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63183393"/>
        <w:docPartObj>
          <w:docPartGallery w:val="Cover Pages"/>
          <w:docPartUnique/>
        </w:docPartObj>
      </w:sdtPr>
      <w:sdtEndPr/>
      <w:sdtContent>
        <w:p w14:paraId="4C137958" w14:textId="6DBAD2D1" w:rsidR="004A7E09" w:rsidRDefault="00A17C28">
          <w:pPr>
            <w:tabs>
              <w:tab w:val="clear" w:pos="567"/>
            </w:tabs>
            <w:spacing w:after="160" w:line="259" w:lineRule="auto"/>
            <w:jc w:val="left"/>
            <w:rPr>
              <w:rFonts w:eastAsiaTheme="majorEastAsia" w:cstheme="majorBidi"/>
              <w:b/>
              <w:smallCaps/>
              <w:color w:val="000000" w:themeColor="text1"/>
              <w:sz w:val="24"/>
              <w:szCs w:val="32"/>
            </w:rPr>
          </w:pPr>
          <w:r w:rsidRPr="00A17C28">
            <w:rPr>
              <w:noProof/>
              <w:sz w:val="18"/>
            </w:rPr>
            <mc:AlternateContent>
              <mc:Choice Requires="wps">
                <w:drawing>
                  <wp:anchor distT="45720" distB="45720" distL="114300" distR="114300" simplePos="0" relativeHeight="251661312" behindDoc="0" locked="0" layoutInCell="1" allowOverlap="1" wp14:anchorId="69E5CA34" wp14:editId="370F37E0">
                    <wp:simplePos x="0" y="0"/>
                    <wp:positionH relativeFrom="column">
                      <wp:posOffset>2625725</wp:posOffset>
                    </wp:positionH>
                    <wp:positionV relativeFrom="paragraph">
                      <wp:posOffset>-795655</wp:posOffset>
                    </wp:positionV>
                    <wp:extent cx="3495040" cy="666750"/>
                    <wp:effectExtent l="0" t="0" r="10160"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666750"/>
                            </a:xfrm>
                            <a:prstGeom prst="rect">
                              <a:avLst/>
                            </a:prstGeom>
                            <a:solidFill>
                              <a:srgbClr val="FFFFFF"/>
                            </a:solidFill>
                            <a:ln w="9525">
                              <a:solidFill>
                                <a:srgbClr val="000000"/>
                              </a:solidFill>
                              <a:miter lim="800000"/>
                              <a:headEnd/>
                              <a:tailEnd/>
                            </a:ln>
                          </wps:spPr>
                          <wps:txbx>
                            <w:txbxContent>
                              <w:p w14:paraId="0BC30D01" w14:textId="77777777" w:rsidR="009A160A" w:rsidRDefault="00A17C28" w:rsidP="00A17C28">
                                <w:pPr>
                                  <w:spacing w:line="259" w:lineRule="auto"/>
                                  <w:jc w:val="right"/>
                                  <w:rPr>
                                    <w:rFonts w:ascii="Arial" w:hAnsi="Arial" w:cs="Arial"/>
                                    <w:sz w:val="18"/>
                                    <w:szCs w:val="18"/>
                                  </w:rPr>
                                </w:pPr>
                                <w:r w:rsidRPr="009A160A">
                                  <w:rPr>
                                    <w:rFonts w:ascii="Arial" w:hAnsi="Arial" w:cs="Arial"/>
                                    <w:sz w:val="18"/>
                                    <w:szCs w:val="18"/>
                                  </w:rPr>
                                  <w:t xml:space="preserve">Załącznik Nr </w:t>
                                </w:r>
                                <w:r w:rsidR="009A160A" w:rsidRPr="009A160A">
                                  <w:rPr>
                                    <w:rFonts w:ascii="Arial" w:hAnsi="Arial" w:cs="Arial"/>
                                    <w:sz w:val="18"/>
                                    <w:szCs w:val="18"/>
                                  </w:rPr>
                                  <w:t>1</w:t>
                                </w:r>
                                <w:r w:rsidRPr="009A160A">
                                  <w:rPr>
                                    <w:rFonts w:ascii="Arial" w:hAnsi="Arial" w:cs="Arial"/>
                                    <w:sz w:val="18"/>
                                    <w:szCs w:val="18"/>
                                  </w:rPr>
                                  <w:t xml:space="preserve"> </w:t>
                                </w:r>
                              </w:p>
                              <w:p w14:paraId="452E2666" w14:textId="77777777" w:rsidR="009A160A" w:rsidRDefault="00A17C28" w:rsidP="00A17C28">
                                <w:pPr>
                                  <w:spacing w:line="259" w:lineRule="auto"/>
                                  <w:jc w:val="right"/>
                                  <w:rPr>
                                    <w:rFonts w:ascii="Arial" w:hAnsi="Arial" w:cs="Arial"/>
                                    <w:sz w:val="18"/>
                                    <w:szCs w:val="18"/>
                                  </w:rPr>
                                </w:pPr>
                                <w:r w:rsidRPr="009A160A">
                                  <w:rPr>
                                    <w:rFonts w:ascii="Arial" w:hAnsi="Arial" w:cs="Arial"/>
                                    <w:sz w:val="18"/>
                                    <w:szCs w:val="18"/>
                                  </w:rPr>
                                  <w:t>do Zarządzenia Nr</w:t>
                                </w:r>
                                <w:r w:rsidR="009A160A" w:rsidRPr="009A160A">
                                  <w:rPr>
                                    <w:rFonts w:ascii="Arial" w:hAnsi="Arial" w:cs="Arial"/>
                                    <w:sz w:val="18"/>
                                    <w:szCs w:val="18"/>
                                  </w:rPr>
                                  <w:t xml:space="preserve"> 133</w:t>
                                </w:r>
                                <w:r w:rsidRPr="009A160A">
                                  <w:rPr>
                                    <w:rFonts w:ascii="Arial" w:hAnsi="Arial" w:cs="Arial"/>
                                    <w:sz w:val="18"/>
                                    <w:szCs w:val="18"/>
                                  </w:rPr>
                                  <w:t>/2021</w:t>
                                </w:r>
                                <w:r w:rsidRPr="009A160A">
                                  <w:rPr>
                                    <w:rFonts w:ascii="Arial" w:hAnsi="Arial" w:cs="Arial"/>
                                    <w:sz w:val="18"/>
                                    <w:szCs w:val="18"/>
                                  </w:rPr>
                                  <w:br/>
                                  <w:t xml:space="preserve">Wójta Gminy Gietrzwałd </w:t>
                                </w:r>
                              </w:p>
                              <w:p w14:paraId="7F0AB501" w14:textId="54D6880C" w:rsidR="00A17C28" w:rsidRPr="009A160A" w:rsidRDefault="00A17C28" w:rsidP="00A17C28">
                                <w:pPr>
                                  <w:spacing w:line="259" w:lineRule="auto"/>
                                  <w:jc w:val="right"/>
                                  <w:rPr>
                                    <w:rFonts w:ascii="Arial" w:hAnsi="Arial" w:cs="Arial"/>
                                    <w:sz w:val="18"/>
                                    <w:szCs w:val="18"/>
                                  </w:rPr>
                                </w:pPr>
                                <w:r w:rsidRPr="009A160A">
                                  <w:rPr>
                                    <w:rFonts w:ascii="Arial" w:hAnsi="Arial" w:cs="Arial"/>
                                    <w:sz w:val="18"/>
                                    <w:szCs w:val="18"/>
                                  </w:rPr>
                                  <w:t>z dnia 7 grudnia 2021 r.</w:t>
                                </w:r>
                              </w:p>
                              <w:p w14:paraId="3A868AEB" w14:textId="40B6FA03" w:rsidR="00A17C28" w:rsidRDefault="00A1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CA34" id="_x0000_t202" coordsize="21600,21600" o:spt="202" path="m,l,21600r21600,l21600,xe">
                    <v:stroke joinstyle="miter"/>
                    <v:path gradientshapeok="t" o:connecttype="rect"/>
                  </v:shapetype>
                  <v:shape id="Pole tekstowe 2" o:spid="_x0000_s1026" type="#_x0000_t202" style="position:absolute;margin-left:206.75pt;margin-top:-62.65pt;width:275.2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">
                    <v:textbox>
                      <w:txbxContent>
                        <w:p w14:paraId="0BC30D01" w14:textId="77777777" w:rsidR="009A160A" w:rsidRDefault="00A17C28" w:rsidP="00A17C28">
                          <w:pPr>
                            <w:spacing w:line="259" w:lineRule="auto"/>
                            <w:jc w:val="right"/>
                            <w:rPr>
                              <w:rFonts w:ascii="Arial" w:hAnsi="Arial" w:cs="Arial"/>
                              <w:sz w:val="18"/>
                              <w:szCs w:val="18"/>
                            </w:rPr>
                          </w:pPr>
                          <w:r w:rsidRPr="009A160A">
                            <w:rPr>
                              <w:rFonts w:ascii="Arial" w:hAnsi="Arial" w:cs="Arial"/>
                              <w:sz w:val="18"/>
                              <w:szCs w:val="18"/>
                            </w:rPr>
                            <w:t xml:space="preserve">Załącznik Nr </w:t>
                          </w:r>
                          <w:r w:rsidR="009A160A" w:rsidRPr="009A160A">
                            <w:rPr>
                              <w:rFonts w:ascii="Arial" w:hAnsi="Arial" w:cs="Arial"/>
                              <w:sz w:val="18"/>
                              <w:szCs w:val="18"/>
                            </w:rPr>
                            <w:t>1</w:t>
                          </w:r>
                          <w:r w:rsidRPr="009A160A">
                            <w:rPr>
                              <w:rFonts w:ascii="Arial" w:hAnsi="Arial" w:cs="Arial"/>
                              <w:sz w:val="18"/>
                              <w:szCs w:val="18"/>
                            </w:rPr>
                            <w:t xml:space="preserve"> </w:t>
                          </w:r>
                        </w:p>
                        <w:p w14:paraId="452E2666" w14:textId="77777777" w:rsidR="009A160A" w:rsidRDefault="00A17C28" w:rsidP="00A17C28">
                          <w:pPr>
                            <w:spacing w:line="259" w:lineRule="auto"/>
                            <w:jc w:val="right"/>
                            <w:rPr>
                              <w:rFonts w:ascii="Arial" w:hAnsi="Arial" w:cs="Arial"/>
                              <w:sz w:val="18"/>
                              <w:szCs w:val="18"/>
                            </w:rPr>
                          </w:pPr>
                          <w:r w:rsidRPr="009A160A">
                            <w:rPr>
                              <w:rFonts w:ascii="Arial" w:hAnsi="Arial" w:cs="Arial"/>
                              <w:sz w:val="18"/>
                              <w:szCs w:val="18"/>
                            </w:rPr>
                            <w:t>do Zarządzenia Nr</w:t>
                          </w:r>
                          <w:r w:rsidR="009A160A" w:rsidRPr="009A160A">
                            <w:rPr>
                              <w:rFonts w:ascii="Arial" w:hAnsi="Arial" w:cs="Arial"/>
                              <w:sz w:val="18"/>
                              <w:szCs w:val="18"/>
                            </w:rPr>
                            <w:t xml:space="preserve"> 133</w:t>
                          </w:r>
                          <w:r w:rsidRPr="009A160A">
                            <w:rPr>
                              <w:rFonts w:ascii="Arial" w:hAnsi="Arial" w:cs="Arial"/>
                              <w:sz w:val="18"/>
                              <w:szCs w:val="18"/>
                            </w:rPr>
                            <w:t>/2021</w:t>
                          </w:r>
                          <w:r w:rsidRPr="009A160A">
                            <w:rPr>
                              <w:rFonts w:ascii="Arial" w:hAnsi="Arial" w:cs="Arial"/>
                              <w:sz w:val="18"/>
                              <w:szCs w:val="18"/>
                            </w:rPr>
                            <w:br/>
                            <w:t xml:space="preserve">Wójta Gminy Gietrzwałd </w:t>
                          </w:r>
                        </w:p>
                        <w:p w14:paraId="7F0AB501" w14:textId="54D6880C" w:rsidR="00A17C28" w:rsidRPr="009A160A" w:rsidRDefault="00A17C28" w:rsidP="00A17C28">
                          <w:pPr>
                            <w:spacing w:line="259" w:lineRule="auto"/>
                            <w:jc w:val="right"/>
                            <w:rPr>
                              <w:rFonts w:ascii="Arial" w:hAnsi="Arial" w:cs="Arial"/>
                              <w:sz w:val="18"/>
                              <w:szCs w:val="18"/>
                            </w:rPr>
                          </w:pPr>
                          <w:r w:rsidRPr="009A160A">
                            <w:rPr>
                              <w:rFonts w:ascii="Arial" w:hAnsi="Arial" w:cs="Arial"/>
                              <w:sz w:val="18"/>
                              <w:szCs w:val="18"/>
                            </w:rPr>
                            <w:t>z dnia 7 grudnia 2021 r.</w:t>
                          </w:r>
                        </w:p>
                        <w:p w14:paraId="3A868AEB" w14:textId="40B6FA03" w:rsidR="00A17C28" w:rsidRDefault="00A17C28"/>
                      </w:txbxContent>
                    </v:textbox>
                    <w10:wrap type="square"/>
                  </v:shape>
                </w:pict>
              </mc:Fallback>
            </mc:AlternateContent>
          </w:r>
          <w:r w:rsidR="004A7E09">
            <w:rPr>
              <w:rFonts w:eastAsiaTheme="majorEastAsia" w:cstheme="majorBidi"/>
              <w:b/>
              <w:smallCaps/>
              <w:noProof/>
              <w:color w:val="000000" w:themeColor="text1"/>
              <w:sz w:val="24"/>
              <w:szCs w:val="32"/>
              <w:lang w:eastAsia="pl-PL"/>
            </w:rPr>
            <mc:AlternateContent>
              <mc:Choice Requires="wps">
                <w:drawing>
                  <wp:anchor distT="0" distB="0" distL="114300" distR="114300" simplePos="0" relativeHeight="251659264" behindDoc="1" locked="0" layoutInCell="1" allowOverlap="1" wp14:anchorId="3A5D42C4" wp14:editId="26D73538">
                    <wp:simplePos x="0" y="0"/>
                    <wp:positionH relativeFrom="page">
                      <wp:posOffset>-47708</wp:posOffset>
                    </wp:positionH>
                    <wp:positionV relativeFrom="page">
                      <wp:posOffset>-1</wp:posOffset>
                    </wp:positionV>
                    <wp:extent cx="7612083" cy="10686553"/>
                    <wp:effectExtent l="0" t="0" r="46355" b="5778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2083" cy="10686553"/>
                            </a:xfrm>
                            <a:prstGeom prst="rect">
                              <a:avLst/>
                            </a:prstGeom>
                            <a:blipFill>
                              <a:blip r:embed="rId8"/>
                              <a:stretch>
                                <a:fillRect/>
                              </a:stretch>
                            </a:blip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4469A" id="Prostokąt 15" o:spid="_x0000_s1026" style="position:absolute;margin-left:-3.75pt;margin-top:0;width:599.4pt;height:84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PD94cGFja2V0IGVuZD0ndyc/Pv/bAEMA&#10;BgQFBgUEBgYFBgcHBggKEAoKCQkKFA4PDBAXFBgYFxQWFhodJR8aGyMcFhYgLCAjJicpKikZHy0w&#10;LSgwJSgpKP/bAEMBBwcHCggKEwoKEygaFhooKCgoKCgoKCgoKCgoKCgoKCgoKCgoKCgoKCgoKCgo&#10;KCgoKCgoKCgoKCgoKCgoKCgoKP/AABEIB9AF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KKKK/Rz4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0tFADSKMU7FGKmw7iUtFFMQU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DQAZpSCACc4PT3q3o2m3OsataadYpvubmQRIPcnqfYdT7V9HfEP&#10;UdH+Hfw8s9Dhtra7vGi8q2iniVwT/HMynjqSfcnHTNcGJxnsZxpxV2zpo4f2kXNuyR8zZopM5JpR&#10;XcjmY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" strokecolor="black [3200]" strokeweight="1pt">
                    <v:fill r:id="rId9" o:title="" recolor="t" rotate="t" type="frame"/>
                    <v:shadow on="t" color="#7f7f7f [1601]" offset="1pt"/>
                    <w10:wrap anchorx="page" anchory="page"/>
                  </v:rect>
                </w:pict>
              </mc:Fallback>
            </mc:AlternateContent>
          </w:r>
          <w:r w:rsidR="004A7E09">
            <w:br w:type="page"/>
          </w:r>
        </w:p>
      </w:sdtContent>
    </w:sdt>
    <w:p w14:paraId="2223101E" w14:textId="71127FB9" w:rsidR="004D264F" w:rsidRDefault="004D264F" w:rsidP="004D264F">
      <w:pPr>
        <w:tabs>
          <w:tab w:val="clear" w:pos="567"/>
        </w:tabs>
        <w:spacing w:after="160" w:line="259" w:lineRule="auto"/>
        <w:ind w:left="4111"/>
        <w:jc w:val="left"/>
        <w:rPr>
          <w:sz w:val="18"/>
        </w:rPr>
      </w:pPr>
    </w:p>
    <w:p w14:paraId="362E1EFF" w14:textId="77777777" w:rsidR="004D264F" w:rsidRDefault="004D264F" w:rsidP="004D264F">
      <w:pPr>
        <w:tabs>
          <w:tab w:val="clear" w:pos="567"/>
        </w:tabs>
        <w:spacing w:after="160" w:line="259" w:lineRule="auto"/>
        <w:ind w:left="4111"/>
        <w:jc w:val="left"/>
        <w:rPr>
          <w:sz w:val="18"/>
        </w:rPr>
      </w:pPr>
    </w:p>
    <w:p w14:paraId="2267FD26" w14:textId="77777777" w:rsidR="004D264F" w:rsidRDefault="004D264F" w:rsidP="004D264F">
      <w:pPr>
        <w:tabs>
          <w:tab w:val="clear" w:pos="567"/>
        </w:tabs>
        <w:spacing w:after="160" w:line="259" w:lineRule="auto"/>
        <w:ind w:left="4111"/>
        <w:jc w:val="left"/>
        <w:rPr>
          <w:sz w:val="18"/>
        </w:rPr>
      </w:pPr>
    </w:p>
    <w:p w14:paraId="0A674C7C" w14:textId="77777777" w:rsidR="004D264F" w:rsidRDefault="004D264F" w:rsidP="004D264F">
      <w:pPr>
        <w:tabs>
          <w:tab w:val="clear" w:pos="567"/>
        </w:tabs>
        <w:spacing w:after="160" w:line="259" w:lineRule="auto"/>
        <w:ind w:left="4111"/>
        <w:jc w:val="left"/>
        <w:rPr>
          <w:sz w:val="18"/>
        </w:rPr>
      </w:pPr>
    </w:p>
    <w:p w14:paraId="37EDF4EF" w14:textId="77777777" w:rsidR="004D264F" w:rsidRDefault="004D264F" w:rsidP="004D264F">
      <w:pPr>
        <w:tabs>
          <w:tab w:val="clear" w:pos="567"/>
        </w:tabs>
        <w:spacing w:after="160" w:line="259" w:lineRule="auto"/>
        <w:ind w:left="4111"/>
        <w:jc w:val="left"/>
        <w:rPr>
          <w:sz w:val="18"/>
        </w:rPr>
      </w:pPr>
    </w:p>
    <w:p w14:paraId="3EDA3E08" w14:textId="77777777" w:rsidR="004D264F" w:rsidRDefault="004D264F" w:rsidP="004D264F">
      <w:pPr>
        <w:tabs>
          <w:tab w:val="clear" w:pos="567"/>
        </w:tabs>
        <w:spacing w:after="160" w:line="259" w:lineRule="auto"/>
        <w:ind w:left="4111"/>
        <w:jc w:val="left"/>
        <w:rPr>
          <w:sz w:val="18"/>
        </w:rPr>
      </w:pPr>
    </w:p>
    <w:p w14:paraId="558A7E24" w14:textId="77777777" w:rsidR="004D264F" w:rsidRDefault="004D264F" w:rsidP="004D264F">
      <w:pPr>
        <w:tabs>
          <w:tab w:val="clear" w:pos="567"/>
        </w:tabs>
        <w:spacing w:after="160" w:line="259" w:lineRule="auto"/>
        <w:ind w:left="4111"/>
        <w:jc w:val="left"/>
        <w:rPr>
          <w:sz w:val="18"/>
        </w:rPr>
      </w:pPr>
    </w:p>
    <w:p w14:paraId="3D15FEA0" w14:textId="77777777" w:rsidR="004D264F" w:rsidRDefault="004D264F" w:rsidP="004D264F">
      <w:pPr>
        <w:tabs>
          <w:tab w:val="clear" w:pos="567"/>
        </w:tabs>
        <w:spacing w:after="160" w:line="259" w:lineRule="auto"/>
        <w:ind w:left="4111"/>
        <w:jc w:val="left"/>
        <w:rPr>
          <w:sz w:val="18"/>
        </w:rPr>
      </w:pPr>
    </w:p>
    <w:p w14:paraId="0FD607E9" w14:textId="77777777" w:rsidR="004D264F" w:rsidRDefault="004D264F" w:rsidP="004D264F">
      <w:pPr>
        <w:tabs>
          <w:tab w:val="clear" w:pos="567"/>
        </w:tabs>
        <w:spacing w:after="160" w:line="259" w:lineRule="auto"/>
        <w:ind w:left="4111"/>
        <w:jc w:val="left"/>
        <w:rPr>
          <w:sz w:val="18"/>
        </w:rPr>
      </w:pPr>
    </w:p>
    <w:p w14:paraId="20FA2992" w14:textId="77777777" w:rsidR="004D264F" w:rsidRDefault="004D264F" w:rsidP="004D264F">
      <w:pPr>
        <w:tabs>
          <w:tab w:val="clear" w:pos="567"/>
        </w:tabs>
        <w:spacing w:after="160" w:line="259" w:lineRule="auto"/>
        <w:ind w:left="4111"/>
        <w:jc w:val="left"/>
        <w:rPr>
          <w:sz w:val="18"/>
        </w:rPr>
      </w:pPr>
    </w:p>
    <w:p w14:paraId="38199B29" w14:textId="77777777" w:rsidR="004D264F" w:rsidRDefault="004D264F" w:rsidP="004D264F">
      <w:pPr>
        <w:tabs>
          <w:tab w:val="clear" w:pos="567"/>
        </w:tabs>
        <w:spacing w:after="160" w:line="259" w:lineRule="auto"/>
        <w:ind w:left="4111"/>
        <w:jc w:val="left"/>
        <w:rPr>
          <w:sz w:val="18"/>
        </w:rPr>
      </w:pPr>
    </w:p>
    <w:p w14:paraId="4962348F" w14:textId="77777777" w:rsidR="004D264F" w:rsidRDefault="004D264F" w:rsidP="004D264F">
      <w:pPr>
        <w:tabs>
          <w:tab w:val="clear" w:pos="567"/>
        </w:tabs>
        <w:spacing w:after="160" w:line="259" w:lineRule="auto"/>
        <w:ind w:left="4111"/>
        <w:jc w:val="left"/>
        <w:rPr>
          <w:sz w:val="18"/>
        </w:rPr>
      </w:pPr>
    </w:p>
    <w:p w14:paraId="5787226C" w14:textId="77777777" w:rsidR="004D264F" w:rsidRDefault="004D264F" w:rsidP="004D264F">
      <w:pPr>
        <w:tabs>
          <w:tab w:val="clear" w:pos="567"/>
        </w:tabs>
        <w:spacing w:after="160" w:line="259" w:lineRule="auto"/>
        <w:ind w:left="4111"/>
        <w:jc w:val="left"/>
        <w:rPr>
          <w:sz w:val="18"/>
        </w:rPr>
      </w:pPr>
    </w:p>
    <w:p w14:paraId="76406638" w14:textId="77777777" w:rsidR="004D264F" w:rsidRDefault="004D264F" w:rsidP="004D264F">
      <w:pPr>
        <w:tabs>
          <w:tab w:val="clear" w:pos="567"/>
        </w:tabs>
        <w:spacing w:after="160" w:line="259" w:lineRule="auto"/>
        <w:ind w:left="4111"/>
        <w:jc w:val="left"/>
        <w:rPr>
          <w:sz w:val="18"/>
        </w:rPr>
      </w:pPr>
    </w:p>
    <w:p w14:paraId="1F9E5C25" w14:textId="77777777" w:rsidR="004D264F" w:rsidRDefault="004D264F" w:rsidP="004D264F">
      <w:pPr>
        <w:tabs>
          <w:tab w:val="clear" w:pos="567"/>
        </w:tabs>
        <w:spacing w:after="160" w:line="259" w:lineRule="auto"/>
        <w:ind w:left="4111"/>
        <w:jc w:val="left"/>
        <w:rPr>
          <w:sz w:val="18"/>
        </w:rPr>
      </w:pPr>
    </w:p>
    <w:p w14:paraId="1941BD34" w14:textId="77777777" w:rsidR="004D264F" w:rsidRDefault="004D264F" w:rsidP="004D264F">
      <w:pPr>
        <w:tabs>
          <w:tab w:val="clear" w:pos="567"/>
        </w:tabs>
        <w:spacing w:after="160" w:line="259" w:lineRule="auto"/>
        <w:ind w:left="4111"/>
        <w:jc w:val="left"/>
        <w:rPr>
          <w:sz w:val="18"/>
        </w:rPr>
      </w:pPr>
    </w:p>
    <w:p w14:paraId="0A042B7E" w14:textId="77777777" w:rsidR="004D264F" w:rsidRDefault="004D264F" w:rsidP="004D264F">
      <w:pPr>
        <w:tabs>
          <w:tab w:val="clear" w:pos="567"/>
        </w:tabs>
        <w:spacing w:after="160" w:line="259" w:lineRule="auto"/>
        <w:ind w:left="4111"/>
        <w:jc w:val="left"/>
        <w:rPr>
          <w:sz w:val="18"/>
        </w:rPr>
      </w:pPr>
    </w:p>
    <w:p w14:paraId="5D052BB5" w14:textId="77777777" w:rsidR="004D264F" w:rsidRDefault="004D264F" w:rsidP="004D264F">
      <w:pPr>
        <w:tabs>
          <w:tab w:val="clear" w:pos="567"/>
        </w:tabs>
        <w:spacing w:after="160" w:line="259" w:lineRule="auto"/>
        <w:ind w:left="4111"/>
        <w:jc w:val="left"/>
        <w:rPr>
          <w:sz w:val="18"/>
        </w:rPr>
      </w:pPr>
    </w:p>
    <w:p w14:paraId="2A6A9BAB" w14:textId="77777777" w:rsidR="004D264F" w:rsidRDefault="004D264F" w:rsidP="004D264F">
      <w:pPr>
        <w:tabs>
          <w:tab w:val="clear" w:pos="567"/>
        </w:tabs>
        <w:spacing w:after="160" w:line="259" w:lineRule="auto"/>
        <w:ind w:left="4111"/>
        <w:jc w:val="left"/>
        <w:rPr>
          <w:sz w:val="18"/>
        </w:rPr>
      </w:pPr>
    </w:p>
    <w:p w14:paraId="56E2AB96" w14:textId="77777777" w:rsidR="004D264F" w:rsidRPr="004D264F" w:rsidRDefault="004D264F" w:rsidP="004D264F">
      <w:pPr>
        <w:ind w:left="3686"/>
        <w:rPr>
          <w:sz w:val="18"/>
        </w:rPr>
      </w:pPr>
      <w:r w:rsidRPr="004D264F">
        <w:rPr>
          <w:sz w:val="18"/>
        </w:rPr>
        <w:t>Szanowni Państwo.</w:t>
      </w:r>
    </w:p>
    <w:p w14:paraId="50DD89BC" w14:textId="77777777" w:rsidR="004D264F" w:rsidRPr="004D264F" w:rsidRDefault="004D264F" w:rsidP="004D264F">
      <w:pPr>
        <w:ind w:left="3686"/>
        <w:rPr>
          <w:sz w:val="18"/>
        </w:rPr>
      </w:pPr>
    </w:p>
    <w:p w14:paraId="5DF9CEE1" w14:textId="77777777" w:rsidR="004D264F" w:rsidRPr="004D264F" w:rsidRDefault="004D264F" w:rsidP="004D264F">
      <w:pPr>
        <w:ind w:left="3686"/>
        <w:rPr>
          <w:sz w:val="18"/>
        </w:rPr>
      </w:pPr>
      <w:r w:rsidRPr="004D264F">
        <w:rPr>
          <w:sz w:val="18"/>
        </w:rPr>
        <w:t>Oddajemy do Państwa rąk Strategię Rozwiązywania Problemów Społecznych Gminy Gietrzwałd na lata 2021 - 2030.</w:t>
      </w:r>
    </w:p>
    <w:p w14:paraId="538288EB" w14:textId="77777777" w:rsidR="004D264F" w:rsidRDefault="004D264F" w:rsidP="004D264F">
      <w:pPr>
        <w:ind w:left="3686"/>
        <w:rPr>
          <w:sz w:val="18"/>
        </w:rPr>
      </w:pPr>
    </w:p>
    <w:p w14:paraId="51CB90E3" w14:textId="77777777" w:rsidR="004D264F" w:rsidRPr="004D264F" w:rsidRDefault="004D264F" w:rsidP="004D264F">
      <w:pPr>
        <w:ind w:left="3686"/>
        <w:rPr>
          <w:sz w:val="18"/>
        </w:rPr>
      </w:pPr>
      <w:r w:rsidRPr="004D264F">
        <w:rPr>
          <w:sz w:val="18"/>
        </w:rPr>
        <w:t xml:space="preserve">W tym miejscu, chcielibyśmy podziękować wszystkim osobom zaangażowanym w realizację </w:t>
      </w:r>
      <w:r>
        <w:rPr>
          <w:sz w:val="18"/>
        </w:rPr>
        <w:t>dokumentu</w:t>
      </w:r>
      <w:r w:rsidRPr="004D264F">
        <w:rPr>
          <w:sz w:val="18"/>
        </w:rPr>
        <w:t xml:space="preserve">, a w szczególności pracownikom </w:t>
      </w:r>
      <w:r>
        <w:rPr>
          <w:sz w:val="18"/>
        </w:rPr>
        <w:t xml:space="preserve">Urzędu Gminy w Gietrzwałdzie, Urzędu Statystycznego w Olsztynie, Urzędu Pracy Powiatu Olsztyńskiemu, Powiatowemu Centrum Pomocy Rodzinie </w:t>
      </w:r>
      <w:r>
        <w:rPr>
          <w:sz w:val="18"/>
        </w:rPr>
        <w:br/>
        <w:t>w Olsztynie, a także pracownikom gminny</w:t>
      </w:r>
      <w:r w:rsidR="00722F33">
        <w:rPr>
          <w:sz w:val="18"/>
        </w:rPr>
        <w:t>ch</w:t>
      </w:r>
      <w:r>
        <w:rPr>
          <w:sz w:val="18"/>
        </w:rPr>
        <w:t xml:space="preserve"> szkół oraz </w:t>
      </w:r>
      <w:r w:rsidR="0015369B">
        <w:rPr>
          <w:sz w:val="18"/>
        </w:rPr>
        <w:t xml:space="preserve">Posterunku Policji w Gietrzwałdzie i Gminnej Straży Pożarnej </w:t>
      </w:r>
      <w:r w:rsidR="0015369B">
        <w:rPr>
          <w:sz w:val="18"/>
        </w:rPr>
        <w:br/>
        <w:t>w Gietrzwałdzie</w:t>
      </w:r>
      <w:r w:rsidRPr="004D264F">
        <w:rPr>
          <w:sz w:val="18"/>
        </w:rPr>
        <w:t xml:space="preserve">, którzy mimo wielu obowiązków służbowych wsparli realizację niniejszego </w:t>
      </w:r>
      <w:r w:rsidR="0015369B">
        <w:rPr>
          <w:sz w:val="18"/>
        </w:rPr>
        <w:t>projektu</w:t>
      </w:r>
      <w:r w:rsidRPr="004D264F">
        <w:rPr>
          <w:sz w:val="18"/>
        </w:rPr>
        <w:t xml:space="preserve">. </w:t>
      </w:r>
    </w:p>
    <w:p w14:paraId="0982356D" w14:textId="77777777" w:rsidR="004D264F" w:rsidRPr="004D264F" w:rsidRDefault="004D264F" w:rsidP="004D264F">
      <w:pPr>
        <w:ind w:left="3686"/>
        <w:rPr>
          <w:sz w:val="18"/>
        </w:rPr>
      </w:pPr>
      <w:r w:rsidRPr="004D264F">
        <w:rPr>
          <w:sz w:val="18"/>
        </w:rPr>
        <w:t xml:space="preserve"> </w:t>
      </w:r>
    </w:p>
    <w:p w14:paraId="63484BB8" w14:textId="77777777" w:rsidR="004D264F" w:rsidRPr="004D264F" w:rsidRDefault="004D264F" w:rsidP="004D264F">
      <w:pPr>
        <w:ind w:left="3686"/>
        <w:rPr>
          <w:sz w:val="18"/>
        </w:rPr>
      </w:pPr>
      <w:r w:rsidRPr="004D264F">
        <w:rPr>
          <w:sz w:val="18"/>
        </w:rPr>
        <w:t>Życzymy miłej lektury</w:t>
      </w:r>
    </w:p>
    <w:p w14:paraId="678DC9BA" w14:textId="77777777" w:rsidR="0015369B" w:rsidRDefault="0015369B" w:rsidP="004D264F">
      <w:pPr>
        <w:ind w:left="3686"/>
        <w:rPr>
          <w:sz w:val="18"/>
        </w:rPr>
      </w:pPr>
      <w:r>
        <w:rPr>
          <w:sz w:val="18"/>
        </w:rPr>
        <w:t>Kierownik i Pracownicy</w:t>
      </w:r>
    </w:p>
    <w:p w14:paraId="4580D663" w14:textId="77777777" w:rsidR="004D264F" w:rsidRDefault="0015369B" w:rsidP="004D264F">
      <w:pPr>
        <w:ind w:left="3686"/>
        <w:rPr>
          <w:rFonts w:eastAsiaTheme="majorEastAsia" w:cstheme="majorBidi"/>
          <w:b/>
          <w:smallCaps/>
          <w:color w:val="000000" w:themeColor="text1"/>
          <w:sz w:val="24"/>
          <w:szCs w:val="32"/>
        </w:rPr>
      </w:pPr>
      <w:r>
        <w:rPr>
          <w:sz w:val="18"/>
        </w:rPr>
        <w:t>Gminnego Ośrodka Pomocy Społecznej w Gietrzwałdzie</w:t>
      </w:r>
      <w:r w:rsidR="004D264F" w:rsidRPr="004D264F">
        <w:rPr>
          <w:sz w:val="18"/>
        </w:rPr>
        <w:t> </w:t>
      </w:r>
      <w:r w:rsidR="004D264F">
        <w:br w:type="page"/>
      </w:r>
    </w:p>
    <w:p w14:paraId="7AAD6A6E" w14:textId="77777777" w:rsidR="00345999" w:rsidRPr="00CA627E" w:rsidRDefault="00345999" w:rsidP="0061562D">
      <w:pPr>
        <w:pStyle w:val="Nagwek1"/>
        <w:spacing w:before="0"/>
        <w:rPr>
          <w:sz w:val="20"/>
        </w:rPr>
      </w:pPr>
      <w:bookmarkStart w:id="0" w:name="_Toc89763651"/>
      <w:bookmarkStart w:id="1" w:name="_Toc89764215"/>
      <w:r w:rsidRPr="00345999">
        <w:lastRenderedPageBreak/>
        <w:t>Spis treści</w:t>
      </w:r>
      <w:bookmarkEnd w:id="0"/>
      <w:bookmarkEnd w:id="1"/>
    </w:p>
    <w:p w14:paraId="69D8EF53" w14:textId="77777777" w:rsidR="00A51F4B" w:rsidRDefault="00A51F4B">
      <w:pPr>
        <w:pStyle w:val="Spistreci1"/>
      </w:pPr>
    </w:p>
    <w:p w14:paraId="0BFF7AA6" w14:textId="4FA61E62" w:rsidR="00C9659A" w:rsidRDefault="00345999">
      <w:pPr>
        <w:pStyle w:val="Spistreci1"/>
        <w:rPr>
          <w:rFonts w:asciiTheme="minorHAnsi" w:eastAsiaTheme="minorEastAsia" w:hAnsiTheme="minorHAnsi"/>
          <w:color w:val="auto"/>
          <w:sz w:val="22"/>
          <w:lang w:eastAsia="pl-PL"/>
        </w:rPr>
      </w:pPr>
      <w:r>
        <w:fldChar w:fldCharType="begin"/>
      </w:r>
      <w:r>
        <w:instrText xml:space="preserve"> TOC \o "1-3" \h \z \u </w:instrText>
      </w:r>
      <w:r>
        <w:fldChar w:fldCharType="separate"/>
      </w:r>
    </w:p>
    <w:p w14:paraId="6310E8A0" w14:textId="02B6288C" w:rsidR="00C9659A" w:rsidRDefault="002F5A59">
      <w:pPr>
        <w:pStyle w:val="Spistreci1"/>
        <w:rPr>
          <w:rFonts w:asciiTheme="minorHAnsi" w:eastAsiaTheme="minorEastAsia" w:hAnsiTheme="minorHAnsi"/>
          <w:color w:val="auto"/>
          <w:sz w:val="22"/>
          <w:lang w:eastAsia="pl-PL"/>
        </w:rPr>
      </w:pPr>
      <w:hyperlink w:anchor="_Toc89764216" w:history="1">
        <w:r w:rsidR="00C9659A" w:rsidRPr="0043498E">
          <w:rPr>
            <w:rStyle w:val="Hipercze"/>
          </w:rPr>
          <w:t>Wprowadzenie</w:t>
        </w:r>
        <w:r w:rsidR="00C9659A">
          <w:rPr>
            <w:webHidden/>
          </w:rPr>
          <w:tab/>
        </w:r>
        <w:r w:rsidR="00C9659A">
          <w:rPr>
            <w:webHidden/>
          </w:rPr>
          <w:fldChar w:fldCharType="begin"/>
        </w:r>
        <w:r w:rsidR="00C9659A">
          <w:rPr>
            <w:webHidden/>
          </w:rPr>
          <w:instrText xml:space="preserve"> PAGEREF _Toc89764216 \h </w:instrText>
        </w:r>
        <w:r w:rsidR="00C9659A">
          <w:rPr>
            <w:webHidden/>
          </w:rPr>
        </w:r>
        <w:r w:rsidR="00C9659A">
          <w:rPr>
            <w:webHidden/>
          </w:rPr>
          <w:fldChar w:fldCharType="separate"/>
        </w:r>
        <w:r w:rsidR="00B91A8F">
          <w:rPr>
            <w:webHidden/>
          </w:rPr>
          <w:t>3</w:t>
        </w:r>
        <w:r w:rsidR="00C9659A">
          <w:rPr>
            <w:webHidden/>
          </w:rPr>
          <w:fldChar w:fldCharType="end"/>
        </w:r>
      </w:hyperlink>
    </w:p>
    <w:p w14:paraId="1AB9366B" w14:textId="34D0D300" w:rsidR="00C9659A" w:rsidRDefault="002F5A59">
      <w:pPr>
        <w:pStyle w:val="Spistreci1"/>
        <w:rPr>
          <w:rFonts w:asciiTheme="minorHAnsi" w:eastAsiaTheme="minorEastAsia" w:hAnsiTheme="minorHAnsi"/>
          <w:color w:val="auto"/>
          <w:sz w:val="22"/>
          <w:lang w:eastAsia="pl-PL"/>
        </w:rPr>
      </w:pPr>
      <w:hyperlink w:anchor="_Toc89764217" w:history="1">
        <w:r w:rsidR="00C9659A" w:rsidRPr="0043498E">
          <w:rPr>
            <w:rStyle w:val="Hipercze"/>
          </w:rPr>
          <w:t>Rozdział I. Uwarunkowania tworzenia strategii</w:t>
        </w:r>
        <w:r w:rsidR="00C9659A">
          <w:rPr>
            <w:webHidden/>
          </w:rPr>
          <w:tab/>
        </w:r>
        <w:r w:rsidR="00C9659A">
          <w:rPr>
            <w:webHidden/>
          </w:rPr>
          <w:fldChar w:fldCharType="begin"/>
        </w:r>
        <w:r w:rsidR="00C9659A">
          <w:rPr>
            <w:webHidden/>
          </w:rPr>
          <w:instrText xml:space="preserve"> PAGEREF _Toc89764217 \h </w:instrText>
        </w:r>
        <w:r w:rsidR="00C9659A">
          <w:rPr>
            <w:webHidden/>
          </w:rPr>
        </w:r>
        <w:r w:rsidR="00C9659A">
          <w:rPr>
            <w:webHidden/>
          </w:rPr>
          <w:fldChar w:fldCharType="separate"/>
        </w:r>
        <w:r w:rsidR="00B91A8F">
          <w:rPr>
            <w:webHidden/>
          </w:rPr>
          <w:t>4</w:t>
        </w:r>
        <w:r w:rsidR="00C9659A">
          <w:rPr>
            <w:webHidden/>
          </w:rPr>
          <w:fldChar w:fldCharType="end"/>
        </w:r>
      </w:hyperlink>
    </w:p>
    <w:p w14:paraId="4E6956C0" w14:textId="67AAEB33" w:rsidR="00C9659A" w:rsidRDefault="002F5A59">
      <w:pPr>
        <w:pStyle w:val="Spistreci2"/>
        <w:rPr>
          <w:rFonts w:asciiTheme="minorHAnsi" w:eastAsiaTheme="minorEastAsia" w:hAnsiTheme="minorHAnsi"/>
          <w:noProof/>
          <w:sz w:val="22"/>
          <w:lang w:eastAsia="pl-PL"/>
        </w:rPr>
      </w:pPr>
      <w:hyperlink w:anchor="_Toc89764218" w:history="1">
        <w:r w:rsidR="00C9659A" w:rsidRPr="0043498E">
          <w:rPr>
            <w:rStyle w:val="Hipercze"/>
            <w:noProof/>
          </w:rPr>
          <w:t>1.1. Podstawy prawne</w:t>
        </w:r>
        <w:r w:rsidR="00C9659A">
          <w:rPr>
            <w:noProof/>
            <w:webHidden/>
          </w:rPr>
          <w:tab/>
        </w:r>
        <w:r w:rsidR="00C9659A">
          <w:rPr>
            <w:noProof/>
            <w:webHidden/>
          </w:rPr>
          <w:fldChar w:fldCharType="begin"/>
        </w:r>
        <w:r w:rsidR="00C9659A">
          <w:rPr>
            <w:noProof/>
            <w:webHidden/>
          </w:rPr>
          <w:instrText xml:space="preserve"> PAGEREF _Toc89764218 \h </w:instrText>
        </w:r>
        <w:r w:rsidR="00C9659A">
          <w:rPr>
            <w:noProof/>
            <w:webHidden/>
          </w:rPr>
        </w:r>
        <w:r w:rsidR="00C9659A">
          <w:rPr>
            <w:noProof/>
            <w:webHidden/>
          </w:rPr>
          <w:fldChar w:fldCharType="separate"/>
        </w:r>
        <w:r w:rsidR="00B91A8F">
          <w:rPr>
            <w:noProof/>
            <w:webHidden/>
          </w:rPr>
          <w:t>4</w:t>
        </w:r>
        <w:r w:rsidR="00C9659A">
          <w:rPr>
            <w:noProof/>
            <w:webHidden/>
          </w:rPr>
          <w:fldChar w:fldCharType="end"/>
        </w:r>
      </w:hyperlink>
    </w:p>
    <w:p w14:paraId="3A31E036" w14:textId="66EC4591" w:rsidR="00C9659A" w:rsidRDefault="002F5A59">
      <w:pPr>
        <w:pStyle w:val="Spistreci2"/>
        <w:rPr>
          <w:rFonts w:asciiTheme="minorHAnsi" w:eastAsiaTheme="minorEastAsia" w:hAnsiTheme="minorHAnsi"/>
          <w:noProof/>
          <w:sz w:val="22"/>
          <w:lang w:eastAsia="pl-PL"/>
        </w:rPr>
      </w:pPr>
      <w:hyperlink w:anchor="_Toc89764219" w:history="1">
        <w:r w:rsidR="00C9659A" w:rsidRPr="0043498E">
          <w:rPr>
            <w:rStyle w:val="Hipercze"/>
            <w:noProof/>
          </w:rPr>
          <w:t>1.2. Spójność z dokumentami strategicznymi</w:t>
        </w:r>
        <w:r w:rsidR="00C9659A">
          <w:rPr>
            <w:noProof/>
            <w:webHidden/>
          </w:rPr>
          <w:tab/>
        </w:r>
        <w:r w:rsidR="00C9659A">
          <w:rPr>
            <w:noProof/>
            <w:webHidden/>
          </w:rPr>
          <w:fldChar w:fldCharType="begin"/>
        </w:r>
        <w:r w:rsidR="00C9659A">
          <w:rPr>
            <w:noProof/>
            <w:webHidden/>
          </w:rPr>
          <w:instrText xml:space="preserve"> PAGEREF _Toc89764219 \h </w:instrText>
        </w:r>
        <w:r w:rsidR="00C9659A">
          <w:rPr>
            <w:noProof/>
            <w:webHidden/>
          </w:rPr>
        </w:r>
        <w:r w:rsidR="00C9659A">
          <w:rPr>
            <w:noProof/>
            <w:webHidden/>
          </w:rPr>
          <w:fldChar w:fldCharType="separate"/>
        </w:r>
        <w:r w:rsidR="00B91A8F">
          <w:rPr>
            <w:noProof/>
            <w:webHidden/>
          </w:rPr>
          <w:t>5</w:t>
        </w:r>
        <w:r w:rsidR="00C9659A">
          <w:rPr>
            <w:noProof/>
            <w:webHidden/>
          </w:rPr>
          <w:fldChar w:fldCharType="end"/>
        </w:r>
      </w:hyperlink>
    </w:p>
    <w:p w14:paraId="26735701" w14:textId="55CD4013" w:rsidR="00C9659A" w:rsidRDefault="002F5A59">
      <w:pPr>
        <w:pStyle w:val="Spistreci1"/>
        <w:rPr>
          <w:rFonts w:asciiTheme="minorHAnsi" w:eastAsiaTheme="minorEastAsia" w:hAnsiTheme="minorHAnsi"/>
          <w:color w:val="auto"/>
          <w:sz w:val="22"/>
          <w:lang w:eastAsia="pl-PL"/>
        </w:rPr>
      </w:pPr>
      <w:hyperlink w:anchor="_Toc89764220" w:history="1">
        <w:r w:rsidR="00C9659A" w:rsidRPr="0043498E">
          <w:rPr>
            <w:rStyle w:val="Hipercze"/>
          </w:rPr>
          <w:t>Rozdział II. Diagnoza sytuacji społeczno – ekonomicznej  gminy Gietrzwałd</w:t>
        </w:r>
        <w:r w:rsidR="00C9659A">
          <w:rPr>
            <w:webHidden/>
          </w:rPr>
          <w:tab/>
        </w:r>
        <w:r w:rsidR="00C9659A">
          <w:rPr>
            <w:webHidden/>
          </w:rPr>
          <w:fldChar w:fldCharType="begin"/>
        </w:r>
        <w:r w:rsidR="00C9659A">
          <w:rPr>
            <w:webHidden/>
          </w:rPr>
          <w:instrText xml:space="preserve"> PAGEREF _Toc89764220 \h </w:instrText>
        </w:r>
        <w:r w:rsidR="00C9659A">
          <w:rPr>
            <w:webHidden/>
          </w:rPr>
        </w:r>
        <w:r w:rsidR="00C9659A">
          <w:rPr>
            <w:webHidden/>
          </w:rPr>
          <w:fldChar w:fldCharType="separate"/>
        </w:r>
        <w:r w:rsidR="00B91A8F">
          <w:rPr>
            <w:webHidden/>
          </w:rPr>
          <w:t>17</w:t>
        </w:r>
        <w:r w:rsidR="00C9659A">
          <w:rPr>
            <w:webHidden/>
          </w:rPr>
          <w:fldChar w:fldCharType="end"/>
        </w:r>
      </w:hyperlink>
    </w:p>
    <w:p w14:paraId="31DD7D9B" w14:textId="6E67A9E3" w:rsidR="00C9659A" w:rsidRDefault="002F5A59">
      <w:pPr>
        <w:pStyle w:val="Spistreci2"/>
        <w:rPr>
          <w:rFonts w:asciiTheme="minorHAnsi" w:eastAsiaTheme="minorEastAsia" w:hAnsiTheme="minorHAnsi"/>
          <w:noProof/>
          <w:sz w:val="22"/>
          <w:lang w:eastAsia="pl-PL"/>
        </w:rPr>
      </w:pPr>
      <w:hyperlink w:anchor="_Toc89764221" w:history="1">
        <w:r w:rsidR="00C9659A" w:rsidRPr="0043498E">
          <w:rPr>
            <w:rStyle w:val="Hipercze"/>
            <w:noProof/>
          </w:rPr>
          <w:t>1.1. Sytuacja demograficzna gminy</w:t>
        </w:r>
        <w:r w:rsidR="00C9659A">
          <w:rPr>
            <w:noProof/>
            <w:webHidden/>
          </w:rPr>
          <w:tab/>
        </w:r>
        <w:r w:rsidR="00C9659A">
          <w:rPr>
            <w:noProof/>
            <w:webHidden/>
          </w:rPr>
          <w:fldChar w:fldCharType="begin"/>
        </w:r>
        <w:r w:rsidR="00C9659A">
          <w:rPr>
            <w:noProof/>
            <w:webHidden/>
          </w:rPr>
          <w:instrText xml:space="preserve"> PAGEREF _Toc89764221 \h </w:instrText>
        </w:r>
        <w:r w:rsidR="00C9659A">
          <w:rPr>
            <w:noProof/>
            <w:webHidden/>
          </w:rPr>
        </w:r>
        <w:r w:rsidR="00C9659A">
          <w:rPr>
            <w:noProof/>
            <w:webHidden/>
          </w:rPr>
          <w:fldChar w:fldCharType="separate"/>
        </w:r>
        <w:r w:rsidR="00B91A8F">
          <w:rPr>
            <w:noProof/>
            <w:webHidden/>
          </w:rPr>
          <w:t>19</w:t>
        </w:r>
        <w:r w:rsidR="00C9659A">
          <w:rPr>
            <w:noProof/>
            <w:webHidden/>
          </w:rPr>
          <w:fldChar w:fldCharType="end"/>
        </w:r>
      </w:hyperlink>
    </w:p>
    <w:p w14:paraId="19287EA6" w14:textId="40B71C6D" w:rsidR="00C9659A" w:rsidRDefault="002F5A59">
      <w:pPr>
        <w:pStyle w:val="Spistreci2"/>
        <w:rPr>
          <w:rFonts w:asciiTheme="minorHAnsi" w:eastAsiaTheme="minorEastAsia" w:hAnsiTheme="minorHAnsi"/>
          <w:noProof/>
          <w:sz w:val="22"/>
          <w:lang w:eastAsia="pl-PL"/>
        </w:rPr>
      </w:pPr>
      <w:hyperlink w:anchor="_Toc89764222" w:history="1">
        <w:r w:rsidR="00C9659A" w:rsidRPr="0043498E">
          <w:rPr>
            <w:rStyle w:val="Hipercze"/>
            <w:noProof/>
          </w:rPr>
          <w:t>2.2. Gospodarka i sytuacja na rynku pracy w gminie</w:t>
        </w:r>
        <w:r w:rsidR="00C9659A">
          <w:rPr>
            <w:noProof/>
            <w:webHidden/>
          </w:rPr>
          <w:tab/>
        </w:r>
        <w:r w:rsidR="00C9659A">
          <w:rPr>
            <w:noProof/>
            <w:webHidden/>
          </w:rPr>
          <w:fldChar w:fldCharType="begin"/>
        </w:r>
        <w:r w:rsidR="00C9659A">
          <w:rPr>
            <w:noProof/>
            <w:webHidden/>
          </w:rPr>
          <w:instrText xml:space="preserve"> PAGEREF _Toc89764222 \h </w:instrText>
        </w:r>
        <w:r w:rsidR="00C9659A">
          <w:rPr>
            <w:noProof/>
            <w:webHidden/>
          </w:rPr>
        </w:r>
        <w:r w:rsidR="00C9659A">
          <w:rPr>
            <w:noProof/>
            <w:webHidden/>
          </w:rPr>
          <w:fldChar w:fldCharType="separate"/>
        </w:r>
        <w:r w:rsidR="00B91A8F">
          <w:rPr>
            <w:noProof/>
            <w:webHidden/>
          </w:rPr>
          <w:t>23</w:t>
        </w:r>
        <w:r w:rsidR="00C9659A">
          <w:rPr>
            <w:noProof/>
            <w:webHidden/>
          </w:rPr>
          <w:fldChar w:fldCharType="end"/>
        </w:r>
      </w:hyperlink>
    </w:p>
    <w:p w14:paraId="418F69E4" w14:textId="2E8FB8F0" w:rsidR="00C9659A" w:rsidRDefault="002F5A59">
      <w:pPr>
        <w:pStyle w:val="Spistreci2"/>
        <w:rPr>
          <w:rFonts w:asciiTheme="minorHAnsi" w:eastAsiaTheme="minorEastAsia" w:hAnsiTheme="minorHAnsi"/>
          <w:noProof/>
          <w:sz w:val="22"/>
          <w:lang w:eastAsia="pl-PL"/>
        </w:rPr>
      </w:pPr>
      <w:hyperlink w:anchor="_Toc89764223" w:history="1">
        <w:r w:rsidR="00C9659A" w:rsidRPr="0043498E">
          <w:rPr>
            <w:rStyle w:val="Hipercze"/>
            <w:noProof/>
          </w:rPr>
          <w:t>2.3. Zasoby i warunki mieszkaniowe</w:t>
        </w:r>
        <w:r w:rsidR="00C9659A">
          <w:rPr>
            <w:noProof/>
            <w:webHidden/>
          </w:rPr>
          <w:tab/>
        </w:r>
        <w:r w:rsidR="00C9659A">
          <w:rPr>
            <w:noProof/>
            <w:webHidden/>
          </w:rPr>
          <w:fldChar w:fldCharType="begin"/>
        </w:r>
        <w:r w:rsidR="00C9659A">
          <w:rPr>
            <w:noProof/>
            <w:webHidden/>
          </w:rPr>
          <w:instrText xml:space="preserve"> PAGEREF _Toc89764223 \h </w:instrText>
        </w:r>
        <w:r w:rsidR="00C9659A">
          <w:rPr>
            <w:noProof/>
            <w:webHidden/>
          </w:rPr>
        </w:r>
        <w:r w:rsidR="00C9659A">
          <w:rPr>
            <w:noProof/>
            <w:webHidden/>
          </w:rPr>
          <w:fldChar w:fldCharType="separate"/>
        </w:r>
        <w:r w:rsidR="00B91A8F">
          <w:rPr>
            <w:noProof/>
            <w:webHidden/>
          </w:rPr>
          <w:t>31</w:t>
        </w:r>
        <w:r w:rsidR="00C9659A">
          <w:rPr>
            <w:noProof/>
            <w:webHidden/>
          </w:rPr>
          <w:fldChar w:fldCharType="end"/>
        </w:r>
      </w:hyperlink>
    </w:p>
    <w:p w14:paraId="35DE2386" w14:textId="28BC4E8A" w:rsidR="00C9659A" w:rsidRDefault="002F5A59">
      <w:pPr>
        <w:pStyle w:val="Spistreci2"/>
        <w:rPr>
          <w:rFonts w:asciiTheme="minorHAnsi" w:eastAsiaTheme="minorEastAsia" w:hAnsiTheme="minorHAnsi"/>
          <w:noProof/>
          <w:sz w:val="22"/>
          <w:lang w:eastAsia="pl-PL"/>
        </w:rPr>
      </w:pPr>
      <w:hyperlink w:anchor="_Toc89764224" w:history="1">
        <w:r w:rsidR="00C9659A" w:rsidRPr="0043498E">
          <w:rPr>
            <w:rStyle w:val="Hipercze"/>
            <w:noProof/>
          </w:rPr>
          <w:t>2.4. Edukacja i wychowanie</w:t>
        </w:r>
        <w:r w:rsidR="00C9659A">
          <w:rPr>
            <w:noProof/>
            <w:webHidden/>
          </w:rPr>
          <w:tab/>
        </w:r>
        <w:r w:rsidR="00C9659A">
          <w:rPr>
            <w:noProof/>
            <w:webHidden/>
          </w:rPr>
          <w:fldChar w:fldCharType="begin"/>
        </w:r>
        <w:r w:rsidR="00C9659A">
          <w:rPr>
            <w:noProof/>
            <w:webHidden/>
          </w:rPr>
          <w:instrText xml:space="preserve"> PAGEREF _Toc89764224 \h </w:instrText>
        </w:r>
        <w:r w:rsidR="00C9659A">
          <w:rPr>
            <w:noProof/>
            <w:webHidden/>
          </w:rPr>
        </w:r>
        <w:r w:rsidR="00C9659A">
          <w:rPr>
            <w:noProof/>
            <w:webHidden/>
          </w:rPr>
          <w:fldChar w:fldCharType="separate"/>
        </w:r>
        <w:r w:rsidR="00B91A8F">
          <w:rPr>
            <w:noProof/>
            <w:webHidden/>
          </w:rPr>
          <w:t>32</w:t>
        </w:r>
        <w:r w:rsidR="00C9659A">
          <w:rPr>
            <w:noProof/>
            <w:webHidden/>
          </w:rPr>
          <w:fldChar w:fldCharType="end"/>
        </w:r>
      </w:hyperlink>
    </w:p>
    <w:p w14:paraId="2605A166" w14:textId="23B40CD0" w:rsidR="00C9659A" w:rsidRDefault="002F5A59">
      <w:pPr>
        <w:pStyle w:val="Spistreci2"/>
        <w:rPr>
          <w:rFonts w:asciiTheme="minorHAnsi" w:eastAsiaTheme="minorEastAsia" w:hAnsiTheme="minorHAnsi"/>
          <w:noProof/>
          <w:sz w:val="22"/>
          <w:lang w:eastAsia="pl-PL"/>
        </w:rPr>
      </w:pPr>
      <w:hyperlink w:anchor="_Toc89764225" w:history="1">
        <w:r w:rsidR="00C9659A" w:rsidRPr="0043498E">
          <w:rPr>
            <w:rStyle w:val="Hipercze"/>
            <w:noProof/>
          </w:rPr>
          <w:t>2.5. Ochrona zdrowia</w:t>
        </w:r>
        <w:r w:rsidR="00C9659A">
          <w:rPr>
            <w:noProof/>
            <w:webHidden/>
          </w:rPr>
          <w:tab/>
        </w:r>
        <w:r w:rsidR="00C9659A">
          <w:rPr>
            <w:noProof/>
            <w:webHidden/>
          </w:rPr>
          <w:fldChar w:fldCharType="begin"/>
        </w:r>
        <w:r w:rsidR="00C9659A">
          <w:rPr>
            <w:noProof/>
            <w:webHidden/>
          </w:rPr>
          <w:instrText xml:space="preserve"> PAGEREF _Toc89764225 \h </w:instrText>
        </w:r>
        <w:r w:rsidR="00C9659A">
          <w:rPr>
            <w:noProof/>
            <w:webHidden/>
          </w:rPr>
        </w:r>
        <w:r w:rsidR="00C9659A">
          <w:rPr>
            <w:noProof/>
            <w:webHidden/>
          </w:rPr>
          <w:fldChar w:fldCharType="separate"/>
        </w:r>
        <w:r w:rsidR="00B91A8F">
          <w:rPr>
            <w:noProof/>
            <w:webHidden/>
          </w:rPr>
          <w:t>37</w:t>
        </w:r>
        <w:r w:rsidR="00C9659A">
          <w:rPr>
            <w:noProof/>
            <w:webHidden/>
          </w:rPr>
          <w:fldChar w:fldCharType="end"/>
        </w:r>
      </w:hyperlink>
    </w:p>
    <w:p w14:paraId="410D981A" w14:textId="688806D3" w:rsidR="00C9659A" w:rsidRDefault="002F5A59">
      <w:pPr>
        <w:pStyle w:val="Spistreci2"/>
        <w:rPr>
          <w:rFonts w:asciiTheme="minorHAnsi" w:eastAsiaTheme="minorEastAsia" w:hAnsiTheme="minorHAnsi"/>
          <w:noProof/>
          <w:sz w:val="22"/>
          <w:lang w:eastAsia="pl-PL"/>
        </w:rPr>
      </w:pPr>
      <w:hyperlink w:anchor="_Toc89764226" w:history="1">
        <w:r w:rsidR="00C9659A" w:rsidRPr="0043498E">
          <w:rPr>
            <w:rStyle w:val="Hipercze"/>
            <w:noProof/>
          </w:rPr>
          <w:t>2.6. Bezpieczeństwo publiczne</w:t>
        </w:r>
        <w:r w:rsidR="00C9659A">
          <w:rPr>
            <w:noProof/>
            <w:webHidden/>
          </w:rPr>
          <w:tab/>
        </w:r>
        <w:r w:rsidR="00C9659A">
          <w:rPr>
            <w:noProof/>
            <w:webHidden/>
          </w:rPr>
          <w:fldChar w:fldCharType="begin"/>
        </w:r>
        <w:r w:rsidR="00C9659A">
          <w:rPr>
            <w:noProof/>
            <w:webHidden/>
          </w:rPr>
          <w:instrText xml:space="preserve"> PAGEREF _Toc89764226 \h </w:instrText>
        </w:r>
        <w:r w:rsidR="00C9659A">
          <w:rPr>
            <w:noProof/>
            <w:webHidden/>
          </w:rPr>
        </w:r>
        <w:r w:rsidR="00C9659A">
          <w:rPr>
            <w:noProof/>
            <w:webHidden/>
          </w:rPr>
          <w:fldChar w:fldCharType="separate"/>
        </w:r>
        <w:r w:rsidR="00B91A8F">
          <w:rPr>
            <w:noProof/>
            <w:webHidden/>
          </w:rPr>
          <w:t>38</w:t>
        </w:r>
        <w:r w:rsidR="00C9659A">
          <w:rPr>
            <w:noProof/>
            <w:webHidden/>
          </w:rPr>
          <w:fldChar w:fldCharType="end"/>
        </w:r>
      </w:hyperlink>
    </w:p>
    <w:p w14:paraId="4190F350" w14:textId="1211EABE" w:rsidR="00C9659A" w:rsidRDefault="002F5A59">
      <w:pPr>
        <w:pStyle w:val="Spistreci2"/>
        <w:rPr>
          <w:rFonts w:asciiTheme="minorHAnsi" w:eastAsiaTheme="minorEastAsia" w:hAnsiTheme="minorHAnsi"/>
          <w:noProof/>
          <w:sz w:val="22"/>
          <w:lang w:eastAsia="pl-PL"/>
        </w:rPr>
      </w:pPr>
      <w:hyperlink w:anchor="_Toc89764227" w:history="1">
        <w:r w:rsidR="00C9659A" w:rsidRPr="0043498E">
          <w:rPr>
            <w:rStyle w:val="Hipercze"/>
            <w:noProof/>
          </w:rPr>
          <w:t>2.7. Kultura, kultura fizyczna i sport</w:t>
        </w:r>
        <w:r w:rsidR="00C9659A">
          <w:rPr>
            <w:noProof/>
            <w:webHidden/>
          </w:rPr>
          <w:tab/>
        </w:r>
        <w:r w:rsidR="00C9659A">
          <w:rPr>
            <w:noProof/>
            <w:webHidden/>
          </w:rPr>
          <w:fldChar w:fldCharType="begin"/>
        </w:r>
        <w:r w:rsidR="00C9659A">
          <w:rPr>
            <w:noProof/>
            <w:webHidden/>
          </w:rPr>
          <w:instrText xml:space="preserve"> PAGEREF _Toc89764227 \h </w:instrText>
        </w:r>
        <w:r w:rsidR="00C9659A">
          <w:rPr>
            <w:noProof/>
            <w:webHidden/>
          </w:rPr>
        </w:r>
        <w:r w:rsidR="00C9659A">
          <w:rPr>
            <w:noProof/>
            <w:webHidden/>
          </w:rPr>
          <w:fldChar w:fldCharType="separate"/>
        </w:r>
        <w:r w:rsidR="00B91A8F">
          <w:rPr>
            <w:noProof/>
            <w:webHidden/>
          </w:rPr>
          <w:t>41</w:t>
        </w:r>
        <w:r w:rsidR="00C9659A">
          <w:rPr>
            <w:noProof/>
            <w:webHidden/>
          </w:rPr>
          <w:fldChar w:fldCharType="end"/>
        </w:r>
      </w:hyperlink>
    </w:p>
    <w:p w14:paraId="70D3240B" w14:textId="189771D6" w:rsidR="00C9659A" w:rsidRDefault="002F5A59">
      <w:pPr>
        <w:pStyle w:val="Spistreci2"/>
        <w:rPr>
          <w:rFonts w:asciiTheme="minorHAnsi" w:eastAsiaTheme="minorEastAsia" w:hAnsiTheme="minorHAnsi"/>
          <w:noProof/>
          <w:sz w:val="22"/>
          <w:lang w:eastAsia="pl-PL"/>
        </w:rPr>
      </w:pPr>
      <w:hyperlink w:anchor="_Toc89764228" w:history="1">
        <w:r w:rsidR="00C9659A" w:rsidRPr="0043498E">
          <w:rPr>
            <w:rStyle w:val="Hipercze"/>
            <w:noProof/>
          </w:rPr>
          <w:t>2.8. Aktywność mieszkańców</w:t>
        </w:r>
        <w:r w:rsidR="00C9659A">
          <w:rPr>
            <w:noProof/>
            <w:webHidden/>
          </w:rPr>
          <w:tab/>
        </w:r>
        <w:r w:rsidR="00C9659A">
          <w:rPr>
            <w:noProof/>
            <w:webHidden/>
          </w:rPr>
          <w:fldChar w:fldCharType="begin"/>
        </w:r>
        <w:r w:rsidR="00C9659A">
          <w:rPr>
            <w:noProof/>
            <w:webHidden/>
          </w:rPr>
          <w:instrText xml:space="preserve"> PAGEREF _Toc89764228 \h </w:instrText>
        </w:r>
        <w:r w:rsidR="00C9659A">
          <w:rPr>
            <w:noProof/>
            <w:webHidden/>
          </w:rPr>
        </w:r>
        <w:r w:rsidR="00C9659A">
          <w:rPr>
            <w:noProof/>
            <w:webHidden/>
          </w:rPr>
          <w:fldChar w:fldCharType="separate"/>
        </w:r>
        <w:r w:rsidR="00B91A8F">
          <w:rPr>
            <w:noProof/>
            <w:webHidden/>
          </w:rPr>
          <w:t>43</w:t>
        </w:r>
        <w:r w:rsidR="00C9659A">
          <w:rPr>
            <w:noProof/>
            <w:webHidden/>
          </w:rPr>
          <w:fldChar w:fldCharType="end"/>
        </w:r>
      </w:hyperlink>
    </w:p>
    <w:p w14:paraId="6F1AADFC" w14:textId="0AC92D15" w:rsidR="00C9659A" w:rsidRDefault="002F5A59">
      <w:pPr>
        <w:pStyle w:val="Spistreci2"/>
        <w:rPr>
          <w:rFonts w:asciiTheme="minorHAnsi" w:eastAsiaTheme="minorEastAsia" w:hAnsiTheme="minorHAnsi"/>
          <w:noProof/>
          <w:sz w:val="22"/>
          <w:lang w:eastAsia="pl-PL"/>
        </w:rPr>
      </w:pPr>
      <w:hyperlink w:anchor="_Toc89764229" w:history="1">
        <w:r w:rsidR="00C9659A" w:rsidRPr="0043498E">
          <w:rPr>
            <w:rStyle w:val="Hipercze"/>
            <w:noProof/>
          </w:rPr>
          <w:t>2.9. Sytuacja osób niepełnosprawnych w gminie</w:t>
        </w:r>
        <w:r w:rsidR="00C9659A">
          <w:rPr>
            <w:noProof/>
            <w:webHidden/>
          </w:rPr>
          <w:tab/>
        </w:r>
        <w:r w:rsidR="00C9659A">
          <w:rPr>
            <w:noProof/>
            <w:webHidden/>
          </w:rPr>
          <w:fldChar w:fldCharType="begin"/>
        </w:r>
        <w:r w:rsidR="00C9659A">
          <w:rPr>
            <w:noProof/>
            <w:webHidden/>
          </w:rPr>
          <w:instrText xml:space="preserve"> PAGEREF _Toc89764229 \h </w:instrText>
        </w:r>
        <w:r w:rsidR="00C9659A">
          <w:rPr>
            <w:noProof/>
            <w:webHidden/>
          </w:rPr>
        </w:r>
        <w:r w:rsidR="00C9659A">
          <w:rPr>
            <w:noProof/>
            <w:webHidden/>
          </w:rPr>
          <w:fldChar w:fldCharType="separate"/>
        </w:r>
        <w:r w:rsidR="00B91A8F">
          <w:rPr>
            <w:noProof/>
            <w:webHidden/>
          </w:rPr>
          <w:t>45</w:t>
        </w:r>
        <w:r w:rsidR="00C9659A">
          <w:rPr>
            <w:noProof/>
            <w:webHidden/>
          </w:rPr>
          <w:fldChar w:fldCharType="end"/>
        </w:r>
      </w:hyperlink>
    </w:p>
    <w:p w14:paraId="6D917D47" w14:textId="5A477237" w:rsidR="00C9659A" w:rsidRDefault="002F5A59">
      <w:pPr>
        <w:pStyle w:val="Spistreci2"/>
        <w:rPr>
          <w:rFonts w:asciiTheme="minorHAnsi" w:eastAsiaTheme="minorEastAsia" w:hAnsiTheme="minorHAnsi"/>
          <w:noProof/>
          <w:sz w:val="22"/>
          <w:lang w:eastAsia="pl-PL"/>
        </w:rPr>
      </w:pPr>
      <w:hyperlink w:anchor="_Toc89764230" w:history="1">
        <w:r w:rsidR="00C9659A" w:rsidRPr="0043498E">
          <w:rPr>
            <w:rStyle w:val="Hipercze"/>
            <w:noProof/>
          </w:rPr>
          <w:t>2.10. Wspieranie rodziny i system pieczy zastępczej</w:t>
        </w:r>
        <w:r w:rsidR="00C9659A">
          <w:rPr>
            <w:noProof/>
            <w:webHidden/>
          </w:rPr>
          <w:tab/>
        </w:r>
        <w:r w:rsidR="00C9659A">
          <w:rPr>
            <w:noProof/>
            <w:webHidden/>
          </w:rPr>
          <w:fldChar w:fldCharType="begin"/>
        </w:r>
        <w:r w:rsidR="00C9659A">
          <w:rPr>
            <w:noProof/>
            <w:webHidden/>
          </w:rPr>
          <w:instrText xml:space="preserve"> PAGEREF _Toc89764230 \h </w:instrText>
        </w:r>
        <w:r w:rsidR="00C9659A">
          <w:rPr>
            <w:noProof/>
            <w:webHidden/>
          </w:rPr>
        </w:r>
        <w:r w:rsidR="00C9659A">
          <w:rPr>
            <w:noProof/>
            <w:webHidden/>
          </w:rPr>
          <w:fldChar w:fldCharType="separate"/>
        </w:r>
        <w:r w:rsidR="00B91A8F">
          <w:rPr>
            <w:noProof/>
            <w:webHidden/>
          </w:rPr>
          <w:t>48</w:t>
        </w:r>
        <w:r w:rsidR="00C9659A">
          <w:rPr>
            <w:noProof/>
            <w:webHidden/>
          </w:rPr>
          <w:fldChar w:fldCharType="end"/>
        </w:r>
      </w:hyperlink>
    </w:p>
    <w:p w14:paraId="017FF9D1" w14:textId="41F54D4C" w:rsidR="00C9659A" w:rsidRDefault="002F5A59">
      <w:pPr>
        <w:pStyle w:val="Spistreci2"/>
        <w:rPr>
          <w:rFonts w:asciiTheme="minorHAnsi" w:eastAsiaTheme="minorEastAsia" w:hAnsiTheme="minorHAnsi"/>
          <w:noProof/>
          <w:sz w:val="22"/>
          <w:lang w:eastAsia="pl-PL"/>
        </w:rPr>
      </w:pPr>
      <w:hyperlink w:anchor="_Toc89764231" w:history="1">
        <w:r w:rsidR="00C9659A" w:rsidRPr="0043498E">
          <w:rPr>
            <w:rStyle w:val="Hipercze"/>
            <w:noProof/>
          </w:rPr>
          <w:t>2.11. Przemoc w rodzinie</w:t>
        </w:r>
        <w:r w:rsidR="00C9659A">
          <w:rPr>
            <w:noProof/>
            <w:webHidden/>
          </w:rPr>
          <w:tab/>
        </w:r>
        <w:r w:rsidR="00C9659A">
          <w:rPr>
            <w:noProof/>
            <w:webHidden/>
          </w:rPr>
          <w:fldChar w:fldCharType="begin"/>
        </w:r>
        <w:r w:rsidR="00C9659A">
          <w:rPr>
            <w:noProof/>
            <w:webHidden/>
          </w:rPr>
          <w:instrText xml:space="preserve"> PAGEREF _Toc89764231 \h </w:instrText>
        </w:r>
        <w:r w:rsidR="00C9659A">
          <w:rPr>
            <w:noProof/>
            <w:webHidden/>
          </w:rPr>
        </w:r>
        <w:r w:rsidR="00C9659A">
          <w:rPr>
            <w:noProof/>
            <w:webHidden/>
          </w:rPr>
          <w:fldChar w:fldCharType="separate"/>
        </w:r>
        <w:r w:rsidR="00B91A8F">
          <w:rPr>
            <w:noProof/>
            <w:webHidden/>
          </w:rPr>
          <w:t>50</w:t>
        </w:r>
        <w:r w:rsidR="00C9659A">
          <w:rPr>
            <w:noProof/>
            <w:webHidden/>
          </w:rPr>
          <w:fldChar w:fldCharType="end"/>
        </w:r>
      </w:hyperlink>
    </w:p>
    <w:p w14:paraId="259F857E" w14:textId="63DF91C4" w:rsidR="00C9659A" w:rsidRDefault="002F5A59">
      <w:pPr>
        <w:pStyle w:val="Spistreci2"/>
        <w:rPr>
          <w:rFonts w:asciiTheme="minorHAnsi" w:eastAsiaTheme="minorEastAsia" w:hAnsiTheme="minorHAnsi"/>
          <w:noProof/>
          <w:sz w:val="22"/>
          <w:lang w:eastAsia="pl-PL"/>
        </w:rPr>
      </w:pPr>
      <w:hyperlink w:anchor="_Toc89764232" w:history="1">
        <w:r w:rsidR="00C9659A" w:rsidRPr="0043498E">
          <w:rPr>
            <w:rStyle w:val="Hipercze"/>
            <w:noProof/>
          </w:rPr>
          <w:t>2.12. Problem alkoholowy</w:t>
        </w:r>
        <w:r w:rsidR="00C9659A">
          <w:rPr>
            <w:noProof/>
            <w:webHidden/>
          </w:rPr>
          <w:tab/>
        </w:r>
        <w:r w:rsidR="00C9659A">
          <w:rPr>
            <w:noProof/>
            <w:webHidden/>
          </w:rPr>
          <w:fldChar w:fldCharType="begin"/>
        </w:r>
        <w:r w:rsidR="00C9659A">
          <w:rPr>
            <w:noProof/>
            <w:webHidden/>
          </w:rPr>
          <w:instrText xml:space="preserve"> PAGEREF _Toc89764232 \h </w:instrText>
        </w:r>
        <w:r w:rsidR="00C9659A">
          <w:rPr>
            <w:noProof/>
            <w:webHidden/>
          </w:rPr>
        </w:r>
        <w:r w:rsidR="00C9659A">
          <w:rPr>
            <w:noProof/>
            <w:webHidden/>
          </w:rPr>
          <w:fldChar w:fldCharType="separate"/>
        </w:r>
        <w:r w:rsidR="00B91A8F">
          <w:rPr>
            <w:noProof/>
            <w:webHidden/>
          </w:rPr>
          <w:t>52</w:t>
        </w:r>
        <w:r w:rsidR="00C9659A">
          <w:rPr>
            <w:noProof/>
            <w:webHidden/>
          </w:rPr>
          <w:fldChar w:fldCharType="end"/>
        </w:r>
      </w:hyperlink>
    </w:p>
    <w:p w14:paraId="73D0FFF3" w14:textId="6A9B4A2D" w:rsidR="00C9659A" w:rsidRDefault="002F5A59">
      <w:pPr>
        <w:pStyle w:val="Spistreci2"/>
        <w:rPr>
          <w:rFonts w:asciiTheme="minorHAnsi" w:eastAsiaTheme="minorEastAsia" w:hAnsiTheme="minorHAnsi"/>
          <w:noProof/>
          <w:sz w:val="22"/>
          <w:lang w:eastAsia="pl-PL"/>
        </w:rPr>
      </w:pPr>
      <w:hyperlink w:anchor="_Toc89764233" w:history="1">
        <w:r w:rsidR="00C9659A" w:rsidRPr="0043498E">
          <w:rPr>
            <w:rStyle w:val="Hipercze"/>
            <w:noProof/>
          </w:rPr>
          <w:t>2.13. Pomoc społeczna</w:t>
        </w:r>
        <w:r w:rsidR="00C9659A">
          <w:rPr>
            <w:noProof/>
            <w:webHidden/>
          </w:rPr>
          <w:tab/>
        </w:r>
        <w:r w:rsidR="00C9659A">
          <w:rPr>
            <w:noProof/>
            <w:webHidden/>
          </w:rPr>
          <w:fldChar w:fldCharType="begin"/>
        </w:r>
        <w:r w:rsidR="00C9659A">
          <w:rPr>
            <w:noProof/>
            <w:webHidden/>
          </w:rPr>
          <w:instrText xml:space="preserve"> PAGEREF _Toc89764233 \h </w:instrText>
        </w:r>
        <w:r w:rsidR="00C9659A">
          <w:rPr>
            <w:noProof/>
            <w:webHidden/>
          </w:rPr>
        </w:r>
        <w:r w:rsidR="00C9659A">
          <w:rPr>
            <w:noProof/>
            <w:webHidden/>
          </w:rPr>
          <w:fldChar w:fldCharType="separate"/>
        </w:r>
        <w:r w:rsidR="00B91A8F">
          <w:rPr>
            <w:noProof/>
            <w:webHidden/>
          </w:rPr>
          <w:t>54</w:t>
        </w:r>
        <w:r w:rsidR="00C9659A">
          <w:rPr>
            <w:noProof/>
            <w:webHidden/>
          </w:rPr>
          <w:fldChar w:fldCharType="end"/>
        </w:r>
      </w:hyperlink>
    </w:p>
    <w:p w14:paraId="33F7F611" w14:textId="6C9E6F16" w:rsidR="00C9659A" w:rsidRDefault="002F5A59">
      <w:pPr>
        <w:pStyle w:val="Spistreci2"/>
        <w:rPr>
          <w:rFonts w:asciiTheme="minorHAnsi" w:eastAsiaTheme="minorEastAsia" w:hAnsiTheme="minorHAnsi"/>
          <w:noProof/>
          <w:sz w:val="22"/>
          <w:lang w:eastAsia="pl-PL"/>
        </w:rPr>
      </w:pPr>
      <w:hyperlink w:anchor="_Toc89764234" w:history="1">
        <w:r w:rsidR="00C9659A" w:rsidRPr="0043498E">
          <w:rPr>
            <w:rStyle w:val="Hipercze"/>
            <w:noProof/>
          </w:rPr>
          <w:t>2.14. Wyniki badania ankietowego wśród mieszkańców gminy Gietrzwałd</w:t>
        </w:r>
        <w:r w:rsidR="00C9659A">
          <w:rPr>
            <w:noProof/>
            <w:webHidden/>
          </w:rPr>
          <w:tab/>
        </w:r>
        <w:r w:rsidR="00C9659A">
          <w:rPr>
            <w:noProof/>
            <w:webHidden/>
          </w:rPr>
          <w:fldChar w:fldCharType="begin"/>
        </w:r>
        <w:r w:rsidR="00C9659A">
          <w:rPr>
            <w:noProof/>
            <w:webHidden/>
          </w:rPr>
          <w:instrText xml:space="preserve"> PAGEREF _Toc89764234 \h </w:instrText>
        </w:r>
        <w:r w:rsidR="00C9659A">
          <w:rPr>
            <w:noProof/>
            <w:webHidden/>
          </w:rPr>
        </w:r>
        <w:r w:rsidR="00C9659A">
          <w:rPr>
            <w:noProof/>
            <w:webHidden/>
          </w:rPr>
          <w:fldChar w:fldCharType="separate"/>
        </w:r>
        <w:r w:rsidR="00B91A8F">
          <w:rPr>
            <w:noProof/>
            <w:webHidden/>
          </w:rPr>
          <w:t>66</w:t>
        </w:r>
        <w:r w:rsidR="00C9659A">
          <w:rPr>
            <w:noProof/>
            <w:webHidden/>
          </w:rPr>
          <w:fldChar w:fldCharType="end"/>
        </w:r>
      </w:hyperlink>
    </w:p>
    <w:p w14:paraId="4AA7B1E2" w14:textId="69363A39" w:rsidR="00C9659A" w:rsidRDefault="002F5A59">
      <w:pPr>
        <w:pStyle w:val="Spistreci2"/>
        <w:rPr>
          <w:rFonts w:asciiTheme="minorHAnsi" w:eastAsiaTheme="minorEastAsia" w:hAnsiTheme="minorHAnsi"/>
          <w:noProof/>
          <w:sz w:val="22"/>
          <w:lang w:eastAsia="pl-PL"/>
        </w:rPr>
      </w:pPr>
      <w:hyperlink w:anchor="_Toc89764235" w:history="1">
        <w:r w:rsidR="00C9659A" w:rsidRPr="0043498E">
          <w:rPr>
            <w:rStyle w:val="Hipercze"/>
            <w:noProof/>
          </w:rPr>
          <w:t>2.15. Analiza SWOT</w:t>
        </w:r>
        <w:r w:rsidR="00C9659A">
          <w:rPr>
            <w:noProof/>
            <w:webHidden/>
          </w:rPr>
          <w:tab/>
        </w:r>
        <w:r w:rsidR="00C9659A">
          <w:rPr>
            <w:noProof/>
            <w:webHidden/>
          </w:rPr>
          <w:fldChar w:fldCharType="begin"/>
        </w:r>
        <w:r w:rsidR="00C9659A">
          <w:rPr>
            <w:noProof/>
            <w:webHidden/>
          </w:rPr>
          <w:instrText xml:space="preserve"> PAGEREF _Toc89764235 \h </w:instrText>
        </w:r>
        <w:r w:rsidR="00C9659A">
          <w:rPr>
            <w:noProof/>
            <w:webHidden/>
          </w:rPr>
        </w:r>
        <w:r w:rsidR="00C9659A">
          <w:rPr>
            <w:noProof/>
            <w:webHidden/>
          </w:rPr>
          <w:fldChar w:fldCharType="separate"/>
        </w:r>
        <w:r w:rsidR="00B91A8F">
          <w:rPr>
            <w:noProof/>
            <w:webHidden/>
          </w:rPr>
          <w:t>81</w:t>
        </w:r>
        <w:r w:rsidR="00C9659A">
          <w:rPr>
            <w:noProof/>
            <w:webHidden/>
          </w:rPr>
          <w:fldChar w:fldCharType="end"/>
        </w:r>
      </w:hyperlink>
    </w:p>
    <w:p w14:paraId="1E5FFE6D" w14:textId="0DE493D4" w:rsidR="00C9659A" w:rsidRDefault="002F5A59">
      <w:pPr>
        <w:pStyle w:val="Spistreci2"/>
        <w:rPr>
          <w:rFonts w:asciiTheme="minorHAnsi" w:eastAsiaTheme="minorEastAsia" w:hAnsiTheme="minorHAnsi"/>
          <w:noProof/>
          <w:sz w:val="22"/>
          <w:lang w:eastAsia="pl-PL"/>
        </w:rPr>
      </w:pPr>
      <w:hyperlink w:anchor="_Toc89764236" w:history="1">
        <w:r w:rsidR="00C9659A" w:rsidRPr="0043498E">
          <w:rPr>
            <w:rStyle w:val="Hipercze"/>
            <w:noProof/>
          </w:rPr>
          <w:t>2.16. Wnioski z diagnozy</w:t>
        </w:r>
        <w:r w:rsidR="00C9659A">
          <w:rPr>
            <w:noProof/>
            <w:webHidden/>
          </w:rPr>
          <w:tab/>
        </w:r>
        <w:r w:rsidR="00C9659A">
          <w:rPr>
            <w:noProof/>
            <w:webHidden/>
          </w:rPr>
          <w:fldChar w:fldCharType="begin"/>
        </w:r>
        <w:r w:rsidR="00C9659A">
          <w:rPr>
            <w:noProof/>
            <w:webHidden/>
          </w:rPr>
          <w:instrText xml:space="preserve"> PAGEREF _Toc89764236 \h </w:instrText>
        </w:r>
        <w:r w:rsidR="00C9659A">
          <w:rPr>
            <w:noProof/>
            <w:webHidden/>
          </w:rPr>
        </w:r>
        <w:r w:rsidR="00C9659A">
          <w:rPr>
            <w:noProof/>
            <w:webHidden/>
          </w:rPr>
          <w:fldChar w:fldCharType="separate"/>
        </w:r>
        <w:r w:rsidR="00B91A8F">
          <w:rPr>
            <w:noProof/>
            <w:webHidden/>
          </w:rPr>
          <w:t>85</w:t>
        </w:r>
        <w:r w:rsidR="00C9659A">
          <w:rPr>
            <w:noProof/>
            <w:webHidden/>
          </w:rPr>
          <w:fldChar w:fldCharType="end"/>
        </w:r>
      </w:hyperlink>
    </w:p>
    <w:p w14:paraId="63B04E79" w14:textId="6D3D721A" w:rsidR="00C9659A" w:rsidRDefault="002F5A59">
      <w:pPr>
        <w:pStyle w:val="Spistreci1"/>
        <w:rPr>
          <w:rFonts w:asciiTheme="minorHAnsi" w:eastAsiaTheme="minorEastAsia" w:hAnsiTheme="minorHAnsi"/>
          <w:color w:val="auto"/>
          <w:sz w:val="22"/>
          <w:lang w:eastAsia="pl-PL"/>
        </w:rPr>
      </w:pPr>
      <w:hyperlink w:anchor="_Toc89764237" w:history="1">
        <w:r w:rsidR="00C9659A" w:rsidRPr="0043498E">
          <w:rPr>
            <w:rStyle w:val="Hipercze"/>
          </w:rPr>
          <w:t>Rozdział III.  Misja, cele i kierunki działań</w:t>
        </w:r>
        <w:r w:rsidR="00C9659A">
          <w:rPr>
            <w:webHidden/>
          </w:rPr>
          <w:tab/>
        </w:r>
        <w:r w:rsidR="00C9659A">
          <w:rPr>
            <w:webHidden/>
          </w:rPr>
          <w:fldChar w:fldCharType="begin"/>
        </w:r>
        <w:r w:rsidR="00C9659A">
          <w:rPr>
            <w:webHidden/>
          </w:rPr>
          <w:instrText xml:space="preserve"> PAGEREF _Toc89764237 \h </w:instrText>
        </w:r>
        <w:r w:rsidR="00C9659A">
          <w:rPr>
            <w:webHidden/>
          </w:rPr>
        </w:r>
        <w:r w:rsidR="00C9659A">
          <w:rPr>
            <w:webHidden/>
          </w:rPr>
          <w:fldChar w:fldCharType="separate"/>
        </w:r>
        <w:r w:rsidR="00B91A8F">
          <w:rPr>
            <w:webHidden/>
          </w:rPr>
          <w:t>101</w:t>
        </w:r>
        <w:r w:rsidR="00C9659A">
          <w:rPr>
            <w:webHidden/>
          </w:rPr>
          <w:fldChar w:fldCharType="end"/>
        </w:r>
      </w:hyperlink>
    </w:p>
    <w:p w14:paraId="7DBF5E9B" w14:textId="218D1231" w:rsidR="00C9659A" w:rsidRDefault="002F5A59">
      <w:pPr>
        <w:pStyle w:val="Spistreci2"/>
        <w:rPr>
          <w:rFonts w:asciiTheme="minorHAnsi" w:eastAsiaTheme="minorEastAsia" w:hAnsiTheme="minorHAnsi"/>
          <w:noProof/>
          <w:sz w:val="22"/>
          <w:lang w:eastAsia="pl-PL"/>
        </w:rPr>
      </w:pPr>
      <w:hyperlink w:anchor="_Toc89764238" w:history="1">
        <w:r w:rsidR="00C9659A" w:rsidRPr="0043498E">
          <w:rPr>
            <w:rStyle w:val="Hipercze"/>
            <w:noProof/>
          </w:rPr>
          <w:t>3.1. Cele główne i szczegółowe Strategii</w:t>
        </w:r>
        <w:r w:rsidR="00C9659A">
          <w:rPr>
            <w:noProof/>
            <w:webHidden/>
          </w:rPr>
          <w:tab/>
        </w:r>
        <w:r w:rsidR="00C9659A">
          <w:rPr>
            <w:noProof/>
            <w:webHidden/>
          </w:rPr>
          <w:fldChar w:fldCharType="begin"/>
        </w:r>
        <w:r w:rsidR="00C9659A">
          <w:rPr>
            <w:noProof/>
            <w:webHidden/>
          </w:rPr>
          <w:instrText xml:space="preserve"> PAGEREF _Toc89764238 \h </w:instrText>
        </w:r>
        <w:r w:rsidR="00C9659A">
          <w:rPr>
            <w:noProof/>
            <w:webHidden/>
          </w:rPr>
        </w:r>
        <w:r w:rsidR="00C9659A">
          <w:rPr>
            <w:noProof/>
            <w:webHidden/>
          </w:rPr>
          <w:fldChar w:fldCharType="separate"/>
        </w:r>
        <w:r w:rsidR="00B91A8F">
          <w:rPr>
            <w:noProof/>
            <w:webHidden/>
          </w:rPr>
          <w:t>101</w:t>
        </w:r>
        <w:r w:rsidR="00C9659A">
          <w:rPr>
            <w:noProof/>
            <w:webHidden/>
          </w:rPr>
          <w:fldChar w:fldCharType="end"/>
        </w:r>
      </w:hyperlink>
    </w:p>
    <w:p w14:paraId="319D5AAB" w14:textId="5836A925" w:rsidR="00C9659A" w:rsidRDefault="002F5A59">
      <w:pPr>
        <w:pStyle w:val="Spistreci2"/>
        <w:rPr>
          <w:rFonts w:asciiTheme="minorHAnsi" w:eastAsiaTheme="minorEastAsia" w:hAnsiTheme="minorHAnsi"/>
          <w:noProof/>
          <w:sz w:val="22"/>
          <w:lang w:eastAsia="pl-PL"/>
        </w:rPr>
      </w:pPr>
      <w:hyperlink w:anchor="_Toc89764239" w:history="1">
        <w:r w:rsidR="00C9659A" w:rsidRPr="0043498E">
          <w:rPr>
            <w:rStyle w:val="Hipercze"/>
            <w:noProof/>
          </w:rPr>
          <w:t>3.2. Finansowanie Gminnej Strategii Rozwiązywania Problemów Społecznych</w:t>
        </w:r>
        <w:r w:rsidR="00C9659A">
          <w:rPr>
            <w:noProof/>
            <w:webHidden/>
          </w:rPr>
          <w:tab/>
        </w:r>
        <w:r w:rsidR="00C9659A">
          <w:rPr>
            <w:noProof/>
            <w:webHidden/>
          </w:rPr>
          <w:fldChar w:fldCharType="begin"/>
        </w:r>
        <w:r w:rsidR="00C9659A">
          <w:rPr>
            <w:noProof/>
            <w:webHidden/>
          </w:rPr>
          <w:instrText xml:space="preserve"> PAGEREF _Toc89764239 \h </w:instrText>
        </w:r>
        <w:r w:rsidR="00C9659A">
          <w:rPr>
            <w:noProof/>
            <w:webHidden/>
          </w:rPr>
        </w:r>
        <w:r w:rsidR="00C9659A">
          <w:rPr>
            <w:noProof/>
            <w:webHidden/>
          </w:rPr>
          <w:fldChar w:fldCharType="separate"/>
        </w:r>
        <w:r w:rsidR="00B91A8F">
          <w:rPr>
            <w:noProof/>
            <w:webHidden/>
          </w:rPr>
          <w:t>110</w:t>
        </w:r>
        <w:r w:rsidR="00C9659A">
          <w:rPr>
            <w:noProof/>
            <w:webHidden/>
          </w:rPr>
          <w:fldChar w:fldCharType="end"/>
        </w:r>
      </w:hyperlink>
    </w:p>
    <w:p w14:paraId="7CAC1D6C" w14:textId="6003E2DF" w:rsidR="00C9659A" w:rsidRDefault="002F5A59">
      <w:pPr>
        <w:pStyle w:val="Spistreci2"/>
        <w:rPr>
          <w:rFonts w:asciiTheme="minorHAnsi" w:eastAsiaTheme="minorEastAsia" w:hAnsiTheme="minorHAnsi"/>
          <w:noProof/>
          <w:sz w:val="22"/>
          <w:lang w:eastAsia="pl-PL"/>
        </w:rPr>
      </w:pPr>
      <w:hyperlink w:anchor="_Toc89764240" w:history="1">
        <w:r w:rsidR="00C9659A" w:rsidRPr="0043498E">
          <w:rPr>
            <w:rStyle w:val="Hipercze"/>
            <w:noProof/>
          </w:rPr>
          <w:t>3.3. Wdrażanie Strategii</w:t>
        </w:r>
        <w:r w:rsidR="00C9659A">
          <w:rPr>
            <w:noProof/>
            <w:webHidden/>
          </w:rPr>
          <w:tab/>
        </w:r>
        <w:r w:rsidR="00C9659A">
          <w:rPr>
            <w:noProof/>
            <w:webHidden/>
          </w:rPr>
          <w:fldChar w:fldCharType="begin"/>
        </w:r>
        <w:r w:rsidR="00C9659A">
          <w:rPr>
            <w:noProof/>
            <w:webHidden/>
          </w:rPr>
          <w:instrText xml:space="preserve"> PAGEREF _Toc89764240 \h </w:instrText>
        </w:r>
        <w:r w:rsidR="00C9659A">
          <w:rPr>
            <w:noProof/>
            <w:webHidden/>
          </w:rPr>
        </w:r>
        <w:r w:rsidR="00C9659A">
          <w:rPr>
            <w:noProof/>
            <w:webHidden/>
          </w:rPr>
          <w:fldChar w:fldCharType="separate"/>
        </w:r>
        <w:r w:rsidR="00B91A8F">
          <w:rPr>
            <w:noProof/>
            <w:webHidden/>
          </w:rPr>
          <w:t>111</w:t>
        </w:r>
        <w:r w:rsidR="00C9659A">
          <w:rPr>
            <w:noProof/>
            <w:webHidden/>
          </w:rPr>
          <w:fldChar w:fldCharType="end"/>
        </w:r>
      </w:hyperlink>
    </w:p>
    <w:p w14:paraId="71F1A720" w14:textId="39003719" w:rsidR="00C9659A" w:rsidRDefault="002F5A59">
      <w:pPr>
        <w:pStyle w:val="Spistreci2"/>
        <w:rPr>
          <w:rFonts w:asciiTheme="minorHAnsi" w:eastAsiaTheme="minorEastAsia" w:hAnsiTheme="minorHAnsi"/>
          <w:noProof/>
          <w:sz w:val="22"/>
          <w:lang w:eastAsia="pl-PL"/>
        </w:rPr>
      </w:pPr>
      <w:hyperlink w:anchor="_Toc89764241" w:history="1">
        <w:r w:rsidR="00C9659A" w:rsidRPr="0043498E">
          <w:rPr>
            <w:rStyle w:val="Hipercze"/>
            <w:noProof/>
          </w:rPr>
          <w:t>3.4. Monitorowanie i ocena strategii</w:t>
        </w:r>
        <w:r w:rsidR="00C9659A">
          <w:rPr>
            <w:noProof/>
            <w:webHidden/>
          </w:rPr>
          <w:tab/>
        </w:r>
        <w:r w:rsidR="00C9659A">
          <w:rPr>
            <w:noProof/>
            <w:webHidden/>
          </w:rPr>
          <w:fldChar w:fldCharType="begin"/>
        </w:r>
        <w:r w:rsidR="00C9659A">
          <w:rPr>
            <w:noProof/>
            <w:webHidden/>
          </w:rPr>
          <w:instrText xml:space="preserve"> PAGEREF _Toc89764241 \h </w:instrText>
        </w:r>
        <w:r w:rsidR="00C9659A">
          <w:rPr>
            <w:noProof/>
            <w:webHidden/>
          </w:rPr>
        </w:r>
        <w:r w:rsidR="00C9659A">
          <w:rPr>
            <w:noProof/>
            <w:webHidden/>
          </w:rPr>
          <w:fldChar w:fldCharType="separate"/>
        </w:r>
        <w:r w:rsidR="00B91A8F">
          <w:rPr>
            <w:noProof/>
            <w:webHidden/>
          </w:rPr>
          <w:t>112</w:t>
        </w:r>
        <w:r w:rsidR="00C9659A">
          <w:rPr>
            <w:noProof/>
            <w:webHidden/>
          </w:rPr>
          <w:fldChar w:fldCharType="end"/>
        </w:r>
      </w:hyperlink>
    </w:p>
    <w:p w14:paraId="5EA5703B" w14:textId="5AC6E84F" w:rsidR="00C9659A" w:rsidRDefault="002F5A59">
      <w:pPr>
        <w:pStyle w:val="Spistreci1"/>
        <w:rPr>
          <w:rFonts w:asciiTheme="minorHAnsi" w:eastAsiaTheme="minorEastAsia" w:hAnsiTheme="minorHAnsi"/>
          <w:color w:val="auto"/>
          <w:sz w:val="22"/>
          <w:lang w:eastAsia="pl-PL"/>
        </w:rPr>
      </w:pPr>
      <w:hyperlink w:anchor="_Toc89764242" w:history="1">
        <w:r w:rsidR="00C9659A" w:rsidRPr="0043498E">
          <w:rPr>
            <w:rStyle w:val="Hipercze"/>
          </w:rPr>
          <w:t>Aneks</w:t>
        </w:r>
        <w:r w:rsidR="00C9659A">
          <w:rPr>
            <w:webHidden/>
          </w:rPr>
          <w:tab/>
        </w:r>
        <w:r w:rsidR="00C9659A">
          <w:rPr>
            <w:webHidden/>
          </w:rPr>
          <w:fldChar w:fldCharType="begin"/>
        </w:r>
        <w:r w:rsidR="00C9659A">
          <w:rPr>
            <w:webHidden/>
          </w:rPr>
          <w:instrText xml:space="preserve"> PAGEREF _Toc89764242 \h </w:instrText>
        </w:r>
        <w:r w:rsidR="00C9659A">
          <w:rPr>
            <w:webHidden/>
          </w:rPr>
        </w:r>
        <w:r w:rsidR="00C9659A">
          <w:rPr>
            <w:webHidden/>
          </w:rPr>
          <w:fldChar w:fldCharType="separate"/>
        </w:r>
        <w:r w:rsidR="00B91A8F">
          <w:rPr>
            <w:webHidden/>
          </w:rPr>
          <w:t>113</w:t>
        </w:r>
        <w:r w:rsidR="00C9659A">
          <w:rPr>
            <w:webHidden/>
          </w:rPr>
          <w:fldChar w:fldCharType="end"/>
        </w:r>
      </w:hyperlink>
    </w:p>
    <w:p w14:paraId="7E615F72" w14:textId="210505CA" w:rsidR="002B0947" w:rsidRPr="00345999" w:rsidRDefault="00345999" w:rsidP="0061562D">
      <w:r>
        <w:fldChar w:fldCharType="end"/>
      </w:r>
      <w:r w:rsidR="002B0947" w:rsidRPr="00345999">
        <w:br w:type="page"/>
      </w:r>
    </w:p>
    <w:p w14:paraId="7897A726" w14:textId="77777777" w:rsidR="001E1EC0" w:rsidRDefault="000419FB" w:rsidP="0061562D">
      <w:pPr>
        <w:pStyle w:val="Nagwek1"/>
        <w:spacing w:before="0"/>
      </w:pPr>
      <w:bookmarkStart w:id="2" w:name="_Toc89764216"/>
      <w:r>
        <w:lastRenderedPageBreak/>
        <w:t>Wprowadzenie</w:t>
      </w:r>
      <w:bookmarkEnd w:id="2"/>
    </w:p>
    <w:p w14:paraId="6CF45E0E" w14:textId="77777777" w:rsidR="00036169" w:rsidRPr="00FC0012" w:rsidRDefault="00036169" w:rsidP="0061562D"/>
    <w:p w14:paraId="75C925A9" w14:textId="77777777" w:rsidR="007E46AF" w:rsidRDefault="00F76666" w:rsidP="0061562D">
      <w:r>
        <w:tab/>
      </w:r>
      <w:r w:rsidR="00971CB7" w:rsidRPr="00971CB7">
        <w:t>Polityka społeczna to</w:t>
      </w:r>
      <w:r w:rsidR="00971CB7">
        <w:t xml:space="preserve"> </w:t>
      </w:r>
      <w:r w:rsidR="00971CB7" w:rsidRPr="00971CB7">
        <w:t>działalność</w:t>
      </w:r>
      <w:r w:rsidR="00971CB7">
        <w:t xml:space="preserve"> </w:t>
      </w:r>
      <w:r w:rsidR="00971CB7" w:rsidRPr="00971CB7">
        <w:t>państwa i innych podmiotów w dziedzinie kształtowania warunków życia</w:t>
      </w:r>
      <w:r>
        <w:t xml:space="preserve"> </w:t>
      </w:r>
      <w:r w:rsidR="00971CB7" w:rsidRPr="00971CB7">
        <w:t xml:space="preserve">i pracy ludzi, </w:t>
      </w:r>
      <w:r>
        <w:t>p</w:t>
      </w:r>
      <w:r w:rsidR="00971CB7" w:rsidRPr="00971CB7">
        <w:t>ożądanych stosunków społecznych, mająca na celu zapewnienie bezpieczeństwa socjalnego, zaspokajanie potrzeb wyższego rzędu</w:t>
      </w:r>
      <w:r>
        <w:t xml:space="preserve"> </w:t>
      </w:r>
      <w:r w:rsidR="00971CB7" w:rsidRPr="00971CB7">
        <w:t>oraz</w:t>
      </w:r>
      <w:r>
        <w:t xml:space="preserve"> </w:t>
      </w:r>
      <w:r w:rsidR="00971CB7" w:rsidRPr="00971CB7">
        <w:t>zapewnienie ładu społecznego. Jako dziedzina działalności państwa może być realizowana przez różne polityki szczegółowe, np. politykę zabezpieczenia społecznego i ochrony zdrowia, zatrudnienia, rodzinną, mieszkaniową, socjalną, służące efektywnemu</w:t>
      </w:r>
      <w:r>
        <w:t xml:space="preserve"> </w:t>
      </w:r>
      <w:r w:rsidR="00971CB7" w:rsidRPr="00971CB7">
        <w:t>i sprawiedliwemu zaspokajaniu potrzeb społeczeństwa.</w:t>
      </w:r>
    </w:p>
    <w:p w14:paraId="40B6B7DC" w14:textId="77777777" w:rsidR="00F76666" w:rsidRDefault="00F76666" w:rsidP="0061562D">
      <w:r>
        <w:tab/>
      </w:r>
      <w:r w:rsidRPr="00F76666">
        <w:t>Funkcjonowanie polityki społecznej w gminie oparte na długofalowym planowaniu</w:t>
      </w:r>
      <w:r>
        <w:t xml:space="preserve"> </w:t>
      </w:r>
      <w:r w:rsidR="00166F98">
        <w:br/>
      </w:r>
      <w:r w:rsidRPr="00F76666">
        <w:t>i przejrzystych celach pomaga zarządzać sferą społeczną</w:t>
      </w:r>
      <w:r>
        <w:t xml:space="preserve"> </w:t>
      </w:r>
      <w:r w:rsidRPr="00F76666">
        <w:t>oraz</w:t>
      </w:r>
      <w:r>
        <w:t xml:space="preserve"> </w:t>
      </w:r>
      <w:r w:rsidRPr="00F76666">
        <w:t xml:space="preserve">ułatwia pozyskiwanie funduszy zewnętrznych. Pozwala na zintegrowanie i skoordynowanie działań różnych instytucji i podmiotów działających </w:t>
      </w:r>
      <w:r w:rsidR="00756FBF" w:rsidRPr="00F76666">
        <w:t>w obszarze</w:t>
      </w:r>
      <w:r w:rsidRPr="00F76666">
        <w:t xml:space="preserve"> polityki społecznej (jednostek samorządu terytorialnego różnych szczebli, podmiotów polityki społecznej, gospodarki, rynku pracy i zatrudnienia, organizacji pozarządowych</w:t>
      </w:r>
      <w:r>
        <w:t xml:space="preserve"> </w:t>
      </w:r>
      <w:r w:rsidR="00F94329">
        <w:br/>
      </w:r>
      <w:r w:rsidRPr="00F76666">
        <w:t>i innych). Jednym</w:t>
      </w:r>
      <w:r>
        <w:t xml:space="preserve"> </w:t>
      </w:r>
      <w:r w:rsidRPr="00F76666">
        <w:t>z podstawowych narzędzi służących jej realizacji jest strategia rozwiązywania problemów społecznych</w:t>
      </w:r>
      <w:r w:rsidR="00FB0EF5">
        <w:t>.</w:t>
      </w:r>
    </w:p>
    <w:p w14:paraId="3CB84951" w14:textId="77777777" w:rsidR="00756FBF" w:rsidRPr="00F24C27" w:rsidRDefault="00756FBF" w:rsidP="00756FBF">
      <w:r w:rsidRPr="00756FBF">
        <w:tab/>
      </w:r>
      <w:r w:rsidRPr="00F24C27">
        <w:t>Strategia rozwiązywania problemów społecznych to dokument przedstawiający koncepcję działań zmierzających do racjonalizacji lokalnej polityki społecznej, szczególnie w aspekcie rozpoznawania zagrożeń społecznych, ich profilaktyki i minimalizowania negatywnych skutków występujących problemów społecznych. Strategia stanowi podstawę do</w:t>
      </w:r>
      <w:r w:rsidR="000419FB" w:rsidRPr="00F24C27">
        <w:t xml:space="preserve"> realizacji stosunkowo trwałych </w:t>
      </w:r>
      <w:r w:rsidRPr="00F24C27">
        <w:t xml:space="preserve">wzorów interwencji społecznych w obliczu zagrożeń dla prawidłowego </w:t>
      </w:r>
      <w:r w:rsidRPr="00F24C27">
        <w:br/>
        <w:t>funkcjonowania lokalnej społeczności.</w:t>
      </w:r>
    </w:p>
    <w:p w14:paraId="04E16C77" w14:textId="77777777" w:rsidR="000419FB" w:rsidRPr="00F24C27" w:rsidRDefault="00FC6229" w:rsidP="00FC6229">
      <w:r w:rsidRPr="00F24C27">
        <w:tab/>
      </w:r>
      <w:r w:rsidR="000419FB" w:rsidRPr="00F24C27">
        <w:t>Gminna Strategia Rozwiązywania Problemów Społecznych na lata 2021-2030</w:t>
      </w:r>
      <w:r w:rsidRPr="00F24C27">
        <w:t xml:space="preserve">, została opracowana w Ośrodku Pomocy Społecznej w Gietrzwałdzie i </w:t>
      </w:r>
      <w:r w:rsidR="000419FB" w:rsidRPr="00F24C27">
        <w:t xml:space="preserve">składa się z </w:t>
      </w:r>
      <w:r w:rsidR="009F380C">
        <w:t>trzech</w:t>
      </w:r>
      <w:r w:rsidR="000419FB" w:rsidRPr="00F24C27">
        <w:t xml:space="preserve"> głównych części: </w:t>
      </w:r>
    </w:p>
    <w:p w14:paraId="570AC202" w14:textId="77777777" w:rsidR="00F82CD1" w:rsidRDefault="00F24C27" w:rsidP="00313D93">
      <w:pPr>
        <w:pStyle w:val="Akapitzlist"/>
        <w:numPr>
          <w:ilvl w:val="0"/>
          <w:numId w:val="36"/>
        </w:numPr>
      </w:pPr>
      <w:r>
        <w:t>w rozdziale pierwszym</w:t>
      </w:r>
      <w:r w:rsidRPr="00F24C27">
        <w:t xml:space="preserve"> zostały przedstawione podstawy prawne tworzenia dokumentu oraz jego uwarunkowania strategiczne </w:t>
      </w:r>
      <w:r>
        <w:t>i programowe</w:t>
      </w:r>
      <w:r w:rsidR="00F82CD1">
        <w:t>;</w:t>
      </w:r>
    </w:p>
    <w:p w14:paraId="52C1AA15" w14:textId="77777777" w:rsidR="009F380C" w:rsidRDefault="00F24C27" w:rsidP="00313D93">
      <w:pPr>
        <w:pStyle w:val="Akapitzlist"/>
        <w:numPr>
          <w:ilvl w:val="0"/>
          <w:numId w:val="36"/>
        </w:numPr>
      </w:pPr>
      <w:r>
        <w:t xml:space="preserve">rozdział drugi obejmuje podstawowe informacje na temat gminy oraz diagnozę sytuacji społecznej w gminie, która </w:t>
      </w:r>
      <w:r w:rsidRPr="00F24C27">
        <w:t>została przygotowana w oparciu</w:t>
      </w:r>
      <w:r w:rsidR="00F82CD1">
        <w:t xml:space="preserve"> o dane pozyskane z instytucji działających w gminie (Urząd Gminy, gminne szkoły, Posterunek Policji), bądź obejmujących zasięgiem działania jej mieszkańców (</w:t>
      </w:r>
      <w:r w:rsidR="00F82CD1" w:rsidRPr="00F24C27">
        <w:t>Powiatow</w:t>
      </w:r>
      <w:r w:rsidR="00F82CD1">
        <w:t>y</w:t>
      </w:r>
      <w:r w:rsidR="00F82CD1" w:rsidRPr="00F24C27">
        <w:t xml:space="preserve"> Urz</w:t>
      </w:r>
      <w:r w:rsidR="00F82CD1">
        <w:t>ą</w:t>
      </w:r>
      <w:r w:rsidR="00F82CD1" w:rsidRPr="00F24C27">
        <w:t>d Pracy w Olsztynie</w:t>
      </w:r>
      <w:r w:rsidR="00F82CD1">
        <w:t xml:space="preserve">, </w:t>
      </w:r>
      <w:r w:rsidR="00F82CD1" w:rsidRPr="00F24C27">
        <w:t>Powiatow</w:t>
      </w:r>
      <w:r w:rsidR="00F82CD1">
        <w:t>e</w:t>
      </w:r>
      <w:r w:rsidR="00F82CD1" w:rsidRPr="00F24C27">
        <w:t xml:space="preserve"> Centrum Pomocy Rodzinie</w:t>
      </w:r>
      <w:r w:rsidR="00F82CD1">
        <w:t xml:space="preserve"> w Olsztynie, Urząd Statystyczny w Olsztynie), analizę ankiet </w:t>
      </w:r>
      <w:r w:rsidR="009F380C">
        <w:t>skierowanych do mieszkańców gminy</w:t>
      </w:r>
      <w:r w:rsidR="00F82CD1">
        <w:t xml:space="preserve"> oraz identyfikację mocnych i słabych stron oraz szans i zagrożeń dla lokalnego systemu polityki społecznej (</w:t>
      </w:r>
      <w:r w:rsidR="009F380C">
        <w:t>analiza SWOT</w:t>
      </w:r>
      <w:r w:rsidR="00F82CD1">
        <w:t xml:space="preserve">); </w:t>
      </w:r>
    </w:p>
    <w:p w14:paraId="6AA6BBEC" w14:textId="77777777" w:rsidR="009F380C" w:rsidRDefault="00F82CD1" w:rsidP="00313D93">
      <w:pPr>
        <w:pStyle w:val="Akapitzlist"/>
        <w:numPr>
          <w:ilvl w:val="0"/>
          <w:numId w:val="36"/>
        </w:numPr>
      </w:pPr>
      <w:r>
        <w:t xml:space="preserve">w trzeciej części strategii, na podstawie wniosków płynących z przeprowadzonej diagnozy oraz przy uwzględnieniu kompetencji samorządu gminnego, zostały sformułowane: misja, cele strategiczne i operacyjne oraz kierunki działań niezbędnych do podjęcia w okresie programowania dokumentu. </w:t>
      </w:r>
    </w:p>
    <w:p w14:paraId="198433D7" w14:textId="77777777" w:rsidR="00F7007C" w:rsidRDefault="00F7007C">
      <w:pPr>
        <w:tabs>
          <w:tab w:val="clear" w:pos="567"/>
        </w:tabs>
        <w:spacing w:after="160" w:line="259" w:lineRule="auto"/>
        <w:jc w:val="left"/>
        <w:rPr>
          <w:rFonts w:eastAsiaTheme="majorEastAsia" w:cstheme="majorBidi"/>
          <w:b/>
          <w:smallCaps/>
          <w:color w:val="000000" w:themeColor="text1"/>
          <w:sz w:val="24"/>
          <w:szCs w:val="32"/>
        </w:rPr>
      </w:pPr>
      <w:r>
        <w:br w:type="page"/>
      </w:r>
    </w:p>
    <w:p w14:paraId="7FC5702E" w14:textId="77777777" w:rsidR="00756FBF" w:rsidRDefault="00FC6229" w:rsidP="00FC6229">
      <w:pPr>
        <w:pStyle w:val="Nagwek1"/>
      </w:pPr>
      <w:bookmarkStart w:id="3" w:name="_Toc89764217"/>
      <w:r>
        <w:lastRenderedPageBreak/>
        <w:t>Rozdział I. Uwarunkowania tworzenia strategii</w:t>
      </w:r>
      <w:bookmarkEnd w:id="3"/>
    </w:p>
    <w:p w14:paraId="546D93F0" w14:textId="77777777" w:rsidR="00FC6229" w:rsidRDefault="00FC6229" w:rsidP="00FC6229"/>
    <w:p w14:paraId="0AD14884" w14:textId="77777777" w:rsidR="00FC6229" w:rsidRDefault="00FC6229" w:rsidP="004A7E09">
      <w:pPr>
        <w:pStyle w:val="Nagwek2"/>
      </w:pPr>
      <w:bookmarkStart w:id="4" w:name="_Toc89764218"/>
      <w:r>
        <w:t>1.1. Podstawy prawne</w:t>
      </w:r>
      <w:bookmarkEnd w:id="4"/>
    </w:p>
    <w:p w14:paraId="19D799C4" w14:textId="77777777" w:rsidR="00FC6229" w:rsidRPr="00FC6229" w:rsidRDefault="00FC6229" w:rsidP="00FC6229">
      <w:pPr>
        <w:rPr>
          <w:lang w:eastAsia="pl-PL"/>
        </w:rPr>
      </w:pPr>
    </w:p>
    <w:p w14:paraId="7F32B550" w14:textId="77777777" w:rsidR="002B0947" w:rsidRPr="00FC0012" w:rsidRDefault="00791F41" w:rsidP="0061562D">
      <w:r>
        <w:tab/>
      </w:r>
      <w:r w:rsidR="002B0947" w:rsidRPr="00FC0012">
        <w:t xml:space="preserve">Opracowanie i realizacja strategii rozwiązywania problemów społecznych stanowi, w świetle </w:t>
      </w:r>
      <w:bookmarkStart w:id="5" w:name="_Hlk78879758"/>
      <w:r w:rsidR="002B0947" w:rsidRPr="00FC0012">
        <w:t>art. 17 ust. 1</w:t>
      </w:r>
      <w:bookmarkEnd w:id="5"/>
      <w:r w:rsidR="002B0947" w:rsidRPr="00FC0012">
        <w:t xml:space="preserve"> pkt 1 Ustawy z dnia 12 marca 2004 r. o pomocy społecznej, zadanie własne gminy </w:t>
      </w:r>
      <w:r w:rsidR="00CA627E">
        <w:br/>
      </w:r>
      <w:r w:rsidR="002B0947" w:rsidRPr="00FC0012">
        <w:t xml:space="preserve">o charakterze obowiązkowym. W jego ramach należy szczególnie uwzględnić programy pomocy społecznej, profilaktyki i rozwiązywania problemów alkoholowych oraz inne, których celem jest integracja osób i rodzin z grup szczególnego ryzyka. Ustawa precyzuje ponadto, w art. 16b pkt 2, elementy, które musi zawierać strategia. Są to: </w:t>
      </w:r>
    </w:p>
    <w:p w14:paraId="5762B858" w14:textId="77777777" w:rsidR="00FC0012" w:rsidRDefault="00FC0012" w:rsidP="008D2A69">
      <w:pPr>
        <w:pStyle w:val="Akapitzlist"/>
        <w:numPr>
          <w:ilvl w:val="0"/>
          <w:numId w:val="1"/>
        </w:numPr>
      </w:pPr>
      <w:r>
        <w:t>diagnoza sytuacji społecznej;</w:t>
      </w:r>
    </w:p>
    <w:p w14:paraId="0146F299" w14:textId="77777777" w:rsidR="00FC0012" w:rsidRDefault="00FC0012" w:rsidP="008D2A69">
      <w:pPr>
        <w:pStyle w:val="Akapitzlist"/>
        <w:numPr>
          <w:ilvl w:val="0"/>
          <w:numId w:val="1"/>
        </w:numPr>
      </w:pPr>
      <w:r>
        <w:t>prognoza zmian w zakresie objętym strategią;</w:t>
      </w:r>
    </w:p>
    <w:p w14:paraId="19D576E8" w14:textId="77777777" w:rsidR="00FC0012" w:rsidRDefault="00FC0012" w:rsidP="008D2A69">
      <w:pPr>
        <w:pStyle w:val="Akapitzlist"/>
        <w:numPr>
          <w:ilvl w:val="0"/>
          <w:numId w:val="1"/>
        </w:numPr>
      </w:pPr>
      <w:r>
        <w:t>określenie:</w:t>
      </w:r>
    </w:p>
    <w:p w14:paraId="2D3F52EA" w14:textId="77777777" w:rsidR="00FC0012" w:rsidRDefault="00FC0012" w:rsidP="008D2A69">
      <w:pPr>
        <w:pStyle w:val="Akapitzlist"/>
        <w:numPr>
          <w:ilvl w:val="0"/>
          <w:numId w:val="2"/>
        </w:numPr>
      </w:pPr>
      <w:r>
        <w:t>celów strategicznych projektowanych zmian,</w:t>
      </w:r>
    </w:p>
    <w:p w14:paraId="715C9590" w14:textId="77777777" w:rsidR="00FC0012" w:rsidRDefault="00FC0012" w:rsidP="008D2A69">
      <w:pPr>
        <w:pStyle w:val="Akapitzlist"/>
        <w:numPr>
          <w:ilvl w:val="0"/>
          <w:numId w:val="2"/>
        </w:numPr>
      </w:pPr>
      <w:r>
        <w:t>kierunków niezbędnych działań,</w:t>
      </w:r>
    </w:p>
    <w:p w14:paraId="07E2A080" w14:textId="77777777" w:rsidR="00FC0012" w:rsidRDefault="00FC0012" w:rsidP="008D2A69">
      <w:pPr>
        <w:pStyle w:val="Akapitzlist"/>
        <w:numPr>
          <w:ilvl w:val="0"/>
          <w:numId w:val="2"/>
        </w:numPr>
      </w:pPr>
      <w:r>
        <w:t>sposobu realizacji strategii oraz jej ram finansowych,</w:t>
      </w:r>
    </w:p>
    <w:p w14:paraId="1C340F04" w14:textId="77777777" w:rsidR="00036169" w:rsidRPr="00F76666" w:rsidRDefault="00FC0012" w:rsidP="008D2A69">
      <w:pPr>
        <w:pStyle w:val="Akapitzlist"/>
        <w:numPr>
          <w:ilvl w:val="0"/>
          <w:numId w:val="2"/>
        </w:numPr>
        <w:rPr>
          <w:rFonts w:cs="Arial"/>
          <w:i/>
        </w:rPr>
      </w:pPr>
      <w:r>
        <w:t>wskaźników realizacji działań.</w:t>
      </w:r>
    </w:p>
    <w:p w14:paraId="1430CEFE" w14:textId="77777777" w:rsidR="0043706B" w:rsidRDefault="0043706B" w:rsidP="0061562D">
      <w:r>
        <w:tab/>
      </w:r>
      <w:r w:rsidR="005F05E5" w:rsidRPr="0043706B">
        <w:t>Obszar lokalnej polityki społecznej kształtują również inne</w:t>
      </w:r>
      <w:r>
        <w:t xml:space="preserve"> niż ustawa o pomocy społecznej, </w:t>
      </w:r>
      <w:r w:rsidR="005F05E5" w:rsidRPr="0043706B">
        <w:t xml:space="preserve">akty normatywne, </w:t>
      </w:r>
      <w:r w:rsidRPr="0043706B">
        <w:t>które regulują obowiązki organów gminy, sposób realizacji zadań własnych, jak również określają katalog dostępnych narzędzi</w:t>
      </w:r>
      <w:r>
        <w:t>. Są to:</w:t>
      </w:r>
    </w:p>
    <w:p w14:paraId="2F81A524" w14:textId="77777777" w:rsidR="005F05E5" w:rsidRPr="0043706B" w:rsidRDefault="005F05E5" w:rsidP="008D2A69">
      <w:pPr>
        <w:pStyle w:val="Akapitzlist"/>
        <w:numPr>
          <w:ilvl w:val="0"/>
          <w:numId w:val="3"/>
        </w:numPr>
      </w:pPr>
      <w:r w:rsidRPr="0043706B">
        <w:t xml:space="preserve">Ustawa z dnia 8 marca 1990 r. o samorządzie gminnym; </w:t>
      </w:r>
    </w:p>
    <w:p w14:paraId="1BA918C4" w14:textId="77777777" w:rsidR="005F05E5" w:rsidRPr="0043706B" w:rsidRDefault="005F05E5" w:rsidP="008D2A69">
      <w:pPr>
        <w:pStyle w:val="Akapitzlist"/>
        <w:numPr>
          <w:ilvl w:val="0"/>
          <w:numId w:val="3"/>
        </w:numPr>
      </w:pPr>
      <w:r w:rsidRPr="0043706B">
        <w:t xml:space="preserve">Ustawa z dnia 9 czerwca 2011 r. o wspieraniu rodziny i systemie pieczy zastępczej; </w:t>
      </w:r>
    </w:p>
    <w:p w14:paraId="4127E401" w14:textId="77777777" w:rsidR="005F05E5" w:rsidRPr="0043706B" w:rsidRDefault="005F05E5" w:rsidP="008D2A69">
      <w:pPr>
        <w:pStyle w:val="Akapitzlist"/>
        <w:numPr>
          <w:ilvl w:val="0"/>
          <w:numId w:val="3"/>
        </w:numPr>
      </w:pPr>
      <w:r w:rsidRPr="0043706B">
        <w:t xml:space="preserve">Ustawa z dnia 29 lipca 2005 r. o przeciwdziałaniu przemocy w rodzinie; </w:t>
      </w:r>
    </w:p>
    <w:p w14:paraId="3262DB2C" w14:textId="77777777" w:rsidR="005F05E5" w:rsidRPr="0043706B" w:rsidRDefault="005F05E5" w:rsidP="008D2A69">
      <w:pPr>
        <w:pStyle w:val="Akapitzlist"/>
        <w:numPr>
          <w:ilvl w:val="0"/>
          <w:numId w:val="3"/>
        </w:numPr>
      </w:pPr>
      <w:r w:rsidRPr="0043706B">
        <w:t xml:space="preserve">Ustawa z dnia 26 października 1982 r. o wychowaniu w trzeźwości i przeciwdziałaniu alkoholizmowi; </w:t>
      </w:r>
    </w:p>
    <w:p w14:paraId="157EF48A" w14:textId="77777777" w:rsidR="005F05E5" w:rsidRPr="0043706B" w:rsidRDefault="005F05E5" w:rsidP="008D2A69">
      <w:pPr>
        <w:pStyle w:val="Akapitzlist"/>
        <w:numPr>
          <w:ilvl w:val="0"/>
          <w:numId w:val="3"/>
        </w:numPr>
      </w:pPr>
      <w:r w:rsidRPr="0043706B">
        <w:t xml:space="preserve">Ustawa z dnia 29 lipca 2005 r. o przeciwdziałaniu narkomanii; </w:t>
      </w:r>
    </w:p>
    <w:p w14:paraId="42780589" w14:textId="77777777" w:rsidR="005F05E5" w:rsidRPr="0043706B" w:rsidRDefault="005F05E5" w:rsidP="008D2A69">
      <w:pPr>
        <w:pStyle w:val="Akapitzlist"/>
        <w:numPr>
          <w:ilvl w:val="0"/>
          <w:numId w:val="3"/>
        </w:numPr>
      </w:pPr>
      <w:r w:rsidRPr="0043706B">
        <w:t xml:space="preserve">Ustawa z dnia 19 sierpnia 1994 r. o ochronie zdrowia; </w:t>
      </w:r>
    </w:p>
    <w:p w14:paraId="1179237A" w14:textId="77777777" w:rsidR="005F05E5" w:rsidRPr="0043706B" w:rsidRDefault="005F05E5" w:rsidP="008D2A69">
      <w:pPr>
        <w:pStyle w:val="Akapitzlist"/>
        <w:numPr>
          <w:ilvl w:val="0"/>
          <w:numId w:val="3"/>
        </w:numPr>
      </w:pPr>
      <w:r w:rsidRPr="0043706B">
        <w:t xml:space="preserve">Ustawa z dnia 24 kwietnia 2003 r. o działalności pożytku publicznego i o wolontariacie; </w:t>
      </w:r>
    </w:p>
    <w:p w14:paraId="6F52B677" w14:textId="77777777" w:rsidR="005F05E5" w:rsidRPr="0043706B" w:rsidRDefault="005F05E5" w:rsidP="008D2A69">
      <w:pPr>
        <w:pStyle w:val="Akapitzlist"/>
        <w:numPr>
          <w:ilvl w:val="0"/>
          <w:numId w:val="3"/>
        </w:numPr>
      </w:pPr>
      <w:r w:rsidRPr="0043706B">
        <w:t xml:space="preserve">Ustawa z dnia 13 czerwca 2003 r. o zatrudnieniu socjalnym; </w:t>
      </w:r>
    </w:p>
    <w:p w14:paraId="532EE772" w14:textId="77777777" w:rsidR="005F05E5" w:rsidRPr="0043706B" w:rsidRDefault="005F05E5" w:rsidP="008D2A69">
      <w:pPr>
        <w:pStyle w:val="Akapitzlist"/>
        <w:numPr>
          <w:ilvl w:val="0"/>
          <w:numId w:val="3"/>
        </w:numPr>
      </w:pPr>
      <w:r w:rsidRPr="0043706B">
        <w:t xml:space="preserve">Ustawa z dnia 27 kwietnia 2006 r. o spółdzielniach; </w:t>
      </w:r>
    </w:p>
    <w:p w14:paraId="4971CFC3" w14:textId="77777777" w:rsidR="0043706B" w:rsidRPr="0043706B" w:rsidRDefault="005F05E5" w:rsidP="008D2A69">
      <w:pPr>
        <w:pStyle w:val="Akapitzlist"/>
        <w:numPr>
          <w:ilvl w:val="0"/>
          <w:numId w:val="3"/>
        </w:numPr>
      </w:pPr>
      <w:r w:rsidRPr="0043706B">
        <w:t xml:space="preserve">Ustawa z dnia 20 kwietnia 2004 r. o promocji zatrudnienia i instytucjach rynku pracy; </w:t>
      </w:r>
    </w:p>
    <w:p w14:paraId="2E3C5364" w14:textId="77777777" w:rsidR="0043706B" w:rsidRPr="0043706B" w:rsidRDefault="005F05E5" w:rsidP="008D2A69">
      <w:pPr>
        <w:pStyle w:val="Akapitzlist"/>
        <w:numPr>
          <w:ilvl w:val="0"/>
          <w:numId w:val="3"/>
        </w:numPr>
      </w:pPr>
      <w:r w:rsidRPr="0043706B">
        <w:t xml:space="preserve">Ustawa z dnia 27 sierpnia 1997 r. o rehabilitacji zawodowej i społecznej oraz zatrudnianiu osób niepełnosprawnych; </w:t>
      </w:r>
    </w:p>
    <w:p w14:paraId="5B57FE37" w14:textId="77777777" w:rsidR="0043706B" w:rsidRPr="0043706B" w:rsidRDefault="005F05E5" w:rsidP="008D2A69">
      <w:pPr>
        <w:pStyle w:val="Akapitzlist"/>
        <w:numPr>
          <w:ilvl w:val="0"/>
          <w:numId w:val="3"/>
        </w:numPr>
      </w:pPr>
      <w:r w:rsidRPr="0043706B">
        <w:t xml:space="preserve">Ustawa z dnia 28 listopada 2003 r. o świadczeniach rodzinnych; </w:t>
      </w:r>
    </w:p>
    <w:p w14:paraId="59C06A7B" w14:textId="77777777" w:rsidR="0043706B" w:rsidRPr="0043706B" w:rsidRDefault="005F05E5" w:rsidP="008D2A69">
      <w:pPr>
        <w:pStyle w:val="Akapitzlist"/>
        <w:numPr>
          <w:ilvl w:val="0"/>
          <w:numId w:val="3"/>
        </w:numPr>
      </w:pPr>
      <w:r w:rsidRPr="0043706B">
        <w:t>Ustawa z dnia 21 czerwca 2001 r. o dodatkach</w:t>
      </w:r>
      <w:r w:rsidR="009D462B">
        <w:t xml:space="preserve"> </w:t>
      </w:r>
      <w:r w:rsidR="00357AC7">
        <w:t>mieszkaniowych</w:t>
      </w:r>
      <w:r w:rsidRPr="0043706B">
        <w:t xml:space="preserve">; </w:t>
      </w:r>
    </w:p>
    <w:p w14:paraId="45C1DD1B" w14:textId="77777777" w:rsidR="0043706B" w:rsidRPr="0043706B" w:rsidRDefault="005F05E5" w:rsidP="008D2A69">
      <w:pPr>
        <w:pStyle w:val="Akapitzlist"/>
        <w:numPr>
          <w:ilvl w:val="0"/>
          <w:numId w:val="3"/>
        </w:numPr>
      </w:pPr>
      <w:r w:rsidRPr="0043706B">
        <w:t xml:space="preserve">Ustawa z dnia 7 września 2007 r. o pomocy osobom uprawnionym do alimentów; </w:t>
      </w:r>
    </w:p>
    <w:p w14:paraId="394C2848" w14:textId="77777777" w:rsidR="0043706B" w:rsidRPr="0043706B" w:rsidRDefault="005F05E5" w:rsidP="008D2A69">
      <w:pPr>
        <w:pStyle w:val="Akapitzlist"/>
        <w:numPr>
          <w:ilvl w:val="0"/>
          <w:numId w:val="3"/>
        </w:numPr>
      </w:pPr>
      <w:r w:rsidRPr="0043706B">
        <w:t>Ustawa z dnia 11 lutego 2016 r. o pomocy państwa w wychowaniu dzieci</w:t>
      </w:r>
      <w:r w:rsidR="0043706B" w:rsidRPr="0043706B">
        <w:t>;</w:t>
      </w:r>
      <w:r w:rsidRPr="0043706B">
        <w:t xml:space="preserve"> </w:t>
      </w:r>
    </w:p>
    <w:p w14:paraId="39B212F8" w14:textId="77777777" w:rsidR="0043706B" w:rsidRPr="0043706B" w:rsidRDefault="005F05E5" w:rsidP="008D2A69">
      <w:pPr>
        <w:pStyle w:val="Akapitzlist"/>
        <w:numPr>
          <w:ilvl w:val="0"/>
          <w:numId w:val="3"/>
        </w:numPr>
      </w:pPr>
      <w:r w:rsidRPr="0043706B">
        <w:t>Ustawa z dnia 4 listopada 2016 r. o wsparciu kobiet w ciąży i rodzin „Za życiem”</w:t>
      </w:r>
      <w:r w:rsidR="0043706B" w:rsidRPr="0043706B">
        <w:t>;</w:t>
      </w:r>
      <w:r w:rsidRPr="0043706B">
        <w:t xml:space="preserve"> </w:t>
      </w:r>
    </w:p>
    <w:p w14:paraId="7F8E9280" w14:textId="77777777" w:rsidR="0043706B" w:rsidRPr="0043706B" w:rsidRDefault="005F05E5" w:rsidP="008D2A69">
      <w:pPr>
        <w:pStyle w:val="Akapitzlist"/>
        <w:numPr>
          <w:ilvl w:val="0"/>
          <w:numId w:val="3"/>
        </w:numPr>
      </w:pPr>
      <w:r w:rsidRPr="0043706B">
        <w:t>Ustawa z dnia 4 kwietnia 2014 r. o ustaleniu i wypłacie zasiłków dla opiekunów</w:t>
      </w:r>
      <w:r w:rsidR="0043706B" w:rsidRPr="0043706B">
        <w:t>;</w:t>
      </w:r>
    </w:p>
    <w:p w14:paraId="1B97339C" w14:textId="77777777" w:rsidR="0043706B" w:rsidRPr="0043706B" w:rsidRDefault="005F05E5" w:rsidP="008D2A69">
      <w:pPr>
        <w:pStyle w:val="Akapitzlist"/>
        <w:numPr>
          <w:ilvl w:val="0"/>
          <w:numId w:val="3"/>
        </w:numPr>
      </w:pPr>
      <w:r w:rsidRPr="0043706B">
        <w:t>Ustawa z dnia 27 sierpnia 2004 r. o świadczeniach opieki zdrowotnej finansowanych ze środków publicznych</w:t>
      </w:r>
      <w:r w:rsidR="0043706B" w:rsidRPr="0043706B">
        <w:t>;</w:t>
      </w:r>
    </w:p>
    <w:p w14:paraId="12A3ABEF" w14:textId="77777777" w:rsidR="0043706B" w:rsidRPr="0043706B" w:rsidRDefault="005F05E5" w:rsidP="008D2A69">
      <w:pPr>
        <w:pStyle w:val="Akapitzlist"/>
        <w:numPr>
          <w:ilvl w:val="0"/>
          <w:numId w:val="3"/>
        </w:numPr>
      </w:pPr>
      <w:r w:rsidRPr="0043706B">
        <w:lastRenderedPageBreak/>
        <w:t>Ustawa z dnia 13 października 1998 r. o systemie ubezpieczeń społecznych</w:t>
      </w:r>
      <w:r w:rsidR="0043706B" w:rsidRPr="0043706B">
        <w:t>;</w:t>
      </w:r>
      <w:r w:rsidRPr="0043706B">
        <w:t xml:space="preserve"> </w:t>
      </w:r>
    </w:p>
    <w:p w14:paraId="2C07B582" w14:textId="77777777" w:rsidR="00036169" w:rsidRPr="0043706B" w:rsidRDefault="005F05E5" w:rsidP="008D2A69">
      <w:pPr>
        <w:pStyle w:val="Akapitzlist"/>
        <w:numPr>
          <w:ilvl w:val="0"/>
          <w:numId w:val="3"/>
        </w:numPr>
      </w:pPr>
      <w:r w:rsidRPr="0043706B">
        <w:t>Ustawa z dnia 5 grudnia 2014 r. o Karcie Dużej Rodziny</w:t>
      </w:r>
      <w:r w:rsidR="0043706B" w:rsidRPr="0043706B">
        <w:t>.</w:t>
      </w:r>
    </w:p>
    <w:p w14:paraId="3ECB1338" w14:textId="77777777" w:rsidR="00756FBF" w:rsidRDefault="00756FBF" w:rsidP="0061562D"/>
    <w:p w14:paraId="0FAD20C4" w14:textId="77777777" w:rsidR="00DB3F06" w:rsidRDefault="00FC6229" w:rsidP="004A7E09">
      <w:pPr>
        <w:pStyle w:val="Nagwek2"/>
      </w:pPr>
      <w:bookmarkStart w:id="6" w:name="_Toc87472703"/>
      <w:bookmarkStart w:id="7" w:name="_Toc89764219"/>
      <w:r>
        <w:t xml:space="preserve">1.2. </w:t>
      </w:r>
      <w:r w:rsidR="00DB3F06">
        <w:t>Spójność z dokumentami strategicznymi</w:t>
      </w:r>
      <w:bookmarkEnd w:id="6"/>
      <w:bookmarkEnd w:id="7"/>
    </w:p>
    <w:p w14:paraId="7FCEB55F" w14:textId="77777777" w:rsidR="00DB3F06" w:rsidRPr="00DB3F06" w:rsidRDefault="00DB3F06" w:rsidP="0061562D"/>
    <w:p w14:paraId="38110A3A" w14:textId="77777777" w:rsidR="00DB3F06" w:rsidRPr="00DB3F06" w:rsidRDefault="00DB3F06" w:rsidP="0061562D">
      <w:r w:rsidRPr="00DB3F06">
        <w:tab/>
        <w:t>Strategia Rozwiązywania Problemów Społecznych Gmin</w:t>
      </w:r>
      <w:r w:rsidR="002C652E">
        <w:t>y</w:t>
      </w:r>
      <w:r w:rsidRPr="00DB3F06">
        <w:t xml:space="preserve"> Gietrzwałd jest dokumentem zgodnym z dokumentami strategicznymi i programowymi, które funkcjonują na poziomie europejskim, ogólnopolskim, wojewódzkim, powiatowym i gminnym</w:t>
      </w:r>
      <w:r w:rsidR="00EE5D41">
        <w:t>.</w:t>
      </w:r>
    </w:p>
    <w:p w14:paraId="00C231B5" w14:textId="77777777" w:rsidR="0063230A" w:rsidRDefault="0063230A" w:rsidP="0061562D"/>
    <w:p w14:paraId="34F9B00A" w14:textId="77777777" w:rsidR="00871DA0" w:rsidRDefault="0063230A" w:rsidP="0061562D">
      <w:r w:rsidRPr="005A3EAF">
        <w:rPr>
          <w:b/>
          <w:bCs/>
          <w:u w:val="single"/>
        </w:rPr>
        <w:t xml:space="preserve">1. </w:t>
      </w:r>
      <w:r w:rsidR="008831B5" w:rsidRPr="005A3EAF">
        <w:rPr>
          <w:b/>
          <w:bCs/>
          <w:i/>
          <w:iCs/>
          <w:u w:val="single"/>
        </w:rPr>
        <w:t>„</w:t>
      </w:r>
      <w:r w:rsidRPr="005A3EAF">
        <w:rPr>
          <w:b/>
          <w:bCs/>
          <w:i/>
          <w:iCs/>
          <w:u w:val="single"/>
        </w:rPr>
        <w:t xml:space="preserve">Strategia </w:t>
      </w:r>
      <w:r w:rsidR="00357AC7">
        <w:rPr>
          <w:b/>
          <w:bCs/>
          <w:i/>
          <w:iCs/>
          <w:u w:val="single"/>
        </w:rPr>
        <w:t>R</w:t>
      </w:r>
      <w:r w:rsidRPr="005A3EAF">
        <w:rPr>
          <w:b/>
          <w:bCs/>
          <w:i/>
          <w:iCs/>
          <w:u w:val="single"/>
        </w:rPr>
        <w:t xml:space="preserve">ozwoju </w:t>
      </w:r>
      <w:r w:rsidR="00357AC7">
        <w:rPr>
          <w:b/>
          <w:bCs/>
          <w:i/>
          <w:iCs/>
          <w:u w:val="single"/>
        </w:rPr>
        <w:t>G</w:t>
      </w:r>
      <w:r w:rsidRPr="005A3EAF">
        <w:rPr>
          <w:b/>
          <w:bCs/>
          <w:i/>
          <w:iCs/>
          <w:u w:val="single"/>
        </w:rPr>
        <w:t>miny Gietrzwałd na lata 2015-2025</w:t>
      </w:r>
      <w:r w:rsidR="008831B5" w:rsidRPr="005A3EAF">
        <w:rPr>
          <w:b/>
          <w:bCs/>
          <w:i/>
          <w:iCs/>
          <w:u w:val="single"/>
        </w:rPr>
        <w:t>”</w:t>
      </w:r>
      <w:r w:rsidR="008831B5">
        <w:t xml:space="preserve">, której głównym celem jest </w:t>
      </w:r>
      <w:r w:rsidR="00871DA0">
        <w:t xml:space="preserve">zrównoważony </w:t>
      </w:r>
      <w:r w:rsidR="008831B5">
        <w:t xml:space="preserve">rozwój gminy w oparciu o położenie geograficzne w aglomeracji olsztyńskiej </w:t>
      </w:r>
      <w:r w:rsidR="004A7E09">
        <w:br/>
      </w:r>
      <w:r w:rsidR="008831B5">
        <w:t xml:space="preserve">i uwarunkowania przyrodniczo </w:t>
      </w:r>
      <w:r w:rsidR="00871DA0">
        <w:t>–</w:t>
      </w:r>
      <w:r w:rsidR="008831B5">
        <w:t xml:space="preserve"> historyczne</w:t>
      </w:r>
      <w:r w:rsidR="00871DA0">
        <w:t xml:space="preserve">. Rozwój ten wpłynie na poprawę konkurencyjności poprzez podniesienie atrakcyjności </w:t>
      </w:r>
      <w:r w:rsidR="004A7E09">
        <w:t>gminy, jako</w:t>
      </w:r>
      <w:r w:rsidR="00871DA0">
        <w:t xml:space="preserve"> miejsca zamieszkania i prowadzenia biznesu, </w:t>
      </w:r>
      <w:r w:rsidR="004A7E09">
        <w:br/>
      </w:r>
      <w:r w:rsidR="00871DA0">
        <w:t xml:space="preserve">a także miejsca atrakcyjnego turystycznie. </w:t>
      </w:r>
    </w:p>
    <w:p w14:paraId="69E34DD1" w14:textId="77777777" w:rsidR="00871DA0" w:rsidRDefault="00871DA0" w:rsidP="0061562D">
      <w:r w:rsidRPr="00904A14">
        <w:rPr>
          <w:smallCaps/>
        </w:rPr>
        <w:t>Cele strategiczne</w:t>
      </w:r>
      <w:r>
        <w:t xml:space="preserve"> to:</w:t>
      </w:r>
    </w:p>
    <w:p w14:paraId="502D3CA1" w14:textId="77777777" w:rsidR="00871DA0" w:rsidRPr="00947DFD" w:rsidRDefault="00871DA0" w:rsidP="00F01697">
      <w:pPr>
        <w:pStyle w:val="Akapitzlist"/>
        <w:numPr>
          <w:ilvl w:val="0"/>
          <w:numId w:val="42"/>
        </w:numPr>
      </w:pPr>
      <w:r w:rsidRPr="00947DFD">
        <w:t>dobrze rozwinięta infrastruktura techniczna, turystyczna i społeczna</w:t>
      </w:r>
      <w:r w:rsidR="00697BA7" w:rsidRPr="00947DFD">
        <w:t>,</w:t>
      </w:r>
    </w:p>
    <w:p w14:paraId="727BCBA5" w14:textId="77777777" w:rsidR="00697BA7" w:rsidRPr="00947DFD" w:rsidRDefault="00697BA7" w:rsidP="00F01697">
      <w:pPr>
        <w:pStyle w:val="Akapitzlist"/>
        <w:numPr>
          <w:ilvl w:val="0"/>
          <w:numId w:val="42"/>
        </w:numPr>
      </w:pPr>
      <w:r w:rsidRPr="00947DFD">
        <w:t>rozwój przedsiębiorczości,</w:t>
      </w:r>
    </w:p>
    <w:p w14:paraId="12406D02" w14:textId="77777777" w:rsidR="00697BA7" w:rsidRPr="00947DFD" w:rsidRDefault="00697BA7" w:rsidP="00F01697">
      <w:pPr>
        <w:pStyle w:val="Akapitzlist"/>
        <w:numPr>
          <w:ilvl w:val="0"/>
          <w:numId w:val="42"/>
        </w:numPr>
      </w:pPr>
      <w:r w:rsidRPr="00947DFD">
        <w:t>wykształcone, aktywne, zaangażowane społeczeństwo i integracja wewnętrzna gminy,</w:t>
      </w:r>
    </w:p>
    <w:p w14:paraId="4CA2A723" w14:textId="77777777" w:rsidR="00697BA7" w:rsidRPr="00947DFD" w:rsidRDefault="00697BA7" w:rsidP="00F01697">
      <w:pPr>
        <w:pStyle w:val="Akapitzlist"/>
        <w:numPr>
          <w:ilvl w:val="0"/>
          <w:numId w:val="42"/>
        </w:numPr>
      </w:pPr>
      <w:r w:rsidRPr="00947DFD">
        <w:t>rozwój turystyki.</w:t>
      </w:r>
    </w:p>
    <w:p w14:paraId="16F2D983" w14:textId="77777777" w:rsidR="00B86D38" w:rsidRDefault="00904A14" w:rsidP="0061562D">
      <w:r>
        <w:tab/>
      </w:r>
      <w:r w:rsidR="00697BA7">
        <w:t>Z punktu widzenia polityki społecznej istotne są cele i kierunki działań</w:t>
      </w:r>
      <w:r w:rsidR="00DD1417">
        <w:t xml:space="preserve"> skierowane na polepszenie warunków życia mieszkańców gminy Gietrzwałd, zwłaszcza dotyczące</w:t>
      </w:r>
      <w:r w:rsidR="00B86D38">
        <w:t>:</w:t>
      </w:r>
    </w:p>
    <w:p w14:paraId="7D8F2A5D" w14:textId="77777777" w:rsidR="00B86D38" w:rsidRPr="00947DFD" w:rsidRDefault="00DD1417" w:rsidP="00F01697">
      <w:pPr>
        <w:pStyle w:val="Akapitzlist"/>
        <w:numPr>
          <w:ilvl w:val="0"/>
          <w:numId w:val="45"/>
        </w:numPr>
      </w:pPr>
      <w:r w:rsidRPr="00947DFD">
        <w:t>poprawy infrastruktury edukacyjnej</w:t>
      </w:r>
      <w:r w:rsidR="00F45E23" w:rsidRPr="00947DFD">
        <w:t xml:space="preserve">, </w:t>
      </w:r>
      <w:r w:rsidRPr="00947DFD">
        <w:t xml:space="preserve">rozwój oferty wychowawczo – edukacyjnej, </w:t>
      </w:r>
      <w:r w:rsidR="00B86D38" w:rsidRPr="00947DFD">
        <w:t xml:space="preserve">zwiększenia </w:t>
      </w:r>
      <w:r w:rsidR="00F45E23" w:rsidRPr="00947DFD">
        <w:t>poziom</w:t>
      </w:r>
      <w:r w:rsidR="00B86D38" w:rsidRPr="00947DFD">
        <w:t>u</w:t>
      </w:r>
      <w:r w:rsidR="00F45E23" w:rsidRPr="00947DFD">
        <w:t xml:space="preserve"> edukacji dzieci i młodzieży w szkołach oraz wspieranie edukacji osób dorosłych, edukacji pozaszkolnej, nieformalnej</w:t>
      </w:r>
      <w:r w:rsidR="00B86D38" w:rsidRPr="00947DFD">
        <w:t xml:space="preserve"> oraz </w:t>
      </w:r>
      <w:r w:rsidR="00F45E23" w:rsidRPr="00947DFD">
        <w:t>kształceni</w:t>
      </w:r>
      <w:r w:rsidR="00B86D38" w:rsidRPr="00947DFD">
        <w:t>a</w:t>
      </w:r>
      <w:r w:rsidR="00F45E23" w:rsidRPr="00947DFD">
        <w:t xml:space="preserve"> ustawiczne</w:t>
      </w:r>
      <w:r w:rsidR="00B86D38" w:rsidRPr="00947DFD">
        <w:t xml:space="preserve">go, edukacji </w:t>
      </w:r>
      <w:r w:rsidR="00947DFD" w:rsidRPr="00947DFD">
        <w:br/>
      </w:r>
      <w:r w:rsidR="00B86D38" w:rsidRPr="00947DFD">
        <w:t>w zakresie przedsiębiorczości, kreatywności i zarządzania projektem młodzieży ze szkół podstawowych z terenu gminy,</w:t>
      </w:r>
    </w:p>
    <w:p w14:paraId="78591F54" w14:textId="77777777" w:rsidR="00697BA7" w:rsidRPr="00947DFD" w:rsidRDefault="00DD1417" w:rsidP="00F01697">
      <w:pPr>
        <w:pStyle w:val="Akapitzlist"/>
        <w:numPr>
          <w:ilvl w:val="0"/>
          <w:numId w:val="45"/>
        </w:numPr>
      </w:pPr>
      <w:r w:rsidRPr="00947DFD">
        <w:t>wzrostu jakości i dostępności opieki zdrowotnej</w:t>
      </w:r>
      <w:r w:rsidR="00092445" w:rsidRPr="00947DFD">
        <w:t>, stworzenia warunków do opieki nad osobami starszymi</w:t>
      </w:r>
      <w:r w:rsidR="00B86D38" w:rsidRPr="00947DFD">
        <w:t>,</w:t>
      </w:r>
    </w:p>
    <w:p w14:paraId="0E13C8F0" w14:textId="77777777" w:rsidR="00B86D38" w:rsidRPr="00947DFD" w:rsidRDefault="00B86D38" w:rsidP="00F01697">
      <w:pPr>
        <w:pStyle w:val="Akapitzlist"/>
        <w:numPr>
          <w:ilvl w:val="0"/>
          <w:numId w:val="45"/>
        </w:numPr>
      </w:pPr>
      <w:r w:rsidRPr="00947DFD">
        <w:t>rozwoju ekonomii społecznej poprzez popularyzację wiedzy dotyczącej ekonomii społecznej na terenie Gminy Gietrzwałd oraz stworzenie mechanizmów wparcia podmiotów ekonomii społecznej (PES) przez Gminę Gietrzwałd,</w:t>
      </w:r>
    </w:p>
    <w:p w14:paraId="28105690" w14:textId="77777777" w:rsidR="00B86D38" w:rsidRPr="00947DFD" w:rsidRDefault="00B86D38" w:rsidP="00F01697">
      <w:pPr>
        <w:pStyle w:val="Akapitzlist"/>
        <w:numPr>
          <w:ilvl w:val="0"/>
          <w:numId w:val="45"/>
        </w:numPr>
      </w:pPr>
      <w:r w:rsidRPr="00947DFD">
        <w:t>aktywizacji społeczności lokalnej i wzmacnianie kapitału społecznego,</w:t>
      </w:r>
    </w:p>
    <w:p w14:paraId="15D58EB5" w14:textId="77777777" w:rsidR="00B86D38" w:rsidRPr="00947DFD" w:rsidRDefault="00B86D38" w:rsidP="00F01697">
      <w:pPr>
        <w:pStyle w:val="Akapitzlist"/>
        <w:numPr>
          <w:ilvl w:val="0"/>
          <w:numId w:val="45"/>
        </w:numPr>
      </w:pPr>
      <w:r w:rsidRPr="00947DFD">
        <w:t>rozwój świetlic wiejskich,</w:t>
      </w:r>
    </w:p>
    <w:p w14:paraId="3CD078AA" w14:textId="77777777" w:rsidR="00DD1417" w:rsidRPr="00947DFD" w:rsidRDefault="00B86D38" w:rsidP="00F01697">
      <w:pPr>
        <w:pStyle w:val="Akapitzlist"/>
        <w:numPr>
          <w:ilvl w:val="0"/>
          <w:numId w:val="45"/>
        </w:numPr>
      </w:pPr>
      <w:r w:rsidRPr="00947DFD">
        <w:t>b</w:t>
      </w:r>
      <w:r w:rsidR="00DD1417" w:rsidRPr="00947DFD">
        <w:t>udowa infrastruktury wypoczynkowej</w:t>
      </w:r>
      <w:r w:rsidRPr="00947DFD">
        <w:t>,</w:t>
      </w:r>
    </w:p>
    <w:p w14:paraId="24B1F377" w14:textId="77777777" w:rsidR="00B86D38" w:rsidRPr="00947DFD" w:rsidRDefault="00B86D38" w:rsidP="00F01697">
      <w:pPr>
        <w:pStyle w:val="Akapitzlist"/>
        <w:numPr>
          <w:ilvl w:val="0"/>
          <w:numId w:val="45"/>
        </w:numPr>
      </w:pPr>
      <w:r w:rsidRPr="00947DFD">
        <w:t>wspieranie polityki prorodzinnej.</w:t>
      </w:r>
    </w:p>
    <w:p w14:paraId="59D5F0AC" w14:textId="77777777" w:rsidR="00092445" w:rsidRDefault="00092445" w:rsidP="0061562D"/>
    <w:p w14:paraId="7F7EEB85" w14:textId="77777777" w:rsidR="00B86D38" w:rsidRDefault="00B86D38" w:rsidP="0061562D">
      <w:r w:rsidRPr="00FB6670">
        <w:rPr>
          <w:b/>
          <w:bCs/>
          <w:u w:val="single"/>
        </w:rPr>
        <w:t xml:space="preserve">2. </w:t>
      </w:r>
      <w:r w:rsidRPr="00FB6670">
        <w:rPr>
          <w:b/>
          <w:bCs/>
          <w:i/>
          <w:iCs/>
          <w:u w:val="single"/>
        </w:rPr>
        <w:t xml:space="preserve">„Strategia </w:t>
      </w:r>
      <w:r w:rsidR="0051565E">
        <w:rPr>
          <w:b/>
          <w:bCs/>
          <w:i/>
          <w:iCs/>
          <w:u w:val="single"/>
        </w:rPr>
        <w:t>R</w:t>
      </w:r>
      <w:r w:rsidRPr="00FB6670">
        <w:rPr>
          <w:b/>
          <w:bCs/>
          <w:i/>
          <w:iCs/>
          <w:u w:val="single"/>
        </w:rPr>
        <w:t xml:space="preserve">ozwoju </w:t>
      </w:r>
      <w:r w:rsidR="0051565E">
        <w:rPr>
          <w:b/>
          <w:bCs/>
          <w:i/>
          <w:iCs/>
          <w:u w:val="single"/>
        </w:rPr>
        <w:t>P</w:t>
      </w:r>
      <w:r w:rsidRPr="00FB6670">
        <w:rPr>
          <w:b/>
          <w:bCs/>
          <w:i/>
          <w:iCs/>
          <w:u w:val="single"/>
        </w:rPr>
        <w:t xml:space="preserve">owiatu </w:t>
      </w:r>
      <w:r w:rsidR="0051565E">
        <w:rPr>
          <w:b/>
          <w:bCs/>
          <w:i/>
          <w:iCs/>
          <w:u w:val="single"/>
        </w:rPr>
        <w:t>O</w:t>
      </w:r>
      <w:r w:rsidRPr="00FB6670">
        <w:rPr>
          <w:b/>
          <w:bCs/>
          <w:i/>
          <w:iCs/>
          <w:u w:val="single"/>
        </w:rPr>
        <w:t>lsztyńskiego na lata 2016 – 2025”</w:t>
      </w:r>
      <w:r>
        <w:t>, której głównym celem jest w</w:t>
      </w:r>
      <w:r w:rsidRPr="00B86D38">
        <w:t>zrost atrakcyjności powiatu dla mieszkańców i inwestorów poprzez zrównoważony rozwój oparty</w:t>
      </w:r>
      <w:r>
        <w:t xml:space="preserve"> </w:t>
      </w:r>
      <w:r w:rsidRPr="00B86D38">
        <w:t>o funkcjonalność przestrzenną</w:t>
      </w:r>
      <w:r w:rsidR="001A4FEB">
        <w:t xml:space="preserve">, </w:t>
      </w:r>
      <w:r w:rsidR="001A4FEB" w:rsidRPr="001A4FEB">
        <w:t xml:space="preserve">rozumianą jako zapewnienie spójnych sieci wzajemnych powiązań całego obszaru powiatu z Miejskim Obszarem Funkcjonalnym Olsztyna, </w:t>
      </w:r>
      <w:r w:rsidR="004A7E09">
        <w:br/>
      </w:r>
      <w:r w:rsidR="001A4FEB" w:rsidRPr="001A4FEB">
        <w:t>w tym komunikacyjnych, gospodarczych, turystycznych, przyrodniczych i edukacyjnych.</w:t>
      </w:r>
      <w:r w:rsidR="00F60102">
        <w:t xml:space="preserve"> </w:t>
      </w:r>
      <w:r w:rsidR="001A4FEB" w:rsidRPr="001A4FEB">
        <w:lastRenderedPageBreak/>
        <w:t>Podniesienie atrakcyjności całego obszaru powiatu jako atrakcyjnego miejsca zamieszkania</w:t>
      </w:r>
      <w:r w:rsidR="001A4FEB">
        <w:t xml:space="preserve"> </w:t>
      </w:r>
      <w:r w:rsidR="004A7E09">
        <w:br/>
      </w:r>
      <w:r w:rsidR="001A4FEB" w:rsidRPr="001A4FEB">
        <w:t>i</w:t>
      </w:r>
      <w:r w:rsidR="001A4FEB">
        <w:t xml:space="preserve"> </w:t>
      </w:r>
      <w:r w:rsidR="001A4FEB" w:rsidRPr="001A4FEB">
        <w:t>inwestowania, ma na celu wzmocnienie lokalnej gospodarki, dającej miejsca pracy i zapewniającej dostęp do różnego rodzaju usług</w:t>
      </w:r>
      <w:r w:rsidR="00200EDC">
        <w:t>.</w:t>
      </w:r>
    </w:p>
    <w:p w14:paraId="431E42E1" w14:textId="77777777" w:rsidR="00200EDC" w:rsidRDefault="00200EDC" w:rsidP="0061562D">
      <w:r w:rsidRPr="00904A14">
        <w:rPr>
          <w:smallCaps/>
        </w:rPr>
        <w:t>Cele strategiczne</w:t>
      </w:r>
      <w:r>
        <w:t xml:space="preserve"> to:</w:t>
      </w:r>
    </w:p>
    <w:p w14:paraId="7AF88B6D" w14:textId="77777777" w:rsidR="00200EDC" w:rsidRPr="00947DFD" w:rsidRDefault="00200EDC" w:rsidP="00F01697">
      <w:pPr>
        <w:pStyle w:val="Akapitzlist"/>
        <w:numPr>
          <w:ilvl w:val="0"/>
          <w:numId w:val="43"/>
        </w:numPr>
      </w:pPr>
      <w:r w:rsidRPr="00947DFD">
        <w:t>w</w:t>
      </w:r>
      <w:r w:rsidR="004A7E09" w:rsidRPr="00947DFD">
        <w:t xml:space="preserve">ysoka </w:t>
      </w:r>
      <w:r w:rsidRPr="00947DFD">
        <w:t>jakość życia i stworzenie warunków do inwestowania dzięki działaniom poprawiającym infrastrukturę techniczną oraz stan środowiska naturalnego,</w:t>
      </w:r>
    </w:p>
    <w:p w14:paraId="2C09BEB3" w14:textId="77777777" w:rsidR="00200EDC" w:rsidRPr="00947DFD" w:rsidRDefault="004E21AB" w:rsidP="00F01697">
      <w:pPr>
        <w:pStyle w:val="Akapitzlist"/>
        <w:numPr>
          <w:ilvl w:val="0"/>
          <w:numId w:val="43"/>
        </w:numPr>
      </w:pPr>
      <w:r w:rsidRPr="00947DFD">
        <w:t>tworzenie i promowanie warunków dla rozwoju gospodarki z zachowaniem</w:t>
      </w:r>
      <w:r w:rsidR="00200EDC" w:rsidRPr="00947DFD">
        <w:t xml:space="preserve"> zrównoważonego rozwoju i ładu przestrzennego,</w:t>
      </w:r>
    </w:p>
    <w:p w14:paraId="0CE5944D" w14:textId="77777777" w:rsidR="00200EDC" w:rsidRPr="00947DFD" w:rsidRDefault="00200EDC" w:rsidP="00F01697">
      <w:pPr>
        <w:pStyle w:val="Akapitzlist"/>
        <w:numPr>
          <w:ilvl w:val="0"/>
          <w:numId w:val="43"/>
        </w:numPr>
      </w:pPr>
      <w:r w:rsidRPr="00947DFD">
        <w:t>wzmocnienie systemu świadczenia usług publicznych oraz form spędzania czasu wolnego</w:t>
      </w:r>
      <w:r w:rsidR="009105B1" w:rsidRPr="00947DFD">
        <w:t>,</w:t>
      </w:r>
    </w:p>
    <w:p w14:paraId="5E76F515" w14:textId="77777777" w:rsidR="009105B1" w:rsidRPr="00947DFD" w:rsidRDefault="009105B1" w:rsidP="00F01697">
      <w:pPr>
        <w:pStyle w:val="Akapitzlist"/>
        <w:numPr>
          <w:ilvl w:val="0"/>
          <w:numId w:val="43"/>
        </w:numPr>
      </w:pPr>
      <w:r w:rsidRPr="00947DFD">
        <w:t>inteligentny rozwój społeczny, wykorzystujący aktywność społeczną i ekonomiczną, dziedzictwo kulturowe oraz współpracę środowisk lokalnych.</w:t>
      </w:r>
    </w:p>
    <w:p w14:paraId="14A51FCA" w14:textId="77777777" w:rsidR="009105B1" w:rsidRDefault="00904A14" w:rsidP="0061562D">
      <w:r>
        <w:tab/>
      </w:r>
      <w:r w:rsidR="009105B1">
        <w:t>Z punktu widzenia polityki społecznej istotne są cele i kierunki działań skierowane na polepszenie warunków życia mieszkańców gminy Gietrzwałd, zwłaszcza dotyczące:</w:t>
      </w:r>
    </w:p>
    <w:p w14:paraId="1DC15736" w14:textId="77777777" w:rsidR="00B86D38" w:rsidRPr="00947DFD" w:rsidRDefault="009105B1" w:rsidP="00F01697">
      <w:pPr>
        <w:pStyle w:val="Akapitzlist"/>
        <w:numPr>
          <w:ilvl w:val="0"/>
          <w:numId w:val="44"/>
        </w:numPr>
      </w:pPr>
      <w:r w:rsidRPr="00947DFD">
        <w:t>w</w:t>
      </w:r>
      <w:r w:rsidR="00200EDC" w:rsidRPr="00947DFD">
        <w:t>spierani</w:t>
      </w:r>
      <w:r w:rsidRPr="00947DFD">
        <w:t>a</w:t>
      </w:r>
      <w:r w:rsidR="00200EDC" w:rsidRPr="00947DFD">
        <w:t xml:space="preserve"> rozwoju przedsiębiorczości</w:t>
      </w:r>
      <w:r w:rsidRPr="00947DFD">
        <w:t>,</w:t>
      </w:r>
    </w:p>
    <w:p w14:paraId="1D3B6964" w14:textId="77777777" w:rsidR="00B86D38" w:rsidRPr="00947DFD" w:rsidRDefault="009105B1" w:rsidP="00F01697">
      <w:pPr>
        <w:pStyle w:val="Akapitzlist"/>
        <w:numPr>
          <w:ilvl w:val="0"/>
          <w:numId w:val="44"/>
        </w:numPr>
      </w:pPr>
      <w:r w:rsidRPr="00947DFD">
        <w:t>s</w:t>
      </w:r>
      <w:r w:rsidR="00200EDC" w:rsidRPr="00947DFD">
        <w:t>tworzeni</w:t>
      </w:r>
      <w:r w:rsidRPr="00947DFD">
        <w:t>a</w:t>
      </w:r>
      <w:r w:rsidR="00200EDC" w:rsidRPr="00947DFD">
        <w:t xml:space="preserve"> oferty inwestycyjnej i systemu wspierającego rozwój przedsiębiorczości</w:t>
      </w:r>
      <w:r w:rsidRPr="00947DFD">
        <w:t>,</w:t>
      </w:r>
    </w:p>
    <w:p w14:paraId="0B46F2B4" w14:textId="77777777" w:rsidR="00200EDC" w:rsidRPr="00947DFD" w:rsidRDefault="009105B1" w:rsidP="00F01697">
      <w:pPr>
        <w:pStyle w:val="Akapitzlist"/>
        <w:numPr>
          <w:ilvl w:val="0"/>
          <w:numId w:val="44"/>
        </w:numPr>
      </w:pPr>
      <w:r w:rsidRPr="00947DFD">
        <w:t>r</w:t>
      </w:r>
      <w:r w:rsidR="00200EDC" w:rsidRPr="00947DFD">
        <w:t>ozw</w:t>
      </w:r>
      <w:r w:rsidRPr="00947DFD">
        <w:t>oju</w:t>
      </w:r>
      <w:r w:rsidR="00200EDC" w:rsidRPr="00947DFD">
        <w:t xml:space="preserve"> ekonomii społeczne</w:t>
      </w:r>
      <w:r w:rsidRPr="00947DFD">
        <w:t>j,</w:t>
      </w:r>
    </w:p>
    <w:p w14:paraId="3BD9A0E8" w14:textId="77777777" w:rsidR="00B86D38" w:rsidRPr="00947DFD" w:rsidRDefault="009105B1" w:rsidP="00F01697">
      <w:pPr>
        <w:pStyle w:val="Akapitzlist"/>
        <w:numPr>
          <w:ilvl w:val="0"/>
          <w:numId w:val="44"/>
        </w:numPr>
      </w:pPr>
      <w:r w:rsidRPr="00947DFD">
        <w:t>wzrostu poziomu bezpieczeństwa socjalnego i publicznego mieszkańców,</w:t>
      </w:r>
    </w:p>
    <w:p w14:paraId="26FEC2FE" w14:textId="77777777" w:rsidR="00B86D38" w:rsidRPr="00947DFD" w:rsidRDefault="009105B1" w:rsidP="00F01697">
      <w:pPr>
        <w:pStyle w:val="Akapitzlist"/>
        <w:numPr>
          <w:ilvl w:val="0"/>
          <w:numId w:val="44"/>
        </w:numPr>
      </w:pPr>
      <w:r w:rsidRPr="00947DFD">
        <w:t>rozwoju oraz zwiększenia atrakcyjności i jakości infrastruktury edukacyjnej,</w:t>
      </w:r>
    </w:p>
    <w:p w14:paraId="168B5488" w14:textId="77777777" w:rsidR="009105B1" w:rsidRPr="00947DFD" w:rsidRDefault="009105B1" w:rsidP="00F01697">
      <w:pPr>
        <w:pStyle w:val="Akapitzlist"/>
        <w:numPr>
          <w:ilvl w:val="0"/>
          <w:numId w:val="44"/>
        </w:numPr>
      </w:pPr>
      <w:r w:rsidRPr="00947DFD">
        <w:t xml:space="preserve">rozwoju oraz zwiększenia atrakcyjności i jakości infrastruktury turystycznej, sportowej </w:t>
      </w:r>
      <w:r w:rsidRPr="00947DFD">
        <w:br/>
        <w:t>i rekreacyjnej,</w:t>
      </w:r>
    </w:p>
    <w:p w14:paraId="7A36991B" w14:textId="77777777" w:rsidR="009105B1" w:rsidRPr="00947DFD" w:rsidRDefault="009105B1" w:rsidP="00F01697">
      <w:pPr>
        <w:pStyle w:val="Akapitzlist"/>
        <w:numPr>
          <w:ilvl w:val="0"/>
          <w:numId w:val="44"/>
        </w:numPr>
      </w:pPr>
      <w:r w:rsidRPr="00947DFD">
        <w:t>zaangażowania społeczeństwa na rzecz rozwoju gminy,</w:t>
      </w:r>
    </w:p>
    <w:p w14:paraId="1B9C8763" w14:textId="77777777" w:rsidR="009105B1" w:rsidRPr="00947DFD" w:rsidRDefault="009105B1" w:rsidP="00F01697">
      <w:pPr>
        <w:pStyle w:val="Akapitzlist"/>
        <w:numPr>
          <w:ilvl w:val="0"/>
          <w:numId w:val="44"/>
        </w:numPr>
      </w:pPr>
      <w:r w:rsidRPr="00947DFD">
        <w:t>wspierania aktywności lokalnych organizacji społecznych.</w:t>
      </w:r>
    </w:p>
    <w:p w14:paraId="5F02AE11" w14:textId="77777777" w:rsidR="009105B1" w:rsidRPr="009105B1" w:rsidRDefault="009105B1" w:rsidP="0061562D"/>
    <w:p w14:paraId="04DC987F" w14:textId="77777777" w:rsidR="008F2829" w:rsidRDefault="009105B1" w:rsidP="0061562D">
      <w:r w:rsidRPr="00FB6670">
        <w:rPr>
          <w:b/>
          <w:bCs/>
          <w:u w:val="single"/>
        </w:rPr>
        <w:t xml:space="preserve">3. </w:t>
      </w:r>
      <w:r w:rsidR="004E3B79" w:rsidRPr="00FB6670">
        <w:rPr>
          <w:b/>
          <w:bCs/>
          <w:i/>
          <w:iCs/>
          <w:u w:val="single"/>
        </w:rPr>
        <w:t>„</w:t>
      </w:r>
      <w:r w:rsidRPr="00FB6670">
        <w:rPr>
          <w:b/>
          <w:bCs/>
          <w:i/>
          <w:iCs/>
          <w:u w:val="single"/>
        </w:rPr>
        <w:t xml:space="preserve">Strategia </w:t>
      </w:r>
      <w:r w:rsidR="0051565E">
        <w:rPr>
          <w:b/>
          <w:bCs/>
          <w:i/>
          <w:iCs/>
          <w:u w:val="single"/>
        </w:rPr>
        <w:t>R</w:t>
      </w:r>
      <w:r w:rsidRPr="00FB6670">
        <w:rPr>
          <w:b/>
          <w:bCs/>
          <w:i/>
          <w:iCs/>
          <w:u w:val="single"/>
        </w:rPr>
        <w:t xml:space="preserve">ozwiązywania </w:t>
      </w:r>
      <w:r w:rsidR="0051565E">
        <w:rPr>
          <w:b/>
          <w:bCs/>
          <w:i/>
          <w:iCs/>
          <w:u w:val="single"/>
        </w:rPr>
        <w:t>P</w:t>
      </w:r>
      <w:r w:rsidRPr="00FB6670">
        <w:rPr>
          <w:b/>
          <w:bCs/>
          <w:i/>
          <w:iCs/>
          <w:u w:val="single"/>
        </w:rPr>
        <w:t xml:space="preserve">roblemów </w:t>
      </w:r>
      <w:r w:rsidR="0051565E">
        <w:rPr>
          <w:b/>
          <w:bCs/>
          <w:i/>
          <w:iCs/>
          <w:u w:val="single"/>
        </w:rPr>
        <w:t>S</w:t>
      </w:r>
      <w:r w:rsidRPr="00FB6670">
        <w:rPr>
          <w:b/>
          <w:bCs/>
          <w:i/>
          <w:iCs/>
          <w:u w:val="single"/>
        </w:rPr>
        <w:t xml:space="preserve">połecznych </w:t>
      </w:r>
      <w:r w:rsidR="0051565E">
        <w:rPr>
          <w:b/>
          <w:bCs/>
          <w:i/>
          <w:iCs/>
          <w:u w:val="single"/>
        </w:rPr>
        <w:t>P</w:t>
      </w:r>
      <w:r w:rsidRPr="00FB6670">
        <w:rPr>
          <w:b/>
          <w:bCs/>
          <w:i/>
          <w:iCs/>
          <w:u w:val="single"/>
        </w:rPr>
        <w:t xml:space="preserve">owiatu </w:t>
      </w:r>
      <w:r w:rsidR="0051565E">
        <w:rPr>
          <w:b/>
          <w:bCs/>
          <w:i/>
          <w:iCs/>
          <w:u w:val="single"/>
        </w:rPr>
        <w:t>O</w:t>
      </w:r>
      <w:r w:rsidRPr="00FB6670">
        <w:rPr>
          <w:b/>
          <w:bCs/>
          <w:i/>
          <w:iCs/>
          <w:u w:val="single"/>
        </w:rPr>
        <w:t>lsztyńskiego na lata 2016 – 2025</w:t>
      </w:r>
      <w:r w:rsidR="004E3B79" w:rsidRPr="00FB6670">
        <w:rPr>
          <w:b/>
          <w:bCs/>
          <w:i/>
          <w:iCs/>
          <w:u w:val="single"/>
        </w:rPr>
        <w:t>”</w:t>
      </w:r>
      <w:r w:rsidR="004E3B79">
        <w:t xml:space="preserve">, której głównym celem jest poprawa funkcjonowania mieszkańców powiatu olsztyńskiego w środowisku rodzinnym, społecznym i zawodowym. </w:t>
      </w:r>
      <w:r w:rsidR="00831D8F">
        <w:t>Cel główny będzie realizowany w następujących obszarach:</w:t>
      </w:r>
    </w:p>
    <w:p w14:paraId="1DD2FD35" w14:textId="77777777" w:rsidR="00947DFD" w:rsidRDefault="00947DFD" w:rsidP="008D2A69">
      <w:pPr>
        <w:pStyle w:val="Akapitzlist"/>
      </w:pPr>
      <w:r w:rsidRPr="00536D35">
        <w:t>Kompleksowy i spójny system wsparcia dzieci i młodzieży, rodziców oraz całych rodzin</w:t>
      </w:r>
      <w:r>
        <w:t>.</w:t>
      </w:r>
    </w:p>
    <w:p w14:paraId="42488F27" w14:textId="77777777" w:rsidR="00947DFD" w:rsidRDefault="00947DFD" w:rsidP="00947DFD">
      <w:r w:rsidRPr="00947DFD">
        <w:rPr>
          <w:smallCaps/>
        </w:rPr>
        <w:t>Cel strategiczny</w:t>
      </w:r>
      <w:r>
        <w:t xml:space="preserve">: wzmocnienie wszechstronnego rozwoju dzieci i młodzieży wychowujących się </w:t>
      </w:r>
      <w:r w:rsidR="008D2A69">
        <w:br/>
      </w:r>
      <w:r>
        <w:t>w rodzinach i placówkach:</w:t>
      </w:r>
    </w:p>
    <w:p w14:paraId="74A8AE25" w14:textId="77777777" w:rsidR="00947DFD" w:rsidRDefault="00947DFD" w:rsidP="00F01697">
      <w:pPr>
        <w:pStyle w:val="Akapitzlist"/>
        <w:numPr>
          <w:ilvl w:val="0"/>
          <w:numId w:val="46"/>
        </w:numPr>
      </w:pPr>
      <w:r>
        <w:t xml:space="preserve">wzmacnianie kompetencji rodziców oraz prawnych opiekunów w zakresie należytej opieki </w:t>
      </w:r>
    </w:p>
    <w:p w14:paraId="062DBFA0" w14:textId="77777777" w:rsidR="00947DFD" w:rsidRDefault="00947DFD" w:rsidP="00F01697">
      <w:pPr>
        <w:pStyle w:val="Akapitzlist"/>
        <w:numPr>
          <w:ilvl w:val="0"/>
          <w:numId w:val="46"/>
        </w:numPr>
      </w:pPr>
      <w:r>
        <w:t>i wychowania dzieci,</w:t>
      </w:r>
    </w:p>
    <w:p w14:paraId="241D0C1B" w14:textId="77777777" w:rsidR="00947DFD" w:rsidRDefault="00947DFD" w:rsidP="00F01697">
      <w:pPr>
        <w:pStyle w:val="Akapitzlist"/>
        <w:numPr>
          <w:ilvl w:val="0"/>
          <w:numId w:val="46"/>
        </w:numPr>
      </w:pPr>
      <w:r>
        <w:t>stymulowanie fizycznego, emocjonalnego i intelektualnego rozwoju dzieci i młodzieży,</w:t>
      </w:r>
    </w:p>
    <w:p w14:paraId="09663D61" w14:textId="77777777" w:rsidR="00947DFD" w:rsidRDefault="00947DFD" w:rsidP="00F01697">
      <w:pPr>
        <w:pStyle w:val="Akapitzlist"/>
        <w:numPr>
          <w:ilvl w:val="0"/>
          <w:numId w:val="46"/>
        </w:numPr>
      </w:pPr>
      <w:r>
        <w:t>zapewnienie skutecznej pomocy rodzinom doświadczającym trudności opiekuńczo – wychowawcze, dysfunkcji i kryzysów,</w:t>
      </w:r>
    </w:p>
    <w:p w14:paraId="324D7659" w14:textId="77777777" w:rsidR="00947DFD" w:rsidRDefault="00947DFD" w:rsidP="00F01697">
      <w:pPr>
        <w:pStyle w:val="Akapitzlist"/>
        <w:numPr>
          <w:ilvl w:val="0"/>
          <w:numId w:val="46"/>
        </w:numPr>
      </w:pPr>
      <w:r>
        <w:t>poprawa dostępności form rodzinnej i instytucjonalnej pieczy zastępczej w powiecie.</w:t>
      </w:r>
    </w:p>
    <w:p w14:paraId="60C21271" w14:textId="77777777" w:rsidR="00947DFD" w:rsidRDefault="00947DFD" w:rsidP="008D2A69">
      <w:pPr>
        <w:pStyle w:val="Akapitzlist"/>
      </w:pPr>
      <w:r w:rsidRPr="00536D35">
        <w:t>Integracja społeczna osób marginalizowanych z powodu niepełnosprawności, choroby lub wieku</w:t>
      </w:r>
      <w:r>
        <w:t>.</w:t>
      </w:r>
    </w:p>
    <w:p w14:paraId="104A584A" w14:textId="77777777" w:rsidR="008D2A69" w:rsidRDefault="008D2A69" w:rsidP="008D2A69">
      <w:r w:rsidRPr="008D2A69">
        <w:rPr>
          <w:smallCaps/>
        </w:rPr>
        <w:t>Cel strategiczny</w:t>
      </w:r>
      <w:r>
        <w:t>: poprawa jakości życia osób niepełnosprawnych, przewlekle chorych oraz starszych w środowisku lokalnym:</w:t>
      </w:r>
    </w:p>
    <w:p w14:paraId="0F29BD31" w14:textId="77777777" w:rsidR="008D2A69" w:rsidRDefault="008D2A69" w:rsidP="00F01697">
      <w:pPr>
        <w:pStyle w:val="Akapitzlist"/>
        <w:numPr>
          <w:ilvl w:val="0"/>
          <w:numId w:val="47"/>
        </w:numPr>
      </w:pPr>
      <w:r>
        <w:lastRenderedPageBreak/>
        <w:t>zwiększenie dostępu osób niesamodzielnych i ich rodzin do pomocy i wsparcia,</w:t>
      </w:r>
    </w:p>
    <w:p w14:paraId="4F4BBE04" w14:textId="77777777" w:rsidR="008D2A69" w:rsidRDefault="008D2A69" w:rsidP="00F01697">
      <w:pPr>
        <w:pStyle w:val="Akapitzlist"/>
        <w:numPr>
          <w:ilvl w:val="0"/>
          <w:numId w:val="47"/>
        </w:numPr>
      </w:pPr>
      <w:r>
        <w:t>rozwój usług rehabilitacyjnych oraz kompensujących różne rodzaje niepełnosprawności,</w:t>
      </w:r>
    </w:p>
    <w:p w14:paraId="27C588A7" w14:textId="77777777" w:rsidR="008D2A69" w:rsidRDefault="008D2A69" w:rsidP="00F01697">
      <w:pPr>
        <w:pStyle w:val="Akapitzlist"/>
        <w:numPr>
          <w:ilvl w:val="0"/>
          <w:numId w:val="47"/>
        </w:numPr>
      </w:pPr>
      <w:r>
        <w:t xml:space="preserve">zmniejszanie barier utrudniających osobom </w:t>
      </w:r>
      <w:r w:rsidR="00F60102">
        <w:t>niepełnosprawnym korzystanie</w:t>
      </w:r>
      <w:r>
        <w:t xml:space="preserve"> z dóbr i usług publicznych,</w:t>
      </w:r>
    </w:p>
    <w:p w14:paraId="60184968" w14:textId="77777777" w:rsidR="008D2A69" w:rsidRDefault="008D2A69" w:rsidP="00F01697">
      <w:pPr>
        <w:pStyle w:val="Akapitzlist"/>
        <w:numPr>
          <w:ilvl w:val="0"/>
          <w:numId w:val="47"/>
        </w:numPr>
      </w:pPr>
      <w:r>
        <w:t xml:space="preserve">kreowanie otoczenia sprzyjającego aktywności </w:t>
      </w:r>
      <w:proofErr w:type="spellStart"/>
      <w:r>
        <w:t>społeczno</w:t>
      </w:r>
      <w:proofErr w:type="spellEnd"/>
      <w:r>
        <w:t xml:space="preserve"> – zawodowej oraz integracji osób niepełnosprawnych, przewlekle chorych i starszych.</w:t>
      </w:r>
    </w:p>
    <w:p w14:paraId="1EC4F359" w14:textId="77777777" w:rsidR="00947DFD" w:rsidRDefault="00947DFD" w:rsidP="008D2A69">
      <w:pPr>
        <w:pStyle w:val="Akapitzlist"/>
      </w:pPr>
      <w:r w:rsidRPr="00201462">
        <w:t>Stymulowanie aktywności zawodowej i przedsiębiorczości mieszkańców</w:t>
      </w:r>
      <w:r>
        <w:t>.</w:t>
      </w:r>
    </w:p>
    <w:p w14:paraId="04B86BA3" w14:textId="77777777" w:rsidR="00201462" w:rsidRPr="008D2A69" w:rsidRDefault="00201462" w:rsidP="008D2A69">
      <w:r w:rsidRPr="008D2A69">
        <w:rPr>
          <w:smallCaps/>
        </w:rPr>
        <w:t>Cel strategiczny</w:t>
      </w:r>
      <w:r w:rsidRPr="008D2A69">
        <w:t xml:space="preserve">: wzrost zatrudnienia wśród mieszkańców powiatu olsztyńskiego będących </w:t>
      </w:r>
      <w:r w:rsidR="008D2A69">
        <w:br/>
      </w:r>
      <w:r w:rsidRPr="008D2A69">
        <w:t>w wieku aktywności zawodowej:</w:t>
      </w:r>
    </w:p>
    <w:p w14:paraId="3205F893" w14:textId="77777777" w:rsidR="00831D8F" w:rsidRPr="008D2A69" w:rsidRDefault="00201462" w:rsidP="00F01697">
      <w:pPr>
        <w:pStyle w:val="Akapitzlist"/>
        <w:numPr>
          <w:ilvl w:val="0"/>
          <w:numId w:val="48"/>
        </w:numPr>
      </w:pPr>
      <w:r w:rsidRPr="008D2A69">
        <w:t>zwiększanie aktywności i mobilności zawodowej,</w:t>
      </w:r>
    </w:p>
    <w:p w14:paraId="2A1DE743" w14:textId="77777777" w:rsidR="00201462" w:rsidRPr="008D2A69" w:rsidRDefault="00201462" w:rsidP="00F01697">
      <w:pPr>
        <w:pStyle w:val="Akapitzlist"/>
        <w:numPr>
          <w:ilvl w:val="0"/>
          <w:numId w:val="48"/>
        </w:numPr>
      </w:pPr>
      <w:r w:rsidRPr="008D2A69">
        <w:t>podnoszenie poziomu kwalifikacji oraz doświadczenia zawodowego,</w:t>
      </w:r>
    </w:p>
    <w:p w14:paraId="583DB03B" w14:textId="77777777" w:rsidR="00201462" w:rsidRPr="008D2A69" w:rsidRDefault="00201462" w:rsidP="00F01697">
      <w:pPr>
        <w:pStyle w:val="Akapitzlist"/>
        <w:numPr>
          <w:ilvl w:val="0"/>
          <w:numId w:val="48"/>
        </w:numPr>
      </w:pPr>
      <w:r w:rsidRPr="008D2A69">
        <w:t>wzrost liczby podmiotów gospodarczych oraz miejsc pracy w powiecie,</w:t>
      </w:r>
    </w:p>
    <w:p w14:paraId="519EBECB" w14:textId="77777777" w:rsidR="00201462" w:rsidRPr="008D2A69" w:rsidRDefault="00201462" w:rsidP="00F01697">
      <w:pPr>
        <w:pStyle w:val="Akapitzlist"/>
        <w:numPr>
          <w:ilvl w:val="0"/>
          <w:numId w:val="48"/>
        </w:numPr>
      </w:pPr>
      <w:r w:rsidRPr="008D2A69">
        <w:t>wzmocnienie roli ekonomii społecznej w aktywizacji zawodowej osób zagrożonych marginalizacją.</w:t>
      </w:r>
    </w:p>
    <w:p w14:paraId="520A5925" w14:textId="77777777" w:rsidR="00F60102" w:rsidRDefault="00373D58" w:rsidP="00F60102">
      <w:pPr>
        <w:pStyle w:val="Akapitzlist"/>
      </w:pPr>
      <w:r w:rsidRPr="00373D58">
        <w:t>Kreowanie warunków sprzyjających zd</w:t>
      </w:r>
      <w:r w:rsidR="00F60102">
        <w:t>rowiu i bezpieczeństwu ludności.</w:t>
      </w:r>
    </w:p>
    <w:p w14:paraId="720AD3C1" w14:textId="77777777" w:rsidR="00F60102" w:rsidRDefault="00F60102" w:rsidP="00F60102">
      <w:r w:rsidRPr="00F60102">
        <w:rPr>
          <w:smallCaps/>
        </w:rPr>
        <w:t>Cel strategiczny</w:t>
      </w:r>
      <w:r>
        <w:t>: poprawa dobrostanu fizycznego, umysłowego i społecznego mieszkańców powiatu:</w:t>
      </w:r>
    </w:p>
    <w:p w14:paraId="246A81DC" w14:textId="77777777" w:rsidR="00F60102" w:rsidRDefault="00F60102" w:rsidP="00F01697">
      <w:pPr>
        <w:pStyle w:val="Akapitzlist"/>
        <w:numPr>
          <w:ilvl w:val="0"/>
          <w:numId w:val="50"/>
        </w:numPr>
      </w:pPr>
      <w:r>
        <w:t>wzrost świadomości społecznej w zakresie dbania o zdrowie i bezpieczeństwo,</w:t>
      </w:r>
    </w:p>
    <w:p w14:paraId="25049A62" w14:textId="77777777" w:rsidR="00F60102" w:rsidRDefault="00F60102" w:rsidP="00F01697">
      <w:pPr>
        <w:pStyle w:val="Akapitzlist"/>
        <w:numPr>
          <w:ilvl w:val="0"/>
          <w:numId w:val="50"/>
        </w:numPr>
      </w:pPr>
      <w:r>
        <w:t>zmniejszenie dysproporcji w korzystaniu z opieki medycznej związanych ze statusem społecznym, ekonomicznym lub miejscem zamieszkania,</w:t>
      </w:r>
    </w:p>
    <w:p w14:paraId="3CA363B0" w14:textId="77777777" w:rsidR="00F60102" w:rsidRDefault="00F60102" w:rsidP="00F01697">
      <w:pPr>
        <w:pStyle w:val="Akapitzlist"/>
        <w:numPr>
          <w:ilvl w:val="0"/>
          <w:numId w:val="50"/>
        </w:numPr>
      </w:pPr>
      <w:r>
        <w:t xml:space="preserve">ochrona zdrowia ludzkiego przed niekorzystnym wpływem czynników uciążliwych </w:t>
      </w:r>
      <w:r>
        <w:br/>
        <w:t>i szkodliwych oraz chorób, w tym zakaźnych i zawodowych.</w:t>
      </w:r>
    </w:p>
    <w:p w14:paraId="633438B8" w14:textId="77777777" w:rsidR="00C02BCD" w:rsidRPr="00373D58" w:rsidRDefault="00373D58" w:rsidP="00F60102">
      <w:pPr>
        <w:pStyle w:val="Akapitzlist"/>
      </w:pPr>
      <w:r w:rsidRPr="00373D58">
        <w:t xml:space="preserve">Poprawa współpracy </w:t>
      </w:r>
      <w:r w:rsidR="00C02BCD" w:rsidRPr="00373D58">
        <w:t>oraz jakości usług społecznych w powiecie</w:t>
      </w:r>
      <w:r w:rsidRPr="00373D58">
        <w:t>.</w:t>
      </w:r>
    </w:p>
    <w:p w14:paraId="6570C641" w14:textId="77777777" w:rsidR="00373D58" w:rsidRPr="00F60102" w:rsidRDefault="00373D58" w:rsidP="00F60102">
      <w:r w:rsidRPr="00F60102">
        <w:rPr>
          <w:smallCaps/>
        </w:rPr>
        <w:t>Cel strategiczny:</w:t>
      </w:r>
      <w:r w:rsidRPr="00F60102">
        <w:t xml:space="preserve"> wzrost skuteczności i efektywności działań w ramach powiatowej polityki społecznej:</w:t>
      </w:r>
    </w:p>
    <w:p w14:paraId="32729C88" w14:textId="77777777" w:rsidR="00373D58" w:rsidRPr="00F60102" w:rsidRDefault="00373D58" w:rsidP="00F01697">
      <w:pPr>
        <w:pStyle w:val="Akapitzlist"/>
        <w:numPr>
          <w:ilvl w:val="0"/>
          <w:numId w:val="51"/>
        </w:numPr>
      </w:pPr>
      <w:r w:rsidRPr="00F60102">
        <w:t>podnoszenie kompetencji pracowników instytucji i organizacji działających w ramach lokalnego systemu pomocy i wsparcia,</w:t>
      </w:r>
    </w:p>
    <w:p w14:paraId="71EBDCFA" w14:textId="77777777" w:rsidR="00373D58" w:rsidRPr="00F60102" w:rsidRDefault="00373D58" w:rsidP="00F01697">
      <w:pPr>
        <w:pStyle w:val="Akapitzlist"/>
        <w:numPr>
          <w:ilvl w:val="0"/>
          <w:numId w:val="51"/>
        </w:numPr>
      </w:pPr>
      <w:r w:rsidRPr="00F60102">
        <w:t>wzmocnienie standardów w zakresie zarządzania jednostkami oraz oferowanych przez nie usług społecznych,</w:t>
      </w:r>
    </w:p>
    <w:p w14:paraId="00895F48" w14:textId="77777777" w:rsidR="00373D58" w:rsidRPr="00F60102" w:rsidRDefault="00373D58" w:rsidP="00F01697">
      <w:pPr>
        <w:pStyle w:val="Akapitzlist"/>
        <w:numPr>
          <w:ilvl w:val="0"/>
          <w:numId w:val="51"/>
        </w:numPr>
      </w:pPr>
      <w:r w:rsidRPr="00F60102">
        <w:t xml:space="preserve">uzyskanie synergii działań różnych podmiotów dzięki zacieśnieniu współpracy oraz lepszemu jej skoordynowaniu. </w:t>
      </w:r>
    </w:p>
    <w:p w14:paraId="3118F565" w14:textId="77777777" w:rsidR="003834A2" w:rsidRPr="003834A2" w:rsidRDefault="003834A2" w:rsidP="0061562D"/>
    <w:p w14:paraId="258AEBED" w14:textId="77777777" w:rsidR="008F2829" w:rsidRDefault="00994E8A" w:rsidP="0061562D">
      <w:r w:rsidRPr="00FB6670">
        <w:rPr>
          <w:b/>
          <w:bCs/>
          <w:u w:val="single"/>
        </w:rPr>
        <w:t xml:space="preserve">4. </w:t>
      </w:r>
      <w:r w:rsidRPr="00FB6670">
        <w:rPr>
          <w:b/>
          <w:bCs/>
          <w:i/>
          <w:iCs/>
          <w:u w:val="single"/>
        </w:rPr>
        <w:t>„</w:t>
      </w:r>
      <w:r w:rsidR="0089151A" w:rsidRPr="00FB6670">
        <w:rPr>
          <w:b/>
          <w:bCs/>
          <w:i/>
          <w:iCs/>
          <w:u w:val="single"/>
        </w:rPr>
        <w:t>Strategia Warmińsko-Mazurskie 2030</w:t>
      </w:r>
      <w:r w:rsidRPr="00FB6670">
        <w:rPr>
          <w:b/>
          <w:bCs/>
          <w:i/>
          <w:iCs/>
          <w:u w:val="single"/>
        </w:rPr>
        <w:t>”</w:t>
      </w:r>
      <w:r>
        <w:t>, której celem głównym jest s</w:t>
      </w:r>
      <w:r w:rsidRPr="00994E8A">
        <w:t>pójność ekonomiczna, społeczna i przestrzenna Warmii i Mazur z regionami Europy</w:t>
      </w:r>
      <w:r>
        <w:t>. Cel główny będzie realizowany poprzez następujące cele strategiczne i szczegółowe:</w:t>
      </w:r>
    </w:p>
    <w:p w14:paraId="5D89A5F8" w14:textId="77777777" w:rsidR="00994E8A" w:rsidRPr="00904A14" w:rsidRDefault="00994E8A" w:rsidP="0061562D">
      <w:pPr>
        <w:rPr>
          <w:smallCaps/>
        </w:rPr>
      </w:pPr>
      <w:bookmarkStart w:id="8" w:name="_Hlk84846137"/>
      <w:r w:rsidRPr="00994E8A">
        <w:rPr>
          <w:smallCaps/>
        </w:rPr>
        <w:t>Cel strategiczny</w:t>
      </w:r>
      <w:r w:rsidRPr="00994E8A">
        <w:t xml:space="preserve"> </w:t>
      </w:r>
      <w:r>
        <w:t xml:space="preserve">I: </w:t>
      </w:r>
      <w:r w:rsidR="0089151A" w:rsidRPr="00904A14">
        <w:rPr>
          <w:smallCaps/>
        </w:rPr>
        <w:t>kompetencje przyszłości</w:t>
      </w:r>
    </w:p>
    <w:bookmarkEnd w:id="8"/>
    <w:p w14:paraId="04B10C80" w14:textId="77777777" w:rsidR="00994E8A" w:rsidRPr="00F60102" w:rsidRDefault="0089151A" w:rsidP="00F01697">
      <w:pPr>
        <w:pStyle w:val="Akapitzlist"/>
        <w:numPr>
          <w:ilvl w:val="0"/>
          <w:numId w:val="52"/>
        </w:numPr>
      </w:pPr>
      <w:r w:rsidRPr="00F60102">
        <w:t>użyteczne kwalifikacje i kompetencje</w:t>
      </w:r>
      <w:r w:rsidR="00994E8A" w:rsidRPr="00F60102">
        <w:t>;</w:t>
      </w:r>
    </w:p>
    <w:p w14:paraId="17394DCA" w14:textId="77777777" w:rsidR="00994E8A" w:rsidRPr="00F60102" w:rsidRDefault="0089151A" w:rsidP="00F01697">
      <w:pPr>
        <w:pStyle w:val="Akapitzlist"/>
        <w:numPr>
          <w:ilvl w:val="0"/>
          <w:numId w:val="52"/>
        </w:numPr>
      </w:pPr>
      <w:r w:rsidRPr="00F60102">
        <w:t>nowoczesne usługi</w:t>
      </w:r>
      <w:r w:rsidR="00994E8A" w:rsidRPr="00F60102">
        <w:t>;</w:t>
      </w:r>
    </w:p>
    <w:p w14:paraId="0C69F635" w14:textId="77777777" w:rsidR="00994E8A" w:rsidRPr="00F60102" w:rsidRDefault="0089151A" w:rsidP="00F01697">
      <w:pPr>
        <w:pStyle w:val="Akapitzlist"/>
        <w:numPr>
          <w:ilvl w:val="0"/>
          <w:numId w:val="52"/>
        </w:numPr>
      </w:pPr>
      <w:r w:rsidRPr="00F60102">
        <w:t>profesjonalne organizacje</w:t>
      </w:r>
      <w:r w:rsidR="00994E8A" w:rsidRPr="00F60102">
        <w:t>.</w:t>
      </w:r>
    </w:p>
    <w:p w14:paraId="58170F17" w14:textId="77777777" w:rsidR="00F60102" w:rsidRDefault="00F60102" w:rsidP="0061562D">
      <w:pPr>
        <w:rPr>
          <w:smallCaps/>
        </w:rPr>
      </w:pPr>
    </w:p>
    <w:p w14:paraId="07AADC45" w14:textId="77777777" w:rsidR="00994E8A" w:rsidRDefault="00994E8A" w:rsidP="0061562D">
      <w:r w:rsidRPr="00994E8A">
        <w:rPr>
          <w:smallCaps/>
        </w:rPr>
        <w:lastRenderedPageBreak/>
        <w:t>Cel strategiczny II</w:t>
      </w:r>
      <w:r w:rsidRPr="00904A14">
        <w:rPr>
          <w:smallCaps/>
        </w:rPr>
        <w:t xml:space="preserve">: </w:t>
      </w:r>
      <w:r w:rsidR="0089151A" w:rsidRPr="00904A14">
        <w:rPr>
          <w:smallCaps/>
        </w:rPr>
        <w:t>inteligentna produktywność</w:t>
      </w:r>
    </w:p>
    <w:p w14:paraId="40D100A8" w14:textId="77777777" w:rsidR="00994E8A" w:rsidRPr="00F60102" w:rsidRDefault="0089151A" w:rsidP="00F01697">
      <w:pPr>
        <w:pStyle w:val="Akapitzlist"/>
        <w:numPr>
          <w:ilvl w:val="0"/>
          <w:numId w:val="53"/>
        </w:numPr>
      </w:pPr>
      <w:r w:rsidRPr="00F60102">
        <w:t>satysfakcjonująca praca</w:t>
      </w:r>
      <w:r w:rsidR="00994E8A" w:rsidRPr="00F60102">
        <w:t>;</w:t>
      </w:r>
    </w:p>
    <w:p w14:paraId="2D1312B6" w14:textId="77777777" w:rsidR="0089151A" w:rsidRPr="00F60102" w:rsidRDefault="0089151A" w:rsidP="00F01697">
      <w:pPr>
        <w:pStyle w:val="Akapitzlist"/>
        <w:numPr>
          <w:ilvl w:val="0"/>
          <w:numId w:val="53"/>
        </w:numPr>
      </w:pPr>
      <w:r w:rsidRPr="00F60102">
        <w:t>inteligentna specjalizacja;</w:t>
      </w:r>
    </w:p>
    <w:p w14:paraId="4FC19640" w14:textId="77777777" w:rsidR="00994E8A" w:rsidRPr="00F60102" w:rsidRDefault="0089151A" w:rsidP="00F01697">
      <w:pPr>
        <w:pStyle w:val="Akapitzlist"/>
        <w:numPr>
          <w:ilvl w:val="0"/>
          <w:numId w:val="53"/>
        </w:numPr>
      </w:pPr>
      <w:r w:rsidRPr="00F60102">
        <w:t>wysoka konkurencyjność</w:t>
      </w:r>
      <w:r w:rsidR="00994E8A" w:rsidRPr="00F60102">
        <w:t>.</w:t>
      </w:r>
    </w:p>
    <w:p w14:paraId="50ADEFB0" w14:textId="77777777" w:rsidR="00994E8A" w:rsidRPr="00904A14" w:rsidRDefault="00994E8A" w:rsidP="0061562D">
      <w:pPr>
        <w:rPr>
          <w:smallCaps/>
        </w:rPr>
      </w:pPr>
      <w:bookmarkStart w:id="9" w:name="_Hlk84846401"/>
      <w:r w:rsidRPr="00994E8A">
        <w:rPr>
          <w:smallCaps/>
        </w:rPr>
        <w:t>Cel strategiczny II</w:t>
      </w:r>
      <w:r>
        <w:rPr>
          <w:smallCaps/>
        </w:rPr>
        <w:t>I</w:t>
      </w:r>
      <w:r>
        <w:t xml:space="preserve">: </w:t>
      </w:r>
      <w:r w:rsidR="0089151A" w:rsidRPr="00904A14">
        <w:rPr>
          <w:smallCaps/>
        </w:rPr>
        <w:t>kreatywna aktywność</w:t>
      </w:r>
    </w:p>
    <w:bookmarkEnd w:id="9"/>
    <w:p w14:paraId="3BD115FE" w14:textId="77777777" w:rsidR="00C645D2" w:rsidRPr="00F60102" w:rsidRDefault="0089151A" w:rsidP="00F01697">
      <w:pPr>
        <w:pStyle w:val="Akapitzlist"/>
        <w:numPr>
          <w:ilvl w:val="0"/>
          <w:numId w:val="54"/>
        </w:numPr>
      </w:pPr>
      <w:r w:rsidRPr="00F60102">
        <w:t>inspirująca twórczość</w:t>
      </w:r>
      <w:r w:rsidR="00C645D2" w:rsidRPr="00F60102">
        <w:t>;</w:t>
      </w:r>
    </w:p>
    <w:p w14:paraId="5F45900E" w14:textId="77777777" w:rsidR="0089151A" w:rsidRPr="00F60102" w:rsidRDefault="0089151A" w:rsidP="00F01697">
      <w:pPr>
        <w:pStyle w:val="Akapitzlist"/>
        <w:numPr>
          <w:ilvl w:val="0"/>
          <w:numId w:val="54"/>
        </w:numPr>
      </w:pPr>
      <w:r w:rsidRPr="00F60102">
        <w:t>efektywna współpraca;</w:t>
      </w:r>
    </w:p>
    <w:p w14:paraId="0AB460AD" w14:textId="77777777" w:rsidR="00C645D2" w:rsidRPr="00F60102" w:rsidRDefault="0089151A" w:rsidP="00F01697">
      <w:pPr>
        <w:pStyle w:val="Akapitzlist"/>
        <w:numPr>
          <w:ilvl w:val="0"/>
          <w:numId w:val="54"/>
        </w:numPr>
      </w:pPr>
      <w:r w:rsidRPr="00F60102">
        <w:t>ukształtowana tożsamość</w:t>
      </w:r>
      <w:r w:rsidR="00C645D2" w:rsidRPr="00F60102">
        <w:t>.</w:t>
      </w:r>
    </w:p>
    <w:p w14:paraId="44ED7C6D" w14:textId="77777777" w:rsidR="00C645D2" w:rsidRPr="00904A14" w:rsidRDefault="00C645D2" w:rsidP="0061562D">
      <w:pPr>
        <w:rPr>
          <w:smallCaps/>
        </w:rPr>
      </w:pPr>
      <w:r w:rsidRPr="00994E8A">
        <w:rPr>
          <w:smallCaps/>
        </w:rPr>
        <w:t>Cel strategiczny I</w:t>
      </w:r>
      <w:r>
        <w:rPr>
          <w:smallCaps/>
        </w:rPr>
        <w:t>V</w:t>
      </w:r>
      <w:r>
        <w:t xml:space="preserve">: </w:t>
      </w:r>
      <w:r w:rsidR="003834A2" w:rsidRPr="00904A14">
        <w:rPr>
          <w:smallCaps/>
        </w:rPr>
        <w:t>mocne fundamenty</w:t>
      </w:r>
    </w:p>
    <w:p w14:paraId="65CB488C" w14:textId="77777777" w:rsidR="00C645D2" w:rsidRPr="00F60102" w:rsidRDefault="003834A2" w:rsidP="00F01697">
      <w:pPr>
        <w:pStyle w:val="Akapitzlist"/>
        <w:numPr>
          <w:ilvl w:val="0"/>
          <w:numId w:val="55"/>
        </w:numPr>
      </w:pPr>
      <w:r w:rsidRPr="00F60102">
        <w:t>silny kapitał społeczny</w:t>
      </w:r>
      <w:r w:rsidR="00C645D2" w:rsidRPr="00F60102">
        <w:t>;</w:t>
      </w:r>
    </w:p>
    <w:p w14:paraId="42AB12BA" w14:textId="77777777" w:rsidR="00C645D2" w:rsidRPr="00F60102" w:rsidRDefault="003834A2" w:rsidP="00F01697">
      <w:pPr>
        <w:pStyle w:val="Akapitzlist"/>
        <w:numPr>
          <w:ilvl w:val="0"/>
          <w:numId w:val="55"/>
        </w:numPr>
      </w:pPr>
      <w:r w:rsidRPr="00F60102">
        <w:t>optymalna infrastruktura rozwoju</w:t>
      </w:r>
      <w:r w:rsidR="00C645D2" w:rsidRPr="00F60102">
        <w:t>;</w:t>
      </w:r>
    </w:p>
    <w:p w14:paraId="37FA4AAE" w14:textId="77777777" w:rsidR="00C645D2" w:rsidRPr="00F60102" w:rsidRDefault="003834A2" w:rsidP="00F01697">
      <w:pPr>
        <w:pStyle w:val="Akapitzlist"/>
        <w:numPr>
          <w:ilvl w:val="0"/>
          <w:numId w:val="55"/>
        </w:numPr>
      </w:pPr>
      <w:r w:rsidRPr="00F60102">
        <w:t>wyjątkowe środowisko przyrodnicze</w:t>
      </w:r>
      <w:r w:rsidR="00C645D2" w:rsidRPr="00F60102">
        <w:t>.</w:t>
      </w:r>
    </w:p>
    <w:p w14:paraId="180FB846" w14:textId="77777777" w:rsidR="00C645D2" w:rsidRPr="00C645D2" w:rsidRDefault="00C645D2" w:rsidP="0061562D"/>
    <w:p w14:paraId="2E1D1EB6" w14:textId="77777777" w:rsidR="00F60102" w:rsidRPr="00F60102" w:rsidRDefault="00570854" w:rsidP="0061562D">
      <w:r w:rsidRPr="00FB6670">
        <w:rPr>
          <w:b/>
          <w:bCs/>
          <w:u w:val="single"/>
        </w:rPr>
        <w:t>5</w:t>
      </w:r>
      <w:r w:rsidR="00122B66" w:rsidRPr="00FB6670">
        <w:rPr>
          <w:b/>
          <w:bCs/>
          <w:u w:val="single"/>
        </w:rPr>
        <w:t xml:space="preserve">. </w:t>
      </w:r>
      <w:r w:rsidR="005A3EAF" w:rsidRPr="00FB6670">
        <w:rPr>
          <w:b/>
          <w:bCs/>
          <w:i/>
          <w:iCs/>
          <w:u w:val="single"/>
        </w:rPr>
        <w:t>„Strategia polityki społecznej województwa warmińsko-mazurskiego na lata 2021-2030”</w:t>
      </w:r>
      <w:r w:rsidR="005A3EAF">
        <w:t xml:space="preserve">, której głównym celem jest wzmocnienie spójności społecznej regionu Warmii </w:t>
      </w:r>
      <w:r w:rsidR="00F60102">
        <w:br/>
      </w:r>
      <w:r w:rsidR="005A3EAF" w:rsidRPr="00F60102">
        <w:t xml:space="preserve">i Mazur oraz poprawa warunków życia mieszkańców przy współpracy środowisk lokalnych </w:t>
      </w:r>
      <w:r w:rsidR="00F60102" w:rsidRPr="00F60102">
        <w:br/>
      </w:r>
      <w:r w:rsidR="005A3EAF" w:rsidRPr="00F60102">
        <w:t xml:space="preserve">i partnerów działających w obszarze polityki społecznej. </w:t>
      </w:r>
    </w:p>
    <w:p w14:paraId="2E2FF852" w14:textId="77777777" w:rsidR="005A3EAF" w:rsidRPr="00F60102" w:rsidRDefault="00F60102" w:rsidP="0061562D">
      <w:pPr>
        <w:rPr>
          <w:b/>
          <w:bCs/>
        </w:rPr>
      </w:pPr>
      <w:r w:rsidRPr="00F60102">
        <w:rPr>
          <w:b/>
          <w:bCs/>
          <w:i/>
          <w:iCs/>
        </w:rPr>
        <w:tab/>
      </w:r>
      <w:r w:rsidR="005A3EAF" w:rsidRPr="00F60102">
        <w:t>Cel główny będzie realizowany poprzez następujące cele strategiczne:</w:t>
      </w:r>
    </w:p>
    <w:p w14:paraId="01563138" w14:textId="77777777" w:rsidR="005A3EAF" w:rsidRPr="00904A14" w:rsidRDefault="005A3EAF" w:rsidP="0061562D">
      <w:pPr>
        <w:rPr>
          <w:smallCaps/>
        </w:rPr>
      </w:pPr>
      <w:r w:rsidRPr="00904A14">
        <w:rPr>
          <w:smallCaps/>
        </w:rPr>
        <w:t>Cel strategiczny I: wzmocnienie aktywności oraz samodzielności osób i rodzin</w:t>
      </w:r>
      <w:r w:rsidR="0006416C" w:rsidRPr="00904A14">
        <w:rPr>
          <w:smallCaps/>
        </w:rPr>
        <w:t>:</w:t>
      </w:r>
    </w:p>
    <w:p w14:paraId="62AAD322" w14:textId="77777777" w:rsidR="00C645D2" w:rsidRPr="00F60102" w:rsidRDefault="0006416C" w:rsidP="00F01697">
      <w:pPr>
        <w:pStyle w:val="Akapitzlist"/>
        <w:numPr>
          <w:ilvl w:val="0"/>
          <w:numId w:val="56"/>
        </w:numPr>
      </w:pPr>
      <w:r w:rsidRPr="00F60102">
        <w:t>r</w:t>
      </w:r>
      <w:r w:rsidR="005A3EAF" w:rsidRPr="00F60102">
        <w:t>ozwój form wspierania rodzin, w tym z trudnościami opiekuńczo-wychowawczymi</w:t>
      </w:r>
      <w:r w:rsidRPr="00F60102">
        <w:t>,</w:t>
      </w:r>
    </w:p>
    <w:p w14:paraId="4E72BC7B" w14:textId="77777777" w:rsidR="00C645D2" w:rsidRPr="00F60102" w:rsidRDefault="0006416C" w:rsidP="00F01697">
      <w:pPr>
        <w:pStyle w:val="Akapitzlist"/>
        <w:numPr>
          <w:ilvl w:val="0"/>
          <w:numId w:val="56"/>
        </w:numPr>
      </w:pPr>
      <w:r w:rsidRPr="00F60102">
        <w:t xml:space="preserve">zapewnienie </w:t>
      </w:r>
      <w:r w:rsidR="005A3EAF" w:rsidRPr="00F60102">
        <w:t>osobom i rodzinom, w tym z kręgu ryzyka socjalnego dostępu do wysokiej jakości usług społecznych</w:t>
      </w:r>
      <w:r w:rsidRPr="00F60102">
        <w:t>,</w:t>
      </w:r>
    </w:p>
    <w:p w14:paraId="22B5AD07" w14:textId="77777777" w:rsidR="005A3EAF" w:rsidRPr="00F60102" w:rsidRDefault="0006416C" w:rsidP="00F01697">
      <w:pPr>
        <w:pStyle w:val="Akapitzlist"/>
        <w:numPr>
          <w:ilvl w:val="0"/>
          <w:numId w:val="56"/>
        </w:numPr>
      </w:pPr>
      <w:r w:rsidRPr="00F60102">
        <w:t xml:space="preserve">tworzenie </w:t>
      </w:r>
      <w:r w:rsidR="005A3EAF" w:rsidRPr="00F60102">
        <w:t>warunków do rozwoju pieczy zastępczej i adopcji</w:t>
      </w:r>
      <w:r w:rsidRPr="00F60102">
        <w:t>.</w:t>
      </w:r>
    </w:p>
    <w:p w14:paraId="2EBBA010" w14:textId="77777777" w:rsidR="0006416C" w:rsidRPr="005A3EAF" w:rsidRDefault="005A3EAF" w:rsidP="0061562D">
      <w:r w:rsidRPr="005A3EAF">
        <w:rPr>
          <w:smallCaps/>
        </w:rPr>
        <w:t>Cel strategiczny II</w:t>
      </w:r>
      <w:r w:rsidRPr="005A3EAF">
        <w:t xml:space="preserve">: </w:t>
      </w:r>
      <w:r w:rsidRPr="00904A14">
        <w:rPr>
          <w:smallCaps/>
        </w:rPr>
        <w:t>wzrost jakości życia osób starszych</w:t>
      </w:r>
      <w:r w:rsidR="0006416C" w:rsidRPr="00904A14">
        <w:rPr>
          <w:smallCaps/>
        </w:rPr>
        <w:t>:</w:t>
      </w:r>
    </w:p>
    <w:p w14:paraId="6EF85A54" w14:textId="77777777" w:rsidR="005A3EAF" w:rsidRPr="00F60102" w:rsidRDefault="0006416C" w:rsidP="00F01697">
      <w:pPr>
        <w:pStyle w:val="Akapitzlist"/>
        <w:numPr>
          <w:ilvl w:val="0"/>
          <w:numId w:val="57"/>
        </w:numPr>
      </w:pPr>
      <w:r w:rsidRPr="00F60102">
        <w:t xml:space="preserve">zapewnienie </w:t>
      </w:r>
      <w:r w:rsidR="005A3EAF" w:rsidRPr="00F60102">
        <w:t xml:space="preserve">osobom starszym dostępu do wysokiej jakości usług społecznych </w:t>
      </w:r>
      <w:r w:rsidRPr="00F60102">
        <w:br/>
      </w:r>
      <w:r w:rsidR="005A3EAF" w:rsidRPr="00F60102">
        <w:t>i zdrowotnych</w:t>
      </w:r>
      <w:r w:rsidRPr="00F60102">
        <w:t>,</w:t>
      </w:r>
    </w:p>
    <w:p w14:paraId="48AE4486" w14:textId="77777777" w:rsidR="005A3EAF" w:rsidRPr="00F60102" w:rsidRDefault="0006416C" w:rsidP="00F01697">
      <w:pPr>
        <w:pStyle w:val="Akapitzlist"/>
        <w:numPr>
          <w:ilvl w:val="0"/>
          <w:numId w:val="57"/>
        </w:numPr>
      </w:pPr>
      <w:r w:rsidRPr="00F60102">
        <w:t xml:space="preserve">tworzenie </w:t>
      </w:r>
      <w:r w:rsidR="005A3EAF" w:rsidRPr="00F60102">
        <w:t>warunków do wszechstronnej aktywności osób starszych</w:t>
      </w:r>
      <w:r w:rsidRPr="00F60102">
        <w:t>.</w:t>
      </w:r>
    </w:p>
    <w:p w14:paraId="608793D5" w14:textId="77777777" w:rsidR="005A3EAF" w:rsidRPr="005A3EAF" w:rsidRDefault="005A3EAF" w:rsidP="0061562D">
      <w:r w:rsidRPr="005A3EAF">
        <w:rPr>
          <w:smallCaps/>
        </w:rPr>
        <w:t>Cel strategiczny III</w:t>
      </w:r>
      <w:r w:rsidRPr="005A3EAF">
        <w:t xml:space="preserve">: </w:t>
      </w:r>
      <w:r w:rsidRPr="00904A14">
        <w:rPr>
          <w:smallCaps/>
        </w:rPr>
        <w:t>zwiększenie aktywności osób z niepełnosprawnościami w życiu rodzinnym, społecznym i zawodowym</w:t>
      </w:r>
      <w:r w:rsidR="0006416C" w:rsidRPr="00904A14">
        <w:rPr>
          <w:smallCaps/>
        </w:rPr>
        <w:t>:</w:t>
      </w:r>
    </w:p>
    <w:p w14:paraId="4C3F3356" w14:textId="77777777" w:rsidR="005A3EAF" w:rsidRPr="00F60102" w:rsidRDefault="0006416C" w:rsidP="00F01697">
      <w:pPr>
        <w:pStyle w:val="Akapitzlist"/>
        <w:numPr>
          <w:ilvl w:val="0"/>
          <w:numId w:val="58"/>
        </w:numPr>
      </w:pPr>
      <w:r w:rsidRPr="00F60102">
        <w:t xml:space="preserve">ułatwienie </w:t>
      </w:r>
      <w:r w:rsidR="005A3EAF" w:rsidRPr="00F60102">
        <w:t>dostępu do usług w zakresie zapobiegania niepełnosprawności oraz ograniczania jej skutków</w:t>
      </w:r>
      <w:r w:rsidRPr="00F60102">
        <w:t>,</w:t>
      </w:r>
    </w:p>
    <w:p w14:paraId="2FA145BB" w14:textId="77777777" w:rsidR="005A3EAF" w:rsidRPr="00F60102" w:rsidRDefault="0006416C" w:rsidP="00F01697">
      <w:pPr>
        <w:pStyle w:val="Akapitzlist"/>
        <w:numPr>
          <w:ilvl w:val="0"/>
          <w:numId w:val="58"/>
        </w:numPr>
      </w:pPr>
      <w:r w:rsidRPr="00F60102">
        <w:t xml:space="preserve">poprawa </w:t>
      </w:r>
      <w:r w:rsidR="005A3EAF" w:rsidRPr="00F60102">
        <w:t xml:space="preserve">zapewniania dostępności i tworzenie warunków do aktywnego udziału osób </w:t>
      </w:r>
      <w:r w:rsidR="00F60102">
        <w:br/>
      </w:r>
      <w:r w:rsidR="005A3EAF" w:rsidRPr="00F60102">
        <w:t>z niepełnosprawnościami i ich rodzin w życiu społecznym i zawodowym</w:t>
      </w:r>
      <w:r w:rsidRPr="00F60102">
        <w:t>.</w:t>
      </w:r>
    </w:p>
    <w:p w14:paraId="58FCE874" w14:textId="77777777" w:rsidR="005A3EAF" w:rsidRPr="005A3EAF" w:rsidRDefault="005A3EAF" w:rsidP="0061562D">
      <w:r w:rsidRPr="005A3EAF">
        <w:rPr>
          <w:smallCaps/>
        </w:rPr>
        <w:t>Cel strategiczny IV</w:t>
      </w:r>
      <w:r w:rsidRPr="005A3EAF">
        <w:t xml:space="preserve">: </w:t>
      </w:r>
      <w:r w:rsidRPr="00904A14">
        <w:rPr>
          <w:smallCaps/>
        </w:rPr>
        <w:t xml:space="preserve">zintegrowanie i wzmacnianie działań na rzecz profilaktyki </w:t>
      </w:r>
      <w:r w:rsidR="00F60102">
        <w:rPr>
          <w:smallCaps/>
        </w:rPr>
        <w:br/>
      </w:r>
      <w:r w:rsidRPr="00904A14">
        <w:rPr>
          <w:smallCaps/>
        </w:rPr>
        <w:t>i rozwiązywania problemów związanych z uzależnieniami oraz zjawiskiem przemocy</w:t>
      </w:r>
      <w:r w:rsidR="0006416C" w:rsidRPr="00904A14">
        <w:rPr>
          <w:smallCaps/>
        </w:rPr>
        <w:t>:</w:t>
      </w:r>
    </w:p>
    <w:p w14:paraId="796E9BF4" w14:textId="77777777" w:rsidR="005A3EAF" w:rsidRPr="00F60102" w:rsidRDefault="0006416C" w:rsidP="00F01697">
      <w:pPr>
        <w:pStyle w:val="Akapitzlist"/>
        <w:numPr>
          <w:ilvl w:val="0"/>
          <w:numId w:val="59"/>
        </w:numPr>
      </w:pPr>
      <w:r w:rsidRPr="00F60102">
        <w:t xml:space="preserve">zwiększanie </w:t>
      </w:r>
      <w:r w:rsidR="005A3EAF" w:rsidRPr="00F60102">
        <w:t>skali i skuteczności działań z zakresu promocji zdrowia i profilaktyki</w:t>
      </w:r>
      <w:r w:rsidRPr="00F60102">
        <w:t>,</w:t>
      </w:r>
    </w:p>
    <w:p w14:paraId="2361DC79" w14:textId="77777777" w:rsidR="005A3EAF" w:rsidRPr="00F60102" w:rsidRDefault="0006416C" w:rsidP="00F01697">
      <w:pPr>
        <w:pStyle w:val="Akapitzlist"/>
        <w:numPr>
          <w:ilvl w:val="0"/>
          <w:numId w:val="59"/>
        </w:numPr>
      </w:pPr>
      <w:r w:rsidRPr="00F60102">
        <w:t xml:space="preserve">zwiększanie </w:t>
      </w:r>
      <w:r w:rsidR="005A3EAF" w:rsidRPr="00F60102">
        <w:t>skuteczności działań z zakresu redukcji szkód związanych z uzależnieniami oraz reintegracji zdrowotnej, społecznej i zawodowej osób uzależnionych</w:t>
      </w:r>
      <w:r w:rsidRPr="00F60102">
        <w:t>,</w:t>
      </w:r>
    </w:p>
    <w:p w14:paraId="7C53D91B" w14:textId="77777777" w:rsidR="005A3EAF" w:rsidRPr="00F60102" w:rsidRDefault="0006416C" w:rsidP="00F01697">
      <w:pPr>
        <w:pStyle w:val="Akapitzlist"/>
        <w:numPr>
          <w:ilvl w:val="0"/>
          <w:numId w:val="59"/>
        </w:numPr>
      </w:pPr>
      <w:r w:rsidRPr="00F60102">
        <w:t xml:space="preserve">zwiększanie </w:t>
      </w:r>
      <w:r w:rsidR="005A3EAF" w:rsidRPr="00F60102">
        <w:t xml:space="preserve">wsparcia i ochrony osób zagrożonych i dotkniętych problemem przemocy </w:t>
      </w:r>
      <w:r w:rsidR="00F60102">
        <w:br/>
      </w:r>
      <w:r w:rsidR="005A3EAF" w:rsidRPr="00F60102">
        <w:t xml:space="preserve">w rodzinie oraz wspieranie działań interwencyjnych, korekcyjnych i edukacyjnych wobec </w:t>
      </w:r>
      <w:r w:rsidR="005A3EAF" w:rsidRPr="00F60102">
        <w:lastRenderedPageBreak/>
        <w:t>osób stosujących przemoc</w:t>
      </w:r>
      <w:r w:rsidRPr="00F60102">
        <w:t>.</w:t>
      </w:r>
    </w:p>
    <w:p w14:paraId="37BCE821" w14:textId="77777777" w:rsidR="005A3EAF" w:rsidRPr="005A3EAF" w:rsidRDefault="005A3EAF" w:rsidP="0061562D">
      <w:r w:rsidRPr="005A3EAF">
        <w:rPr>
          <w:smallCaps/>
        </w:rPr>
        <w:t>Cel strategiczny V</w:t>
      </w:r>
      <w:r w:rsidRPr="005A3EAF">
        <w:t xml:space="preserve">: </w:t>
      </w:r>
      <w:r w:rsidRPr="00904A14">
        <w:rPr>
          <w:smallCaps/>
        </w:rPr>
        <w:t>ograniczenie bezrobocia oraz bierności zawodowej wśród mieszkańców województwa</w:t>
      </w:r>
      <w:r w:rsidR="0006416C" w:rsidRPr="00904A14">
        <w:rPr>
          <w:smallCaps/>
        </w:rPr>
        <w:t>:</w:t>
      </w:r>
    </w:p>
    <w:p w14:paraId="652215A0" w14:textId="77777777" w:rsidR="005A3EAF" w:rsidRPr="00F60102" w:rsidRDefault="0006416C" w:rsidP="00F01697">
      <w:pPr>
        <w:pStyle w:val="Akapitzlist"/>
        <w:numPr>
          <w:ilvl w:val="0"/>
          <w:numId w:val="60"/>
        </w:numPr>
      </w:pPr>
      <w:r w:rsidRPr="00F60102">
        <w:t>z</w:t>
      </w:r>
      <w:r w:rsidR="005A3EAF" w:rsidRPr="00F60102">
        <w:t>większenie aktywności społecznej i zawodowej osób bezrobotnych, biernych zawodowo oraz zagrożonych ubóstwem i wykluczeniem społecznym</w:t>
      </w:r>
      <w:r w:rsidRPr="00F60102">
        <w:t>,</w:t>
      </w:r>
    </w:p>
    <w:p w14:paraId="67A47A95" w14:textId="77777777" w:rsidR="005A3EAF" w:rsidRPr="005A3EAF" w:rsidRDefault="0006416C" w:rsidP="00F01697">
      <w:pPr>
        <w:pStyle w:val="Akapitzlist"/>
        <w:numPr>
          <w:ilvl w:val="0"/>
          <w:numId w:val="60"/>
        </w:numPr>
      </w:pPr>
      <w:r w:rsidRPr="00F60102">
        <w:t>k</w:t>
      </w:r>
      <w:r w:rsidR="005A3EAF" w:rsidRPr="00F60102">
        <w:t>reowanie warunków sprzyjających większej dostępności do rynku pracy</w:t>
      </w:r>
      <w:r w:rsidRPr="00F60102">
        <w:t>.</w:t>
      </w:r>
    </w:p>
    <w:p w14:paraId="2BFF8FB4" w14:textId="77777777" w:rsidR="005A3EAF" w:rsidRPr="005A3EAF" w:rsidRDefault="005A3EAF" w:rsidP="0061562D">
      <w:r w:rsidRPr="005A3EAF">
        <w:rPr>
          <w:smallCaps/>
        </w:rPr>
        <w:t>Cel strategiczny VI</w:t>
      </w:r>
      <w:r w:rsidRPr="005A3EAF">
        <w:t xml:space="preserve">: </w:t>
      </w:r>
      <w:r w:rsidRPr="00904A14">
        <w:rPr>
          <w:smallCaps/>
        </w:rPr>
        <w:t>zwiększenie udziału ekonomii społecznej i solidarnej w rozwoju społeczności lokalnych</w:t>
      </w:r>
      <w:r w:rsidR="0006416C" w:rsidRPr="00904A14">
        <w:rPr>
          <w:smallCaps/>
        </w:rPr>
        <w:t>:</w:t>
      </w:r>
    </w:p>
    <w:p w14:paraId="0638C39C" w14:textId="77777777" w:rsidR="005A3EAF" w:rsidRPr="00F60102" w:rsidRDefault="0006416C" w:rsidP="00F01697">
      <w:pPr>
        <w:pStyle w:val="Akapitzlist"/>
        <w:numPr>
          <w:ilvl w:val="0"/>
          <w:numId w:val="61"/>
        </w:numPr>
      </w:pPr>
      <w:r w:rsidRPr="00F60102">
        <w:t>p</w:t>
      </w:r>
      <w:r w:rsidR="005A3EAF" w:rsidRPr="00F60102">
        <w:t xml:space="preserve">odniesienie potencjału i konkurencyjności podmiotów ekonomii społecznej oraz ich znaczenia w procesie reintegracji </w:t>
      </w:r>
      <w:proofErr w:type="spellStart"/>
      <w:r w:rsidR="005A3EAF" w:rsidRPr="00F60102">
        <w:t>społeczno</w:t>
      </w:r>
      <w:proofErr w:type="spellEnd"/>
      <w:r w:rsidRPr="00F60102">
        <w:t xml:space="preserve"> </w:t>
      </w:r>
      <w:r w:rsidR="005A3EAF" w:rsidRPr="00F60102">
        <w:t>-</w:t>
      </w:r>
      <w:r w:rsidRPr="00F60102">
        <w:t xml:space="preserve"> </w:t>
      </w:r>
      <w:r w:rsidR="005A3EAF" w:rsidRPr="00F60102">
        <w:t xml:space="preserve">zawodowej osób zagrożonych ubóstwem </w:t>
      </w:r>
      <w:r w:rsidR="00F60102">
        <w:br/>
      </w:r>
      <w:r w:rsidR="005A3EAF" w:rsidRPr="00F60102">
        <w:t>i wykluczeniem społecznym</w:t>
      </w:r>
      <w:r w:rsidRPr="00F60102">
        <w:t>,</w:t>
      </w:r>
    </w:p>
    <w:p w14:paraId="4AB4FBA2" w14:textId="77777777" w:rsidR="005A3EAF" w:rsidRPr="00F60102" w:rsidRDefault="0006416C" w:rsidP="00F01697">
      <w:pPr>
        <w:pStyle w:val="Akapitzlist"/>
        <w:numPr>
          <w:ilvl w:val="0"/>
          <w:numId w:val="61"/>
        </w:numPr>
      </w:pPr>
      <w:r w:rsidRPr="00F60102">
        <w:t>p</w:t>
      </w:r>
      <w:r w:rsidR="005A3EAF" w:rsidRPr="00F60102">
        <w:t>odniesienie świadomości oraz upowszechnianie pozytywnych postaw wokół ekonomii społecznej i solidarnej</w:t>
      </w:r>
      <w:r w:rsidRPr="00F60102">
        <w:t>.</w:t>
      </w:r>
    </w:p>
    <w:p w14:paraId="1C264607" w14:textId="77777777" w:rsidR="005A3EAF" w:rsidRPr="005A3EAF" w:rsidRDefault="005A3EAF" w:rsidP="0061562D">
      <w:r w:rsidRPr="005A3EAF">
        <w:rPr>
          <w:smallCaps/>
        </w:rPr>
        <w:t>Cel strategiczny VII</w:t>
      </w:r>
      <w:r w:rsidRPr="005A3EAF">
        <w:t xml:space="preserve">: </w:t>
      </w:r>
      <w:r w:rsidRPr="00904A14">
        <w:rPr>
          <w:smallCaps/>
        </w:rPr>
        <w:t>budowanie spójności społecznej poprzez wzmocnienie kapitału społecznego</w:t>
      </w:r>
      <w:r w:rsidR="0006416C" w:rsidRPr="00904A14">
        <w:rPr>
          <w:smallCaps/>
        </w:rPr>
        <w:t>:</w:t>
      </w:r>
    </w:p>
    <w:p w14:paraId="03593BA9" w14:textId="77777777" w:rsidR="005A3EAF" w:rsidRPr="00F60102" w:rsidRDefault="0006416C" w:rsidP="00F01697">
      <w:pPr>
        <w:pStyle w:val="Akapitzlist"/>
        <w:numPr>
          <w:ilvl w:val="0"/>
          <w:numId w:val="62"/>
        </w:numPr>
      </w:pPr>
      <w:r w:rsidRPr="00F60102">
        <w:t>w</w:t>
      </w:r>
      <w:r w:rsidR="005A3EAF" w:rsidRPr="00F60102">
        <w:t>zrost aktywności, partycypacji i integracji społecznej mieszkańców województwa na rzecz rozwoju lokalnego</w:t>
      </w:r>
      <w:r w:rsidRPr="00F60102">
        <w:t>,</w:t>
      </w:r>
    </w:p>
    <w:p w14:paraId="11526FF4" w14:textId="77777777" w:rsidR="005A3EAF" w:rsidRPr="00F60102" w:rsidRDefault="0006416C" w:rsidP="00F01697">
      <w:pPr>
        <w:pStyle w:val="Akapitzlist"/>
        <w:numPr>
          <w:ilvl w:val="0"/>
          <w:numId w:val="62"/>
        </w:numPr>
      </w:pPr>
      <w:r w:rsidRPr="00F60102">
        <w:t>r</w:t>
      </w:r>
      <w:r w:rsidR="005A3EAF" w:rsidRPr="00F60102">
        <w:t>ozwój współpracy międzyinstytucjonalnej i międzysektorowej na rzecz wzmocnienia kapitału społecznego w województwie</w:t>
      </w:r>
      <w:r w:rsidRPr="00F60102">
        <w:t>,</w:t>
      </w:r>
    </w:p>
    <w:p w14:paraId="229DA7E7" w14:textId="77777777" w:rsidR="005A3EAF" w:rsidRPr="00F60102" w:rsidRDefault="0006416C" w:rsidP="00F01697">
      <w:pPr>
        <w:pStyle w:val="Akapitzlist"/>
        <w:numPr>
          <w:ilvl w:val="0"/>
          <w:numId w:val="62"/>
        </w:numPr>
      </w:pPr>
      <w:r w:rsidRPr="00F60102">
        <w:t>w</w:t>
      </w:r>
      <w:r w:rsidR="005A3EAF" w:rsidRPr="00F60102">
        <w:t>zmocnienie roli i potencjału kadr pomocy i integracji społecznej oraz innych polityk sektorowych istotnych z punktu widzenia włączenia społecznego i zwalczania ubóstwa</w:t>
      </w:r>
      <w:r w:rsidRPr="00F60102">
        <w:t>.</w:t>
      </w:r>
    </w:p>
    <w:p w14:paraId="153F0E9B" w14:textId="77777777" w:rsidR="005A3EAF" w:rsidRDefault="005A3EAF" w:rsidP="0061562D"/>
    <w:p w14:paraId="2F2000F0" w14:textId="77777777" w:rsidR="00F60102" w:rsidRPr="00F60102" w:rsidRDefault="00017FCB" w:rsidP="0061562D">
      <w:r w:rsidRPr="00FB6670">
        <w:rPr>
          <w:b/>
          <w:bCs/>
          <w:i/>
          <w:iCs/>
          <w:sz w:val="23"/>
          <w:szCs w:val="23"/>
          <w:u w:val="single"/>
        </w:rPr>
        <w:t xml:space="preserve">6. </w:t>
      </w:r>
      <w:r w:rsidR="00765358" w:rsidRPr="00FB6670">
        <w:rPr>
          <w:b/>
          <w:bCs/>
          <w:i/>
          <w:iCs/>
          <w:sz w:val="23"/>
          <w:szCs w:val="23"/>
          <w:u w:val="single"/>
        </w:rPr>
        <w:t>„Długookresowa Strategia Rozwoju Kraju. Polska 2030</w:t>
      </w:r>
      <w:r w:rsidR="00765358" w:rsidRPr="00FB6670">
        <w:rPr>
          <w:i/>
          <w:iCs/>
          <w:sz w:val="23"/>
          <w:szCs w:val="23"/>
          <w:u w:val="single"/>
        </w:rPr>
        <w:t xml:space="preserve">. </w:t>
      </w:r>
      <w:r w:rsidR="00765358" w:rsidRPr="00FB6670">
        <w:rPr>
          <w:b/>
          <w:bCs/>
          <w:i/>
          <w:iCs/>
          <w:sz w:val="23"/>
          <w:szCs w:val="23"/>
          <w:u w:val="single"/>
        </w:rPr>
        <w:t>Trzecia fala nowoczesności”</w:t>
      </w:r>
      <w:r w:rsidRPr="00017FCB">
        <w:rPr>
          <w:sz w:val="23"/>
          <w:szCs w:val="23"/>
        </w:rPr>
        <w:t xml:space="preserve">, której głównym celem jest </w:t>
      </w:r>
      <w:r w:rsidR="00570854" w:rsidRPr="00570854">
        <w:t xml:space="preserve">poprawa jakości życia Polaków (wzrost </w:t>
      </w:r>
      <w:r w:rsidR="00570854" w:rsidRPr="00017FCB">
        <w:t xml:space="preserve">PKB </w:t>
      </w:r>
      <w:r w:rsidR="00570854" w:rsidRPr="00F60102">
        <w:t>na mieszkańca w relacji do najbogatszego państwa UE i zwiększenie spójności społecznej) dzięki stabilnemu, wysokiemu wzrostowi gospodarczemu, co pozwala na modernizację kraju</w:t>
      </w:r>
      <w:r w:rsidRPr="00F60102">
        <w:t xml:space="preserve">. </w:t>
      </w:r>
    </w:p>
    <w:p w14:paraId="79D0CC9A" w14:textId="77777777" w:rsidR="00570854" w:rsidRPr="00F60102" w:rsidRDefault="00F60102" w:rsidP="0061562D">
      <w:r w:rsidRPr="00F60102">
        <w:rPr>
          <w:b/>
          <w:bCs/>
          <w:i/>
          <w:iCs/>
          <w:sz w:val="23"/>
          <w:szCs w:val="23"/>
        </w:rPr>
        <w:tab/>
      </w:r>
      <w:r w:rsidR="00017FCB" w:rsidRPr="00F60102">
        <w:t>Cel główny realizowany będzie w następujących obszarach:</w:t>
      </w:r>
    </w:p>
    <w:p w14:paraId="5A4632D8" w14:textId="77777777" w:rsidR="00017FCB" w:rsidRDefault="00904A14" w:rsidP="00313D93">
      <w:pPr>
        <w:pStyle w:val="Akapitzlist"/>
        <w:numPr>
          <w:ilvl w:val="0"/>
          <w:numId w:val="9"/>
        </w:numPr>
      </w:pPr>
      <w:r w:rsidRPr="00904A14">
        <w:t xml:space="preserve">obszar </w:t>
      </w:r>
      <w:r w:rsidR="00570854" w:rsidRPr="00904A14">
        <w:t>konkurencyjności i innowacyjności gospodarki</w:t>
      </w:r>
      <w:r w:rsidR="00017FCB" w:rsidRPr="00904A14">
        <w:t xml:space="preserve"> </w:t>
      </w:r>
      <w:r w:rsidR="00570854" w:rsidRPr="00904A14">
        <w:t>(modernizacji)</w:t>
      </w:r>
      <w:r w:rsidR="00017FCB">
        <w:t>:</w:t>
      </w:r>
    </w:p>
    <w:p w14:paraId="52196EE5" w14:textId="77777777" w:rsidR="00017FCB" w:rsidRPr="00F60102" w:rsidRDefault="00017FCB" w:rsidP="00F01697">
      <w:pPr>
        <w:pStyle w:val="Akapitzlist"/>
        <w:numPr>
          <w:ilvl w:val="0"/>
          <w:numId w:val="63"/>
        </w:numPr>
        <w:ind w:left="993"/>
      </w:pPr>
      <w:r w:rsidRPr="00F60102">
        <w:t>wspieranie prorozwojowej alokacji zasobów w gospodarce, stworzenie warunków dla wzrostu oszczędności oraz podaży pracy i innowacji,</w:t>
      </w:r>
    </w:p>
    <w:p w14:paraId="34C02CA5" w14:textId="77777777" w:rsidR="00017FCB" w:rsidRPr="00F60102" w:rsidRDefault="00017FCB" w:rsidP="00F01697">
      <w:pPr>
        <w:pStyle w:val="Akapitzlist"/>
        <w:numPr>
          <w:ilvl w:val="0"/>
          <w:numId w:val="63"/>
        </w:numPr>
        <w:ind w:left="993"/>
      </w:pPr>
      <w:r w:rsidRPr="00F60102">
        <w:t>zmniejszenie długu publicznego i kontrola deficytu w cyklu koniunkturalnym,</w:t>
      </w:r>
    </w:p>
    <w:p w14:paraId="4B7D8D88" w14:textId="77777777" w:rsidR="00017FCB" w:rsidRPr="00F60102" w:rsidRDefault="00017FCB" w:rsidP="00F01697">
      <w:pPr>
        <w:pStyle w:val="Akapitzlist"/>
        <w:numPr>
          <w:ilvl w:val="0"/>
          <w:numId w:val="63"/>
        </w:numPr>
        <w:ind w:left="993"/>
      </w:pPr>
      <w:r w:rsidRPr="00F60102">
        <w:t>poprawa dostępności i jakości edukacji na wszystkich etapach oraz podniesienie konkurencyjności nauki,</w:t>
      </w:r>
    </w:p>
    <w:p w14:paraId="2AAB8136" w14:textId="77777777" w:rsidR="00017FCB" w:rsidRPr="00F60102" w:rsidRDefault="00017FCB" w:rsidP="00F01697">
      <w:pPr>
        <w:pStyle w:val="Akapitzlist"/>
        <w:numPr>
          <w:ilvl w:val="0"/>
          <w:numId w:val="63"/>
        </w:numPr>
        <w:ind w:left="993"/>
      </w:pPr>
      <w:r w:rsidRPr="00F60102">
        <w:t>wzrost wydajności i konkurencyjności gospodarki,</w:t>
      </w:r>
    </w:p>
    <w:p w14:paraId="1088B030" w14:textId="77777777" w:rsidR="00017FCB" w:rsidRPr="00F60102" w:rsidRDefault="00017FCB" w:rsidP="00F01697">
      <w:pPr>
        <w:pStyle w:val="Akapitzlist"/>
        <w:numPr>
          <w:ilvl w:val="0"/>
          <w:numId w:val="63"/>
        </w:numPr>
        <w:ind w:left="993"/>
      </w:pPr>
      <w:r w:rsidRPr="00F60102">
        <w:t>stworzenie Polski Cyfrowej,</w:t>
      </w:r>
    </w:p>
    <w:p w14:paraId="66DBE46C" w14:textId="77777777" w:rsidR="00017FCB" w:rsidRPr="00F60102" w:rsidRDefault="00017FCB" w:rsidP="00F01697">
      <w:pPr>
        <w:pStyle w:val="Akapitzlist"/>
        <w:numPr>
          <w:ilvl w:val="0"/>
          <w:numId w:val="63"/>
        </w:numPr>
        <w:ind w:left="993"/>
      </w:pPr>
      <w:r w:rsidRPr="00F60102">
        <w:t>rozwój kapitału ludzkiego poprzez wzrost zatrudnienia i stworzenie „</w:t>
      </w:r>
      <w:proofErr w:type="spellStart"/>
      <w:r w:rsidRPr="00F60102">
        <w:t>workfare</w:t>
      </w:r>
      <w:proofErr w:type="spellEnd"/>
      <w:r w:rsidRPr="00F60102">
        <w:t xml:space="preserve"> </w:t>
      </w:r>
      <w:proofErr w:type="spellStart"/>
      <w:r w:rsidRPr="00F60102">
        <w:t>state</w:t>
      </w:r>
      <w:proofErr w:type="spellEnd"/>
      <w:r w:rsidRPr="00F60102">
        <w:t>”,</w:t>
      </w:r>
    </w:p>
    <w:p w14:paraId="1CD6EBE9" w14:textId="77777777" w:rsidR="00017FCB" w:rsidRPr="00F60102" w:rsidRDefault="00017FCB" w:rsidP="00F01697">
      <w:pPr>
        <w:pStyle w:val="Akapitzlist"/>
        <w:numPr>
          <w:ilvl w:val="0"/>
          <w:numId w:val="63"/>
        </w:numPr>
        <w:ind w:left="993"/>
      </w:pPr>
      <w:r w:rsidRPr="00F60102">
        <w:t>zapewnienie bezpieczeństwa energetycznego oraz ochrona i poprawa stanu środowiska,</w:t>
      </w:r>
    </w:p>
    <w:p w14:paraId="7C2519F7" w14:textId="77777777" w:rsidR="00017FCB" w:rsidRPr="00904A14" w:rsidRDefault="00570854" w:rsidP="00313D93">
      <w:pPr>
        <w:pStyle w:val="Akapitzlist"/>
        <w:numPr>
          <w:ilvl w:val="0"/>
          <w:numId w:val="9"/>
        </w:numPr>
      </w:pPr>
      <w:r w:rsidRPr="00904A14">
        <w:t>obszar równoważenia potencjału rozwojowego regionów (dyfuzji)</w:t>
      </w:r>
      <w:r w:rsidR="00017FCB" w:rsidRPr="00904A14">
        <w:t>:</w:t>
      </w:r>
    </w:p>
    <w:p w14:paraId="36620E25" w14:textId="77777777" w:rsidR="00017FCB" w:rsidRPr="00F60102" w:rsidRDefault="004E21AB" w:rsidP="00F01697">
      <w:pPr>
        <w:pStyle w:val="Akapitzlist"/>
        <w:numPr>
          <w:ilvl w:val="0"/>
          <w:numId w:val="64"/>
        </w:numPr>
        <w:ind w:left="993"/>
      </w:pPr>
      <w:r w:rsidRPr="00F60102">
        <w:t>wzmocnienie mechanizmów terytorialnego</w:t>
      </w:r>
      <w:r w:rsidR="00017FCB" w:rsidRPr="00F60102">
        <w:t xml:space="preserve"> </w:t>
      </w:r>
      <w:r w:rsidRPr="00F60102">
        <w:t xml:space="preserve">równoważenia rozwoju dla rozwijania </w:t>
      </w:r>
      <w:r w:rsidR="004D4EA0">
        <w:br/>
      </w:r>
      <w:r w:rsidRPr="00F60102">
        <w:t>i pełnego</w:t>
      </w:r>
      <w:r w:rsidR="00017FCB" w:rsidRPr="00F60102">
        <w:t xml:space="preserve"> wykorzystania potencjałów regionalnych,</w:t>
      </w:r>
    </w:p>
    <w:p w14:paraId="6AC56D31" w14:textId="77777777" w:rsidR="00017FCB" w:rsidRPr="00F60102" w:rsidRDefault="00017FCB" w:rsidP="00F01697">
      <w:pPr>
        <w:pStyle w:val="Akapitzlist"/>
        <w:numPr>
          <w:ilvl w:val="0"/>
          <w:numId w:val="64"/>
        </w:numPr>
        <w:ind w:left="993"/>
      </w:pPr>
      <w:r w:rsidRPr="00F60102">
        <w:lastRenderedPageBreak/>
        <w:t xml:space="preserve">zwiększenie dostępności terytorialnej Polski </w:t>
      </w:r>
      <w:r w:rsidR="004E21AB" w:rsidRPr="00F60102">
        <w:t>poprzez utworzenie zrównoważonego, spójnego</w:t>
      </w:r>
      <w:r w:rsidRPr="00F60102">
        <w:t xml:space="preserve"> i przyjaznego użytkownikom systemu transportowego,</w:t>
      </w:r>
    </w:p>
    <w:p w14:paraId="32FAE324" w14:textId="77777777" w:rsidR="00570854" w:rsidRPr="00904A14" w:rsidRDefault="00570854" w:rsidP="00313D93">
      <w:pPr>
        <w:pStyle w:val="Akapitzlist"/>
        <w:numPr>
          <w:ilvl w:val="0"/>
          <w:numId w:val="9"/>
        </w:numPr>
      </w:pPr>
      <w:r w:rsidRPr="00904A14">
        <w:t>obszar efektywności i sprawności państwa (efektywności)</w:t>
      </w:r>
      <w:r w:rsidR="00017FCB" w:rsidRPr="00904A14">
        <w:t>:</w:t>
      </w:r>
    </w:p>
    <w:p w14:paraId="5DE8BD1C" w14:textId="77777777" w:rsidR="00017FCB" w:rsidRPr="00F60102" w:rsidRDefault="00017FCB" w:rsidP="00F01697">
      <w:pPr>
        <w:pStyle w:val="Akapitzlist"/>
        <w:numPr>
          <w:ilvl w:val="0"/>
          <w:numId w:val="65"/>
        </w:numPr>
        <w:ind w:left="993"/>
      </w:pPr>
      <w:r w:rsidRPr="00F60102">
        <w:t>stworzenie sprawnego państwa jako modelu działania administracji publicznej,</w:t>
      </w:r>
    </w:p>
    <w:p w14:paraId="44ABBDA1" w14:textId="77777777" w:rsidR="00017FCB" w:rsidRPr="00F60102" w:rsidRDefault="00017FCB" w:rsidP="00F01697">
      <w:pPr>
        <w:pStyle w:val="Akapitzlist"/>
        <w:numPr>
          <w:ilvl w:val="0"/>
          <w:numId w:val="65"/>
        </w:numPr>
        <w:ind w:left="993"/>
      </w:pPr>
      <w:r w:rsidRPr="00F60102">
        <w:t>wzrost społecznego kapitału rozwoju.</w:t>
      </w:r>
    </w:p>
    <w:p w14:paraId="0B9696E5" w14:textId="77777777" w:rsidR="00570854" w:rsidRPr="00A96F3C" w:rsidRDefault="00570854" w:rsidP="0061562D">
      <w:pPr>
        <w:rPr>
          <w:szCs w:val="20"/>
          <w:highlight w:val="yellow"/>
        </w:rPr>
      </w:pPr>
    </w:p>
    <w:p w14:paraId="2B2774A8" w14:textId="77777777" w:rsidR="00F60102" w:rsidRPr="00F60102" w:rsidRDefault="00FB6670" w:rsidP="0061562D">
      <w:pPr>
        <w:rPr>
          <w:szCs w:val="20"/>
        </w:rPr>
      </w:pPr>
      <w:r w:rsidRPr="00A96F3C">
        <w:rPr>
          <w:b/>
          <w:bCs/>
          <w:i/>
          <w:iCs/>
          <w:szCs w:val="20"/>
          <w:u w:val="single"/>
        </w:rPr>
        <w:t>7. „</w:t>
      </w:r>
      <w:r w:rsidR="00765358" w:rsidRPr="00A96F3C">
        <w:rPr>
          <w:b/>
          <w:bCs/>
          <w:i/>
          <w:iCs/>
          <w:szCs w:val="20"/>
          <w:u w:val="single"/>
        </w:rPr>
        <w:t>Strategi</w:t>
      </w:r>
      <w:r w:rsidRPr="00A96F3C">
        <w:rPr>
          <w:b/>
          <w:bCs/>
          <w:i/>
          <w:iCs/>
          <w:szCs w:val="20"/>
          <w:u w:val="single"/>
        </w:rPr>
        <w:t>a</w:t>
      </w:r>
      <w:r w:rsidR="00765358" w:rsidRPr="00A96F3C">
        <w:rPr>
          <w:b/>
          <w:bCs/>
          <w:i/>
          <w:iCs/>
          <w:szCs w:val="20"/>
          <w:u w:val="single"/>
        </w:rPr>
        <w:t xml:space="preserve"> na rzecz Odpowiedzialnego Rozwoju do roku 2020 (z perspektywą do 2030 r.)</w:t>
      </w:r>
      <w:r w:rsidR="00765358" w:rsidRPr="00A96F3C">
        <w:rPr>
          <w:b/>
          <w:bCs/>
          <w:i/>
          <w:iCs/>
          <w:szCs w:val="20"/>
        </w:rPr>
        <w:t xml:space="preserve"> </w:t>
      </w:r>
      <w:r w:rsidR="00765358" w:rsidRPr="00A96F3C">
        <w:rPr>
          <w:szCs w:val="20"/>
        </w:rPr>
        <w:t xml:space="preserve">stanowiącą aktualizację </w:t>
      </w:r>
      <w:r w:rsidR="00765358" w:rsidRPr="00A96F3C">
        <w:rPr>
          <w:i/>
          <w:iCs/>
          <w:szCs w:val="20"/>
        </w:rPr>
        <w:t>Strategii Rozwoju Kraju 2020</w:t>
      </w:r>
      <w:r w:rsidRPr="00A96F3C">
        <w:rPr>
          <w:szCs w:val="20"/>
        </w:rPr>
        <w:t xml:space="preserve">, której </w:t>
      </w:r>
      <w:r w:rsidR="00F60102" w:rsidRPr="00A96F3C">
        <w:rPr>
          <w:szCs w:val="20"/>
        </w:rPr>
        <w:t xml:space="preserve">głównym celem jest </w:t>
      </w:r>
      <w:r w:rsidR="00F60102" w:rsidRPr="00F60102">
        <w:rPr>
          <w:szCs w:val="20"/>
        </w:rPr>
        <w:t>tworzenie</w:t>
      </w:r>
      <w:r w:rsidRPr="00F60102">
        <w:rPr>
          <w:szCs w:val="20"/>
        </w:rPr>
        <w:t xml:space="preserve"> warunków dla wzrostu dochodów mieszkańców Polski przy </w:t>
      </w:r>
      <w:r w:rsidR="00F60102" w:rsidRPr="00F60102">
        <w:rPr>
          <w:szCs w:val="20"/>
        </w:rPr>
        <w:t>jednoczesnym wzroście spójności w wymiarze społecznym, ekonomicznym</w:t>
      </w:r>
      <w:r w:rsidRPr="00F60102">
        <w:rPr>
          <w:szCs w:val="20"/>
        </w:rPr>
        <w:t xml:space="preserve">, środowiskowym i terytorialnym. </w:t>
      </w:r>
    </w:p>
    <w:p w14:paraId="23B323FB" w14:textId="77777777" w:rsidR="00FB6670" w:rsidRPr="00A96F3C" w:rsidRDefault="00F60102" w:rsidP="0061562D">
      <w:pPr>
        <w:rPr>
          <w:szCs w:val="20"/>
        </w:rPr>
      </w:pPr>
      <w:r w:rsidRPr="00F60102">
        <w:rPr>
          <w:b/>
          <w:bCs/>
          <w:i/>
          <w:iCs/>
          <w:szCs w:val="20"/>
        </w:rPr>
        <w:tab/>
      </w:r>
      <w:r w:rsidR="00FB6670" w:rsidRPr="00F60102">
        <w:rPr>
          <w:szCs w:val="20"/>
        </w:rPr>
        <w:t>Cel główny będzie realizowany poprzez następujące cele szczegółowe:</w:t>
      </w:r>
    </w:p>
    <w:p w14:paraId="2A780A95" w14:textId="77777777" w:rsidR="00FB6670" w:rsidRPr="00A96F3C" w:rsidRDefault="00FB6670" w:rsidP="00313D93">
      <w:pPr>
        <w:pStyle w:val="Akapitzlist"/>
        <w:numPr>
          <w:ilvl w:val="0"/>
          <w:numId w:val="10"/>
        </w:numPr>
      </w:pPr>
      <w:r w:rsidRPr="00A96F3C">
        <w:t>trwały wzrost gospodarczy oparty coraz silniej o wiedzę, dane i doskonałość organizacyjną:</w:t>
      </w:r>
    </w:p>
    <w:p w14:paraId="5A3ACB05" w14:textId="77777777" w:rsidR="00FB6670" w:rsidRPr="00F60102" w:rsidRDefault="00FB6670" w:rsidP="00F01697">
      <w:pPr>
        <w:pStyle w:val="Akapitzlist"/>
        <w:numPr>
          <w:ilvl w:val="0"/>
          <w:numId w:val="66"/>
        </w:numPr>
        <w:ind w:left="993"/>
      </w:pPr>
      <w:r w:rsidRPr="00F60102">
        <w:t xml:space="preserve">wzrost </w:t>
      </w:r>
      <w:r w:rsidR="00F60102" w:rsidRPr="00F60102">
        <w:t>zdolności polskiego</w:t>
      </w:r>
      <w:r w:rsidRPr="00F60102">
        <w:t xml:space="preserve"> przemysłu do sprostania globalnej konkurencji,</w:t>
      </w:r>
    </w:p>
    <w:p w14:paraId="1C8B774E" w14:textId="77777777" w:rsidR="00FB6670" w:rsidRPr="00F60102" w:rsidRDefault="004D4EA0" w:rsidP="00F01697">
      <w:pPr>
        <w:pStyle w:val="Akapitzlist"/>
        <w:numPr>
          <w:ilvl w:val="0"/>
          <w:numId w:val="66"/>
        </w:numPr>
        <w:ind w:left="993"/>
      </w:pPr>
      <w:r w:rsidRPr="00F60102">
        <w:t>zwiększenie innowacyjności</w:t>
      </w:r>
      <w:r w:rsidR="00FB6670" w:rsidRPr="00F60102">
        <w:t xml:space="preserve"> polskich przedsiębiorstw na rynku krajowym i rynkach zagranicznych,</w:t>
      </w:r>
    </w:p>
    <w:p w14:paraId="2D6CA1CF" w14:textId="77777777" w:rsidR="00FB6670" w:rsidRPr="00F60102" w:rsidRDefault="00FB6670" w:rsidP="00F01697">
      <w:pPr>
        <w:pStyle w:val="Akapitzlist"/>
        <w:numPr>
          <w:ilvl w:val="0"/>
          <w:numId w:val="66"/>
        </w:numPr>
        <w:ind w:left="993"/>
      </w:pPr>
      <w:r w:rsidRPr="00F60102">
        <w:t>przemiany strukturalne sektora małych i średnich przedsiębiorstw,</w:t>
      </w:r>
    </w:p>
    <w:p w14:paraId="3B885E10" w14:textId="77777777" w:rsidR="00FB6670" w:rsidRPr="00F60102" w:rsidRDefault="00F82663" w:rsidP="00F01697">
      <w:pPr>
        <w:pStyle w:val="Akapitzlist"/>
        <w:numPr>
          <w:ilvl w:val="0"/>
          <w:numId w:val="66"/>
        </w:numPr>
        <w:ind w:left="993"/>
      </w:pPr>
      <w:r w:rsidRPr="00F60102">
        <w:t>t</w:t>
      </w:r>
      <w:r w:rsidR="00FB6670" w:rsidRPr="00F60102">
        <w:t>rwałe zwiększenie stopy inwestycji i ich jakości w dłuższej perspektywie, przy większym wykorzystaniu środków krajowych</w:t>
      </w:r>
      <w:r w:rsidRPr="00F60102">
        <w:t>,</w:t>
      </w:r>
    </w:p>
    <w:p w14:paraId="798D59CF" w14:textId="77777777" w:rsidR="00F82663" w:rsidRPr="00F60102" w:rsidRDefault="00F82663" w:rsidP="00F01697">
      <w:pPr>
        <w:pStyle w:val="Akapitzlist"/>
        <w:numPr>
          <w:ilvl w:val="0"/>
          <w:numId w:val="66"/>
        </w:numPr>
        <w:ind w:left="993"/>
      </w:pPr>
      <w:r w:rsidRPr="00F60102">
        <w:t>z</w:t>
      </w:r>
      <w:r w:rsidR="00FB6670" w:rsidRPr="00F60102">
        <w:t>większenie umiędzynarodowienia polskiej gospodarki</w:t>
      </w:r>
      <w:r w:rsidRPr="00F60102">
        <w:t>,</w:t>
      </w:r>
    </w:p>
    <w:p w14:paraId="3EBB5DC6" w14:textId="77777777" w:rsidR="00FB6670" w:rsidRPr="00F60102" w:rsidRDefault="00F82663" w:rsidP="00F01697">
      <w:pPr>
        <w:pStyle w:val="Akapitzlist"/>
        <w:numPr>
          <w:ilvl w:val="0"/>
          <w:numId w:val="66"/>
        </w:numPr>
        <w:ind w:left="993"/>
      </w:pPr>
      <w:r w:rsidRPr="00F60102">
        <w:t>z</w:t>
      </w:r>
      <w:r w:rsidR="00FB6670" w:rsidRPr="00F60102">
        <w:t>większenie eksportu towarów zaawansowanych technologicznie</w:t>
      </w:r>
      <w:r w:rsidRPr="00F60102">
        <w:t>,</w:t>
      </w:r>
    </w:p>
    <w:p w14:paraId="35094D45" w14:textId="77777777" w:rsidR="00FB6670" w:rsidRPr="00A96F3C" w:rsidRDefault="00FB6670" w:rsidP="00313D93">
      <w:pPr>
        <w:pStyle w:val="Akapitzlist"/>
        <w:numPr>
          <w:ilvl w:val="0"/>
          <w:numId w:val="10"/>
        </w:numPr>
      </w:pPr>
      <w:r w:rsidRPr="00A96F3C">
        <w:t>rozwój społecznie wrażliwy i terytorialnie zrównoważony:</w:t>
      </w:r>
    </w:p>
    <w:p w14:paraId="40E62FD3" w14:textId="77777777" w:rsidR="00F82663" w:rsidRPr="004D4EA0" w:rsidRDefault="00F82663" w:rsidP="00F01697">
      <w:pPr>
        <w:pStyle w:val="Akapitzlist"/>
        <w:numPr>
          <w:ilvl w:val="0"/>
          <w:numId w:val="67"/>
        </w:numPr>
        <w:ind w:left="993"/>
      </w:pPr>
      <w:r w:rsidRPr="004D4EA0">
        <w:t>poprawa dostępności usług świadczonych w odpowiedzi na wyzwania demograficzne,</w:t>
      </w:r>
    </w:p>
    <w:p w14:paraId="59C590BC" w14:textId="77777777" w:rsidR="00F82663" w:rsidRPr="004D4EA0" w:rsidRDefault="00F82663" w:rsidP="00F01697">
      <w:pPr>
        <w:pStyle w:val="Akapitzlist"/>
        <w:numPr>
          <w:ilvl w:val="0"/>
          <w:numId w:val="67"/>
        </w:numPr>
        <w:ind w:left="993"/>
      </w:pPr>
      <w:r w:rsidRPr="004D4EA0">
        <w:t>wzrost i poprawa wykorzystania potencjału kapitału ludzkiego na rynku pracy,</w:t>
      </w:r>
    </w:p>
    <w:p w14:paraId="0B4E6965" w14:textId="77777777" w:rsidR="00F82663" w:rsidRPr="004D4EA0" w:rsidRDefault="00F82663" w:rsidP="00F01697">
      <w:pPr>
        <w:pStyle w:val="Akapitzlist"/>
        <w:numPr>
          <w:ilvl w:val="0"/>
          <w:numId w:val="67"/>
        </w:numPr>
        <w:ind w:left="993"/>
      </w:pPr>
      <w:r w:rsidRPr="004D4EA0">
        <w:t>zrównoważony rozwój kraju wykorzystujący indywidualne potencjały endogeniczne poszczególnych terytoriów,</w:t>
      </w:r>
    </w:p>
    <w:p w14:paraId="5A2E0D26" w14:textId="77777777" w:rsidR="00F82663" w:rsidRPr="004D4EA0" w:rsidRDefault="00F82663" w:rsidP="00F01697">
      <w:pPr>
        <w:pStyle w:val="Akapitzlist"/>
        <w:numPr>
          <w:ilvl w:val="0"/>
          <w:numId w:val="67"/>
        </w:numPr>
        <w:ind w:left="993"/>
      </w:pPr>
      <w:r w:rsidRPr="004D4EA0">
        <w:t>wzmacnianie regionalnych przewag konkurencyjnych w oparciu o specjalizacje gospodarcze i nowe nisze rynkowe,</w:t>
      </w:r>
    </w:p>
    <w:p w14:paraId="33BB5341" w14:textId="77777777" w:rsidR="00F82663" w:rsidRPr="004D4EA0" w:rsidRDefault="00F82663" w:rsidP="00F01697">
      <w:pPr>
        <w:pStyle w:val="Akapitzlist"/>
        <w:numPr>
          <w:ilvl w:val="0"/>
          <w:numId w:val="67"/>
        </w:numPr>
        <w:ind w:left="993"/>
      </w:pPr>
      <w:r w:rsidRPr="004D4EA0">
        <w:t>podniesienie skuteczności i jakości wdrażania polityk ukierunkowanych terytorialnie na wszystkich szczeblach zarządzania,</w:t>
      </w:r>
    </w:p>
    <w:p w14:paraId="3475C665" w14:textId="77777777" w:rsidR="00F82663" w:rsidRPr="00A96F3C" w:rsidRDefault="00F82663" w:rsidP="00313D93">
      <w:pPr>
        <w:pStyle w:val="Akapitzlist"/>
        <w:numPr>
          <w:ilvl w:val="0"/>
          <w:numId w:val="10"/>
        </w:numPr>
      </w:pPr>
      <w:r w:rsidRPr="00A96F3C">
        <w:t xml:space="preserve">skuteczne państwo i instytucje służące wzrostowi oraz włączeniu społecznemu </w:t>
      </w:r>
      <w:r w:rsidR="004D4EA0">
        <w:br/>
      </w:r>
      <w:r w:rsidRPr="00A96F3C">
        <w:t>i gospodarczemu</w:t>
      </w:r>
      <w:r w:rsidR="004D4EA0">
        <w:t>:</w:t>
      </w:r>
    </w:p>
    <w:p w14:paraId="2548EC1B" w14:textId="77777777" w:rsidR="00F82663" w:rsidRPr="004D4EA0" w:rsidRDefault="00F82663" w:rsidP="00F01697">
      <w:pPr>
        <w:pStyle w:val="Akapitzlist"/>
        <w:numPr>
          <w:ilvl w:val="0"/>
          <w:numId w:val="68"/>
        </w:numPr>
        <w:ind w:left="993"/>
      </w:pPr>
      <w:r w:rsidRPr="004D4EA0">
        <w:t xml:space="preserve">uproszczenie prawa zapewniające lepsze warunki dla działalności gospodarczej </w:t>
      </w:r>
      <w:r w:rsidR="004D4EA0">
        <w:br/>
      </w:r>
      <w:r w:rsidRPr="004D4EA0">
        <w:t>i realizacji potrzeb obywateli,</w:t>
      </w:r>
    </w:p>
    <w:p w14:paraId="7996925C" w14:textId="77777777" w:rsidR="00F82663" w:rsidRPr="004D4EA0" w:rsidRDefault="00F82663" w:rsidP="00F01697">
      <w:pPr>
        <w:pStyle w:val="Akapitzlist"/>
        <w:numPr>
          <w:ilvl w:val="0"/>
          <w:numId w:val="68"/>
        </w:numPr>
        <w:ind w:left="993"/>
      </w:pPr>
      <w:proofErr w:type="spellStart"/>
      <w:r w:rsidRPr="004D4EA0">
        <w:t>inkluzywne</w:t>
      </w:r>
      <w:proofErr w:type="spellEnd"/>
      <w:r w:rsidRPr="004D4EA0">
        <w:t xml:space="preserve"> i skuteczne instytucje publiczne – dostępne i otwarte dla obywateli oraz przedsiębiorców,</w:t>
      </w:r>
    </w:p>
    <w:p w14:paraId="2079C95C" w14:textId="77777777" w:rsidR="00F82663" w:rsidRPr="004D4EA0" w:rsidRDefault="00F82663" w:rsidP="00F01697">
      <w:pPr>
        <w:pStyle w:val="Akapitzlist"/>
        <w:numPr>
          <w:ilvl w:val="0"/>
          <w:numId w:val="68"/>
        </w:numPr>
        <w:ind w:left="993"/>
      </w:pPr>
      <w:r w:rsidRPr="004D4EA0">
        <w:t xml:space="preserve">budowa zintegrowanego systemu planowania </w:t>
      </w:r>
      <w:proofErr w:type="spellStart"/>
      <w:r w:rsidRPr="004D4EA0">
        <w:t>społeczno</w:t>
      </w:r>
      <w:proofErr w:type="spellEnd"/>
      <w:r w:rsidRPr="004D4EA0">
        <w:t xml:space="preserve"> - </w:t>
      </w:r>
      <w:r w:rsidR="004E21AB" w:rsidRPr="004D4EA0">
        <w:t xml:space="preserve">gospodarczego </w:t>
      </w:r>
      <w:r w:rsidR="004D4EA0">
        <w:br/>
      </w:r>
      <w:r w:rsidR="004E21AB" w:rsidRPr="004D4EA0">
        <w:t>i</w:t>
      </w:r>
      <w:r w:rsidRPr="004D4EA0">
        <w:t xml:space="preserve"> przestrzennego,</w:t>
      </w:r>
    </w:p>
    <w:p w14:paraId="7B2EA4A9" w14:textId="77777777" w:rsidR="00F82663" w:rsidRPr="004D4EA0" w:rsidRDefault="004E21AB" w:rsidP="00F01697">
      <w:pPr>
        <w:pStyle w:val="Akapitzlist"/>
        <w:numPr>
          <w:ilvl w:val="0"/>
          <w:numId w:val="68"/>
        </w:numPr>
        <w:ind w:left="993"/>
      </w:pPr>
      <w:r w:rsidRPr="004D4EA0">
        <w:t>cyfrowe państwo</w:t>
      </w:r>
      <w:r w:rsidR="00F82663" w:rsidRPr="004D4EA0">
        <w:t xml:space="preserve"> usługowe,</w:t>
      </w:r>
    </w:p>
    <w:p w14:paraId="476FEA38" w14:textId="77777777" w:rsidR="00F82663" w:rsidRPr="004D4EA0" w:rsidRDefault="00F82663" w:rsidP="00F01697">
      <w:pPr>
        <w:pStyle w:val="Akapitzlist"/>
        <w:numPr>
          <w:ilvl w:val="0"/>
          <w:numId w:val="68"/>
        </w:numPr>
        <w:ind w:left="993"/>
      </w:pPr>
      <w:r w:rsidRPr="004D4EA0">
        <w:t xml:space="preserve">stabilne, </w:t>
      </w:r>
      <w:r w:rsidR="004E21AB" w:rsidRPr="004D4EA0">
        <w:t>efektywne i</w:t>
      </w:r>
      <w:r w:rsidRPr="004D4EA0">
        <w:t xml:space="preserve"> zrównoważone finanse publiczne</w:t>
      </w:r>
      <w:r w:rsidR="004D4EA0">
        <w:t>,</w:t>
      </w:r>
    </w:p>
    <w:p w14:paraId="2B7945E1" w14:textId="77777777" w:rsidR="00FB6670" w:rsidRPr="004D4EA0" w:rsidRDefault="00F82663" w:rsidP="00F01697">
      <w:pPr>
        <w:pStyle w:val="Akapitzlist"/>
        <w:numPr>
          <w:ilvl w:val="0"/>
          <w:numId w:val="68"/>
        </w:numPr>
        <w:ind w:left="993"/>
      </w:pPr>
      <w:r w:rsidRPr="004D4EA0">
        <w:t xml:space="preserve">wykorzystanie </w:t>
      </w:r>
      <w:r w:rsidR="004E21AB" w:rsidRPr="004D4EA0">
        <w:t>środków z</w:t>
      </w:r>
      <w:r w:rsidRPr="004D4EA0">
        <w:t xml:space="preserve"> </w:t>
      </w:r>
      <w:r w:rsidR="004E21AB" w:rsidRPr="004D4EA0">
        <w:t>budżetu Unii</w:t>
      </w:r>
      <w:r w:rsidRPr="004D4EA0">
        <w:t xml:space="preserve"> </w:t>
      </w:r>
      <w:r w:rsidR="004E21AB" w:rsidRPr="004D4EA0">
        <w:t>Europejskiej w</w:t>
      </w:r>
      <w:r w:rsidRPr="004D4EA0">
        <w:t xml:space="preserve"> sposób </w:t>
      </w:r>
      <w:r w:rsidR="004E21AB" w:rsidRPr="004D4EA0">
        <w:t>przekładający się</w:t>
      </w:r>
      <w:r w:rsidRPr="004D4EA0">
        <w:t xml:space="preserve"> na </w:t>
      </w:r>
      <w:r w:rsidRPr="004D4EA0">
        <w:lastRenderedPageBreak/>
        <w:t>trwałe efekty rozwojowe</w:t>
      </w:r>
      <w:r w:rsidR="00904A14" w:rsidRPr="004D4EA0">
        <w:t>.</w:t>
      </w:r>
    </w:p>
    <w:p w14:paraId="667A92EA" w14:textId="77777777" w:rsidR="00765358" w:rsidRPr="00A96F3C" w:rsidRDefault="00765358" w:rsidP="0061562D">
      <w:pPr>
        <w:rPr>
          <w:szCs w:val="20"/>
        </w:rPr>
      </w:pPr>
    </w:p>
    <w:p w14:paraId="07631478" w14:textId="77777777" w:rsidR="00717230" w:rsidRPr="00A96F3C" w:rsidRDefault="00F30FB6" w:rsidP="0061562D">
      <w:pPr>
        <w:rPr>
          <w:szCs w:val="20"/>
        </w:rPr>
      </w:pPr>
      <w:r w:rsidRPr="00A96F3C">
        <w:rPr>
          <w:b/>
          <w:bCs/>
          <w:i/>
          <w:iCs/>
          <w:szCs w:val="20"/>
          <w:u w:val="single"/>
        </w:rPr>
        <w:t xml:space="preserve">8. </w:t>
      </w:r>
      <w:r w:rsidR="00717230" w:rsidRPr="00A96F3C">
        <w:rPr>
          <w:b/>
          <w:bCs/>
          <w:i/>
          <w:iCs/>
          <w:szCs w:val="20"/>
          <w:u w:val="single"/>
        </w:rPr>
        <w:t>„</w:t>
      </w:r>
      <w:r w:rsidR="00765358" w:rsidRPr="00A96F3C">
        <w:rPr>
          <w:b/>
          <w:bCs/>
          <w:i/>
          <w:iCs/>
          <w:szCs w:val="20"/>
          <w:u w:val="single"/>
        </w:rPr>
        <w:t>Strategi</w:t>
      </w:r>
      <w:r w:rsidR="00717230" w:rsidRPr="00A96F3C">
        <w:rPr>
          <w:b/>
          <w:bCs/>
          <w:i/>
          <w:iCs/>
          <w:szCs w:val="20"/>
          <w:u w:val="single"/>
        </w:rPr>
        <w:t>a</w:t>
      </w:r>
      <w:r w:rsidR="00765358" w:rsidRPr="00A96F3C">
        <w:rPr>
          <w:b/>
          <w:bCs/>
          <w:i/>
          <w:iCs/>
          <w:szCs w:val="20"/>
          <w:u w:val="single"/>
        </w:rPr>
        <w:t xml:space="preserve"> na rzecz </w:t>
      </w:r>
      <w:r w:rsidR="009C021A">
        <w:rPr>
          <w:b/>
          <w:bCs/>
          <w:i/>
          <w:iCs/>
          <w:szCs w:val="20"/>
          <w:u w:val="single"/>
        </w:rPr>
        <w:t>O</w:t>
      </w:r>
      <w:r w:rsidR="00765358" w:rsidRPr="00A96F3C">
        <w:rPr>
          <w:b/>
          <w:bCs/>
          <w:i/>
          <w:iCs/>
          <w:szCs w:val="20"/>
          <w:u w:val="single"/>
        </w:rPr>
        <w:t xml:space="preserve">sób z </w:t>
      </w:r>
      <w:r w:rsidR="009C021A">
        <w:rPr>
          <w:b/>
          <w:bCs/>
          <w:i/>
          <w:iCs/>
          <w:szCs w:val="20"/>
          <w:u w:val="single"/>
        </w:rPr>
        <w:t>N</w:t>
      </w:r>
      <w:r w:rsidR="00765358" w:rsidRPr="00A96F3C">
        <w:rPr>
          <w:b/>
          <w:bCs/>
          <w:i/>
          <w:iCs/>
          <w:szCs w:val="20"/>
          <w:u w:val="single"/>
        </w:rPr>
        <w:t>iepełnosprawnościami na lata 2021-2030</w:t>
      </w:r>
      <w:r w:rsidR="00717230" w:rsidRPr="00A96F3C">
        <w:rPr>
          <w:b/>
          <w:bCs/>
          <w:i/>
          <w:iCs/>
          <w:szCs w:val="20"/>
          <w:u w:val="single"/>
        </w:rPr>
        <w:t>”,</w:t>
      </w:r>
      <w:r w:rsidR="00717230" w:rsidRPr="00A96F3C">
        <w:rPr>
          <w:szCs w:val="20"/>
        </w:rPr>
        <w:t xml:space="preserve"> której głównym celem jest włączenie społeczne i zawodowe osób z niepełnosprawnościami. Strategia realizowana będzie w następujących obszarach priorytetowych:</w:t>
      </w:r>
    </w:p>
    <w:p w14:paraId="7F1503ED" w14:textId="77777777" w:rsidR="00717230" w:rsidRPr="00A96F3C" w:rsidRDefault="00717230" w:rsidP="00313D93">
      <w:pPr>
        <w:pStyle w:val="Akapitzlist"/>
        <w:numPr>
          <w:ilvl w:val="0"/>
          <w:numId w:val="11"/>
        </w:numPr>
      </w:pPr>
      <w:r w:rsidRPr="00A96F3C">
        <w:t>niezależne życie</w:t>
      </w:r>
      <w:r w:rsidR="00F30FB6" w:rsidRPr="00A96F3C">
        <w:t>:</w:t>
      </w:r>
    </w:p>
    <w:p w14:paraId="64448E1C" w14:textId="77777777" w:rsidR="00717230" w:rsidRPr="004D4EA0" w:rsidRDefault="00717230" w:rsidP="00F01697">
      <w:pPr>
        <w:pStyle w:val="Akapitzlist"/>
        <w:numPr>
          <w:ilvl w:val="0"/>
          <w:numId w:val="69"/>
        </w:numPr>
        <w:ind w:left="993"/>
      </w:pPr>
      <w:r w:rsidRPr="004D4EA0">
        <w:t>zapewnienie możliwości samostanowienia i wypowiadania się we własnym imieniu</w:t>
      </w:r>
      <w:r w:rsidR="00F30FB6" w:rsidRPr="004D4EA0">
        <w:t>,</w:t>
      </w:r>
    </w:p>
    <w:p w14:paraId="350CC17B" w14:textId="77777777" w:rsidR="00717230" w:rsidRPr="004D4EA0" w:rsidRDefault="00717230" w:rsidP="00F01697">
      <w:pPr>
        <w:pStyle w:val="Akapitzlist"/>
        <w:numPr>
          <w:ilvl w:val="0"/>
          <w:numId w:val="69"/>
        </w:numPr>
        <w:ind w:left="993"/>
      </w:pPr>
      <w:r w:rsidRPr="004D4EA0">
        <w:t>zapewnienie osobom z niepełnosprawnościami możliwości pełnego udziału w życiu społecznym, publicznym i politycznym</w:t>
      </w:r>
      <w:r w:rsidR="00F30FB6" w:rsidRPr="004D4EA0">
        <w:t>,</w:t>
      </w:r>
    </w:p>
    <w:p w14:paraId="45676872" w14:textId="77777777" w:rsidR="00717230" w:rsidRPr="004D4EA0" w:rsidRDefault="00717230" w:rsidP="00F01697">
      <w:pPr>
        <w:pStyle w:val="Akapitzlist"/>
        <w:numPr>
          <w:ilvl w:val="0"/>
          <w:numId w:val="69"/>
        </w:numPr>
        <w:ind w:left="993"/>
      </w:pPr>
      <w:r w:rsidRPr="004D4EA0">
        <w:t xml:space="preserve">przeprowadzenie procesu </w:t>
      </w:r>
      <w:proofErr w:type="spellStart"/>
      <w:r w:rsidRPr="004D4EA0">
        <w:t>deinstytucjonalizacji</w:t>
      </w:r>
      <w:proofErr w:type="spellEnd"/>
      <w:r w:rsidRPr="004D4EA0">
        <w:t xml:space="preserve"> oraz wprowadzenie systemowych rozwiązań w zakresie usług społecznych wspierających niezależne życie</w:t>
      </w:r>
      <w:r w:rsidR="00F30FB6" w:rsidRPr="004D4EA0">
        <w:t>,</w:t>
      </w:r>
    </w:p>
    <w:p w14:paraId="2B1EB24F" w14:textId="77777777" w:rsidR="00717230" w:rsidRPr="004D4EA0" w:rsidRDefault="00717230" w:rsidP="00F01697">
      <w:pPr>
        <w:pStyle w:val="Akapitzlist"/>
        <w:numPr>
          <w:ilvl w:val="0"/>
          <w:numId w:val="69"/>
        </w:numPr>
        <w:ind w:left="993"/>
      </w:pPr>
      <w:r w:rsidRPr="004D4EA0">
        <w:t xml:space="preserve">mechanizmy monitorowania zapewniania możliwości realizacji praw osób </w:t>
      </w:r>
      <w:r w:rsidR="004D4EA0">
        <w:br/>
      </w:r>
      <w:r w:rsidRPr="004D4EA0">
        <w:t>z niepełnosprawnościami</w:t>
      </w:r>
      <w:r w:rsidR="00F30FB6" w:rsidRPr="004D4EA0">
        <w:t>,</w:t>
      </w:r>
    </w:p>
    <w:p w14:paraId="53AB52D2" w14:textId="77777777" w:rsidR="00717230" w:rsidRPr="00A96F3C" w:rsidRDefault="00F30FB6" w:rsidP="00313D93">
      <w:pPr>
        <w:pStyle w:val="Akapitzlist"/>
        <w:numPr>
          <w:ilvl w:val="0"/>
          <w:numId w:val="11"/>
        </w:numPr>
      </w:pPr>
      <w:r w:rsidRPr="00A96F3C">
        <w:t>dostępność:</w:t>
      </w:r>
    </w:p>
    <w:p w14:paraId="6E951F1F" w14:textId="77777777" w:rsidR="00F30FB6" w:rsidRPr="004D4EA0" w:rsidRDefault="00F30FB6" w:rsidP="00F01697">
      <w:pPr>
        <w:pStyle w:val="Akapitzlist"/>
        <w:numPr>
          <w:ilvl w:val="0"/>
          <w:numId w:val="70"/>
        </w:numPr>
        <w:ind w:left="993"/>
      </w:pPr>
      <w:r w:rsidRPr="004D4EA0">
        <w:t xml:space="preserve">dostępna </w:t>
      </w:r>
      <w:r w:rsidR="00717230" w:rsidRPr="004D4EA0">
        <w:t>przestrzeń publiczna</w:t>
      </w:r>
      <w:r w:rsidRPr="004D4EA0">
        <w:t>,</w:t>
      </w:r>
    </w:p>
    <w:p w14:paraId="69D7EA7C" w14:textId="77777777" w:rsidR="00F30FB6" w:rsidRPr="004D4EA0" w:rsidRDefault="00F30FB6" w:rsidP="00F01697">
      <w:pPr>
        <w:pStyle w:val="Akapitzlist"/>
        <w:numPr>
          <w:ilvl w:val="0"/>
          <w:numId w:val="70"/>
        </w:numPr>
        <w:ind w:left="993"/>
      </w:pPr>
      <w:r w:rsidRPr="004D4EA0">
        <w:t>mobilność,</w:t>
      </w:r>
    </w:p>
    <w:p w14:paraId="1B4B8B90" w14:textId="77777777" w:rsidR="00F30FB6" w:rsidRPr="004D4EA0" w:rsidRDefault="00F30FB6" w:rsidP="00F01697">
      <w:pPr>
        <w:pStyle w:val="Akapitzlist"/>
        <w:numPr>
          <w:ilvl w:val="0"/>
          <w:numId w:val="70"/>
        </w:numPr>
        <w:ind w:left="993"/>
      </w:pPr>
      <w:r w:rsidRPr="004D4EA0">
        <w:t xml:space="preserve">dostęp </w:t>
      </w:r>
      <w:r w:rsidR="00717230" w:rsidRPr="004D4EA0">
        <w:t>do usług, informacji oraz wiedzy i komunikacji</w:t>
      </w:r>
      <w:r w:rsidRPr="004D4EA0">
        <w:t>,</w:t>
      </w:r>
    </w:p>
    <w:p w14:paraId="3C35D819" w14:textId="77777777" w:rsidR="00F30FB6" w:rsidRPr="004D4EA0" w:rsidRDefault="00F30FB6" w:rsidP="00F01697">
      <w:pPr>
        <w:pStyle w:val="Akapitzlist"/>
        <w:numPr>
          <w:ilvl w:val="0"/>
          <w:numId w:val="70"/>
        </w:numPr>
        <w:ind w:left="993"/>
      </w:pPr>
      <w:r w:rsidRPr="004D4EA0">
        <w:t xml:space="preserve">uczestnictwo </w:t>
      </w:r>
      <w:r w:rsidR="00717230" w:rsidRPr="004D4EA0">
        <w:t>wżyciu kulturalnym oraz aktywność sportowa</w:t>
      </w:r>
      <w:r w:rsidRPr="004D4EA0">
        <w:t>,</w:t>
      </w:r>
    </w:p>
    <w:p w14:paraId="78B0072D" w14:textId="77777777" w:rsidR="00F30FB6" w:rsidRPr="00A96F3C" w:rsidRDefault="00F30FB6" w:rsidP="00313D93">
      <w:pPr>
        <w:pStyle w:val="Akapitzlist"/>
        <w:numPr>
          <w:ilvl w:val="0"/>
          <w:numId w:val="11"/>
        </w:numPr>
      </w:pPr>
      <w:r w:rsidRPr="00A96F3C">
        <w:t>edukacja:</w:t>
      </w:r>
    </w:p>
    <w:p w14:paraId="14105039" w14:textId="77777777" w:rsidR="00F30FB6" w:rsidRPr="004D4EA0" w:rsidRDefault="00F30FB6" w:rsidP="00F01697">
      <w:pPr>
        <w:pStyle w:val="Akapitzlist"/>
        <w:numPr>
          <w:ilvl w:val="0"/>
          <w:numId w:val="71"/>
        </w:numPr>
        <w:ind w:left="993"/>
      </w:pPr>
      <w:r w:rsidRPr="004D4EA0">
        <w:t xml:space="preserve">wczesna </w:t>
      </w:r>
      <w:r w:rsidR="00717230" w:rsidRPr="004D4EA0">
        <w:t>pomoc</w:t>
      </w:r>
      <w:r w:rsidRPr="004D4EA0">
        <w:t>,</w:t>
      </w:r>
    </w:p>
    <w:p w14:paraId="50E24C62" w14:textId="77777777" w:rsidR="00F30FB6" w:rsidRPr="004D4EA0" w:rsidRDefault="00F30FB6" w:rsidP="00F01697">
      <w:pPr>
        <w:pStyle w:val="Akapitzlist"/>
        <w:numPr>
          <w:ilvl w:val="0"/>
          <w:numId w:val="71"/>
        </w:numPr>
        <w:ind w:left="993"/>
      </w:pPr>
      <w:r w:rsidRPr="004D4EA0">
        <w:t xml:space="preserve">edukacja </w:t>
      </w:r>
      <w:r w:rsidR="00717230" w:rsidRPr="004D4EA0">
        <w:t>włączająca</w:t>
      </w:r>
      <w:r w:rsidRPr="004D4EA0">
        <w:t>,</w:t>
      </w:r>
    </w:p>
    <w:p w14:paraId="149935DA" w14:textId="77777777" w:rsidR="00F30FB6" w:rsidRPr="004D4EA0" w:rsidRDefault="00F30FB6" w:rsidP="00F01697">
      <w:pPr>
        <w:pStyle w:val="Akapitzlist"/>
        <w:numPr>
          <w:ilvl w:val="0"/>
          <w:numId w:val="71"/>
        </w:numPr>
        <w:ind w:left="993"/>
      </w:pPr>
      <w:r w:rsidRPr="004D4EA0">
        <w:t xml:space="preserve">przygotowanie </w:t>
      </w:r>
      <w:r w:rsidR="00717230" w:rsidRPr="004D4EA0">
        <w:t>do wejścia na rynek pracy</w:t>
      </w:r>
      <w:r w:rsidRPr="004D4EA0">
        <w:t>,</w:t>
      </w:r>
    </w:p>
    <w:p w14:paraId="54B3B566" w14:textId="77777777" w:rsidR="00F30FB6" w:rsidRPr="004D4EA0" w:rsidRDefault="00F30FB6" w:rsidP="00F01697">
      <w:pPr>
        <w:pStyle w:val="Akapitzlist"/>
        <w:numPr>
          <w:ilvl w:val="0"/>
          <w:numId w:val="71"/>
        </w:numPr>
        <w:ind w:left="993"/>
      </w:pPr>
      <w:r w:rsidRPr="004D4EA0">
        <w:t xml:space="preserve">rozwój </w:t>
      </w:r>
      <w:r w:rsidR="00717230" w:rsidRPr="004D4EA0">
        <w:t>oraz zapewnienie uczniom i studentom z</w:t>
      </w:r>
      <w:r w:rsidRPr="004D4EA0">
        <w:t xml:space="preserve"> </w:t>
      </w:r>
      <w:r w:rsidR="00717230" w:rsidRPr="004D4EA0">
        <w:t>niepełnosprawnościami form komunikacji zgodnych z ich potrzebami</w:t>
      </w:r>
      <w:r w:rsidRPr="004D4EA0">
        <w:t>,</w:t>
      </w:r>
    </w:p>
    <w:p w14:paraId="0D42F5A8" w14:textId="77777777" w:rsidR="00F30FB6" w:rsidRPr="00A96F3C" w:rsidRDefault="00F30FB6" w:rsidP="00313D93">
      <w:pPr>
        <w:pStyle w:val="Akapitzlist"/>
        <w:numPr>
          <w:ilvl w:val="0"/>
          <w:numId w:val="11"/>
        </w:numPr>
      </w:pPr>
      <w:r w:rsidRPr="00A96F3C">
        <w:t>praca:</w:t>
      </w:r>
    </w:p>
    <w:p w14:paraId="5CD6DB36" w14:textId="77777777" w:rsidR="00F30FB6" w:rsidRPr="004D4EA0" w:rsidRDefault="00F30FB6" w:rsidP="00F01697">
      <w:pPr>
        <w:pStyle w:val="Akapitzlist"/>
        <w:numPr>
          <w:ilvl w:val="0"/>
          <w:numId w:val="72"/>
        </w:numPr>
        <w:ind w:left="993"/>
      </w:pPr>
      <w:r w:rsidRPr="004D4EA0">
        <w:t xml:space="preserve">modyfikacja </w:t>
      </w:r>
      <w:r w:rsidR="00717230" w:rsidRPr="004D4EA0">
        <w:t>i</w:t>
      </w:r>
      <w:r w:rsidRPr="004D4EA0">
        <w:t xml:space="preserve"> </w:t>
      </w:r>
      <w:r w:rsidR="00717230" w:rsidRPr="004D4EA0">
        <w:t>uzupełnienie systemu wsparcia zatrudnienia oraz aktywizacji zawodowej osób z</w:t>
      </w:r>
      <w:r w:rsidRPr="004D4EA0">
        <w:t xml:space="preserve"> </w:t>
      </w:r>
      <w:r w:rsidR="00717230" w:rsidRPr="004D4EA0">
        <w:t>niepełnosprawnościami</w:t>
      </w:r>
      <w:r w:rsidRPr="004D4EA0">
        <w:t>,</w:t>
      </w:r>
    </w:p>
    <w:p w14:paraId="39A494C3" w14:textId="77777777" w:rsidR="00F30FB6" w:rsidRPr="004D4EA0" w:rsidRDefault="00F30FB6" w:rsidP="00F01697">
      <w:pPr>
        <w:pStyle w:val="Akapitzlist"/>
        <w:numPr>
          <w:ilvl w:val="0"/>
          <w:numId w:val="72"/>
        </w:numPr>
        <w:ind w:left="993"/>
      </w:pPr>
      <w:r w:rsidRPr="004D4EA0">
        <w:t xml:space="preserve">aktywizacja </w:t>
      </w:r>
      <w:r w:rsidR="00717230" w:rsidRPr="004D4EA0">
        <w:t>zawodowa osób z</w:t>
      </w:r>
      <w:r w:rsidRPr="004D4EA0">
        <w:t xml:space="preserve"> </w:t>
      </w:r>
      <w:r w:rsidR="00717230" w:rsidRPr="004D4EA0">
        <w:t>niepełnosprawnościami</w:t>
      </w:r>
      <w:r w:rsidRPr="004D4EA0">
        <w:t>,</w:t>
      </w:r>
    </w:p>
    <w:p w14:paraId="79EBD720" w14:textId="77777777" w:rsidR="00F30FB6" w:rsidRPr="004D4EA0" w:rsidRDefault="00F30FB6" w:rsidP="00F01697">
      <w:pPr>
        <w:pStyle w:val="Akapitzlist"/>
        <w:numPr>
          <w:ilvl w:val="0"/>
          <w:numId w:val="72"/>
        </w:numPr>
        <w:ind w:left="993"/>
      </w:pPr>
      <w:r w:rsidRPr="004D4EA0">
        <w:t xml:space="preserve">środowisko </w:t>
      </w:r>
      <w:r w:rsidR="00717230" w:rsidRPr="004D4EA0">
        <w:t>pracy przyjazne pracownikom z niepełnosprawnościami</w:t>
      </w:r>
      <w:r w:rsidRPr="004D4EA0">
        <w:t>,</w:t>
      </w:r>
    </w:p>
    <w:p w14:paraId="67A8E21B" w14:textId="77777777" w:rsidR="00F30FB6" w:rsidRPr="004D4EA0" w:rsidRDefault="00F30FB6" w:rsidP="00F01697">
      <w:pPr>
        <w:pStyle w:val="Akapitzlist"/>
        <w:numPr>
          <w:ilvl w:val="0"/>
          <w:numId w:val="72"/>
        </w:numPr>
        <w:ind w:left="993"/>
      </w:pPr>
      <w:r w:rsidRPr="004D4EA0">
        <w:t xml:space="preserve">tworzenie </w:t>
      </w:r>
      <w:r w:rsidR="00717230" w:rsidRPr="004D4EA0">
        <w:t>otoczenia sprzyjającego skutecznej aktywizacji zawodowej</w:t>
      </w:r>
      <w:r w:rsidRPr="004D4EA0">
        <w:t>,</w:t>
      </w:r>
    </w:p>
    <w:p w14:paraId="54F70CD6" w14:textId="77777777" w:rsidR="00F30FB6" w:rsidRPr="00A96F3C" w:rsidRDefault="00F30FB6" w:rsidP="00313D93">
      <w:pPr>
        <w:pStyle w:val="Akapitzlist"/>
        <w:numPr>
          <w:ilvl w:val="0"/>
          <w:numId w:val="11"/>
        </w:numPr>
      </w:pPr>
      <w:r w:rsidRPr="00A96F3C">
        <w:t>warunki życia i ochrona socjalna</w:t>
      </w:r>
      <w:r w:rsidR="0051630E" w:rsidRPr="00A96F3C">
        <w:t>:</w:t>
      </w:r>
    </w:p>
    <w:p w14:paraId="24B43E38" w14:textId="77777777" w:rsidR="00F30FB6" w:rsidRPr="004D4EA0" w:rsidRDefault="00F30FB6" w:rsidP="00F01697">
      <w:pPr>
        <w:pStyle w:val="Akapitzlist"/>
        <w:numPr>
          <w:ilvl w:val="0"/>
          <w:numId w:val="73"/>
        </w:numPr>
        <w:ind w:left="993"/>
      </w:pPr>
      <w:r w:rsidRPr="004D4EA0">
        <w:t xml:space="preserve">system </w:t>
      </w:r>
      <w:r w:rsidR="00717230" w:rsidRPr="004D4EA0">
        <w:t>wsparcia finansowego osób z</w:t>
      </w:r>
      <w:r w:rsidRPr="004D4EA0">
        <w:t xml:space="preserve"> </w:t>
      </w:r>
      <w:r w:rsidR="00717230" w:rsidRPr="004D4EA0">
        <w:t>niepełnosprawnościami</w:t>
      </w:r>
      <w:r w:rsidRPr="004D4EA0">
        <w:t>,</w:t>
      </w:r>
    </w:p>
    <w:p w14:paraId="31C3A0F8" w14:textId="77777777" w:rsidR="00F30FB6" w:rsidRPr="004D4EA0" w:rsidRDefault="00F30FB6" w:rsidP="00F01697">
      <w:pPr>
        <w:pStyle w:val="Akapitzlist"/>
        <w:numPr>
          <w:ilvl w:val="0"/>
          <w:numId w:val="73"/>
        </w:numPr>
        <w:ind w:left="993"/>
      </w:pPr>
      <w:r w:rsidRPr="004D4EA0">
        <w:t>mieszkalnictwo,</w:t>
      </w:r>
    </w:p>
    <w:p w14:paraId="39030D88" w14:textId="77777777" w:rsidR="00F30FB6" w:rsidRPr="00A96F3C" w:rsidRDefault="00F30FB6" w:rsidP="00313D93">
      <w:pPr>
        <w:pStyle w:val="Akapitzlist"/>
        <w:numPr>
          <w:ilvl w:val="0"/>
          <w:numId w:val="11"/>
        </w:numPr>
      </w:pPr>
      <w:r w:rsidRPr="00A96F3C">
        <w:t xml:space="preserve">zdrowie: </w:t>
      </w:r>
    </w:p>
    <w:p w14:paraId="452AE02A" w14:textId="77777777" w:rsidR="00F30FB6" w:rsidRPr="004D4EA0" w:rsidRDefault="00F30FB6" w:rsidP="00F01697">
      <w:pPr>
        <w:pStyle w:val="Akapitzlist"/>
        <w:numPr>
          <w:ilvl w:val="0"/>
          <w:numId w:val="74"/>
        </w:numPr>
        <w:ind w:left="993"/>
      </w:pPr>
      <w:r w:rsidRPr="004D4EA0">
        <w:t xml:space="preserve">zapobieganie </w:t>
      </w:r>
      <w:r w:rsidR="00717230" w:rsidRPr="004D4EA0">
        <w:t>powstawaniu i pogłębianiu się niepełnosprawności</w:t>
      </w:r>
      <w:r w:rsidRPr="004D4EA0">
        <w:t>,</w:t>
      </w:r>
    </w:p>
    <w:p w14:paraId="18E68938" w14:textId="77777777" w:rsidR="00F30FB6" w:rsidRPr="004D4EA0" w:rsidRDefault="00F30FB6" w:rsidP="00F01697">
      <w:pPr>
        <w:pStyle w:val="Akapitzlist"/>
        <w:numPr>
          <w:ilvl w:val="0"/>
          <w:numId w:val="74"/>
        </w:numPr>
        <w:ind w:left="993"/>
      </w:pPr>
      <w:r w:rsidRPr="004D4EA0">
        <w:t xml:space="preserve">dostęp </w:t>
      </w:r>
      <w:r w:rsidR="00717230" w:rsidRPr="004D4EA0">
        <w:t>do usług zdrowotnych oraz zwiększenie efektywności procesu leczenia</w:t>
      </w:r>
      <w:r w:rsidRPr="004D4EA0">
        <w:t>,</w:t>
      </w:r>
      <w:r w:rsidR="00717230" w:rsidRPr="004D4EA0">
        <w:t xml:space="preserve"> </w:t>
      </w:r>
    </w:p>
    <w:p w14:paraId="5F2AFAA4" w14:textId="77777777" w:rsidR="00F30FB6" w:rsidRPr="004D4EA0" w:rsidRDefault="00F30FB6" w:rsidP="00F01697">
      <w:pPr>
        <w:pStyle w:val="Akapitzlist"/>
        <w:numPr>
          <w:ilvl w:val="0"/>
          <w:numId w:val="74"/>
        </w:numPr>
        <w:ind w:left="993"/>
      </w:pPr>
      <w:r w:rsidRPr="004D4EA0">
        <w:t xml:space="preserve">profilaktyka </w:t>
      </w:r>
      <w:r w:rsidR="00717230" w:rsidRPr="004D4EA0">
        <w:t>i leczenie w obszarze zdrowia psychicznego oraz środowiskowy system wsparcia osób z</w:t>
      </w:r>
      <w:r w:rsidRPr="004D4EA0">
        <w:t xml:space="preserve"> </w:t>
      </w:r>
      <w:r w:rsidR="00717230" w:rsidRPr="004D4EA0">
        <w:t>problemami zdrowia psychicznego</w:t>
      </w:r>
      <w:r w:rsidRPr="004D4EA0">
        <w:t>,</w:t>
      </w:r>
    </w:p>
    <w:p w14:paraId="0EDE427E" w14:textId="77777777" w:rsidR="00F30FB6" w:rsidRPr="00A96F3C" w:rsidRDefault="00F30FB6" w:rsidP="00313D93">
      <w:pPr>
        <w:pStyle w:val="Akapitzlist"/>
        <w:numPr>
          <w:ilvl w:val="0"/>
          <w:numId w:val="11"/>
        </w:numPr>
      </w:pPr>
      <w:r w:rsidRPr="00A96F3C">
        <w:t>budowanie świadomości:</w:t>
      </w:r>
    </w:p>
    <w:p w14:paraId="7FA9983D" w14:textId="77777777" w:rsidR="00F30FB6" w:rsidRPr="004D4EA0" w:rsidRDefault="00F30FB6" w:rsidP="00F01697">
      <w:pPr>
        <w:pStyle w:val="Akapitzlist"/>
        <w:numPr>
          <w:ilvl w:val="0"/>
          <w:numId w:val="75"/>
        </w:numPr>
        <w:ind w:left="993"/>
      </w:pPr>
      <w:r w:rsidRPr="004D4EA0">
        <w:t>z</w:t>
      </w:r>
      <w:r w:rsidR="00717230" w:rsidRPr="004D4EA0">
        <w:t>większanie jakości informacji o niepełnosprawności w dyskursie publicznym</w:t>
      </w:r>
      <w:r w:rsidRPr="004D4EA0">
        <w:t>,</w:t>
      </w:r>
    </w:p>
    <w:p w14:paraId="28424C68" w14:textId="77777777" w:rsidR="00F30FB6" w:rsidRPr="004D4EA0" w:rsidRDefault="00F30FB6" w:rsidP="00F01697">
      <w:pPr>
        <w:pStyle w:val="Akapitzlist"/>
        <w:numPr>
          <w:ilvl w:val="0"/>
          <w:numId w:val="75"/>
        </w:numPr>
        <w:ind w:left="993"/>
      </w:pPr>
      <w:r w:rsidRPr="004D4EA0">
        <w:lastRenderedPageBreak/>
        <w:t xml:space="preserve">edukacja </w:t>
      </w:r>
      <w:r w:rsidR="00717230" w:rsidRPr="004D4EA0">
        <w:t>pracowników instytucji publicznych</w:t>
      </w:r>
      <w:r w:rsidRPr="004D4EA0">
        <w:t>,</w:t>
      </w:r>
    </w:p>
    <w:p w14:paraId="1279E928" w14:textId="77777777" w:rsidR="00F30FB6" w:rsidRPr="004D4EA0" w:rsidRDefault="00F30FB6" w:rsidP="00F01697">
      <w:pPr>
        <w:pStyle w:val="Akapitzlist"/>
        <w:numPr>
          <w:ilvl w:val="0"/>
          <w:numId w:val="75"/>
        </w:numPr>
        <w:ind w:left="993"/>
      </w:pPr>
      <w:r w:rsidRPr="004D4EA0">
        <w:t xml:space="preserve">wdrożenie </w:t>
      </w:r>
      <w:r w:rsidR="00717230" w:rsidRPr="004D4EA0">
        <w:t>zmian prawnych na rzecz budowania świadomości</w:t>
      </w:r>
      <w:r w:rsidRPr="004D4EA0">
        <w:t>,</w:t>
      </w:r>
    </w:p>
    <w:p w14:paraId="69F25FEC" w14:textId="77777777" w:rsidR="00F30FB6" w:rsidRPr="00A96F3C" w:rsidRDefault="00F30FB6" w:rsidP="00313D93">
      <w:pPr>
        <w:pStyle w:val="Akapitzlist"/>
        <w:numPr>
          <w:ilvl w:val="0"/>
          <w:numId w:val="11"/>
        </w:numPr>
      </w:pPr>
      <w:r w:rsidRPr="00A96F3C">
        <w:t>koordynacja</w:t>
      </w:r>
      <w:r w:rsidR="0051630E" w:rsidRPr="00A96F3C">
        <w:t>:</w:t>
      </w:r>
    </w:p>
    <w:p w14:paraId="1256CA03" w14:textId="77777777" w:rsidR="00F30FB6" w:rsidRPr="004D4EA0" w:rsidRDefault="00F30FB6" w:rsidP="00F01697">
      <w:pPr>
        <w:pStyle w:val="Akapitzlist"/>
        <w:numPr>
          <w:ilvl w:val="0"/>
          <w:numId w:val="76"/>
        </w:numPr>
        <w:ind w:left="993"/>
      </w:pPr>
      <w:r w:rsidRPr="004D4EA0">
        <w:t>s</w:t>
      </w:r>
      <w:r w:rsidR="00717230" w:rsidRPr="004D4EA0">
        <w:t>pójny z</w:t>
      </w:r>
      <w:r w:rsidRPr="004D4EA0">
        <w:t xml:space="preserve"> </w:t>
      </w:r>
      <w:r w:rsidR="00717230" w:rsidRPr="004D4EA0">
        <w:t>Konwencją o</w:t>
      </w:r>
      <w:r w:rsidRPr="004D4EA0">
        <w:t xml:space="preserve"> </w:t>
      </w:r>
      <w:r w:rsidR="00717230" w:rsidRPr="004D4EA0">
        <w:t>prawach osób niepełnosprawnych system koordynacji realizacji praw osób z</w:t>
      </w:r>
      <w:r w:rsidRPr="004D4EA0">
        <w:t xml:space="preserve"> </w:t>
      </w:r>
      <w:r w:rsidR="00717230" w:rsidRPr="004D4EA0">
        <w:t>niepełnosprawnościami</w:t>
      </w:r>
      <w:r w:rsidRPr="004D4EA0">
        <w:t>,</w:t>
      </w:r>
    </w:p>
    <w:p w14:paraId="2690906F" w14:textId="77777777" w:rsidR="00F30FB6" w:rsidRPr="004D4EA0" w:rsidRDefault="00F30FB6" w:rsidP="00F01697">
      <w:pPr>
        <w:pStyle w:val="Akapitzlist"/>
        <w:numPr>
          <w:ilvl w:val="0"/>
          <w:numId w:val="76"/>
        </w:numPr>
        <w:ind w:left="993"/>
      </w:pPr>
      <w:r w:rsidRPr="004D4EA0">
        <w:t>p</w:t>
      </w:r>
      <w:r w:rsidR="00717230" w:rsidRPr="004D4EA0">
        <w:t>owiązanie działań w</w:t>
      </w:r>
      <w:r w:rsidRPr="004D4EA0">
        <w:t xml:space="preserve"> </w:t>
      </w:r>
      <w:r w:rsidR="00717230" w:rsidRPr="004D4EA0">
        <w:t>obszarze niepełnosprawności z innymi działaniami polityki społecznej</w:t>
      </w:r>
      <w:r w:rsidRPr="004D4EA0">
        <w:t>,</w:t>
      </w:r>
    </w:p>
    <w:p w14:paraId="1301C6C5" w14:textId="77777777" w:rsidR="00717230" w:rsidRPr="004D4EA0" w:rsidRDefault="00F30FB6" w:rsidP="00F01697">
      <w:pPr>
        <w:pStyle w:val="Akapitzlist"/>
        <w:numPr>
          <w:ilvl w:val="0"/>
          <w:numId w:val="76"/>
        </w:numPr>
        <w:ind w:left="993"/>
      </w:pPr>
      <w:r w:rsidRPr="004D4EA0">
        <w:t>s</w:t>
      </w:r>
      <w:r w:rsidR="00717230" w:rsidRPr="004D4EA0">
        <w:t>ystem zbierania danych i</w:t>
      </w:r>
      <w:r w:rsidRPr="004D4EA0">
        <w:t xml:space="preserve"> </w:t>
      </w:r>
      <w:r w:rsidR="00717230" w:rsidRPr="004D4EA0">
        <w:t>współpraca międzynarodowa</w:t>
      </w:r>
      <w:r w:rsidRPr="004D4EA0">
        <w:t>.</w:t>
      </w:r>
    </w:p>
    <w:p w14:paraId="4633423E" w14:textId="77777777" w:rsidR="00717230" w:rsidRPr="00A96F3C" w:rsidRDefault="00717230" w:rsidP="0061562D">
      <w:pPr>
        <w:rPr>
          <w:b/>
          <w:bCs/>
          <w:i/>
          <w:iCs/>
          <w:szCs w:val="20"/>
        </w:rPr>
      </w:pPr>
    </w:p>
    <w:p w14:paraId="378113B9" w14:textId="77777777" w:rsidR="00904A14" w:rsidRPr="00A96F3C" w:rsidRDefault="00904A14" w:rsidP="0061562D">
      <w:pPr>
        <w:rPr>
          <w:szCs w:val="20"/>
        </w:rPr>
      </w:pPr>
      <w:r w:rsidRPr="00A96F3C">
        <w:rPr>
          <w:b/>
          <w:bCs/>
          <w:i/>
          <w:iCs/>
          <w:szCs w:val="20"/>
          <w:u w:val="single"/>
        </w:rPr>
        <w:t>9. „</w:t>
      </w:r>
      <w:r w:rsidR="00765358" w:rsidRPr="00A96F3C">
        <w:rPr>
          <w:b/>
          <w:bCs/>
          <w:i/>
          <w:iCs/>
          <w:szCs w:val="20"/>
          <w:u w:val="single"/>
        </w:rPr>
        <w:t>Strategii Rozwoju Kapitału Społecznego (współdziałanie, kultura, kreatywność) 2030</w:t>
      </w:r>
      <w:r w:rsidRPr="00A96F3C">
        <w:rPr>
          <w:b/>
          <w:bCs/>
          <w:i/>
          <w:iCs/>
          <w:szCs w:val="20"/>
          <w:u w:val="single"/>
        </w:rPr>
        <w:t>”</w:t>
      </w:r>
      <w:r w:rsidR="00765358" w:rsidRPr="00A96F3C">
        <w:rPr>
          <w:szCs w:val="20"/>
        </w:rPr>
        <w:t>,</w:t>
      </w:r>
      <w:r w:rsidR="00765358" w:rsidRPr="00A96F3C">
        <w:rPr>
          <w:b/>
          <w:bCs/>
          <w:szCs w:val="20"/>
        </w:rPr>
        <w:t xml:space="preserve"> </w:t>
      </w:r>
      <w:r w:rsidR="00765358" w:rsidRPr="00A96F3C">
        <w:rPr>
          <w:szCs w:val="20"/>
        </w:rPr>
        <w:t>której głównym celem jest wzrost jakości życia społecznego i kulturalnego Polaków. Jest on</w:t>
      </w:r>
      <w:r w:rsidRPr="00A96F3C">
        <w:rPr>
          <w:szCs w:val="20"/>
        </w:rPr>
        <w:t>a</w:t>
      </w:r>
      <w:r w:rsidR="00765358" w:rsidRPr="00A96F3C">
        <w:rPr>
          <w:szCs w:val="20"/>
        </w:rPr>
        <w:t xml:space="preserve"> realizowan</w:t>
      </w:r>
      <w:r w:rsidRPr="00A96F3C">
        <w:rPr>
          <w:szCs w:val="20"/>
        </w:rPr>
        <w:t>a</w:t>
      </w:r>
      <w:r w:rsidR="00765358" w:rsidRPr="00A96F3C">
        <w:rPr>
          <w:szCs w:val="20"/>
        </w:rPr>
        <w:t xml:space="preserve"> poprzez trzy cele szczegółowe</w:t>
      </w:r>
      <w:r w:rsidRPr="00A96F3C">
        <w:rPr>
          <w:szCs w:val="20"/>
        </w:rPr>
        <w:t>:</w:t>
      </w:r>
    </w:p>
    <w:p w14:paraId="6DDE79D2" w14:textId="77777777" w:rsidR="00904A14" w:rsidRPr="00A96F3C" w:rsidRDefault="004D4EA0" w:rsidP="00313D93">
      <w:pPr>
        <w:pStyle w:val="Akapitzlist"/>
        <w:numPr>
          <w:ilvl w:val="0"/>
          <w:numId w:val="12"/>
        </w:numPr>
      </w:pPr>
      <w:r>
        <w:t>z</w:t>
      </w:r>
      <w:r w:rsidR="0051630E" w:rsidRPr="00A96F3C">
        <w:t>większenie zaangażowania obywateli w życie publiczne:</w:t>
      </w:r>
    </w:p>
    <w:p w14:paraId="0AF4506C" w14:textId="77777777" w:rsidR="00904A14" w:rsidRPr="004D4EA0" w:rsidRDefault="0051630E" w:rsidP="00F01697">
      <w:pPr>
        <w:pStyle w:val="Akapitzlist"/>
        <w:numPr>
          <w:ilvl w:val="0"/>
          <w:numId w:val="77"/>
        </w:numPr>
        <w:ind w:left="993"/>
      </w:pPr>
      <w:r w:rsidRPr="004D4EA0">
        <w:t>u</w:t>
      </w:r>
      <w:r w:rsidR="00F30FB6" w:rsidRPr="004D4EA0">
        <w:t xml:space="preserve">sprawnienie mechanizmów wspierania i współpracy instytucji publicznych </w:t>
      </w:r>
      <w:r w:rsidR="004D4EA0">
        <w:br/>
      </w:r>
      <w:r w:rsidR="00F30FB6" w:rsidRPr="004D4EA0">
        <w:t>z obywatelami</w:t>
      </w:r>
      <w:r w:rsidR="00A96F3C" w:rsidRPr="004D4EA0">
        <w:t>,</w:t>
      </w:r>
    </w:p>
    <w:p w14:paraId="59BDFEB3" w14:textId="77777777" w:rsidR="00904A14" w:rsidRPr="004D4EA0" w:rsidRDefault="0051630E" w:rsidP="00F01697">
      <w:pPr>
        <w:pStyle w:val="Akapitzlist"/>
        <w:numPr>
          <w:ilvl w:val="0"/>
          <w:numId w:val="77"/>
        </w:numPr>
        <w:ind w:left="993"/>
      </w:pPr>
      <w:r w:rsidRPr="004D4EA0">
        <w:t>r</w:t>
      </w:r>
      <w:r w:rsidR="00F30FB6" w:rsidRPr="004D4EA0">
        <w:t>ozwój i wzmacnianie zorganizowanych form aktywności obywatelskiej</w:t>
      </w:r>
      <w:r w:rsidR="00A96F3C" w:rsidRPr="004D4EA0">
        <w:t>,</w:t>
      </w:r>
    </w:p>
    <w:p w14:paraId="68E0ED18" w14:textId="77777777" w:rsidR="00904A14" w:rsidRPr="00A96F3C" w:rsidRDefault="004D4EA0" w:rsidP="00313D93">
      <w:pPr>
        <w:pStyle w:val="Akapitzlist"/>
        <w:numPr>
          <w:ilvl w:val="0"/>
          <w:numId w:val="12"/>
        </w:numPr>
      </w:pPr>
      <w:r>
        <w:t>w</w:t>
      </w:r>
      <w:r w:rsidR="0051630E" w:rsidRPr="00A96F3C">
        <w:t>zmacnianie roli kultury w budowaniu tożsamości i postaw obywatelskich:</w:t>
      </w:r>
    </w:p>
    <w:p w14:paraId="17F4AA48" w14:textId="77777777" w:rsidR="00904A14" w:rsidRPr="004D4EA0" w:rsidRDefault="0051630E" w:rsidP="00F01697">
      <w:pPr>
        <w:pStyle w:val="Akapitzlist"/>
        <w:numPr>
          <w:ilvl w:val="0"/>
          <w:numId w:val="78"/>
        </w:numPr>
        <w:ind w:left="993"/>
      </w:pPr>
      <w:r w:rsidRPr="004D4EA0">
        <w:t>t</w:t>
      </w:r>
      <w:r w:rsidR="00F30FB6" w:rsidRPr="004D4EA0">
        <w:t xml:space="preserve">worzenie warunków oraz budowanie kompetencji dla wzmacniania uczestnictwa </w:t>
      </w:r>
      <w:r w:rsidR="004D4EA0" w:rsidRPr="004D4EA0">
        <w:br/>
      </w:r>
      <w:r w:rsidR="00F30FB6" w:rsidRPr="004D4EA0">
        <w:t>w kulturze</w:t>
      </w:r>
      <w:r w:rsidRPr="004D4EA0">
        <w:t>,</w:t>
      </w:r>
    </w:p>
    <w:p w14:paraId="2035499A" w14:textId="77777777" w:rsidR="00904A14" w:rsidRPr="004D4EA0" w:rsidRDefault="0051630E" w:rsidP="00F01697">
      <w:pPr>
        <w:pStyle w:val="Akapitzlist"/>
        <w:numPr>
          <w:ilvl w:val="0"/>
          <w:numId w:val="78"/>
        </w:numPr>
        <w:ind w:left="993"/>
      </w:pPr>
      <w:r w:rsidRPr="004D4EA0">
        <w:t>o</w:t>
      </w:r>
      <w:r w:rsidR="00F30FB6" w:rsidRPr="004D4EA0">
        <w:t>chrona dziedzictwa kulturowego oraz gromadzenie i zachowywanie dóbr kultury</w:t>
      </w:r>
      <w:r w:rsidRPr="004D4EA0">
        <w:t>,</w:t>
      </w:r>
    </w:p>
    <w:p w14:paraId="37554A53" w14:textId="77777777" w:rsidR="00904A14" w:rsidRPr="004D4EA0" w:rsidRDefault="0051630E" w:rsidP="00F01697">
      <w:pPr>
        <w:pStyle w:val="Akapitzlist"/>
        <w:numPr>
          <w:ilvl w:val="0"/>
          <w:numId w:val="78"/>
        </w:numPr>
        <w:ind w:left="993"/>
      </w:pPr>
      <w:r w:rsidRPr="004D4EA0">
        <w:t>d</w:t>
      </w:r>
      <w:r w:rsidR="00F30FB6" w:rsidRPr="004D4EA0">
        <w:t>igitalizacja, cyfrowa rekonstrukcja i udostępnianie dóbr kultury</w:t>
      </w:r>
      <w:r w:rsidRPr="004D4EA0">
        <w:t>,</w:t>
      </w:r>
      <w:r w:rsidR="00F30FB6" w:rsidRPr="004D4EA0">
        <w:t xml:space="preserve"> </w:t>
      </w:r>
    </w:p>
    <w:p w14:paraId="5E112087" w14:textId="77777777" w:rsidR="00904A14" w:rsidRPr="004D4EA0" w:rsidRDefault="0051630E" w:rsidP="00F01697">
      <w:pPr>
        <w:pStyle w:val="Akapitzlist"/>
        <w:numPr>
          <w:ilvl w:val="0"/>
          <w:numId w:val="78"/>
        </w:numPr>
        <w:ind w:left="993"/>
      </w:pPr>
      <w:r w:rsidRPr="004D4EA0">
        <w:t>u</w:t>
      </w:r>
      <w:r w:rsidR="00F30FB6" w:rsidRPr="004D4EA0">
        <w:t>macnianie tożsamości i postaw obywatelskich przez kulturę</w:t>
      </w:r>
      <w:r w:rsidRPr="004D4EA0">
        <w:t>,</w:t>
      </w:r>
    </w:p>
    <w:p w14:paraId="5219B4BB" w14:textId="77777777" w:rsidR="00904A14" w:rsidRPr="004D4EA0" w:rsidRDefault="0051630E" w:rsidP="00F01697">
      <w:pPr>
        <w:pStyle w:val="Akapitzlist"/>
        <w:numPr>
          <w:ilvl w:val="0"/>
          <w:numId w:val="78"/>
        </w:numPr>
        <w:ind w:left="993"/>
      </w:pPr>
      <w:r w:rsidRPr="004D4EA0">
        <w:t>w</w:t>
      </w:r>
      <w:r w:rsidR="00F30FB6" w:rsidRPr="004D4EA0">
        <w:t>zmocnienie promocji kultury polskiej za granicą</w:t>
      </w:r>
      <w:r w:rsidRPr="004D4EA0">
        <w:t>,</w:t>
      </w:r>
    </w:p>
    <w:p w14:paraId="3F375408" w14:textId="77777777" w:rsidR="00904A14" w:rsidRPr="00A96F3C" w:rsidRDefault="004D4EA0" w:rsidP="00313D93">
      <w:pPr>
        <w:pStyle w:val="Akapitzlist"/>
        <w:numPr>
          <w:ilvl w:val="0"/>
          <w:numId w:val="12"/>
        </w:numPr>
      </w:pPr>
      <w:r>
        <w:t>w</w:t>
      </w:r>
      <w:r w:rsidR="0051630E" w:rsidRPr="00A96F3C">
        <w:t>zmocnienie rozwoju społeczno-gospodarczego kraju przez sektory kultury i kreatywne:</w:t>
      </w:r>
    </w:p>
    <w:p w14:paraId="489F988A" w14:textId="77777777" w:rsidR="00904A14" w:rsidRPr="004D4EA0" w:rsidRDefault="0051630E" w:rsidP="00F01697">
      <w:pPr>
        <w:pStyle w:val="Akapitzlist"/>
        <w:numPr>
          <w:ilvl w:val="0"/>
          <w:numId w:val="79"/>
        </w:numPr>
        <w:ind w:left="993"/>
      </w:pPr>
      <w:r w:rsidRPr="004D4EA0">
        <w:t>w</w:t>
      </w:r>
      <w:r w:rsidR="00F30FB6" w:rsidRPr="004D4EA0">
        <w:t>zrost udziału sektorów kreatywnych w rozwoju gospodarczym kraju</w:t>
      </w:r>
      <w:r w:rsidRPr="004D4EA0">
        <w:t>,</w:t>
      </w:r>
    </w:p>
    <w:p w14:paraId="2DABB39C" w14:textId="77777777" w:rsidR="00904A14" w:rsidRPr="004D4EA0" w:rsidRDefault="0051630E" w:rsidP="00F01697">
      <w:pPr>
        <w:pStyle w:val="Akapitzlist"/>
        <w:numPr>
          <w:ilvl w:val="0"/>
          <w:numId w:val="79"/>
        </w:numPr>
        <w:ind w:left="993"/>
      </w:pPr>
      <w:r w:rsidRPr="004D4EA0">
        <w:t>r</w:t>
      </w:r>
      <w:r w:rsidR="00F30FB6" w:rsidRPr="004D4EA0">
        <w:t>ozwój kompetencji zawodowych na potrzeby branż kreatywnych</w:t>
      </w:r>
      <w:r w:rsidRPr="004D4EA0">
        <w:t>,</w:t>
      </w:r>
    </w:p>
    <w:p w14:paraId="2F163A78" w14:textId="77777777" w:rsidR="00F30FB6" w:rsidRPr="004D4EA0" w:rsidRDefault="0051630E" w:rsidP="00F01697">
      <w:pPr>
        <w:pStyle w:val="Akapitzlist"/>
        <w:numPr>
          <w:ilvl w:val="0"/>
          <w:numId w:val="79"/>
        </w:numPr>
        <w:ind w:left="993"/>
      </w:pPr>
      <w:r w:rsidRPr="004D4EA0">
        <w:t>w</w:t>
      </w:r>
      <w:r w:rsidR="00F30FB6" w:rsidRPr="004D4EA0">
        <w:t>zmocnienie potencjału kreatywnego społeczeństwa</w:t>
      </w:r>
      <w:r w:rsidRPr="004D4EA0">
        <w:t>.</w:t>
      </w:r>
    </w:p>
    <w:p w14:paraId="02CDDC6C" w14:textId="77777777" w:rsidR="00F30FB6" w:rsidRPr="00A96F3C" w:rsidRDefault="00F30FB6" w:rsidP="0061562D">
      <w:pPr>
        <w:rPr>
          <w:b/>
          <w:bCs/>
          <w:i/>
          <w:iCs/>
          <w:szCs w:val="20"/>
        </w:rPr>
      </w:pPr>
    </w:p>
    <w:p w14:paraId="2E8DD202" w14:textId="77777777" w:rsidR="006D23A5" w:rsidRPr="00A96F3C" w:rsidRDefault="0051630E" w:rsidP="0061562D">
      <w:pPr>
        <w:rPr>
          <w:szCs w:val="20"/>
        </w:rPr>
      </w:pPr>
      <w:r w:rsidRPr="00A96F3C">
        <w:rPr>
          <w:b/>
          <w:bCs/>
          <w:i/>
          <w:iCs/>
          <w:szCs w:val="20"/>
          <w:u w:val="single"/>
        </w:rPr>
        <w:t>10. „</w:t>
      </w:r>
      <w:r w:rsidR="00765358" w:rsidRPr="00A96F3C">
        <w:rPr>
          <w:b/>
          <w:bCs/>
          <w:i/>
          <w:iCs/>
          <w:szCs w:val="20"/>
          <w:u w:val="single"/>
        </w:rPr>
        <w:t>Strategi</w:t>
      </w:r>
      <w:r w:rsidRPr="00A96F3C">
        <w:rPr>
          <w:b/>
          <w:bCs/>
          <w:i/>
          <w:iCs/>
          <w:szCs w:val="20"/>
          <w:u w:val="single"/>
        </w:rPr>
        <w:t>a</w:t>
      </w:r>
      <w:r w:rsidR="00765358" w:rsidRPr="00A96F3C">
        <w:rPr>
          <w:b/>
          <w:bCs/>
          <w:i/>
          <w:iCs/>
          <w:szCs w:val="20"/>
          <w:u w:val="single"/>
        </w:rPr>
        <w:t xml:space="preserve"> Rozwoju Kapitału Ludzkiego 2030</w:t>
      </w:r>
      <w:r w:rsidR="006D23A5" w:rsidRPr="00A96F3C">
        <w:rPr>
          <w:szCs w:val="20"/>
          <w:u w:val="single"/>
        </w:rPr>
        <w:t>”</w:t>
      </w:r>
      <w:r w:rsidR="006D23A5" w:rsidRPr="00A96F3C">
        <w:rPr>
          <w:szCs w:val="20"/>
        </w:rPr>
        <w:t xml:space="preserve">, której </w:t>
      </w:r>
      <w:r w:rsidR="00765358" w:rsidRPr="00A96F3C">
        <w:rPr>
          <w:szCs w:val="20"/>
        </w:rPr>
        <w:t>główny cel stanowi wzrost kapitału ludzkiego i spójności społecznej w Polsce, natomiast służyć mają mu działania wpisujące się w cztery cele szczegółowe</w:t>
      </w:r>
      <w:r w:rsidR="006D23A5" w:rsidRPr="00A96F3C">
        <w:rPr>
          <w:szCs w:val="20"/>
        </w:rPr>
        <w:t>:</w:t>
      </w:r>
    </w:p>
    <w:p w14:paraId="11BE681B" w14:textId="77777777" w:rsidR="006D23A5" w:rsidRPr="00A96F3C" w:rsidRDefault="006D23A5" w:rsidP="00313D93">
      <w:pPr>
        <w:pStyle w:val="Akapitzlist"/>
        <w:numPr>
          <w:ilvl w:val="0"/>
          <w:numId w:val="13"/>
        </w:numPr>
      </w:pPr>
      <w:r w:rsidRPr="00A96F3C">
        <w:t>p</w:t>
      </w:r>
      <w:r w:rsidR="00765358" w:rsidRPr="00A96F3C">
        <w:t>odniesienie poziomu kompetencji oraz kwalifikacji obywateli, w tym cyfrowych</w:t>
      </w:r>
      <w:r w:rsidRPr="00A96F3C">
        <w:t>,</w:t>
      </w:r>
    </w:p>
    <w:p w14:paraId="50AC81F7" w14:textId="77777777" w:rsidR="006D23A5" w:rsidRPr="00A96F3C" w:rsidRDefault="006D23A5" w:rsidP="00313D93">
      <w:pPr>
        <w:pStyle w:val="Akapitzlist"/>
        <w:numPr>
          <w:ilvl w:val="0"/>
          <w:numId w:val="13"/>
        </w:numPr>
      </w:pPr>
      <w:r w:rsidRPr="00A96F3C">
        <w:t>p</w:t>
      </w:r>
      <w:r w:rsidR="00765358" w:rsidRPr="00A96F3C">
        <w:t>oprawa zdrowia obywateli oraz efektywności systemu opieki zdrowotnej</w:t>
      </w:r>
      <w:r w:rsidRPr="00A96F3C">
        <w:t>,</w:t>
      </w:r>
      <w:r w:rsidR="00765358" w:rsidRPr="00A96F3C">
        <w:t xml:space="preserve"> </w:t>
      </w:r>
    </w:p>
    <w:p w14:paraId="0502B661" w14:textId="77777777" w:rsidR="006D23A5" w:rsidRPr="00A96F3C" w:rsidRDefault="006D23A5" w:rsidP="00313D93">
      <w:pPr>
        <w:pStyle w:val="Akapitzlist"/>
        <w:numPr>
          <w:ilvl w:val="0"/>
          <w:numId w:val="13"/>
        </w:numPr>
      </w:pPr>
      <w:r w:rsidRPr="00A96F3C">
        <w:t>w</w:t>
      </w:r>
      <w:r w:rsidR="00765358" w:rsidRPr="00A96F3C">
        <w:t>zrost i poprawa wykorzystania potencjału kapitału ludzkiego na rynku pracy</w:t>
      </w:r>
      <w:r w:rsidRPr="00A96F3C">
        <w:t>,</w:t>
      </w:r>
    </w:p>
    <w:p w14:paraId="541B4BF4" w14:textId="77777777" w:rsidR="00765358" w:rsidRPr="00A96F3C" w:rsidRDefault="006D23A5" w:rsidP="00313D93">
      <w:pPr>
        <w:pStyle w:val="Akapitzlist"/>
        <w:numPr>
          <w:ilvl w:val="0"/>
          <w:numId w:val="13"/>
        </w:numPr>
      </w:pPr>
      <w:r w:rsidRPr="00A96F3C">
        <w:t>r</w:t>
      </w:r>
      <w:r w:rsidR="00765358" w:rsidRPr="00A96F3C">
        <w:t>edukcja ubóstwa i wykluczenia społecznego oraz poprawa dostępu do usług świadczonych w odpowiedzi na wyzwania demograficzne.</w:t>
      </w:r>
    </w:p>
    <w:p w14:paraId="363DA9A1" w14:textId="77777777" w:rsidR="005A3EAF" w:rsidRPr="00A96F3C" w:rsidRDefault="005A3EAF" w:rsidP="0061562D">
      <w:pPr>
        <w:rPr>
          <w:szCs w:val="20"/>
        </w:rPr>
      </w:pPr>
    </w:p>
    <w:p w14:paraId="76A16518" w14:textId="77777777" w:rsidR="00765358" w:rsidRPr="00A96F3C" w:rsidRDefault="00B77C4A" w:rsidP="0061562D">
      <w:pPr>
        <w:rPr>
          <w:szCs w:val="20"/>
        </w:rPr>
      </w:pPr>
      <w:r w:rsidRPr="00A96F3C">
        <w:rPr>
          <w:b/>
          <w:bCs/>
          <w:i/>
          <w:iCs/>
          <w:szCs w:val="20"/>
          <w:u w:val="single"/>
        </w:rPr>
        <w:t>11. „Krajowy Program Przeciwdziałania Ubóstwu i Wykluczeniu Społecznemu. Aktualizacja 2021-2027 z perspektywą do roku 2030”</w:t>
      </w:r>
      <w:r w:rsidRPr="00A96F3C">
        <w:rPr>
          <w:szCs w:val="20"/>
        </w:rPr>
        <w:t>, którego głównym celem jest redukcja ub</w:t>
      </w:r>
      <w:r w:rsidRPr="00A96F3C">
        <w:rPr>
          <w:rFonts w:cs="Georgia"/>
          <w:szCs w:val="20"/>
        </w:rPr>
        <w:t>ó</w:t>
      </w:r>
      <w:r w:rsidRPr="00A96F3C">
        <w:rPr>
          <w:szCs w:val="20"/>
        </w:rPr>
        <w:t>stwa i wykluczenia spo</w:t>
      </w:r>
      <w:r w:rsidRPr="00A96F3C">
        <w:rPr>
          <w:rFonts w:cs="Georgia"/>
          <w:szCs w:val="20"/>
        </w:rPr>
        <w:t>ł</w:t>
      </w:r>
      <w:r w:rsidRPr="00A96F3C">
        <w:rPr>
          <w:szCs w:val="20"/>
        </w:rPr>
        <w:t>ecznego oraz poprawa dost</w:t>
      </w:r>
      <w:r w:rsidRPr="00A96F3C">
        <w:rPr>
          <w:rFonts w:cs="Georgia"/>
          <w:szCs w:val="20"/>
        </w:rPr>
        <w:t>ę</w:t>
      </w:r>
      <w:r w:rsidRPr="00A96F3C">
        <w:rPr>
          <w:szCs w:val="20"/>
        </w:rPr>
        <w:t>pu do us</w:t>
      </w:r>
      <w:r w:rsidRPr="00A96F3C">
        <w:rPr>
          <w:rFonts w:cs="Georgia"/>
          <w:szCs w:val="20"/>
        </w:rPr>
        <w:t>ł</w:t>
      </w:r>
      <w:r w:rsidRPr="00A96F3C">
        <w:rPr>
          <w:szCs w:val="20"/>
        </w:rPr>
        <w:t xml:space="preserve">ug </w:t>
      </w:r>
      <w:r w:rsidRPr="00A96F3C">
        <w:rPr>
          <w:rFonts w:cs="Georgia"/>
          <w:szCs w:val="20"/>
        </w:rPr>
        <w:t>ś</w:t>
      </w:r>
      <w:r w:rsidRPr="00A96F3C">
        <w:rPr>
          <w:szCs w:val="20"/>
        </w:rPr>
        <w:t xml:space="preserve">wiadczonych </w:t>
      </w:r>
      <w:r w:rsidR="004D4EA0">
        <w:rPr>
          <w:szCs w:val="20"/>
        </w:rPr>
        <w:br/>
      </w:r>
      <w:r w:rsidRPr="00A96F3C">
        <w:rPr>
          <w:szCs w:val="20"/>
        </w:rPr>
        <w:lastRenderedPageBreak/>
        <w:t>w odpowiedzi na wyzwania demograficzne. W ramach programu ustalono pięć priorytetów</w:t>
      </w:r>
      <w:r w:rsidR="00123A92" w:rsidRPr="00A96F3C">
        <w:rPr>
          <w:szCs w:val="20"/>
        </w:rPr>
        <w:t xml:space="preserve"> wraz działaniami:</w:t>
      </w:r>
    </w:p>
    <w:p w14:paraId="28B0413B" w14:textId="77777777" w:rsidR="00B77C4A" w:rsidRPr="00A96F3C" w:rsidRDefault="004D4EA0" w:rsidP="00313D93">
      <w:pPr>
        <w:pStyle w:val="Akapitzlist"/>
        <w:numPr>
          <w:ilvl w:val="0"/>
          <w:numId w:val="14"/>
        </w:numPr>
      </w:pPr>
      <w:r>
        <w:t>p</w:t>
      </w:r>
      <w:r w:rsidR="00B77C4A" w:rsidRPr="00A96F3C">
        <w:t>rzeciwdziałanie ubóstwu i wykluczeniu społecznemu dzieci i młodzieży</w:t>
      </w:r>
      <w:r w:rsidR="00123A92" w:rsidRPr="00A96F3C">
        <w:t>:</w:t>
      </w:r>
    </w:p>
    <w:p w14:paraId="0CC3437D" w14:textId="77777777" w:rsidR="00B77C4A" w:rsidRPr="004D4EA0" w:rsidRDefault="00123A92" w:rsidP="00F01697">
      <w:pPr>
        <w:pStyle w:val="Akapitzlist"/>
        <w:numPr>
          <w:ilvl w:val="0"/>
          <w:numId w:val="80"/>
        </w:numPr>
        <w:ind w:left="993"/>
      </w:pPr>
      <w:r w:rsidRPr="004D4EA0">
        <w:t xml:space="preserve">rozwój usług środowiskowych wspierających rodzinę oraz usług opiekuńczych </w:t>
      </w:r>
      <w:r w:rsidR="004D4EA0">
        <w:br/>
      </w:r>
      <w:r w:rsidRPr="004D4EA0">
        <w:t>i edukacyjnych dla dzieci,</w:t>
      </w:r>
    </w:p>
    <w:p w14:paraId="3A00B7BA" w14:textId="77777777" w:rsidR="00B77C4A" w:rsidRPr="004D4EA0" w:rsidRDefault="00123A92" w:rsidP="00F01697">
      <w:pPr>
        <w:pStyle w:val="Akapitzlist"/>
        <w:numPr>
          <w:ilvl w:val="0"/>
          <w:numId w:val="80"/>
        </w:numPr>
        <w:ind w:left="993"/>
      </w:pPr>
      <w:r w:rsidRPr="004D4EA0">
        <w:t>zapewnienie bezpieczeństwa żywnościowego jako jednej z form pomocy dla rodzin, dzieci i młodzieży,</w:t>
      </w:r>
    </w:p>
    <w:p w14:paraId="48951F94" w14:textId="77777777" w:rsidR="00B77C4A" w:rsidRPr="004D4EA0" w:rsidRDefault="00123A92" w:rsidP="00F01697">
      <w:pPr>
        <w:pStyle w:val="Akapitzlist"/>
        <w:numPr>
          <w:ilvl w:val="0"/>
          <w:numId w:val="80"/>
        </w:numPr>
        <w:ind w:left="993"/>
      </w:pPr>
      <w:r w:rsidRPr="004D4EA0">
        <w:t>wsparcie finansowe rodzin z dziećmi,</w:t>
      </w:r>
    </w:p>
    <w:p w14:paraId="1BE955C6" w14:textId="77777777" w:rsidR="00B77C4A" w:rsidRPr="004D4EA0" w:rsidRDefault="00123A92" w:rsidP="00F01697">
      <w:pPr>
        <w:pStyle w:val="Akapitzlist"/>
        <w:numPr>
          <w:ilvl w:val="0"/>
          <w:numId w:val="80"/>
        </w:numPr>
        <w:ind w:left="993"/>
      </w:pPr>
      <w:r w:rsidRPr="004D4EA0">
        <w:t>wzmocnienie funkcji opiekuńczej przedszkola, szkoły i placówki, w koordynacji ze wsparciem i rozwojem usług w środowisku lokalnym,</w:t>
      </w:r>
    </w:p>
    <w:p w14:paraId="618C3AB6" w14:textId="77777777" w:rsidR="00B77C4A" w:rsidRPr="004D4EA0" w:rsidRDefault="00123A92" w:rsidP="00F01697">
      <w:pPr>
        <w:pStyle w:val="Akapitzlist"/>
        <w:numPr>
          <w:ilvl w:val="0"/>
          <w:numId w:val="80"/>
        </w:numPr>
        <w:ind w:left="993"/>
      </w:pPr>
      <w:r w:rsidRPr="004D4EA0">
        <w:t>wzmocnienie kształcenia dzieci i młodzieży w obszarze kompetencji kluczowych, w tym kreatywności, przedsiębiorczości oraz współpracy,</w:t>
      </w:r>
    </w:p>
    <w:p w14:paraId="5BB53148" w14:textId="77777777" w:rsidR="00B77C4A" w:rsidRPr="004D4EA0" w:rsidRDefault="00123A92" w:rsidP="00F01697">
      <w:pPr>
        <w:pStyle w:val="Akapitzlist"/>
        <w:numPr>
          <w:ilvl w:val="0"/>
          <w:numId w:val="80"/>
        </w:numPr>
        <w:ind w:left="993"/>
      </w:pPr>
      <w:r w:rsidRPr="004D4EA0">
        <w:t>doskonalenie modelu kształcenia zawodowego, w tym kształcenia wyższego oraz promocja kształcenia zawodowego w powiązaniu z rynkiem pracy,</w:t>
      </w:r>
    </w:p>
    <w:p w14:paraId="513076D7" w14:textId="77777777" w:rsidR="00B77C4A" w:rsidRPr="004D4EA0" w:rsidRDefault="00123A92" w:rsidP="00F01697">
      <w:pPr>
        <w:pStyle w:val="Akapitzlist"/>
        <w:numPr>
          <w:ilvl w:val="0"/>
          <w:numId w:val="80"/>
        </w:numPr>
        <w:ind w:left="993"/>
      </w:pPr>
      <w:r w:rsidRPr="004D4EA0">
        <w:t xml:space="preserve">wdrożenie kompleksowego systemu pierwszego zatrudnienia młodzieży opartego </w:t>
      </w:r>
      <w:r w:rsidR="004D4EA0">
        <w:br/>
      </w:r>
      <w:r w:rsidRPr="004D4EA0">
        <w:t>o zintegrowane działania instytucji edukacyjnych, rynku pracy i integracji społecznej,</w:t>
      </w:r>
    </w:p>
    <w:p w14:paraId="4B4BEE39" w14:textId="77777777" w:rsidR="00B77C4A" w:rsidRPr="00A96F3C" w:rsidRDefault="004D4EA0" w:rsidP="00313D93">
      <w:pPr>
        <w:pStyle w:val="Akapitzlist"/>
        <w:numPr>
          <w:ilvl w:val="0"/>
          <w:numId w:val="14"/>
        </w:numPr>
      </w:pPr>
      <w:r>
        <w:t>p</w:t>
      </w:r>
      <w:r w:rsidR="00B77C4A" w:rsidRPr="00A96F3C">
        <w:t>rzeciwdziałanie bezdomności i wykluczeniu mieszkaniowemu</w:t>
      </w:r>
      <w:r w:rsidR="00123A92" w:rsidRPr="00A96F3C">
        <w:t>:</w:t>
      </w:r>
    </w:p>
    <w:p w14:paraId="3AFECB90" w14:textId="77777777" w:rsidR="00B77C4A" w:rsidRPr="004D4EA0" w:rsidRDefault="00123A92" w:rsidP="00F01697">
      <w:pPr>
        <w:pStyle w:val="Akapitzlist"/>
        <w:numPr>
          <w:ilvl w:val="0"/>
          <w:numId w:val="81"/>
        </w:numPr>
        <w:ind w:left="993"/>
      </w:pPr>
      <w:r w:rsidRPr="004D4EA0">
        <w:t>wsparcie osób zagrożonych kryzysem bezdomności,</w:t>
      </w:r>
    </w:p>
    <w:p w14:paraId="5BD41865" w14:textId="77777777" w:rsidR="00B77C4A" w:rsidRPr="004D4EA0" w:rsidRDefault="00123A92" w:rsidP="00F01697">
      <w:pPr>
        <w:pStyle w:val="Akapitzlist"/>
        <w:numPr>
          <w:ilvl w:val="0"/>
          <w:numId w:val="81"/>
        </w:numPr>
        <w:ind w:left="993"/>
      </w:pPr>
      <w:r w:rsidRPr="004D4EA0">
        <w:t>opracowanie i wdrożenie rozwiązań na rzecz przejścia ze wsparcia instytucjonalnego do wsparcia w formie mieszkaniowej,</w:t>
      </w:r>
    </w:p>
    <w:p w14:paraId="72B8C6A9" w14:textId="77777777" w:rsidR="00B77C4A" w:rsidRPr="004D4EA0" w:rsidRDefault="00123A92" w:rsidP="00F01697">
      <w:pPr>
        <w:pStyle w:val="Akapitzlist"/>
        <w:numPr>
          <w:ilvl w:val="0"/>
          <w:numId w:val="81"/>
        </w:numPr>
        <w:ind w:left="993"/>
      </w:pPr>
      <w:r w:rsidRPr="004D4EA0">
        <w:t>rozwiązywanie problemu bezdomności,</w:t>
      </w:r>
    </w:p>
    <w:p w14:paraId="35AA37C8" w14:textId="77777777" w:rsidR="00B77C4A" w:rsidRPr="004D4EA0" w:rsidRDefault="00123A92" w:rsidP="00F01697">
      <w:pPr>
        <w:pStyle w:val="Akapitzlist"/>
        <w:numPr>
          <w:ilvl w:val="0"/>
          <w:numId w:val="81"/>
        </w:numPr>
        <w:ind w:left="993"/>
      </w:pPr>
      <w:r w:rsidRPr="004D4EA0">
        <w:t>diagnozowanie problemu bezdomności i wykluczenia mieszkaniowego,</w:t>
      </w:r>
    </w:p>
    <w:p w14:paraId="5E2ACD32" w14:textId="77777777" w:rsidR="00B77C4A" w:rsidRPr="00A96F3C" w:rsidRDefault="004D4EA0" w:rsidP="00313D93">
      <w:pPr>
        <w:pStyle w:val="Akapitzlist"/>
        <w:numPr>
          <w:ilvl w:val="0"/>
          <w:numId w:val="14"/>
        </w:numPr>
      </w:pPr>
      <w:r>
        <w:t>u</w:t>
      </w:r>
      <w:r w:rsidR="00B77C4A" w:rsidRPr="00A96F3C">
        <w:t>sługi społeczne dla osób z niepełnosprawnościami, osób starszych i innych osób potrzebujących wsparcia w codziennym funkcjonowaniu</w:t>
      </w:r>
      <w:r w:rsidR="00123A92" w:rsidRPr="00A96F3C">
        <w:t>:</w:t>
      </w:r>
    </w:p>
    <w:p w14:paraId="2B0ED354" w14:textId="77777777" w:rsidR="00B77C4A" w:rsidRPr="004D4EA0" w:rsidRDefault="00123A92" w:rsidP="00F01697">
      <w:pPr>
        <w:pStyle w:val="Akapitzlist"/>
        <w:numPr>
          <w:ilvl w:val="0"/>
          <w:numId w:val="82"/>
        </w:numPr>
        <w:ind w:left="993"/>
      </w:pPr>
      <w:r w:rsidRPr="004D4EA0">
        <w:t>wsparcie osób z niepełnosprawnościami,</w:t>
      </w:r>
    </w:p>
    <w:p w14:paraId="72CE0106" w14:textId="77777777" w:rsidR="00B77C4A" w:rsidRPr="004D4EA0" w:rsidRDefault="00123A92" w:rsidP="00F01697">
      <w:pPr>
        <w:pStyle w:val="Akapitzlist"/>
        <w:numPr>
          <w:ilvl w:val="0"/>
          <w:numId w:val="82"/>
        </w:numPr>
        <w:ind w:left="993"/>
      </w:pPr>
      <w:r w:rsidRPr="004D4EA0">
        <w:t>wsparcie osób starszych w codziennym funkcjonowaniu, aktywizacja społeczna seniorów, przeciwdziałanie samotności,</w:t>
      </w:r>
    </w:p>
    <w:p w14:paraId="640A3645" w14:textId="77777777" w:rsidR="00B77C4A" w:rsidRPr="004D4EA0" w:rsidRDefault="00123A92" w:rsidP="00F01697">
      <w:pPr>
        <w:pStyle w:val="Akapitzlist"/>
        <w:numPr>
          <w:ilvl w:val="0"/>
          <w:numId w:val="82"/>
        </w:numPr>
        <w:ind w:left="993"/>
      </w:pPr>
      <w:r w:rsidRPr="004D4EA0">
        <w:t xml:space="preserve">rozwój usług środowiskowych, dla osób starszych potrzebujących wsparcia </w:t>
      </w:r>
      <w:r w:rsidR="004D4EA0">
        <w:br/>
      </w:r>
      <w:r w:rsidRPr="004D4EA0">
        <w:t>w codziennym funkcjonowaniu, w tym rozwój usług opiekuńczych i specjalistycznych usług opiekuńczych w ramach systemu pomocy społecznej,</w:t>
      </w:r>
    </w:p>
    <w:p w14:paraId="76D0CEE7" w14:textId="77777777" w:rsidR="00B77C4A" w:rsidRPr="004D4EA0" w:rsidRDefault="00123A92" w:rsidP="00F01697">
      <w:pPr>
        <w:pStyle w:val="Akapitzlist"/>
        <w:numPr>
          <w:ilvl w:val="0"/>
          <w:numId w:val="82"/>
        </w:numPr>
        <w:ind w:left="993"/>
      </w:pPr>
      <w:r w:rsidRPr="004D4EA0">
        <w:t>wsparcie osób z zaburzeniami psychicznymi oraz znajdujących się w kryzysie psychicznym,</w:t>
      </w:r>
    </w:p>
    <w:p w14:paraId="439E6BF4" w14:textId="77777777" w:rsidR="00B77C4A" w:rsidRPr="00A96F3C" w:rsidRDefault="004D4EA0" w:rsidP="00313D93">
      <w:pPr>
        <w:pStyle w:val="Akapitzlist"/>
        <w:numPr>
          <w:ilvl w:val="0"/>
          <w:numId w:val="14"/>
        </w:numPr>
      </w:pPr>
      <w:r>
        <w:t>i</w:t>
      </w:r>
      <w:r w:rsidR="00B77C4A" w:rsidRPr="00A96F3C">
        <w:t xml:space="preserve">nstytucje pomocy społecznej oraz podmioty ekonomii społecznej –wsparcie dla osób </w:t>
      </w:r>
      <w:r>
        <w:br/>
      </w:r>
      <w:r w:rsidR="00B77C4A" w:rsidRPr="00A96F3C">
        <w:t>i rodzin</w:t>
      </w:r>
      <w:r w:rsidR="00123A92" w:rsidRPr="00A96F3C">
        <w:t>:</w:t>
      </w:r>
    </w:p>
    <w:p w14:paraId="2FA0492E" w14:textId="77777777" w:rsidR="00B77C4A" w:rsidRPr="004D4EA0" w:rsidRDefault="00123A92" w:rsidP="00F01697">
      <w:pPr>
        <w:pStyle w:val="Akapitzlist"/>
        <w:numPr>
          <w:ilvl w:val="0"/>
          <w:numId w:val="83"/>
        </w:numPr>
        <w:ind w:left="993"/>
      </w:pPr>
      <w:r w:rsidRPr="004D4EA0">
        <w:t xml:space="preserve">wsparcie </w:t>
      </w:r>
      <w:r w:rsidR="00B77C4A" w:rsidRPr="004D4EA0">
        <w:t>instytucji pomocy społecznej i pracowników socjalnych w zakresie działań na rzecz rozwoju usług środowiskowych i pracy socjalnej</w:t>
      </w:r>
      <w:r w:rsidRPr="004D4EA0">
        <w:t>,</w:t>
      </w:r>
    </w:p>
    <w:p w14:paraId="332445E0" w14:textId="77777777" w:rsidR="00B77C4A" w:rsidRPr="004D4EA0" w:rsidRDefault="00123A92" w:rsidP="00F01697">
      <w:pPr>
        <w:pStyle w:val="Akapitzlist"/>
        <w:numPr>
          <w:ilvl w:val="0"/>
          <w:numId w:val="83"/>
        </w:numPr>
        <w:ind w:left="993"/>
      </w:pPr>
      <w:r w:rsidRPr="004D4EA0">
        <w:t xml:space="preserve">rozwój </w:t>
      </w:r>
      <w:r w:rsidR="00B77C4A" w:rsidRPr="004D4EA0">
        <w:t>i wdrażanie metod pracy efektywnie przeciwdziałających wykluczeniu społecznemu, w tym instrumentów aktywnej integracji oraz wzmacnianie współpracy wszystkich podmiotów zaangażowanych w proces włączenia społecznego</w:t>
      </w:r>
      <w:r w:rsidRPr="004D4EA0">
        <w:t>,</w:t>
      </w:r>
    </w:p>
    <w:p w14:paraId="119965E3" w14:textId="77777777" w:rsidR="00B77C4A" w:rsidRPr="004D4EA0" w:rsidRDefault="00123A92" w:rsidP="00F01697">
      <w:pPr>
        <w:pStyle w:val="Akapitzlist"/>
        <w:numPr>
          <w:ilvl w:val="0"/>
          <w:numId w:val="83"/>
        </w:numPr>
        <w:ind w:left="993"/>
      </w:pPr>
      <w:r w:rsidRPr="004D4EA0">
        <w:t xml:space="preserve">włączenie </w:t>
      </w:r>
      <w:r w:rsidR="00B77C4A" w:rsidRPr="004D4EA0">
        <w:t>podmiotów ekonomii społecznej w realizację usług społecznych</w:t>
      </w:r>
      <w:r w:rsidRPr="004D4EA0">
        <w:t>,</w:t>
      </w:r>
    </w:p>
    <w:p w14:paraId="44E68231" w14:textId="77777777" w:rsidR="00B77C4A" w:rsidRPr="00A96F3C" w:rsidRDefault="00B77C4A" w:rsidP="00313D93">
      <w:pPr>
        <w:pStyle w:val="Akapitzlist"/>
        <w:numPr>
          <w:ilvl w:val="0"/>
          <w:numId w:val="14"/>
        </w:numPr>
      </w:pPr>
      <w:r w:rsidRPr="00A96F3C">
        <w:lastRenderedPageBreak/>
        <w:t xml:space="preserve">Integracja cudzoziemców </w:t>
      </w:r>
      <w:r w:rsidRPr="00A96F3C">
        <w:rPr>
          <w:rFonts w:ascii="Times New Roman" w:hAnsi="Times New Roman" w:cs="Times New Roman"/>
        </w:rPr>
        <w:t>‒</w:t>
      </w:r>
      <w:r w:rsidRPr="00A96F3C">
        <w:t>rozw</w:t>
      </w:r>
      <w:r w:rsidRPr="00A96F3C">
        <w:rPr>
          <w:rFonts w:cs="Georgia"/>
        </w:rPr>
        <w:t>ó</w:t>
      </w:r>
      <w:r w:rsidRPr="00A96F3C">
        <w:t>j us</w:t>
      </w:r>
      <w:r w:rsidRPr="00A96F3C">
        <w:rPr>
          <w:rFonts w:cs="Georgia"/>
        </w:rPr>
        <w:t>ł</w:t>
      </w:r>
      <w:r w:rsidRPr="00A96F3C">
        <w:t>ug spo</w:t>
      </w:r>
      <w:r w:rsidRPr="00A96F3C">
        <w:rPr>
          <w:rFonts w:cs="Georgia"/>
        </w:rPr>
        <w:t>ł</w:t>
      </w:r>
      <w:r w:rsidRPr="00A96F3C">
        <w:t>ecznych dla migrant</w:t>
      </w:r>
      <w:r w:rsidRPr="00A96F3C">
        <w:rPr>
          <w:rFonts w:cs="Georgia"/>
        </w:rPr>
        <w:t>ó</w:t>
      </w:r>
      <w:r w:rsidRPr="00A96F3C">
        <w:t>w, w tym cudzoziemc</w:t>
      </w:r>
      <w:r w:rsidRPr="00A96F3C">
        <w:rPr>
          <w:rFonts w:cs="Georgia"/>
        </w:rPr>
        <w:t>ó</w:t>
      </w:r>
      <w:r w:rsidRPr="00A96F3C">
        <w:t>w obj</w:t>
      </w:r>
      <w:r w:rsidRPr="00A96F3C">
        <w:rPr>
          <w:rFonts w:cs="Georgia"/>
        </w:rPr>
        <w:t>ę</w:t>
      </w:r>
      <w:r w:rsidRPr="00A96F3C">
        <w:t>tych ochron</w:t>
      </w:r>
      <w:r w:rsidRPr="00A96F3C">
        <w:rPr>
          <w:rFonts w:cs="Georgia"/>
        </w:rPr>
        <w:t>ą</w:t>
      </w:r>
      <w:r w:rsidRPr="00A96F3C">
        <w:t xml:space="preserve"> mi</w:t>
      </w:r>
      <w:r w:rsidRPr="00A96F3C">
        <w:rPr>
          <w:rFonts w:cs="Georgia"/>
        </w:rPr>
        <w:t>ę</w:t>
      </w:r>
      <w:r w:rsidRPr="00A96F3C">
        <w:t>dzynarodow</w:t>
      </w:r>
      <w:r w:rsidRPr="00A96F3C">
        <w:rPr>
          <w:rFonts w:cs="Georgia"/>
        </w:rPr>
        <w:t>ą</w:t>
      </w:r>
      <w:r w:rsidRPr="00A96F3C">
        <w:t>, oraz wsparcie integracji na rynku pracy</w:t>
      </w:r>
      <w:r w:rsidR="00123A92" w:rsidRPr="00A96F3C">
        <w:t>:</w:t>
      </w:r>
    </w:p>
    <w:p w14:paraId="5A1D6BA3" w14:textId="77777777" w:rsidR="00B77C4A" w:rsidRPr="004D4EA0" w:rsidRDefault="00123A92" w:rsidP="00F01697">
      <w:pPr>
        <w:pStyle w:val="Akapitzlist"/>
        <w:numPr>
          <w:ilvl w:val="0"/>
          <w:numId w:val="84"/>
        </w:numPr>
        <w:ind w:left="993"/>
      </w:pPr>
      <w:r w:rsidRPr="004D4EA0">
        <w:t xml:space="preserve">kształcenie </w:t>
      </w:r>
      <w:r w:rsidR="00B77C4A" w:rsidRPr="004D4EA0">
        <w:t>osób z grup cudzoziemskich</w:t>
      </w:r>
      <w:r w:rsidRPr="004D4EA0">
        <w:t>,</w:t>
      </w:r>
    </w:p>
    <w:p w14:paraId="35B74440" w14:textId="77777777" w:rsidR="00B77C4A" w:rsidRPr="004D4EA0" w:rsidRDefault="00123A92" w:rsidP="00F01697">
      <w:pPr>
        <w:pStyle w:val="Akapitzlist"/>
        <w:numPr>
          <w:ilvl w:val="0"/>
          <w:numId w:val="84"/>
        </w:numPr>
        <w:ind w:left="993"/>
      </w:pPr>
      <w:r w:rsidRPr="004D4EA0">
        <w:t xml:space="preserve">budowa </w:t>
      </w:r>
      <w:r w:rsidR="00B77C4A" w:rsidRPr="004D4EA0">
        <w:t>potencjału instytucjonalnego i wzmacnianie współpracy międzyinstytucjonalnej na rzecz integracji cudzoziemców, w tym doradztwo dla cudzoziemców</w:t>
      </w:r>
      <w:r w:rsidRPr="004D4EA0">
        <w:t>,</w:t>
      </w:r>
    </w:p>
    <w:p w14:paraId="52C224A3" w14:textId="77777777" w:rsidR="00B77C4A" w:rsidRPr="004D4EA0" w:rsidRDefault="00123A92" w:rsidP="00F01697">
      <w:pPr>
        <w:pStyle w:val="Akapitzlist"/>
        <w:numPr>
          <w:ilvl w:val="0"/>
          <w:numId w:val="84"/>
        </w:numPr>
        <w:ind w:left="993"/>
      </w:pPr>
      <w:r w:rsidRPr="004D4EA0">
        <w:t xml:space="preserve">integracja </w:t>
      </w:r>
      <w:r w:rsidR="00B77C4A" w:rsidRPr="004D4EA0">
        <w:t>cudzoziemców na rynku pracy</w:t>
      </w:r>
      <w:r w:rsidRPr="004D4EA0">
        <w:t>.</w:t>
      </w:r>
    </w:p>
    <w:p w14:paraId="7D0475CD" w14:textId="77777777" w:rsidR="00B77C4A" w:rsidRPr="00A96F3C" w:rsidRDefault="00B77C4A" w:rsidP="0061562D">
      <w:pPr>
        <w:rPr>
          <w:rFonts w:cs="Arial"/>
          <w:szCs w:val="20"/>
        </w:rPr>
      </w:pPr>
    </w:p>
    <w:p w14:paraId="2F282B97" w14:textId="77777777" w:rsidR="00B77C4A" w:rsidRPr="00A96F3C" w:rsidRDefault="00FB7B65" w:rsidP="0061562D">
      <w:pPr>
        <w:rPr>
          <w:rFonts w:cs="Arial"/>
          <w:szCs w:val="20"/>
        </w:rPr>
      </w:pPr>
      <w:r w:rsidRPr="00A96F3C">
        <w:rPr>
          <w:b/>
          <w:bCs/>
          <w:i/>
          <w:iCs/>
          <w:szCs w:val="20"/>
          <w:u w:val="single"/>
        </w:rPr>
        <w:t>12. „Krajowy Program Rozwoju Ekonomii Społecznej do 2023 roku. Ekonomia Solidarności Społecznej”</w:t>
      </w:r>
      <w:r w:rsidRPr="00A96F3C">
        <w:rPr>
          <w:szCs w:val="20"/>
        </w:rPr>
        <w:t xml:space="preserve">, którego główny cel brzmi „do roku 2023 podmioty ekonomii społecznej i solidarnej będą ważnym elementem aktywizacji i integracji społecznej osób zagrożonych wykluczeniem społecznym oraz dostarczycielami usług użyteczności publicznej </w:t>
      </w:r>
      <w:r w:rsidR="00BA7341">
        <w:rPr>
          <w:szCs w:val="20"/>
        </w:rPr>
        <w:br/>
      </w:r>
      <w:r w:rsidRPr="00A96F3C">
        <w:rPr>
          <w:szCs w:val="20"/>
        </w:rPr>
        <w:t>i realizatorami zadań z zakresu rozwoju lokalnego. Program będzie realizowany poprzez cele szczegółowe:</w:t>
      </w:r>
    </w:p>
    <w:p w14:paraId="331D0BE9" w14:textId="77777777" w:rsidR="00765358" w:rsidRPr="00A96F3C" w:rsidRDefault="00FB7B65" w:rsidP="00313D93">
      <w:pPr>
        <w:pStyle w:val="Akapitzlist"/>
        <w:numPr>
          <w:ilvl w:val="0"/>
          <w:numId w:val="15"/>
        </w:numPr>
      </w:pPr>
      <w:r w:rsidRPr="00A96F3C">
        <w:t xml:space="preserve">wspieranie trwałego partnerstwa podmiotów ekonomii społecznej i solidarnej </w:t>
      </w:r>
      <w:r w:rsidR="00BA7341">
        <w:br/>
      </w:r>
      <w:r w:rsidRPr="00A96F3C">
        <w:t>z samorządem terytorialnym w realizacji usług społecznych użyteczności publicznej oraz zadań publicznych w zakresie rozwoju lokalnego,</w:t>
      </w:r>
    </w:p>
    <w:p w14:paraId="7C5EAB21" w14:textId="77777777" w:rsidR="00765358" w:rsidRPr="00A96F3C" w:rsidRDefault="00FB7B65" w:rsidP="00313D93">
      <w:pPr>
        <w:pStyle w:val="Akapitzlist"/>
        <w:numPr>
          <w:ilvl w:val="0"/>
          <w:numId w:val="15"/>
        </w:numPr>
      </w:pPr>
      <w:r w:rsidRPr="00A96F3C">
        <w:t>zwiększenie liczby wysokiej jakości miejsc pracy w przedsiębiorstwach społecznych dla osób zagrożonych wykluczeniem społecznym,</w:t>
      </w:r>
    </w:p>
    <w:p w14:paraId="56D807C0" w14:textId="77777777" w:rsidR="00765358" w:rsidRPr="00A96F3C" w:rsidRDefault="00FB7B65" w:rsidP="00313D93">
      <w:pPr>
        <w:pStyle w:val="Akapitzlist"/>
        <w:numPr>
          <w:ilvl w:val="0"/>
          <w:numId w:val="15"/>
        </w:numPr>
      </w:pPr>
      <w:r w:rsidRPr="00A96F3C">
        <w:t>zwiększenie konkurencyjności podmiotów ekonomii społecznej i solidarnej na rynku,</w:t>
      </w:r>
    </w:p>
    <w:p w14:paraId="38AE26D8" w14:textId="77777777" w:rsidR="00765358" w:rsidRPr="00A96F3C" w:rsidRDefault="00FB7B65" w:rsidP="00313D93">
      <w:pPr>
        <w:pStyle w:val="Akapitzlist"/>
        <w:numPr>
          <w:ilvl w:val="0"/>
          <w:numId w:val="15"/>
        </w:numPr>
      </w:pPr>
      <w:r w:rsidRPr="00A96F3C">
        <w:t xml:space="preserve">upowszechnienie pozytywnych postaw wobec ekonomii społecznej i solidarnej. </w:t>
      </w:r>
    </w:p>
    <w:p w14:paraId="0C14FAFF" w14:textId="77777777" w:rsidR="00FB7B65" w:rsidRPr="00A96F3C" w:rsidRDefault="00FB7B65" w:rsidP="0061562D">
      <w:pPr>
        <w:rPr>
          <w:szCs w:val="20"/>
        </w:rPr>
      </w:pPr>
    </w:p>
    <w:p w14:paraId="1BEDC9E7" w14:textId="77777777" w:rsidR="009E60F2" w:rsidRPr="00A96F3C" w:rsidRDefault="00C1618B" w:rsidP="0061562D">
      <w:pPr>
        <w:rPr>
          <w:szCs w:val="20"/>
        </w:rPr>
      </w:pPr>
      <w:r w:rsidRPr="00A96F3C">
        <w:rPr>
          <w:b/>
          <w:bCs/>
          <w:i/>
          <w:iCs/>
          <w:szCs w:val="20"/>
          <w:u w:val="single"/>
        </w:rPr>
        <w:t>13. „</w:t>
      </w:r>
      <w:r w:rsidR="009E60F2" w:rsidRPr="00A96F3C">
        <w:rPr>
          <w:b/>
          <w:bCs/>
          <w:i/>
          <w:iCs/>
          <w:szCs w:val="20"/>
          <w:u w:val="single"/>
        </w:rPr>
        <w:t>Polityka społeczna wobec osób starszych 2030. BEZPIECZEŃSTWO – UCZESTNICTWO – SOLIDARNOŚĆ</w:t>
      </w:r>
      <w:r w:rsidRPr="00A96F3C">
        <w:rPr>
          <w:b/>
          <w:bCs/>
          <w:i/>
          <w:iCs/>
          <w:szCs w:val="20"/>
          <w:u w:val="single"/>
        </w:rPr>
        <w:t>”</w:t>
      </w:r>
      <w:r w:rsidR="004A30F5" w:rsidRPr="00A96F3C">
        <w:rPr>
          <w:szCs w:val="20"/>
        </w:rPr>
        <w:t>, której celem jest podnoszenie jakości życia seniorów poprzez umożliwienie im pozostawania jak najdłużej samodzielnymi i aktywnymi oraz zapewnienie bezpieczeństwa. W ramach tej polityki wyodrębniono obszary działań skierowane do osób starszych samodzielnych i niesamodzielnych:</w:t>
      </w:r>
    </w:p>
    <w:p w14:paraId="0C675E6A" w14:textId="77777777" w:rsidR="00C1618B" w:rsidRPr="00A96F3C" w:rsidRDefault="00BA7341" w:rsidP="00313D93">
      <w:pPr>
        <w:pStyle w:val="Akapitzlist"/>
        <w:numPr>
          <w:ilvl w:val="0"/>
          <w:numId w:val="16"/>
        </w:numPr>
      </w:pPr>
      <w:r>
        <w:t>o</w:t>
      </w:r>
      <w:r w:rsidR="00C1618B" w:rsidRPr="00A96F3C">
        <w:t>bszary dotyczące ogółu osób starszych</w:t>
      </w:r>
      <w:r w:rsidR="004A30F5" w:rsidRPr="00A96F3C">
        <w:t>:</w:t>
      </w:r>
    </w:p>
    <w:p w14:paraId="749DC486" w14:textId="77777777" w:rsidR="00C1618B" w:rsidRPr="00BA7341" w:rsidRDefault="004A30F5" w:rsidP="00F01697">
      <w:pPr>
        <w:pStyle w:val="Akapitzlist"/>
        <w:numPr>
          <w:ilvl w:val="0"/>
          <w:numId w:val="85"/>
        </w:numPr>
        <w:ind w:left="993"/>
      </w:pPr>
      <w:r w:rsidRPr="00BA7341">
        <w:t>kształtowanie pozytywnego postrzegania starości w społeczeństwie,</w:t>
      </w:r>
    </w:p>
    <w:p w14:paraId="63893579" w14:textId="77777777" w:rsidR="00C1618B" w:rsidRPr="00BA7341" w:rsidRDefault="004A30F5" w:rsidP="00F01697">
      <w:pPr>
        <w:pStyle w:val="Akapitzlist"/>
        <w:numPr>
          <w:ilvl w:val="0"/>
          <w:numId w:val="85"/>
        </w:numPr>
        <w:ind w:left="993"/>
      </w:pPr>
      <w:r w:rsidRPr="00BA7341">
        <w:t>uczestnictwo w życiu społecznym oraz wspieranie wszelkich form aktywności obywatelskiej, społecznej, kulturalnej, artystycznej, sportowej i religijnej,</w:t>
      </w:r>
    </w:p>
    <w:p w14:paraId="21D55945" w14:textId="77777777" w:rsidR="00C1618B" w:rsidRPr="00BA7341" w:rsidRDefault="004A30F5" w:rsidP="00F01697">
      <w:pPr>
        <w:pStyle w:val="Akapitzlist"/>
        <w:numPr>
          <w:ilvl w:val="0"/>
          <w:numId w:val="85"/>
        </w:numPr>
        <w:ind w:left="993"/>
      </w:pPr>
      <w:r w:rsidRPr="00BA7341">
        <w:t>tworzenie warunków umożliwiających wykorzystanie potencjału osób starszych jako aktywnych uczestników życia gospodarczego i rynku pracy, dostosowanych do ich możliwości psychofizycznych oraz sytuacji rodzinnej,</w:t>
      </w:r>
    </w:p>
    <w:p w14:paraId="10CE7EA4" w14:textId="77777777" w:rsidR="00C1618B" w:rsidRPr="00BA7341" w:rsidRDefault="004A30F5" w:rsidP="00F01697">
      <w:pPr>
        <w:pStyle w:val="Akapitzlist"/>
        <w:numPr>
          <w:ilvl w:val="0"/>
          <w:numId w:val="85"/>
        </w:numPr>
        <w:ind w:left="993"/>
      </w:pPr>
      <w:r w:rsidRPr="00BA7341">
        <w:t>promocja zdrowia, profilaktyka chorób, dostęp do diagnostyki, leczenia i rehabilitacji,</w:t>
      </w:r>
    </w:p>
    <w:p w14:paraId="5CDD137F" w14:textId="77777777" w:rsidR="00C1618B" w:rsidRPr="00BA7341" w:rsidRDefault="004A30F5" w:rsidP="00F01697">
      <w:pPr>
        <w:pStyle w:val="Akapitzlist"/>
        <w:numPr>
          <w:ilvl w:val="0"/>
          <w:numId w:val="85"/>
        </w:numPr>
        <w:ind w:left="993"/>
      </w:pPr>
      <w:r w:rsidRPr="00BA7341">
        <w:t>zwiększanie bezpieczeństwa fizycznego – przeciwdziałanie przemocy i zaniedbaniom wobec osób starszych,</w:t>
      </w:r>
    </w:p>
    <w:p w14:paraId="2841D8A3" w14:textId="77777777" w:rsidR="00C1618B" w:rsidRPr="00BA7341" w:rsidRDefault="004A30F5" w:rsidP="00F01697">
      <w:pPr>
        <w:pStyle w:val="Akapitzlist"/>
        <w:numPr>
          <w:ilvl w:val="0"/>
          <w:numId w:val="85"/>
        </w:numPr>
        <w:ind w:left="993"/>
      </w:pPr>
      <w:r w:rsidRPr="00BA7341">
        <w:t>tworzenie warunków do solidarności i integracji międzypokoleniowej,</w:t>
      </w:r>
    </w:p>
    <w:p w14:paraId="0120B578" w14:textId="77777777" w:rsidR="00C1618B" w:rsidRPr="00BA7341" w:rsidRDefault="004A30F5" w:rsidP="00F01697">
      <w:pPr>
        <w:pStyle w:val="Akapitzlist"/>
        <w:numPr>
          <w:ilvl w:val="0"/>
          <w:numId w:val="85"/>
        </w:numPr>
        <w:ind w:left="993"/>
      </w:pPr>
      <w:r w:rsidRPr="00BA7341">
        <w:t>działania na rzecz edukacji dla starości (kadry opiekuńcze i medyczne), do starości (całe społeczeństwo), przez starość (od najmłodszego pokolenia) oraz edukacja w starości (osoby starsze)</w:t>
      </w:r>
      <w:r w:rsidR="00370035" w:rsidRPr="00BA7341">
        <w:t>,</w:t>
      </w:r>
    </w:p>
    <w:p w14:paraId="5EDE5E4F" w14:textId="77777777" w:rsidR="00C1618B" w:rsidRPr="00C1618B" w:rsidRDefault="00BA7341" w:rsidP="00313D93">
      <w:pPr>
        <w:pStyle w:val="Akapitzlist"/>
        <w:numPr>
          <w:ilvl w:val="0"/>
          <w:numId w:val="16"/>
        </w:numPr>
      </w:pPr>
      <w:r>
        <w:lastRenderedPageBreak/>
        <w:t>o</w:t>
      </w:r>
      <w:r w:rsidR="00C1618B" w:rsidRPr="00C1618B">
        <w:t>bszary uwzględniające działania wobec niesamodzielnych osób starszych</w:t>
      </w:r>
      <w:r w:rsidR="00370035">
        <w:t>:</w:t>
      </w:r>
    </w:p>
    <w:p w14:paraId="13D4F2DE" w14:textId="77777777" w:rsidR="00C1618B" w:rsidRPr="00BA7341" w:rsidRDefault="00370035" w:rsidP="00F01697">
      <w:pPr>
        <w:pStyle w:val="Akapitzlist"/>
        <w:numPr>
          <w:ilvl w:val="0"/>
          <w:numId w:val="86"/>
        </w:numPr>
        <w:ind w:left="993"/>
      </w:pPr>
      <w:r w:rsidRPr="00BA7341">
        <w:t>z</w:t>
      </w:r>
      <w:r w:rsidR="00C1618B" w:rsidRPr="00BA7341">
        <w:t>mniejszanie skali zależności od innych poprzez ułatwienie dostępu do usług wzmacniających</w:t>
      </w:r>
      <w:r w:rsidRPr="00BA7341">
        <w:t xml:space="preserve"> </w:t>
      </w:r>
      <w:r w:rsidR="00C1618B" w:rsidRPr="00BA7341">
        <w:t>samodzielność oraz dostosowanie środowiska zamieszkania do możliwości funkcjonalnych</w:t>
      </w:r>
      <w:r w:rsidRPr="00BA7341">
        <w:t xml:space="preserve"> </w:t>
      </w:r>
      <w:r w:rsidR="00C1618B" w:rsidRPr="00BA7341">
        <w:t>niesamodzielnych osób starszych</w:t>
      </w:r>
      <w:r w:rsidRPr="00BA7341">
        <w:t>,</w:t>
      </w:r>
    </w:p>
    <w:p w14:paraId="6B75D862" w14:textId="77777777" w:rsidR="00C1618B" w:rsidRPr="00BA7341" w:rsidRDefault="00370035" w:rsidP="00F01697">
      <w:pPr>
        <w:pStyle w:val="Akapitzlist"/>
        <w:numPr>
          <w:ilvl w:val="0"/>
          <w:numId w:val="86"/>
        </w:numPr>
        <w:ind w:left="993"/>
      </w:pPr>
      <w:r w:rsidRPr="00BA7341">
        <w:t>z</w:t>
      </w:r>
      <w:r w:rsidR="00C1618B" w:rsidRPr="00BA7341">
        <w:t>apewnienie optymalnego dostępu do usług zdrowotnych, rehabilitacyjnych</w:t>
      </w:r>
      <w:r w:rsidRPr="00BA7341">
        <w:t xml:space="preserve"> </w:t>
      </w:r>
      <w:r w:rsidR="00BA7341">
        <w:br/>
      </w:r>
      <w:r w:rsidR="00C1618B" w:rsidRPr="00BA7341">
        <w:t>i opiekuńczo</w:t>
      </w:r>
      <w:r w:rsidRPr="00BA7341">
        <w:t xml:space="preserve"> </w:t>
      </w:r>
      <w:r w:rsidR="00C1618B" w:rsidRPr="00BA7341">
        <w:t>-</w:t>
      </w:r>
      <w:r w:rsidRPr="00BA7341">
        <w:t xml:space="preserve"> </w:t>
      </w:r>
      <w:r w:rsidR="00C1618B" w:rsidRPr="00BA7341">
        <w:t>pielęgnacyjnych, dostosowanych do potrzeb niesamodzielnych osób starszych</w:t>
      </w:r>
      <w:r w:rsidRPr="00BA7341">
        <w:t>,</w:t>
      </w:r>
    </w:p>
    <w:p w14:paraId="22FB081C" w14:textId="77777777" w:rsidR="00C1618B" w:rsidRPr="00BA7341" w:rsidRDefault="00370035" w:rsidP="00F01697">
      <w:pPr>
        <w:pStyle w:val="Akapitzlist"/>
        <w:numPr>
          <w:ilvl w:val="0"/>
          <w:numId w:val="86"/>
        </w:numPr>
        <w:ind w:left="993"/>
      </w:pPr>
      <w:r w:rsidRPr="00BA7341">
        <w:t>s</w:t>
      </w:r>
      <w:r w:rsidR="00C1618B" w:rsidRPr="00BA7341">
        <w:t>ieć usług środowiskowych i instytucjonalnych udzielanych niesamodzielnym osobom</w:t>
      </w:r>
      <w:r w:rsidRPr="00BA7341">
        <w:t xml:space="preserve"> </w:t>
      </w:r>
      <w:r w:rsidR="00C1618B" w:rsidRPr="00BA7341">
        <w:t>starszym</w:t>
      </w:r>
      <w:r w:rsidRPr="00BA7341">
        <w:t>,</w:t>
      </w:r>
    </w:p>
    <w:p w14:paraId="1372F237" w14:textId="77777777" w:rsidR="00C1618B" w:rsidRPr="00BA7341" w:rsidRDefault="00370035" w:rsidP="00F01697">
      <w:pPr>
        <w:pStyle w:val="Akapitzlist"/>
        <w:numPr>
          <w:ilvl w:val="0"/>
          <w:numId w:val="86"/>
        </w:numPr>
        <w:ind w:left="993"/>
      </w:pPr>
      <w:r w:rsidRPr="00BA7341">
        <w:t>s</w:t>
      </w:r>
      <w:r w:rsidR="00C1618B" w:rsidRPr="00BA7341">
        <w:t>ystem wsparcia nieformalnych opiekunów niesamodzielnych osób starszych przez instytucje</w:t>
      </w:r>
      <w:r w:rsidRPr="00BA7341">
        <w:t xml:space="preserve"> </w:t>
      </w:r>
      <w:r w:rsidR="00C1618B" w:rsidRPr="00BA7341">
        <w:t>publiczne</w:t>
      </w:r>
      <w:r w:rsidRPr="00BA7341">
        <w:t>.</w:t>
      </w:r>
    </w:p>
    <w:p w14:paraId="3BC2EBDE" w14:textId="77777777" w:rsidR="00765358" w:rsidRDefault="00765358" w:rsidP="0061562D"/>
    <w:p w14:paraId="3FDF6CDB" w14:textId="77777777" w:rsidR="00370035" w:rsidRPr="004B16BA" w:rsidRDefault="00370035" w:rsidP="0061562D">
      <w:r>
        <w:tab/>
        <w:t>Analizując uwarunkowania wynikające z dokumentów międzynarodowych, należy zwrócić szczególną uwagę na „</w:t>
      </w:r>
      <w:r w:rsidRPr="00370035">
        <w:rPr>
          <w:b/>
          <w:bCs/>
          <w:i/>
          <w:iCs/>
          <w:u w:val="single"/>
        </w:rPr>
        <w:t>Agendę na Rzecz Zrównoważonego Rozwoju 2030</w:t>
      </w:r>
      <w:r>
        <w:rPr>
          <w:b/>
          <w:bCs/>
          <w:i/>
          <w:iCs/>
          <w:u w:val="single"/>
        </w:rPr>
        <w:t>”</w:t>
      </w:r>
      <w:r w:rsidRPr="004B16BA">
        <w:t>,</w:t>
      </w:r>
      <w:r w:rsidR="004B16BA" w:rsidRPr="004B16BA">
        <w:t xml:space="preserve"> </w:t>
      </w:r>
      <w:r w:rsidR="00BA7341" w:rsidRPr="004B16BA">
        <w:t>przyjętą w 2015 przez 193 państwa Organizacji Narodów Zjednoczonych (ONZ</w:t>
      </w:r>
      <w:r w:rsidRPr="004B16BA">
        <w:t>)</w:t>
      </w:r>
      <w:r w:rsidR="004B16BA">
        <w:t xml:space="preserve">. </w:t>
      </w:r>
      <w:r w:rsidR="00BA7341">
        <w:t>Agenda</w:t>
      </w:r>
      <w:r w:rsidR="00BA7341" w:rsidRPr="004B16BA">
        <w:t xml:space="preserve"> to program działań </w:t>
      </w:r>
      <w:r w:rsidR="00697800">
        <w:br/>
      </w:r>
      <w:r w:rsidR="00BA7341" w:rsidRPr="004B16BA">
        <w:t>o bezprecedensowym zakresie i znaczeniu, definiujący model zrównoważonego rozwoju na poziomie globalnym</w:t>
      </w:r>
      <w:r w:rsidRPr="004B16BA">
        <w:t xml:space="preserve">.  </w:t>
      </w:r>
      <w:r w:rsidR="00697800" w:rsidRPr="004B16BA">
        <w:t>Zgodnie z Agendą 2030 współczesny wysiłek modernizacyjny powinien koncentrować się na wyeliminowaniu ubóstwa</w:t>
      </w:r>
      <w:r w:rsidRPr="004B16BA">
        <w:t xml:space="preserve"> we wszystkich jego przejawach, przy równoczesnej realizacji szeregu celów gospodarczych, społecznych i środowiskowych.</w:t>
      </w:r>
      <w:r w:rsidR="000F6EB7">
        <w:t xml:space="preserve"> W ramach Agendy wyróżniono następujące cele:</w:t>
      </w:r>
    </w:p>
    <w:p w14:paraId="795FD2CA" w14:textId="77777777" w:rsidR="00370035" w:rsidRPr="000F6EB7" w:rsidRDefault="000F6EB7" w:rsidP="00313D93">
      <w:pPr>
        <w:pStyle w:val="Akapitzlist"/>
        <w:numPr>
          <w:ilvl w:val="0"/>
          <w:numId w:val="17"/>
        </w:numPr>
      </w:pPr>
      <w:r w:rsidRPr="000F6EB7">
        <w:t>wyeliminować ubóstwo we wszystkich jego formach na całym świecie</w:t>
      </w:r>
      <w:r>
        <w:t>,</w:t>
      </w:r>
    </w:p>
    <w:p w14:paraId="6C26894A" w14:textId="77777777" w:rsidR="00370035" w:rsidRPr="000F6EB7" w:rsidRDefault="000F6EB7" w:rsidP="00313D93">
      <w:pPr>
        <w:pStyle w:val="Akapitzlist"/>
        <w:numPr>
          <w:ilvl w:val="0"/>
          <w:numId w:val="17"/>
        </w:numPr>
      </w:pPr>
      <w:r w:rsidRPr="000F6EB7">
        <w:t>wyeliminować głód, osiągnąć bezpieczeństwo żywnościowe i lepsze odżywianie oraz promować zrównoważone rolnictwo</w:t>
      </w:r>
      <w:r>
        <w:t>,</w:t>
      </w:r>
    </w:p>
    <w:p w14:paraId="1D6DCA1B" w14:textId="77777777" w:rsidR="00370035" w:rsidRPr="000F6EB7" w:rsidRDefault="000F6EB7" w:rsidP="00313D93">
      <w:pPr>
        <w:pStyle w:val="Akapitzlist"/>
        <w:numPr>
          <w:ilvl w:val="0"/>
          <w:numId w:val="17"/>
        </w:numPr>
      </w:pPr>
      <w:r w:rsidRPr="000F6EB7">
        <w:t>zapewnić wszystkim ludziom w każdym wieku zdrowe życie oraz promować dobrobyt</w:t>
      </w:r>
      <w:r>
        <w:t>,</w:t>
      </w:r>
    </w:p>
    <w:p w14:paraId="17EF28C8" w14:textId="77777777" w:rsidR="00370035" w:rsidRPr="000F6EB7" w:rsidRDefault="000F6EB7" w:rsidP="00313D93">
      <w:pPr>
        <w:pStyle w:val="Akapitzlist"/>
        <w:numPr>
          <w:ilvl w:val="0"/>
          <w:numId w:val="17"/>
        </w:numPr>
      </w:pPr>
      <w:r w:rsidRPr="000F6EB7">
        <w:t>zapewnić wszystkim wysokiej jakości edukację oraz promować uczenie się przez całe życie</w:t>
      </w:r>
      <w:r>
        <w:t>,</w:t>
      </w:r>
    </w:p>
    <w:p w14:paraId="4CFC3242" w14:textId="77777777" w:rsidR="00370035" w:rsidRPr="000F6EB7" w:rsidRDefault="000F6EB7" w:rsidP="00313D93">
      <w:pPr>
        <w:pStyle w:val="Akapitzlist"/>
        <w:numPr>
          <w:ilvl w:val="0"/>
          <w:numId w:val="17"/>
        </w:numPr>
      </w:pPr>
      <w:r w:rsidRPr="000F6EB7">
        <w:t>osiągnąć równość płci oraz wzmocnić pozycję kobiet i dziewcząt</w:t>
      </w:r>
      <w:r>
        <w:t>,</w:t>
      </w:r>
    </w:p>
    <w:p w14:paraId="0220F143" w14:textId="77777777" w:rsidR="00370035" w:rsidRPr="000F6EB7" w:rsidRDefault="000F6EB7" w:rsidP="00313D93">
      <w:pPr>
        <w:pStyle w:val="Akapitzlist"/>
        <w:numPr>
          <w:ilvl w:val="0"/>
          <w:numId w:val="17"/>
        </w:numPr>
      </w:pPr>
      <w:r w:rsidRPr="000F6EB7">
        <w:t>zapewnić wszystkim ludziom dostęp do wody i warunków sanitarnych poprzez zrównoważoną gospodarkę zasobami wodnymi</w:t>
      </w:r>
      <w:r>
        <w:t>,</w:t>
      </w:r>
    </w:p>
    <w:p w14:paraId="44D43E4D" w14:textId="77777777" w:rsidR="00370035" w:rsidRPr="000F6EB7" w:rsidRDefault="000F6EB7" w:rsidP="00313D93">
      <w:pPr>
        <w:pStyle w:val="Akapitzlist"/>
        <w:numPr>
          <w:ilvl w:val="0"/>
          <w:numId w:val="17"/>
        </w:numPr>
      </w:pPr>
      <w:r w:rsidRPr="000F6EB7">
        <w:t>zapewnić wszystkim dostęp do źródeł stabilnej, zrównoważonej i nowoczesnej energii po przystępnej cenie</w:t>
      </w:r>
      <w:r>
        <w:t>,</w:t>
      </w:r>
    </w:p>
    <w:p w14:paraId="1D66FB33" w14:textId="77777777" w:rsidR="00370035" w:rsidRPr="000F6EB7" w:rsidRDefault="000F6EB7" w:rsidP="00313D93">
      <w:pPr>
        <w:pStyle w:val="Akapitzlist"/>
        <w:numPr>
          <w:ilvl w:val="0"/>
          <w:numId w:val="17"/>
        </w:numPr>
      </w:pPr>
      <w:r w:rsidRPr="000F6EB7">
        <w:t xml:space="preserve">promować stabilny, zrównoważony i </w:t>
      </w:r>
      <w:proofErr w:type="spellStart"/>
      <w:r w:rsidRPr="000F6EB7">
        <w:t>inkluzywny</w:t>
      </w:r>
      <w:proofErr w:type="spellEnd"/>
      <w:r w:rsidRPr="000F6EB7">
        <w:t xml:space="preserve"> wzrost gospodarczy, pełne i produktywne zatrudnienie oraz godną pracę dla wszystkich ludzi</w:t>
      </w:r>
      <w:r>
        <w:t>,</w:t>
      </w:r>
    </w:p>
    <w:p w14:paraId="12BF9B3D" w14:textId="77777777" w:rsidR="00370035" w:rsidRPr="000F6EB7" w:rsidRDefault="000F6EB7" w:rsidP="00313D93">
      <w:pPr>
        <w:pStyle w:val="Akapitzlist"/>
        <w:numPr>
          <w:ilvl w:val="0"/>
          <w:numId w:val="17"/>
        </w:numPr>
      </w:pPr>
      <w:r w:rsidRPr="000F6EB7">
        <w:t>budować stabilną infrastrukturę, promować zrównoważone uprzemysłowienie oraz wspierać innowacyjność</w:t>
      </w:r>
      <w:r>
        <w:t>,</w:t>
      </w:r>
    </w:p>
    <w:p w14:paraId="5BB3201E" w14:textId="77777777" w:rsidR="00370035" w:rsidRPr="000F6EB7" w:rsidRDefault="000F6EB7" w:rsidP="00313D93">
      <w:pPr>
        <w:pStyle w:val="Akapitzlist"/>
        <w:numPr>
          <w:ilvl w:val="0"/>
          <w:numId w:val="17"/>
        </w:numPr>
      </w:pPr>
      <w:r w:rsidRPr="000F6EB7">
        <w:t>zmniejszyć nierówności w krajach i między krajam</w:t>
      </w:r>
      <w:r>
        <w:t>i,</w:t>
      </w:r>
    </w:p>
    <w:p w14:paraId="01E3F824" w14:textId="77777777" w:rsidR="00370035" w:rsidRPr="000F6EB7" w:rsidRDefault="000F6EB7" w:rsidP="00313D93">
      <w:pPr>
        <w:pStyle w:val="Akapitzlist"/>
        <w:numPr>
          <w:ilvl w:val="0"/>
          <w:numId w:val="17"/>
        </w:numPr>
      </w:pPr>
      <w:r w:rsidRPr="000F6EB7">
        <w:t>uczynić miasta i osiedla ludzkie bezpiecznymi, stabilnymi, zrównoważonymi oraz sprzyjającymi włączeniu społecznemu</w:t>
      </w:r>
      <w:r>
        <w:t>,</w:t>
      </w:r>
    </w:p>
    <w:p w14:paraId="21B33D5E" w14:textId="77777777" w:rsidR="00370035" w:rsidRPr="000F6EB7" w:rsidRDefault="000F6EB7" w:rsidP="00313D93">
      <w:pPr>
        <w:pStyle w:val="Akapitzlist"/>
        <w:numPr>
          <w:ilvl w:val="0"/>
          <w:numId w:val="17"/>
        </w:numPr>
      </w:pPr>
      <w:r w:rsidRPr="000F6EB7">
        <w:t>zapewnić wzorce zrównoważonej konsumpcji i produkcji</w:t>
      </w:r>
      <w:r>
        <w:t>,</w:t>
      </w:r>
    </w:p>
    <w:p w14:paraId="74461324" w14:textId="77777777" w:rsidR="00370035" w:rsidRPr="000F6EB7" w:rsidRDefault="000F6EB7" w:rsidP="00313D93">
      <w:pPr>
        <w:pStyle w:val="Akapitzlist"/>
        <w:numPr>
          <w:ilvl w:val="0"/>
          <w:numId w:val="17"/>
        </w:numPr>
      </w:pPr>
      <w:r w:rsidRPr="000F6EB7">
        <w:t>podjąć pilne działania w celu przeciwdziałania zmianom klimatu i ich skutkom</w:t>
      </w:r>
      <w:r>
        <w:t>,</w:t>
      </w:r>
    </w:p>
    <w:p w14:paraId="3F5954AC" w14:textId="77777777" w:rsidR="00370035" w:rsidRPr="000F6EB7" w:rsidRDefault="000F6EB7" w:rsidP="00313D93">
      <w:pPr>
        <w:pStyle w:val="Akapitzlist"/>
        <w:numPr>
          <w:ilvl w:val="0"/>
          <w:numId w:val="17"/>
        </w:numPr>
      </w:pPr>
      <w:r w:rsidRPr="000F6EB7">
        <w:t>chronić oceany, morza i zasoby morskie oraz wykorzystywać je w sposób zrównoważony</w:t>
      </w:r>
      <w:r>
        <w:t>,</w:t>
      </w:r>
    </w:p>
    <w:p w14:paraId="6112296B" w14:textId="77777777" w:rsidR="00370035" w:rsidRPr="000F6EB7" w:rsidRDefault="000F6EB7" w:rsidP="00313D93">
      <w:pPr>
        <w:pStyle w:val="Akapitzlist"/>
        <w:numPr>
          <w:ilvl w:val="0"/>
          <w:numId w:val="17"/>
        </w:numPr>
      </w:pPr>
      <w:r w:rsidRPr="000F6EB7">
        <w:t xml:space="preserve">chronić, przywrócić oraz promować zrównoważone użytkowanie ekosystemów lądowych, </w:t>
      </w:r>
      <w:r w:rsidRPr="000F6EB7">
        <w:lastRenderedPageBreak/>
        <w:t>zrównoważone gospodarowanie lasami, zwalczać pustynnienie, powstrzymywać i odwracać proces degradacji gleby oraz powstrzymać utratę różnorodności biologicznej</w:t>
      </w:r>
      <w:r>
        <w:t>,</w:t>
      </w:r>
    </w:p>
    <w:p w14:paraId="10CBCD09" w14:textId="77777777" w:rsidR="00370035" w:rsidRPr="000F6EB7" w:rsidRDefault="000F6EB7" w:rsidP="00313D93">
      <w:pPr>
        <w:pStyle w:val="Akapitzlist"/>
        <w:numPr>
          <w:ilvl w:val="0"/>
          <w:numId w:val="17"/>
        </w:numPr>
      </w:pPr>
      <w:r w:rsidRPr="000F6EB7">
        <w:t xml:space="preserve">promować pokojowe i </w:t>
      </w:r>
      <w:proofErr w:type="spellStart"/>
      <w:r w:rsidRPr="000F6EB7">
        <w:t>inkluzywne</w:t>
      </w:r>
      <w:proofErr w:type="spellEnd"/>
      <w:r w:rsidRPr="000F6EB7">
        <w:t xml:space="preserve"> społeczeństwa, zapewnić wszystkim ludziom dostęp do wymiaru sprawiedliwości oraz budować na wszystkich szczeblach skuteczne </w:t>
      </w:r>
      <w:r w:rsidR="00924C6E">
        <w:br/>
      </w:r>
      <w:r w:rsidRPr="000F6EB7">
        <w:t>i odpowiedzialne instytucje, sprzyjające włączeniu społecznemu</w:t>
      </w:r>
      <w:r>
        <w:t>,</w:t>
      </w:r>
    </w:p>
    <w:p w14:paraId="7585799B" w14:textId="77777777" w:rsidR="00370035" w:rsidRPr="000F6EB7" w:rsidRDefault="000F6EB7" w:rsidP="00313D93">
      <w:pPr>
        <w:pStyle w:val="Akapitzlist"/>
        <w:numPr>
          <w:ilvl w:val="0"/>
          <w:numId w:val="17"/>
        </w:numPr>
      </w:pPr>
      <w:r w:rsidRPr="000F6EB7">
        <w:t>wzmocnić środki wdrażania i ożywić globalne partnerstwo na rzecz zrównoważonego rozwoju</w:t>
      </w:r>
      <w:r>
        <w:t>.</w:t>
      </w:r>
    </w:p>
    <w:p w14:paraId="1C971703" w14:textId="77777777" w:rsidR="000F6EB7" w:rsidRDefault="000F6EB7" w:rsidP="0061562D">
      <w:pPr>
        <w:tabs>
          <w:tab w:val="clear" w:pos="567"/>
        </w:tabs>
        <w:spacing w:line="259" w:lineRule="auto"/>
        <w:jc w:val="left"/>
        <w:rPr>
          <w:rFonts w:eastAsiaTheme="majorEastAsia" w:cstheme="majorBidi"/>
          <w:b/>
          <w:smallCaps/>
          <w:color w:val="000000" w:themeColor="text1"/>
          <w:sz w:val="24"/>
          <w:szCs w:val="32"/>
        </w:rPr>
      </w:pPr>
      <w:r>
        <w:br w:type="page"/>
      </w:r>
    </w:p>
    <w:p w14:paraId="6B5A908D" w14:textId="77777777" w:rsidR="001E1EC0" w:rsidRDefault="001E1EC0" w:rsidP="0061562D">
      <w:pPr>
        <w:pStyle w:val="Nagwek1"/>
        <w:spacing w:before="0"/>
      </w:pPr>
      <w:bookmarkStart w:id="10" w:name="_Toc87472705"/>
      <w:bookmarkStart w:id="11" w:name="_Toc89764220"/>
      <w:r>
        <w:lastRenderedPageBreak/>
        <w:t>Rozdział I</w:t>
      </w:r>
      <w:r w:rsidR="00FC6229">
        <w:t>I</w:t>
      </w:r>
      <w:r w:rsidR="00BC3CDF">
        <w:t xml:space="preserve">. </w:t>
      </w:r>
      <w:r w:rsidR="00FC5893">
        <w:t xml:space="preserve">Diagnoza sytuacji </w:t>
      </w:r>
      <w:proofErr w:type="spellStart"/>
      <w:r w:rsidR="00FC5893">
        <w:t>społeczno</w:t>
      </w:r>
      <w:proofErr w:type="spellEnd"/>
      <w:r w:rsidR="00FC5893">
        <w:t xml:space="preserve"> – ekonomicznej </w:t>
      </w:r>
      <w:r w:rsidR="001A768B">
        <w:br/>
      </w:r>
      <w:r w:rsidR="00FC5893">
        <w:t>gminy Gietrzwałd</w:t>
      </w:r>
      <w:bookmarkEnd w:id="10"/>
      <w:bookmarkEnd w:id="11"/>
    </w:p>
    <w:p w14:paraId="0C684F7C" w14:textId="77777777" w:rsidR="001D3778" w:rsidRDefault="001D3778" w:rsidP="0061562D">
      <w:pPr>
        <w:tabs>
          <w:tab w:val="left" w:pos="284"/>
        </w:tabs>
        <w:contextualSpacing/>
        <w:rPr>
          <w:rFonts w:cs="Arial"/>
        </w:rPr>
      </w:pPr>
    </w:p>
    <w:p w14:paraId="18BE0F02" w14:textId="77777777" w:rsidR="00BA18B2" w:rsidRDefault="008C76F1" w:rsidP="0061562D">
      <w:pPr>
        <w:rPr>
          <w:rFonts w:cs="Arial"/>
        </w:rPr>
      </w:pPr>
      <w:r>
        <w:rPr>
          <w:rFonts w:cs="Arial"/>
        </w:rPr>
        <w:tab/>
      </w:r>
      <w:r w:rsidRPr="00915FF1">
        <w:rPr>
          <w:rFonts w:cs="Arial"/>
        </w:rPr>
        <w:t>Gmina Gietrzwałd położona jest w środkowo</w:t>
      </w:r>
      <w:r w:rsidR="002B0947">
        <w:rPr>
          <w:rFonts w:cs="Arial"/>
        </w:rPr>
        <w:t xml:space="preserve"> </w:t>
      </w:r>
      <w:r w:rsidRPr="00915FF1">
        <w:rPr>
          <w:rFonts w:cs="Arial"/>
        </w:rPr>
        <w:t>-</w:t>
      </w:r>
      <w:r w:rsidR="002B0947">
        <w:rPr>
          <w:rFonts w:cs="Arial"/>
        </w:rPr>
        <w:t xml:space="preserve"> </w:t>
      </w:r>
      <w:r w:rsidRPr="00915FF1">
        <w:rPr>
          <w:rFonts w:cs="Arial"/>
        </w:rPr>
        <w:t>zachodniej części powiatu olsztyńskiego, zajmującego północno</w:t>
      </w:r>
      <w:r w:rsidR="00154C5B">
        <w:rPr>
          <w:rFonts w:cs="Arial"/>
        </w:rPr>
        <w:t xml:space="preserve"> </w:t>
      </w:r>
      <w:r w:rsidRPr="00915FF1">
        <w:rPr>
          <w:rFonts w:cs="Arial"/>
        </w:rPr>
        <w:t>-</w:t>
      </w:r>
      <w:r w:rsidR="00154C5B">
        <w:rPr>
          <w:rFonts w:cs="Arial"/>
        </w:rPr>
        <w:t xml:space="preserve"> </w:t>
      </w:r>
      <w:r w:rsidRPr="00915FF1">
        <w:rPr>
          <w:rFonts w:cs="Arial"/>
        </w:rPr>
        <w:t>wschodnią część kraju. Graniczy z gminami Olsztyn</w:t>
      </w:r>
      <w:r w:rsidR="00C0113D">
        <w:rPr>
          <w:rFonts w:cs="Arial"/>
        </w:rPr>
        <w:t xml:space="preserve"> (centrum administracyjne województwa)</w:t>
      </w:r>
      <w:r w:rsidRPr="00915FF1">
        <w:rPr>
          <w:rFonts w:cs="Arial"/>
        </w:rPr>
        <w:t>, Olsztynek, Stawi</w:t>
      </w:r>
      <w:r w:rsidR="00BA5F06">
        <w:rPr>
          <w:rFonts w:cs="Arial"/>
        </w:rPr>
        <w:t xml:space="preserve">guda, Jonkowo, Ostróda i </w:t>
      </w:r>
      <w:r w:rsidR="00BA5F06" w:rsidRPr="00E52DD5">
        <w:rPr>
          <w:rFonts w:cs="Arial"/>
        </w:rPr>
        <w:t>Łukta.</w:t>
      </w:r>
      <w:r w:rsidR="000F6EB7">
        <w:rPr>
          <w:rFonts w:cs="Arial"/>
        </w:rPr>
        <w:t xml:space="preserve"> </w:t>
      </w:r>
      <w:r w:rsidR="00351EAE" w:rsidRPr="00351EAE">
        <w:rPr>
          <w:rFonts w:cs="Arial"/>
        </w:rPr>
        <w:t xml:space="preserve">Odległość administracyjnego centrum gminy (wsi Gietrzwałd) od Olsztyna </w:t>
      </w:r>
      <w:r w:rsidR="00351EAE">
        <w:rPr>
          <w:rFonts w:cs="Arial"/>
        </w:rPr>
        <w:t xml:space="preserve">(Urząd Miasta) </w:t>
      </w:r>
      <w:r w:rsidR="00351EAE" w:rsidRPr="00351EAE">
        <w:rPr>
          <w:rFonts w:cs="Arial"/>
        </w:rPr>
        <w:t>wynosi 1</w:t>
      </w:r>
      <w:r w:rsidR="00351EAE">
        <w:rPr>
          <w:rFonts w:cs="Arial"/>
        </w:rPr>
        <w:t>7,8</w:t>
      </w:r>
      <w:r w:rsidR="00351EAE" w:rsidRPr="00351EAE">
        <w:rPr>
          <w:rFonts w:cs="Arial"/>
        </w:rPr>
        <w:t xml:space="preserve"> km, od Ostródy</w:t>
      </w:r>
      <w:r w:rsidR="00351EAE">
        <w:rPr>
          <w:rFonts w:cs="Arial"/>
        </w:rPr>
        <w:t xml:space="preserve"> </w:t>
      </w:r>
      <w:r w:rsidR="00351EAE" w:rsidRPr="00351EAE">
        <w:rPr>
          <w:rFonts w:cs="Arial"/>
        </w:rPr>
        <w:t>23 km. Oba miasta łączy przebiegająca przez gminę w kierunku wschód-zachód droga krajowa 16.</w:t>
      </w:r>
      <w:r w:rsidR="00BA18B2">
        <w:rPr>
          <w:rFonts w:cs="Arial"/>
        </w:rPr>
        <w:t xml:space="preserve"> </w:t>
      </w:r>
    </w:p>
    <w:p w14:paraId="4E5273BA" w14:textId="77777777" w:rsidR="00351EAE" w:rsidRDefault="00BA18B2" w:rsidP="0061562D">
      <w:pPr>
        <w:rPr>
          <w:rFonts w:cs="Arial"/>
        </w:rPr>
      </w:pPr>
      <w:r>
        <w:rPr>
          <w:rFonts w:cs="Arial"/>
        </w:rPr>
        <w:tab/>
      </w:r>
      <w:r w:rsidRPr="00A622A0">
        <w:rPr>
          <w:rFonts w:cs="Arial"/>
        </w:rPr>
        <w:t>Teren</w:t>
      </w:r>
      <w:r>
        <w:rPr>
          <w:rFonts w:cs="Arial"/>
        </w:rPr>
        <w:t xml:space="preserve"> </w:t>
      </w:r>
      <w:r w:rsidRPr="00A622A0">
        <w:rPr>
          <w:rFonts w:cs="Arial"/>
        </w:rPr>
        <w:t>gminy obejmuje</w:t>
      </w:r>
      <w:r>
        <w:rPr>
          <w:rFonts w:cs="Arial"/>
        </w:rPr>
        <w:t xml:space="preserve"> </w:t>
      </w:r>
      <w:r w:rsidRPr="00A622A0">
        <w:rPr>
          <w:rFonts w:cs="Arial"/>
        </w:rPr>
        <w:t>zarówno historyczną Warmię jak i Mazury, których naturalną granicą jest rzeka Pasłęka</w:t>
      </w:r>
      <w:r>
        <w:rPr>
          <w:rFonts w:cs="Arial"/>
        </w:rPr>
        <w:t>.</w:t>
      </w:r>
    </w:p>
    <w:p w14:paraId="4C2E82A8" w14:textId="77777777" w:rsidR="00351EAE" w:rsidRDefault="00351EAE" w:rsidP="0061562D">
      <w:pPr>
        <w:rPr>
          <w:rFonts w:cs="Arial"/>
        </w:rPr>
      </w:pPr>
    </w:p>
    <w:p w14:paraId="2F5749F0" w14:textId="77777777" w:rsidR="00BA5F06" w:rsidRDefault="00BA5F06" w:rsidP="0061562D">
      <w:pPr>
        <w:jc w:val="center"/>
      </w:pPr>
      <w:r>
        <w:rPr>
          <w:noProof/>
          <w:lang w:eastAsia="pl-PL"/>
        </w:rPr>
        <w:drawing>
          <wp:inline distT="0" distB="0" distL="0" distR="0" wp14:anchorId="29215AEB" wp14:editId="7FA9BE56">
            <wp:extent cx="2899845" cy="3094329"/>
            <wp:effectExtent l="0" t="0" r="0" b="0"/>
            <wp:docPr id="3" name="Obraz 3" descr="https://www.osp.org.pl/hosting/mapy/warminsko_mazurskie/olsztyn_ziem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sp.org.pl/hosting/mapy/warminsko_mazurskie/olsztyn_ziemsk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362" cy="3149301"/>
                    </a:xfrm>
                    <a:prstGeom prst="rect">
                      <a:avLst/>
                    </a:prstGeom>
                    <a:noFill/>
                    <a:ln>
                      <a:noFill/>
                    </a:ln>
                  </pic:spPr>
                </pic:pic>
              </a:graphicData>
            </a:graphic>
          </wp:inline>
        </w:drawing>
      </w:r>
    </w:p>
    <w:p w14:paraId="42BC4D09" w14:textId="110D9E9B" w:rsidR="00BA5F06" w:rsidRPr="003225DF" w:rsidRDefault="00BA5F06" w:rsidP="00335BB4">
      <w:pPr>
        <w:pStyle w:val="Legenda"/>
      </w:pPr>
      <w:bookmarkStart w:id="12" w:name="_Toc80273473"/>
      <w:bookmarkStart w:id="13" w:name="_Toc89763948"/>
      <w:r w:rsidRPr="003225DF">
        <w:t xml:space="preserve">Rys. </w:t>
      </w:r>
      <w:fldSimple w:instr=" SEQ Rys. \* ARABIC ">
        <w:r w:rsidR="00B91A8F">
          <w:rPr>
            <w:noProof/>
          </w:rPr>
          <w:t>1</w:t>
        </w:r>
      </w:fldSimple>
      <w:r w:rsidRPr="003225DF">
        <w:t>. Gmina Gietrzwałd na tle powiatu olsztyńskiego</w:t>
      </w:r>
      <w:bookmarkEnd w:id="12"/>
      <w:bookmarkEnd w:id="13"/>
    </w:p>
    <w:p w14:paraId="4CE42BBC" w14:textId="77777777" w:rsidR="00BA5F06" w:rsidRPr="00BA18B2" w:rsidRDefault="00BA5F06" w:rsidP="0061562D">
      <w:pPr>
        <w:spacing w:line="240" w:lineRule="auto"/>
        <w:jc w:val="center"/>
        <w:rPr>
          <w:sz w:val="18"/>
          <w:szCs w:val="20"/>
        </w:rPr>
      </w:pPr>
      <w:bookmarkStart w:id="14" w:name="_Hlk484696149"/>
      <w:r w:rsidRPr="001A768B">
        <w:rPr>
          <w:sz w:val="16"/>
          <w:szCs w:val="18"/>
        </w:rPr>
        <w:t xml:space="preserve">Źródło: </w:t>
      </w:r>
      <w:bookmarkEnd w:id="14"/>
      <w:r w:rsidRPr="001A768B">
        <w:rPr>
          <w:b/>
          <w:sz w:val="16"/>
          <w:szCs w:val="18"/>
        </w:rPr>
        <w:fldChar w:fldCharType="begin"/>
      </w:r>
      <w:r w:rsidRPr="001A768B">
        <w:rPr>
          <w:b/>
          <w:sz w:val="16"/>
          <w:szCs w:val="18"/>
        </w:rPr>
        <w:instrText xml:space="preserve"> HYPERLINK "https://www.osp.org.pl/hosting/mapy/warminsko_mazurskie/olsztyn_ziemski.jpg" </w:instrText>
      </w:r>
      <w:r w:rsidRPr="001A768B">
        <w:rPr>
          <w:b/>
          <w:sz w:val="16"/>
          <w:szCs w:val="18"/>
        </w:rPr>
        <w:fldChar w:fldCharType="separate"/>
      </w:r>
      <w:r w:rsidRPr="001A768B">
        <w:rPr>
          <w:rStyle w:val="Hipercze"/>
          <w:b w:val="0"/>
          <w:sz w:val="16"/>
          <w:szCs w:val="18"/>
        </w:rPr>
        <w:t>https://www.osp.org.pl/hosting/mapy/warminsko_mazurskie/olsztyn_ziemski.jpg</w:t>
      </w:r>
      <w:r w:rsidRPr="001A768B">
        <w:rPr>
          <w:b/>
          <w:sz w:val="16"/>
          <w:szCs w:val="18"/>
        </w:rPr>
        <w:fldChar w:fldCharType="end"/>
      </w:r>
      <w:r w:rsidRPr="001A768B">
        <w:rPr>
          <w:b/>
          <w:sz w:val="16"/>
          <w:szCs w:val="18"/>
        </w:rPr>
        <w:t xml:space="preserve">, </w:t>
      </w:r>
      <w:r w:rsidR="00154C5B" w:rsidRPr="001A768B">
        <w:rPr>
          <w:sz w:val="16"/>
          <w:szCs w:val="18"/>
        </w:rPr>
        <w:t>16</w:t>
      </w:r>
      <w:r w:rsidRPr="001A768B">
        <w:rPr>
          <w:sz w:val="16"/>
          <w:szCs w:val="18"/>
        </w:rPr>
        <w:t>.0</w:t>
      </w:r>
      <w:r w:rsidR="00154C5B" w:rsidRPr="001A768B">
        <w:rPr>
          <w:sz w:val="16"/>
          <w:szCs w:val="18"/>
        </w:rPr>
        <w:t>7</w:t>
      </w:r>
      <w:r w:rsidRPr="001A768B">
        <w:rPr>
          <w:sz w:val="16"/>
          <w:szCs w:val="18"/>
        </w:rPr>
        <w:t>.20</w:t>
      </w:r>
      <w:r w:rsidR="00154C5B" w:rsidRPr="001A768B">
        <w:rPr>
          <w:sz w:val="16"/>
          <w:szCs w:val="18"/>
        </w:rPr>
        <w:t>21</w:t>
      </w:r>
      <w:r w:rsidRPr="001A768B">
        <w:rPr>
          <w:sz w:val="16"/>
          <w:szCs w:val="18"/>
        </w:rPr>
        <w:t xml:space="preserve"> r.</w:t>
      </w:r>
    </w:p>
    <w:p w14:paraId="686EA07D" w14:textId="77777777" w:rsidR="00BA5F06" w:rsidRDefault="00BA5F06" w:rsidP="0061562D">
      <w:pPr>
        <w:rPr>
          <w:rFonts w:cs="Arial"/>
        </w:rPr>
      </w:pPr>
    </w:p>
    <w:p w14:paraId="770FC967" w14:textId="77777777" w:rsidR="00351EAE" w:rsidRDefault="00A622A0" w:rsidP="0061562D">
      <w:pPr>
        <w:rPr>
          <w:rFonts w:cs="Arial"/>
        </w:rPr>
      </w:pPr>
      <w:r>
        <w:rPr>
          <w:rFonts w:cs="Arial"/>
        </w:rPr>
        <w:tab/>
        <w:t>Gmina z</w:t>
      </w:r>
      <w:r w:rsidRPr="00A622A0">
        <w:rPr>
          <w:rFonts w:cs="Arial"/>
        </w:rPr>
        <w:t>ajmuje powierzchnię 17</w:t>
      </w:r>
      <w:r w:rsidR="00BA18B2">
        <w:rPr>
          <w:rFonts w:cs="Arial"/>
        </w:rPr>
        <w:t>2 km</w:t>
      </w:r>
      <w:r w:rsidRPr="00A622A0">
        <w:rPr>
          <w:rFonts w:cs="Arial"/>
          <w:vertAlign w:val="superscript"/>
        </w:rPr>
        <w:t>2</w:t>
      </w:r>
      <w:r w:rsidR="00BA18B2">
        <w:rPr>
          <w:rFonts w:cs="Arial"/>
          <w:vertAlign w:val="superscript"/>
        </w:rPr>
        <w:t xml:space="preserve"> </w:t>
      </w:r>
      <w:r w:rsidR="00BA18B2">
        <w:rPr>
          <w:rFonts w:cs="Arial"/>
        </w:rPr>
        <w:t>(dane GUS za 2020 r.)</w:t>
      </w:r>
      <w:r>
        <w:rPr>
          <w:rFonts w:cs="Arial"/>
        </w:rPr>
        <w:t xml:space="preserve">, </w:t>
      </w:r>
      <w:r w:rsidR="00BA18B2">
        <w:rPr>
          <w:rFonts w:cs="Arial"/>
        </w:rPr>
        <w:t>co stanowi 6% powierzchni powiatu olsztyńskiego i 0,7% województwa warmińsko – mazurskiego.</w:t>
      </w:r>
      <w:r w:rsidR="00ED2B57">
        <w:rPr>
          <w:rFonts w:cs="Arial"/>
        </w:rPr>
        <w:t xml:space="preserve"> Zgodnie ze Strategią Rozwoju Gminy Gietrzwałd na lata 2015 </w:t>
      </w:r>
      <w:r w:rsidR="009A07FC">
        <w:rPr>
          <w:rFonts w:cs="Arial"/>
        </w:rPr>
        <w:t>–</w:t>
      </w:r>
      <w:r w:rsidR="00ED2B57">
        <w:rPr>
          <w:rFonts w:cs="Arial"/>
        </w:rPr>
        <w:t xml:space="preserve"> 2025</w:t>
      </w:r>
      <w:r w:rsidR="009A07FC">
        <w:rPr>
          <w:rFonts w:cs="Arial"/>
        </w:rPr>
        <w:t xml:space="preserve"> </w:t>
      </w:r>
      <w:r w:rsidR="009A07FC" w:rsidRPr="009A07FC">
        <w:rPr>
          <w:rFonts w:cs="Arial"/>
        </w:rPr>
        <w:t>użytki rolne stanowią</w:t>
      </w:r>
      <w:r w:rsidR="00ED2B57" w:rsidRPr="009A07FC">
        <w:t xml:space="preserve"> 37,4%, a 49,1% grunty leśne, zadrzewione i zakrzewione</w:t>
      </w:r>
      <w:r w:rsidR="009A07FC" w:rsidRPr="009A07FC">
        <w:t>.</w:t>
      </w:r>
      <w:r w:rsidR="001F554A">
        <w:t xml:space="preserve"> </w:t>
      </w:r>
      <w:r w:rsidR="001F554A" w:rsidRPr="00915FF1">
        <w:rPr>
          <w:rFonts w:cs="Arial"/>
        </w:rPr>
        <w:t>Gmina Gietrzwałd posiada charakter rolniczo</w:t>
      </w:r>
      <w:r w:rsidR="001F554A">
        <w:rPr>
          <w:rFonts w:cs="Arial"/>
        </w:rPr>
        <w:t xml:space="preserve"> </w:t>
      </w:r>
      <w:r w:rsidR="001F554A" w:rsidRPr="00915FF1">
        <w:rPr>
          <w:rFonts w:cs="Arial"/>
        </w:rPr>
        <w:t>-</w:t>
      </w:r>
      <w:r w:rsidR="001F554A">
        <w:rPr>
          <w:rFonts w:cs="Arial"/>
        </w:rPr>
        <w:t xml:space="preserve"> </w:t>
      </w:r>
      <w:r w:rsidR="001F554A" w:rsidRPr="00915FF1">
        <w:rPr>
          <w:rFonts w:cs="Arial"/>
        </w:rPr>
        <w:t xml:space="preserve">przemysłowy. Podstawową funkcją rozwoju </w:t>
      </w:r>
      <w:r w:rsidR="001F554A">
        <w:rPr>
          <w:rFonts w:cs="Arial"/>
        </w:rPr>
        <w:t>g</w:t>
      </w:r>
      <w:r w:rsidR="001F554A" w:rsidRPr="00915FF1">
        <w:rPr>
          <w:rFonts w:cs="Arial"/>
        </w:rPr>
        <w:t xml:space="preserve">miny jest rolnictwo oraz działalność </w:t>
      </w:r>
      <w:proofErr w:type="spellStart"/>
      <w:r w:rsidR="001F554A" w:rsidRPr="00915FF1">
        <w:rPr>
          <w:rFonts w:cs="Arial"/>
        </w:rPr>
        <w:t>produkcyjno</w:t>
      </w:r>
      <w:proofErr w:type="spellEnd"/>
      <w:r w:rsidR="001F554A" w:rsidRPr="00915FF1">
        <w:rPr>
          <w:rFonts w:cs="Arial"/>
        </w:rPr>
        <w:t xml:space="preserve"> – usługowa</w:t>
      </w:r>
      <w:r w:rsidR="001F554A">
        <w:rPr>
          <w:rFonts w:cs="Arial"/>
        </w:rPr>
        <w:t>.</w:t>
      </w:r>
    </w:p>
    <w:p w14:paraId="33AE6722" w14:textId="77777777" w:rsidR="00A67BAD" w:rsidRPr="00047C5B" w:rsidRDefault="00A67BAD" w:rsidP="0061562D">
      <w:r w:rsidRPr="00A67BAD">
        <w:tab/>
      </w:r>
      <w:r w:rsidRPr="00047C5B">
        <w:t>Gęstość zaludnienia w 2020 roku ukształtowała się tu na poziomie 39 osób/km</w:t>
      </w:r>
      <w:r w:rsidRPr="00047C5B">
        <w:rPr>
          <w:vertAlign w:val="superscript"/>
        </w:rPr>
        <w:t>2</w:t>
      </w:r>
      <w:r w:rsidRPr="00047C5B">
        <w:t>, czyli nieco niższym niż ogólnie w powiecie, gdzie wyniosła 45 osób/km</w:t>
      </w:r>
      <w:r w:rsidRPr="00047C5B">
        <w:rPr>
          <w:vertAlign w:val="superscript"/>
        </w:rPr>
        <w:t>2</w:t>
      </w:r>
      <w:r w:rsidRPr="00047C5B">
        <w:t xml:space="preserve"> oraz mniejszym w porównaniu do województwa warmińsko-mazurskiego (59 osób/km</w:t>
      </w:r>
      <w:r w:rsidRPr="00047C5B">
        <w:rPr>
          <w:vertAlign w:val="superscript"/>
        </w:rPr>
        <w:t>2</w:t>
      </w:r>
      <w:r w:rsidRPr="00047C5B">
        <w:t xml:space="preserve">). </w:t>
      </w:r>
    </w:p>
    <w:p w14:paraId="44B760CA" w14:textId="77777777" w:rsidR="00047C5B" w:rsidRPr="00415958" w:rsidRDefault="00A67BAD" w:rsidP="0061562D">
      <w:r w:rsidRPr="00415958">
        <w:tab/>
        <w:t>Pod względem administracyjnym gmina obejmuje 2</w:t>
      </w:r>
      <w:r w:rsidR="00047C5B" w:rsidRPr="00415958">
        <w:t>2</w:t>
      </w:r>
      <w:r w:rsidRPr="00415958">
        <w:t xml:space="preserve"> sołectw</w:t>
      </w:r>
      <w:r w:rsidR="00415958">
        <w:t>a</w:t>
      </w:r>
      <w:r w:rsidRPr="00415958">
        <w:t xml:space="preserve">, tj. </w:t>
      </w:r>
      <w:r w:rsidR="00415958" w:rsidRPr="00415958">
        <w:t xml:space="preserve">Biesal, </w:t>
      </w:r>
      <w:proofErr w:type="spellStart"/>
      <w:r w:rsidR="00415958" w:rsidRPr="00415958">
        <w:t>Cegłowo</w:t>
      </w:r>
      <w:proofErr w:type="spellEnd"/>
      <w:r w:rsidR="00415958" w:rsidRPr="00415958">
        <w:t>, Dłużki, Gietrzwałd, Rentyny, Łupstych, Łęguty, Łajsy, Woryty, Unieszewo, Tomaryny, Sząbruk, Śródka, Guzowy Piec, Jadaminy, Naglady, Pęglity, Naterki, Rapaty, Gronity, Grazymy, Parwółki</w:t>
      </w:r>
      <w:r w:rsidR="00415958">
        <w:t xml:space="preserve">, w </w:t>
      </w:r>
      <w:r w:rsidR="00FE04AB">
        <w:t>skład których</w:t>
      </w:r>
      <w:r w:rsidR="00415958">
        <w:t xml:space="preserve"> wchodzi </w:t>
      </w:r>
      <w:r w:rsidR="00415958" w:rsidRPr="001A768B">
        <w:t>3</w:t>
      </w:r>
      <w:r w:rsidR="002C2FFF" w:rsidRPr="001A768B">
        <w:t>6</w:t>
      </w:r>
      <w:r w:rsidR="00415958" w:rsidRPr="001A768B">
        <w:t xml:space="preserve"> miejscowości</w:t>
      </w:r>
      <w:r w:rsidR="00415958">
        <w:t>.</w:t>
      </w:r>
    </w:p>
    <w:p w14:paraId="4A08EC44" w14:textId="77777777" w:rsidR="00A622A0" w:rsidRDefault="00351EAE" w:rsidP="0061562D">
      <w:pPr>
        <w:keepNext/>
        <w:jc w:val="center"/>
      </w:pPr>
      <w:r>
        <w:rPr>
          <w:rFonts w:cs="Arial"/>
          <w:noProof/>
          <w:lang w:eastAsia="pl-PL"/>
        </w:rPr>
        <w:lastRenderedPageBreak/>
        <w:drawing>
          <wp:inline distT="0" distB="0" distL="0" distR="0" wp14:anchorId="2DF7E8B2" wp14:editId="1AA6CD75">
            <wp:extent cx="4257447" cy="329616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mina gietrzwald.png"/>
                    <pic:cNvPicPr/>
                  </pic:nvPicPr>
                  <pic:blipFill>
                    <a:blip r:embed="rId11">
                      <a:extLst>
                        <a:ext uri="{28A0092B-C50C-407E-A947-70E740481C1C}">
                          <a14:useLocalDpi xmlns:a14="http://schemas.microsoft.com/office/drawing/2010/main" val="0"/>
                        </a:ext>
                      </a:extLst>
                    </a:blip>
                    <a:stretch>
                      <a:fillRect/>
                    </a:stretch>
                  </pic:blipFill>
                  <pic:spPr>
                    <a:xfrm>
                      <a:off x="0" y="0"/>
                      <a:ext cx="4266498" cy="3303173"/>
                    </a:xfrm>
                    <a:prstGeom prst="rect">
                      <a:avLst/>
                    </a:prstGeom>
                  </pic:spPr>
                </pic:pic>
              </a:graphicData>
            </a:graphic>
          </wp:inline>
        </w:drawing>
      </w:r>
    </w:p>
    <w:p w14:paraId="535CC019" w14:textId="5CCD9DBC" w:rsidR="00351EAE" w:rsidRDefault="00A622A0" w:rsidP="00335BB4">
      <w:pPr>
        <w:pStyle w:val="Legenda"/>
        <w:rPr>
          <w:rFonts w:cs="Arial"/>
        </w:rPr>
      </w:pPr>
      <w:bookmarkStart w:id="15" w:name="_Toc80273474"/>
      <w:bookmarkStart w:id="16" w:name="_Toc89763949"/>
      <w:r>
        <w:t xml:space="preserve">Rys. </w:t>
      </w:r>
      <w:fldSimple w:instr=" SEQ Rys. \* ARABIC ">
        <w:r w:rsidR="00B91A8F">
          <w:rPr>
            <w:noProof/>
          </w:rPr>
          <w:t>2</w:t>
        </w:r>
      </w:fldSimple>
      <w:r>
        <w:t xml:space="preserve">. </w:t>
      </w:r>
      <w:r w:rsidRPr="00A622A0">
        <w:t>Podział gminy Gietrzwałd na obręby geodezyjne</w:t>
      </w:r>
      <w:bookmarkEnd w:id="15"/>
      <w:bookmarkEnd w:id="16"/>
    </w:p>
    <w:p w14:paraId="28425F4B" w14:textId="77777777" w:rsidR="00351EAE" w:rsidRPr="001A768B" w:rsidRDefault="00351EAE" w:rsidP="0061562D">
      <w:pPr>
        <w:spacing w:line="240" w:lineRule="auto"/>
        <w:jc w:val="center"/>
        <w:rPr>
          <w:rFonts w:cs="Arial"/>
          <w:sz w:val="16"/>
          <w:szCs w:val="18"/>
        </w:rPr>
      </w:pPr>
      <w:r w:rsidRPr="001A768B">
        <w:rPr>
          <w:rFonts w:cs="Arial"/>
          <w:sz w:val="16"/>
          <w:szCs w:val="18"/>
        </w:rPr>
        <w:t>Źródło: Zmiana Studium Uwarunkowań</w:t>
      </w:r>
      <w:r w:rsidR="00A622A0" w:rsidRPr="001A768B">
        <w:rPr>
          <w:rFonts w:cs="Arial"/>
          <w:sz w:val="16"/>
          <w:szCs w:val="18"/>
        </w:rPr>
        <w:t xml:space="preserve"> </w:t>
      </w:r>
      <w:r w:rsidRPr="001A768B">
        <w:rPr>
          <w:rFonts w:cs="Arial"/>
          <w:sz w:val="16"/>
          <w:szCs w:val="18"/>
        </w:rPr>
        <w:t>i Kierunków Zagospodarowania Przestrzennego Gminy Gietrzwałd</w:t>
      </w:r>
      <w:r w:rsidR="00A622A0" w:rsidRPr="001A768B">
        <w:rPr>
          <w:rFonts w:cs="Arial"/>
          <w:sz w:val="16"/>
          <w:szCs w:val="18"/>
        </w:rPr>
        <w:t xml:space="preserve">, </w:t>
      </w:r>
      <w:r w:rsidRPr="001A768B">
        <w:rPr>
          <w:rFonts w:cs="Arial"/>
          <w:sz w:val="16"/>
          <w:szCs w:val="18"/>
        </w:rPr>
        <w:t>część I</w:t>
      </w:r>
      <w:r w:rsidR="00A622A0" w:rsidRPr="001A768B">
        <w:rPr>
          <w:rFonts w:cs="Arial"/>
          <w:sz w:val="16"/>
          <w:szCs w:val="18"/>
        </w:rPr>
        <w:t xml:space="preserve"> D</w:t>
      </w:r>
      <w:r w:rsidRPr="001A768B">
        <w:rPr>
          <w:rFonts w:cs="Arial"/>
          <w:sz w:val="16"/>
          <w:szCs w:val="18"/>
        </w:rPr>
        <w:t>iagnoza Uwarunkowań Rozwoju</w:t>
      </w:r>
      <w:r w:rsidR="00A622A0" w:rsidRPr="001A768B">
        <w:rPr>
          <w:rFonts w:cs="Arial"/>
          <w:sz w:val="16"/>
          <w:szCs w:val="18"/>
        </w:rPr>
        <w:t>; UCHWAŁA Nr XX/200/2016 RADY GMINY GIETRZWAŁD z dnia 13 września 2016r.</w:t>
      </w:r>
    </w:p>
    <w:p w14:paraId="154E7C6B" w14:textId="77777777" w:rsidR="00351EAE" w:rsidRDefault="00351EAE" w:rsidP="0061562D">
      <w:pPr>
        <w:rPr>
          <w:rFonts w:cs="Arial"/>
        </w:rPr>
      </w:pPr>
    </w:p>
    <w:p w14:paraId="7F07C2E0" w14:textId="77777777" w:rsidR="00415958" w:rsidRDefault="00415958" w:rsidP="0061562D">
      <w:r w:rsidRPr="002C2FFF">
        <w:tab/>
      </w:r>
      <w:r w:rsidR="00FB7F0D" w:rsidRPr="002C2FFF">
        <w:t>Siedzibą gminy jest miejscowość Gietrzwałd</w:t>
      </w:r>
      <w:r w:rsidR="002C2FFF" w:rsidRPr="002C2FFF">
        <w:t xml:space="preserve"> (551 osób, 8,2%), jednak n</w:t>
      </w:r>
      <w:r w:rsidRPr="002C2FFF">
        <w:t xml:space="preserve">ajwiększą pod względem liczby ludności miejscowością jest </w:t>
      </w:r>
      <w:r w:rsidR="002C2FFF" w:rsidRPr="002C2FFF">
        <w:t>Sząbruk</w:t>
      </w:r>
      <w:r w:rsidRPr="002C2FFF">
        <w:t>, któr</w:t>
      </w:r>
      <w:r w:rsidR="002C2FFF" w:rsidRPr="002C2FFF">
        <w:t>y</w:t>
      </w:r>
      <w:r w:rsidRPr="002C2FFF">
        <w:t xml:space="preserve"> w 20</w:t>
      </w:r>
      <w:r w:rsidR="002C2FFF" w:rsidRPr="002C2FFF">
        <w:t>20</w:t>
      </w:r>
      <w:r w:rsidRPr="002C2FFF">
        <w:t xml:space="preserve"> roku zamieszkiwan</w:t>
      </w:r>
      <w:r w:rsidR="002C2FFF" w:rsidRPr="002C2FFF">
        <w:t>y</w:t>
      </w:r>
      <w:r w:rsidRPr="002C2FFF">
        <w:t xml:space="preserve"> był przez </w:t>
      </w:r>
      <w:r w:rsidR="002C2FFF" w:rsidRPr="002C2FFF">
        <w:t>974</w:t>
      </w:r>
      <w:r w:rsidRPr="002C2FFF">
        <w:t xml:space="preserve"> os</w:t>
      </w:r>
      <w:r w:rsidR="002C2FFF" w:rsidRPr="002C2FFF">
        <w:t>oby (14,4% ludności gminy)</w:t>
      </w:r>
      <w:r w:rsidRPr="002C2FFF">
        <w:t xml:space="preserve">. W dalszej kolejności należy wskazać </w:t>
      </w:r>
      <w:r w:rsidR="002C2FFF" w:rsidRPr="002C2FFF">
        <w:t>Unieszewo</w:t>
      </w:r>
      <w:r w:rsidRPr="002C2FFF">
        <w:t xml:space="preserve"> (</w:t>
      </w:r>
      <w:r w:rsidR="002C2FFF" w:rsidRPr="002C2FFF">
        <w:t>873</w:t>
      </w:r>
      <w:r w:rsidRPr="002C2FFF">
        <w:t xml:space="preserve"> os</w:t>
      </w:r>
      <w:r w:rsidR="002C2FFF" w:rsidRPr="002C2FFF">
        <w:t>oby, 12,9%</w:t>
      </w:r>
      <w:r w:rsidRPr="002C2FFF">
        <w:t>)</w:t>
      </w:r>
      <w:r w:rsidR="002C2FFF" w:rsidRPr="002C2FFF">
        <w:t xml:space="preserve"> oraz</w:t>
      </w:r>
      <w:r w:rsidRPr="002C2FFF">
        <w:t xml:space="preserve"> </w:t>
      </w:r>
      <w:r w:rsidR="002C2FFF" w:rsidRPr="002C2FFF">
        <w:t>Biesal</w:t>
      </w:r>
      <w:r w:rsidRPr="002C2FFF">
        <w:t xml:space="preserve"> (</w:t>
      </w:r>
      <w:r w:rsidR="002C2FFF" w:rsidRPr="002C2FFF">
        <w:t xml:space="preserve">583 </w:t>
      </w:r>
      <w:r w:rsidRPr="002C2FFF">
        <w:t>os</w:t>
      </w:r>
      <w:r w:rsidR="002C2FFF" w:rsidRPr="002C2FFF">
        <w:t>oby, 8,6%</w:t>
      </w:r>
      <w:r w:rsidRPr="002C2FFF">
        <w:t xml:space="preserve">). W pozostałych miejscowościach liczba mieszkańców nie przekraczała </w:t>
      </w:r>
      <w:r w:rsidR="002C2FFF" w:rsidRPr="002C2FFF">
        <w:t>5</w:t>
      </w:r>
      <w:r w:rsidRPr="002C2FFF">
        <w:t>00 osób.</w:t>
      </w:r>
    </w:p>
    <w:p w14:paraId="67CBF971" w14:textId="77777777" w:rsidR="002C2FFF" w:rsidRDefault="002C2FFF" w:rsidP="0061562D">
      <w:r>
        <w:tab/>
      </w:r>
      <w:r w:rsidR="0072286A">
        <w:t>Na przestrzeni ostatnich 5 lat</w:t>
      </w:r>
      <w:r w:rsidR="00B84AB5">
        <w:t xml:space="preserve"> obserwuje się największy przyrost mieszkańców </w:t>
      </w:r>
      <w:r w:rsidR="0002748A">
        <w:br/>
      </w:r>
      <w:r w:rsidR="00B84AB5">
        <w:t xml:space="preserve">w miejscowościach </w:t>
      </w:r>
      <w:r w:rsidR="00A84268">
        <w:t xml:space="preserve">Łupstych, Rentyny, </w:t>
      </w:r>
      <w:r w:rsidR="00B84AB5">
        <w:t>Sząbruk</w:t>
      </w:r>
      <w:r w:rsidR="00A84268">
        <w:t xml:space="preserve"> i </w:t>
      </w:r>
      <w:r w:rsidR="00B84AB5">
        <w:t>Woryty</w:t>
      </w:r>
      <w:r w:rsidR="00A84268">
        <w:t xml:space="preserve"> </w:t>
      </w:r>
      <w:r w:rsidR="00A84268" w:rsidRPr="00345999">
        <w:t>(</w:t>
      </w:r>
      <w:r w:rsidR="00345999" w:rsidRPr="00345999">
        <w:t>t</w:t>
      </w:r>
      <w:r w:rsidR="00A84268" w:rsidRPr="00345999">
        <w:t>ab. 1).</w:t>
      </w:r>
    </w:p>
    <w:p w14:paraId="172D5DD0" w14:textId="77777777" w:rsidR="002C2FFF" w:rsidRPr="00A67BAD" w:rsidRDefault="002C2FFF" w:rsidP="0061562D"/>
    <w:p w14:paraId="4274AE68" w14:textId="72D630F1" w:rsidR="002C2FFF" w:rsidRDefault="002C2FFF" w:rsidP="00335BB4">
      <w:pPr>
        <w:pStyle w:val="Legenda"/>
      </w:pPr>
      <w:bookmarkStart w:id="17" w:name="_Toc80273451"/>
      <w:bookmarkStart w:id="18" w:name="_Toc89763893"/>
      <w:r>
        <w:t xml:space="preserve">Tab. </w:t>
      </w:r>
      <w:fldSimple w:instr=" SEQ Tab. \* ARABIC ">
        <w:r w:rsidR="00B91A8F">
          <w:rPr>
            <w:noProof/>
          </w:rPr>
          <w:t>1</w:t>
        </w:r>
      </w:fldSimple>
      <w:r>
        <w:t>. Liczba ludności w poszczególnych miejscowościach w gminie w latach 2016-2020</w:t>
      </w:r>
      <w:bookmarkEnd w:id="17"/>
      <w:bookmarkEnd w:id="1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0"/>
        <w:gridCol w:w="1160"/>
        <w:gridCol w:w="1161"/>
        <w:gridCol w:w="1161"/>
        <w:gridCol w:w="1160"/>
        <w:gridCol w:w="1161"/>
        <w:gridCol w:w="1161"/>
      </w:tblGrid>
      <w:tr w:rsidR="004F1B0B" w:rsidRPr="00636D6F" w14:paraId="4DC9996B" w14:textId="77777777" w:rsidTr="002415F9">
        <w:trPr>
          <w:trHeight w:val="283"/>
          <w:tblHeader/>
        </w:trPr>
        <w:tc>
          <w:tcPr>
            <w:tcW w:w="1820" w:type="dxa"/>
            <w:shd w:val="clear" w:color="auto" w:fill="F2F2F2" w:themeFill="background1" w:themeFillShade="F2"/>
            <w:noWrap/>
            <w:vAlign w:val="center"/>
            <w:hideMark/>
          </w:tcPr>
          <w:p w14:paraId="1153AE51" w14:textId="77777777" w:rsidR="004F1B0B" w:rsidRPr="00636D6F" w:rsidRDefault="004F1B0B" w:rsidP="0061562D">
            <w:pPr>
              <w:tabs>
                <w:tab w:val="clear" w:pos="567"/>
              </w:tabs>
              <w:spacing w:line="240" w:lineRule="auto"/>
              <w:jc w:val="left"/>
              <w:rPr>
                <w:rFonts w:eastAsia="Times New Roman" w:cs="Times New Roman"/>
                <w:b/>
                <w:bCs/>
                <w:color w:val="000000"/>
                <w:sz w:val="18"/>
                <w:szCs w:val="18"/>
                <w:lang w:eastAsia="pl-PL"/>
              </w:rPr>
            </w:pPr>
            <w:r w:rsidRPr="00636D6F">
              <w:rPr>
                <w:rFonts w:eastAsia="Times New Roman" w:cs="Times New Roman"/>
                <w:b/>
                <w:bCs/>
                <w:color w:val="000000"/>
                <w:sz w:val="18"/>
                <w:szCs w:val="18"/>
                <w:lang w:eastAsia="pl-PL"/>
              </w:rPr>
              <w:t> </w:t>
            </w:r>
          </w:p>
        </w:tc>
        <w:tc>
          <w:tcPr>
            <w:tcW w:w="1160" w:type="dxa"/>
            <w:shd w:val="clear" w:color="auto" w:fill="F2F2F2" w:themeFill="background1" w:themeFillShade="F2"/>
            <w:noWrap/>
            <w:vAlign w:val="center"/>
            <w:hideMark/>
          </w:tcPr>
          <w:p w14:paraId="5253076E" w14:textId="77777777" w:rsidR="004F1B0B" w:rsidRPr="00636D6F" w:rsidRDefault="004F1B0B" w:rsidP="0061562D">
            <w:pPr>
              <w:tabs>
                <w:tab w:val="clear" w:pos="567"/>
              </w:tabs>
              <w:spacing w:line="240" w:lineRule="auto"/>
              <w:jc w:val="center"/>
              <w:rPr>
                <w:rFonts w:eastAsia="Times New Roman" w:cs="Times New Roman"/>
                <w:b/>
                <w:bCs/>
                <w:color w:val="000000"/>
                <w:sz w:val="18"/>
                <w:szCs w:val="18"/>
                <w:lang w:eastAsia="pl-PL"/>
              </w:rPr>
            </w:pPr>
            <w:r w:rsidRPr="00636D6F">
              <w:rPr>
                <w:rFonts w:eastAsia="Times New Roman" w:cs="Times New Roman"/>
                <w:b/>
                <w:bCs/>
                <w:color w:val="000000"/>
                <w:sz w:val="18"/>
                <w:szCs w:val="18"/>
                <w:lang w:eastAsia="pl-PL"/>
              </w:rPr>
              <w:t>2016</w:t>
            </w:r>
          </w:p>
        </w:tc>
        <w:tc>
          <w:tcPr>
            <w:tcW w:w="1161" w:type="dxa"/>
            <w:shd w:val="clear" w:color="auto" w:fill="F2F2F2" w:themeFill="background1" w:themeFillShade="F2"/>
            <w:noWrap/>
            <w:vAlign w:val="center"/>
            <w:hideMark/>
          </w:tcPr>
          <w:p w14:paraId="5650F508" w14:textId="77777777" w:rsidR="004F1B0B" w:rsidRPr="00636D6F" w:rsidRDefault="004F1B0B" w:rsidP="0061562D">
            <w:pPr>
              <w:tabs>
                <w:tab w:val="clear" w:pos="567"/>
              </w:tabs>
              <w:spacing w:line="240" w:lineRule="auto"/>
              <w:jc w:val="center"/>
              <w:rPr>
                <w:rFonts w:eastAsia="Times New Roman" w:cs="Times New Roman"/>
                <w:b/>
                <w:bCs/>
                <w:color w:val="000000"/>
                <w:sz w:val="18"/>
                <w:szCs w:val="18"/>
                <w:lang w:eastAsia="pl-PL"/>
              </w:rPr>
            </w:pPr>
            <w:r w:rsidRPr="00636D6F">
              <w:rPr>
                <w:rFonts w:eastAsia="Times New Roman" w:cs="Times New Roman"/>
                <w:b/>
                <w:bCs/>
                <w:color w:val="000000"/>
                <w:sz w:val="18"/>
                <w:szCs w:val="18"/>
                <w:lang w:eastAsia="pl-PL"/>
              </w:rPr>
              <w:t>2017</w:t>
            </w:r>
          </w:p>
        </w:tc>
        <w:tc>
          <w:tcPr>
            <w:tcW w:w="1161" w:type="dxa"/>
            <w:shd w:val="clear" w:color="auto" w:fill="F2F2F2" w:themeFill="background1" w:themeFillShade="F2"/>
            <w:noWrap/>
            <w:vAlign w:val="center"/>
            <w:hideMark/>
          </w:tcPr>
          <w:p w14:paraId="7AD50739" w14:textId="77777777" w:rsidR="004F1B0B" w:rsidRPr="00636D6F" w:rsidRDefault="004F1B0B" w:rsidP="0061562D">
            <w:pPr>
              <w:tabs>
                <w:tab w:val="clear" w:pos="567"/>
              </w:tabs>
              <w:spacing w:line="240" w:lineRule="auto"/>
              <w:jc w:val="center"/>
              <w:rPr>
                <w:rFonts w:eastAsia="Times New Roman" w:cs="Times New Roman"/>
                <w:b/>
                <w:bCs/>
                <w:color w:val="000000"/>
                <w:sz w:val="18"/>
                <w:szCs w:val="18"/>
                <w:lang w:eastAsia="pl-PL"/>
              </w:rPr>
            </w:pPr>
            <w:r w:rsidRPr="00636D6F">
              <w:rPr>
                <w:rFonts w:eastAsia="Times New Roman" w:cs="Times New Roman"/>
                <w:b/>
                <w:bCs/>
                <w:color w:val="000000"/>
                <w:sz w:val="18"/>
                <w:szCs w:val="18"/>
                <w:lang w:eastAsia="pl-PL"/>
              </w:rPr>
              <w:t>2018</w:t>
            </w:r>
          </w:p>
        </w:tc>
        <w:tc>
          <w:tcPr>
            <w:tcW w:w="1160" w:type="dxa"/>
            <w:shd w:val="clear" w:color="auto" w:fill="F2F2F2" w:themeFill="background1" w:themeFillShade="F2"/>
            <w:noWrap/>
            <w:vAlign w:val="center"/>
            <w:hideMark/>
          </w:tcPr>
          <w:p w14:paraId="5983154F" w14:textId="77777777" w:rsidR="004F1B0B" w:rsidRPr="00636D6F" w:rsidRDefault="004F1B0B" w:rsidP="0061562D">
            <w:pPr>
              <w:tabs>
                <w:tab w:val="clear" w:pos="567"/>
              </w:tabs>
              <w:spacing w:line="240" w:lineRule="auto"/>
              <w:jc w:val="center"/>
              <w:rPr>
                <w:rFonts w:eastAsia="Times New Roman" w:cs="Times New Roman"/>
                <w:b/>
                <w:bCs/>
                <w:color w:val="000000"/>
                <w:sz w:val="18"/>
                <w:szCs w:val="18"/>
                <w:lang w:eastAsia="pl-PL"/>
              </w:rPr>
            </w:pPr>
            <w:r w:rsidRPr="00636D6F">
              <w:rPr>
                <w:rFonts w:eastAsia="Times New Roman" w:cs="Times New Roman"/>
                <w:b/>
                <w:bCs/>
                <w:color w:val="000000"/>
                <w:sz w:val="18"/>
                <w:szCs w:val="18"/>
                <w:lang w:eastAsia="pl-PL"/>
              </w:rPr>
              <w:t>2019</w:t>
            </w:r>
          </w:p>
        </w:tc>
        <w:tc>
          <w:tcPr>
            <w:tcW w:w="1161" w:type="dxa"/>
            <w:shd w:val="clear" w:color="auto" w:fill="F2F2F2" w:themeFill="background1" w:themeFillShade="F2"/>
            <w:noWrap/>
            <w:vAlign w:val="center"/>
            <w:hideMark/>
          </w:tcPr>
          <w:p w14:paraId="14D55E6E" w14:textId="77777777" w:rsidR="004F1B0B" w:rsidRPr="00636D6F" w:rsidRDefault="004F1B0B" w:rsidP="0061562D">
            <w:pPr>
              <w:tabs>
                <w:tab w:val="clear" w:pos="567"/>
              </w:tabs>
              <w:spacing w:line="240" w:lineRule="auto"/>
              <w:jc w:val="center"/>
              <w:rPr>
                <w:rFonts w:eastAsia="Times New Roman" w:cs="Times New Roman"/>
                <w:b/>
                <w:bCs/>
                <w:color w:val="000000"/>
                <w:sz w:val="18"/>
                <w:szCs w:val="18"/>
                <w:lang w:eastAsia="pl-PL"/>
              </w:rPr>
            </w:pPr>
            <w:r w:rsidRPr="00636D6F">
              <w:rPr>
                <w:rFonts w:eastAsia="Times New Roman" w:cs="Times New Roman"/>
                <w:b/>
                <w:bCs/>
                <w:color w:val="000000"/>
                <w:sz w:val="18"/>
                <w:szCs w:val="18"/>
                <w:lang w:eastAsia="pl-PL"/>
              </w:rPr>
              <w:t>2020</w:t>
            </w:r>
          </w:p>
        </w:tc>
        <w:tc>
          <w:tcPr>
            <w:tcW w:w="1161" w:type="dxa"/>
            <w:shd w:val="clear" w:color="auto" w:fill="F2F2F2" w:themeFill="background1" w:themeFillShade="F2"/>
            <w:noWrap/>
            <w:vAlign w:val="center"/>
            <w:hideMark/>
          </w:tcPr>
          <w:p w14:paraId="5894568F" w14:textId="77777777" w:rsidR="004F1B0B" w:rsidRPr="00636D6F" w:rsidRDefault="004F1B0B" w:rsidP="0061562D">
            <w:pPr>
              <w:tabs>
                <w:tab w:val="clear" w:pos="567"/>
              </w:tabs>
              <w:spacing w:line="240" w:lineRule="auto"/>
              <w:jc w:val="center"/>
              <w:rPr>
                <w:rFonts w:eastAsia="Times New Roman" w:cs="Times New Roman"/>
                <w:b/>
                <w:bCs/>
                <w:color w:val="000000"/>
                <w:sz w:val="18"/>
                <w:szCs w:val="18"/>
                <w:lang w:eastAsia="pl-PL"/>
              </w:rPr>
            </w:pPr>
            <w:r w:rsidRPr="00636D6F">
              <w:rPr>
                <w:rFonts w:eastAsia="Times New Roman" w:cs="Times New Roman"/>
                <w:b/>
                <w:bCs/>
                <w:color w:val="000000"/>
                <w:sz w:val="18"/>
                <w:szCs w:val="18"/>
                <w:lang w:eastAsia="pl-PL"/>
              </w:rPr>
              <w:t>dynamika</w:t>
            </w:r>
          </w:p>
        </w:tc>
      </w:tr>
      <w:tr w:rsidR="004F1B0B" w:rsidRPr="00636D6F" w14:paraId="4AF787A5" w14:textId="77777777" w:rsidTr="00636D6F">
        <w:trPr>
          <w:trHeight w:val="283"/>
        </w:trPr>
        <w:tc>
          <w:tcPr>
            <w:tcW w:w="1820" w:type="dxa"/>
            <w:shd w:val="clear" w:color="auto" w:fill="auto"/>
            <w:noWrap/>
            <w:vAlign w:val="center"/>
            <w:hideMark/>
          </w:tcPr>
          <w:p w14:paraId="4A0F862C"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Sząbruk</w:t>
            </w:r>
          </w:p>
        </w:tc>
        <w:tc>
          <w:tcPr>
            <w:tcW w:w="1160" w:type="dxa"/>
            <w:shd w:val="clear" w:color="auto" w:fill="auto"/>
            <w:noWrap/>
            <w:vAlign w:val="center"/>
            <w:hideMark/>
          </w:tcPr>
          <w:p w14:paraId="509B19D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920</w:t>
            </w:r>
          </w:p>
        </w:tc>
        <w:tc>
          <w:tcPr>
            <w:tcW w:w="1161" w:type="dxa"/>
            <w:shd w:val="clear" w:color="auto" w:fill="auto"/>
            <w:noWrap/>
            <w:vAlign w:val="center"/>
            <w:hideMark/>
          </w:tcPr>
          <w:p w14:paraId="693ABDA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946</w:t>
            </w:r>
          </w:p>
        </w:tc>
        <w:tc>
          <w:tcPr>
            <w:tcW w:w="1161" w:type="dxa"/>
            <w:shd w:val="clear" w:color="auto" w:fill="auto"/>
            <w:noWrap/>
            <w:vAlign w:val="center"/>
            <w:hideMark/>
          </w:tcPr>
          <w:p w14:paraId="0D8B394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949</w:t>
            </w:r>
          </w:p>
        </w:tc>
        <w:tc>
          <w:tcPr>
            <w:tcW w:w="1160" w:type="dxa"/>
            <w:shd w:val="clear" w:color="auto" w:fill="auto"/>
            <w:noWrap/>
            <w:vAlign w:val="center"/>
            <w:hideMark/>
          </w:tcPr>
          <w:p w14:paraId="3121A28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960</w:t>
            </w:r>
          </w:p>
        </w:tc>
        <w:tc>
          <w:tcPr>
            <w:tcW w:w="1161" w:type="dxa"/>
            <w:shd w:val="clear" w:color="auto" w:fill="auto"/>
            <w:noWrap/>
            <w:vAlign w:val="center"/>
            <w:hideMark/>
          </w:tcPr>
          <w:p w14:paraId="7263E17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974</w:t>
            </w:r>
          </w:p>
        </w:tc>
        <w:tc>
          <w:tcPr>
            <w:tcW w:w="1161" w:type="dxa"/>
            <w:shd w:val="clear" w:color="auto" w:fill="auto"/>
            <w:noWrap/>
            <w:vAlign w:val="center"/>
            <w:hideMark/>
          </w:tcPr>
          <w:p w14:paraId="7CCC76D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54</w:t>
            </w:r>
          </w:p>
        </w:tc>
      </w:tr>
      <w:tr w:rsidR="004F1B0B" w:rsidRPr="00636D6F" w14:paraId="517D020A" w14:textId="77777777" w:rsidTr="00636D6F">
        <w:trPr>
          <w:trHeight w:val="283"/>
        </w:trPr>
        <w:tc>
          <w:tcPr>
            <w:tcW w:w="1820" w:type="dxa"/>
            <w:shd w:val="clear" w:color="auto" w:fill="auto"/>
            <w:noWrap/>
            <w:vAlign w:val="center"/>
            <w:hideMark/>
          </w:tcPr>
          <w:p w14:paraId="151B9CAF"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Unieszewo</w:t>
            </w:r>
          </w:p>
        </w:tc>
        <w:tc>
          <w:tcPr>
            <w:tcW w:w="1160" w:type="dxa"/>
            <w:shd w:val="clear" w:color="auto" w:fill="auto"/>
            <w:noWrap/>
            <w:vAlign w:val="center"/>
            <w:hideMark/>
          </w:tcPr>
          <w:p w14:paraId="5F56B3F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856</w:t>
            </w:r>
          </w:p>
        </w:tc>
        <w:tc>
          <w:tcPr>
            <w:tcW w:w="1161" w:type="dxa"/>
            <w:shd w:val="clear" w:color="auto" w:fill="auto"/>
            <w:noWrap/>
            <w:vAlign w:val="center"/>
            <w:hideMark/>
          </w:tcPr>
          <w:p w14:paraId="1C424AF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873</w:t>
            </w:r>
          </w:p>
        </w:tc>
        <w:tc>
          <w:tcPr>
            <w:tcW w:w="1161" w:type="dxa"/>
            <w:shd w:val="clear" w:color="auto" w:fill="auto"/>
            <w:noWrap/>
            <w:vAlign w:val="center"/>
            <w:hideMark/>
          </w:tcPr>
          <w:p w14:paraId="3642CFD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877</w:t>
            </w:r>
          </w:p>
        </w:tc>
        <w:tc>
          <w:tcPr>
            <w:tcW w:w="1160" w:type="dxa"/>
            <w:shd w:val="clear" w:color="auto" w:fill="auto"/>
            <w:noWrap/>
            <w:vAlign w:val="center"/>
            <w:hideMark/>
          </w:tcPr>
          <w:p w14:paraId="3C2BD9A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880</w:t>
            </w:r>
          </w:p>
        </w:tc>
        <w:tc>
          <w:tcPr>
            <w:tcW w:w="1161" w:type="dxa"/>
            <w:shd w:val="clear" w:color="auto" w:fill="auto"/>
            <w:noWrap/>
            <w:vAlign w:val="center"/>
            <w:hideMark/>
          </w:tcPr>
          <w:p w14:paraId="794982C7"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873</w:t>
            </w:r>
          </w:p>
        </w:tc>
        <w:tc>
          <w:tcPr>
            <w:tcW w:w="1161" w:type="dxa"/>
            <w:shd w:val="clear" w:color="auto" w:fill="auto"/>
            <w:noWrap/>
            <w:vAlign w:val="center"/>
            <w:hideMark/>
          </w:tcPr>
          <w:p w14:paraId="142B057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17</w:t>
            </w:r>
          </w:p>
        </w:tc>
      </w:tr>
      <w:tr w:rsidR="004F1B0B" w:rsidRPr="00636D6F" w14:paraId="33EBA7CC" w14:textId="77777777" w:rsidTr="00636D6F">
        <w:trPr>
          <w:trHeight w:val="283"/>
        </w:trPr>
        <w:tc>
          <w:tcPr>
            <w:tcW w:w="1820" w:type="dxa"/>
            <w:shd w:val="clear" w:color="auto" w:fill="auto"/>
            <w:noWrap/>
            <w:vAlign w:val="center"/>
            <w:hideMark/>
          </w:tcPr>
          <w:p w14:paraId="43C41DBD"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Biesal</w:t>
            </w:r>
          </w:p>
        </w:tc>
        <w:tc>
          <w:tcPr>
            <w:tcW w:w="1160" w:type="dxa"/>
            <w:shd w:val="clear" w:color="auto" w:fill="auto"/>
            <w:noWrap/>
            <w:vAlign w:val="center"/>
            <w:hideMark/>
          </w:tcPr>
          <w:p w14:paraId="55B5A8E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592</w:t>
            </w:r>
          </w:p>
        </w:tc>
        <w:tc>
          <w:tcPr>
            <w:tcW w:w="1161" w:type="dxa"/>
            <w:shd w:val="clear" w:color="auto" w:fill="auto"/>
            <w:noWrap/>
            <w:vAlign w:val="center"/>
            <w:hideMark/>
          </w:tcPr>
          <w:p w14:paraId="351DD6E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592</w:t>
            </w:r>
          </w:p>
        </w:tc>
        <w:tc>
          <w:tcPr>
            <w:tcW w:w="1161" w:type="dxa"/>
            <w:shd w:val="clear" w:color="auto" w:fill="auto"/>
            <w:noWrap/>
            <w:vAlign w:val="center"/>
            <w:hideMark/>
          </w:tcPr>
          <w:p w14:paraId="54CA10B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593</w:t>
            </w:r>
          </w:p>
        </w:tc>
        <w:tc>
          <w:tcPr>
            <w:tcW w:w="1160" w:type="dxa"/>
            <w:shd w:val="clear" w:color="auto" w:fill="auto"/>
            <w:noWrap/>
            <w:vAlign w:val="center"/>
            <w:hideMark/>
          </w:tcPr>
          <w:p w14:paraId="66F1250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582</w:t>
            </w:r>
          </w:p>
        </w:tc>
        <w:tc>
          <w:tcPr>
            <w:tcW w:w="1161" w:type="dxa"/>
            <w:shd w:val="clear" w:color="auto" w:fill="auto"/>
            <w:noWrap/>
            <w:vAlign w:val="center"/>
            <w:hideMark/>
          </w:tcPr>
          <w:p w14:paraId="4C26A63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583</w:t>
            </w:r>
          </w:p>
        </w:tc>
        <w:tc>
          <w:tcPr>
            <w:tcW w:w="1161" w:type="dxa"/>
            <w:shd w:val="clear" w:color="auto" w:fill="auto"/>
            <w:noWrap/>
            <w:vAlign w:val="center"/>
            <w:hideMark/>
          </w:tcPr>
          <w:p w14:paraId="01C3143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r>
      <w:tr w:rsidR="004F1B0B" w:rsidRPr="00636D6F" w14:paraId="2F2FDFBA" w14:textId="77777777" w:rsidTr="00636D6F">
        <w:trPr>
          <w:trHeight w:val="283"/>
        </w:trPr>
        <w:tc>
          <w:tcPr>
            <w:tcW w:w="1820" w:type="dxa"/>
            <w:shd w:val="clear" w:color="auto" w:fill="auto"/>
            <w:noWrap/>
            <w:vAlign w:val="center"/>
            <w:hideMark/>
          </w:tcPr>
          <w:p w14:paraId="729115D3"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Gietrzwałd</w:t>
            </w:r>
          </w:p>
        </w:tc>
        <w:tc>
          <w:tcPr>
            <w:tcW w:w="1160" w:type="dxa"/>
            <w:shd w:val="clear" w:color="auto" w:fill="auto"/>
            <w:noWrap/>
            <w:vAlign w:val="center"/>
            <w:hideMark/>
          </w:tcPr>
          <w:p w14:paraId="42FF32E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573</w:t>
            </w:r>
          </w:p>
        </w:tc>
        <w:tc>
          <w:tcPr>
            <w:tcW w:w="1161" w:type="dxa"/>
            <w:shd w:val="clear" w:color="auto" w:fill="auto"/>
            <w:noWrap/>
            <w:vAlign w:val="center"/>
            <w:hideMark/>
          </w:tcPr>
          <w:p w14:paraId="53503CC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581</w:t>
            </w:r>
          </w:p>
        </w:tc>
        <w:tc>
          <w:tcPr>
            <w:tcW w:w="1161" w:type="dxa"/>
            <w:shd w:val="clear" w:color="auto" w:fill="auto"/>
            <w:noWrap/>
            <w:vAlign w:val="center"/>
            <w:hideMark/>
          </w:tcPr>
          <w:p w14:paraId="48378F7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555</w:t>
            </w:r>
          </w:p>
        </w:tc>
        <w:tc>
          <w:tcPr>
            <w:tcW w:w="1160" w:type="dxa"/>
            <w:shd w:val="clear" w:color="auto" w:fill="auto"/>
            <w:noWrap/>
            <w:vAlign w:val="center"/>
            <w:hideMark/>
          </w:tcPr>
          <w:p w14:paraId="1688339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542</w:t>
            </w:r>
          </w:p>
        </w:tc>
        <w:tc>
          <w:tcPr>
            <w:tcW w:w="1161" w:type="dxa"/>
            <w:shd w:val="clear" w:color="auto" w:fill="auto"/>
            <w:noWrap/>
            <w:vAlign w:val="center"/>
            <w:hideMark/>
          </w:tcPr>
          <w:p w14:paraId="022FA31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551</w:t>
            </w:r>
          </w:p>
        </w:tc>
        <w:tc>
          <w:tcPr>
            <w:tcW w:w="1161" w:type="dxa"/>
            <w:shd w:val="clear" w:color="auto" w:fill="auto"/>
            <w:noWrap/>
            <w:vAlign w:val="center"/>
            <w:hideMark/>
          </w:tcPr>
          <w:p w14:paraId="788F5EA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-22</w:t>
            </w:r>
          </w:p>
        </w:tc>
      </w:tr>
      <w:tr w:rsidR="004F1B0B" w:rsidRPr="00636D6F" w14:paraId="02C080D0" w14:textId="77777777" w:rsidTr="00636D6F">
        <w:trPr>
          <w:trHeight w:val="283"/>
        </w:trPr>
        <w:tc>
          <w:tcPr>
            <w:tcW w:w="1820" w:type="dxa"/>
            <w:shd w:val="clear" w:color="auto" w:fill="auto"/>
            <w:noWrap/>
            <w:vAlign w:val="center"/>
            <w:hideMark/>
          </w:tcPr>
          <w:p w14:paraId="5AA6BB0F"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Gronity</w:t>
            </w:r>
          </w:p>
        </w:tc>
        <w:tc>
          <w:tcPr>
            <w:tcW w:w="1160" w:type="dxa"/>
            <w:shd w:val="clear" w:color="auto" w:fill="auto"/>
            <w:noWrap/>
            <w:vAlign w:val="center"/>
            <w:hideMark/>
          </w:tcPr>
          <w:p w14:paraId="49631C2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468</w:t>
            </w:r>
          </w:p>
        </w:tc>
        <w:tc>
          <w:tcPr>
            <w:tcW w:w="1161" w:type="dxa"/>
            <w:shd w:val="clear" w:color="auto" w:fill="auto"/>
            <w:noWrap/>
            <w:vAlign w:val="center"/>
            <w:hideMark/>
          </w:tcPr>
          <w:p w14:paraId="7A3B8E4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469</w:t>
            </w:r>
          </w:p>
        </w:tc>
        <w:tc>
          <w:tcPr>
            <w:tcW w:w="1161" w:type="dxa"/>
            <w:shd w:val="clear" w:color="auto" w:fill="auto"/>
            <w:noWrap/>
            <w:vAlign w:val="center"/>
            <w:hideMark/>
          </w:tcPr>
          <w:p w14:paraId="59CE4E0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478</w:t>
            </w:r>
          </w:p>
        </w:tc>
        <w:tc>
          <w:tcPr>
            <w:tcW w:w="1160" w:type="dxa"/>
            <w:shd w:val="clear" w:color="auto" w:fill="auto"/>
            <w:noWrap/>
            <w:vAlign w:val="center"/>
            <w:hideMark/>
          </w:tcPr>
          <w:p w14:paraId="5A933AE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488</w:t>
            </w:r>
          </w:p>
        </w:tc>
        <w:tc>
          <w:tcPr>
            <w:tcW w:w="1161" w:type="dxa"/>
            <w:shd w:val="clear" w:color="auto" w:fill="auto"/>
            <w:noWrap/>
            <w:vAlign w:val="center"/>
            <w:hideMark/>
          </w:tcPr>
          <w:p w14:paraId="5D4889A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487</w:t>
            </w:r>
          </w:p>
        </w:tc>
        <w:tc>
          <w:tcPr>
            <w:tcW w:w="1161" w:type="dxa"/>
            <w:shd w:val="clear" w:color="auto" w:fill="auto"/>
            <w:noWrap/>
            <w:vAlign w:val="center"/>
            <w:hideMark/>
          </w:tcPr>
          <w:p w14:paraId="42D50F8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19</w:t>
            </w:r>
          </w:p>
        </w:tc>
      </w:tr>
      <w:tr w:rsidR="004F1B0B" w:rsidRPr="00636D6F" w14:paraId="321B3BC1" w14:textId="77777777" w:rsidTr="00636D6F">
        <w:trPr>
          <w:trHeight w:val="283"/>
        </w:trPr>
        <w:tc>
          <w:tcPr>
            <w:tcW w:w="1820" w:type="dxa"/>
            <w:shd w:val="clear" w:color="auto" w:fill="auto"/>
            <w:noWrap/>
            <w:vAlign w:val="center"/>
            <w:hideMark/>
          </w:tcPr>
          <w:p w14:paraId="2E1A60D7"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Woryty</w:t>
            </w:r>
          </w:p>
        </w:tc>
        <w:tc>
          <w:tcPr>
            <w:tcW w:w="1160" w:type="dxa"/>
            <w:shd w:val="clear" w:color="auto" w:fill="auto"/>
            <w:noWrap/>
            <w:vAlign w:val="center"/>
            <w:hideMark/>
          </w:tcPr>
          <w:p w14:paraId="4501D13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396</w:t>
            </w:r>
          </w:p>
        </w:tc>
        <w:tc>
          <w:tcPr>
            <w:tcW w:w="1161" w:type="dxa"/>
            <w:shd w:val="clear" w:color="auto" w:fill="auto"/>
            <w:noWrap/>
            <w:vAlign w:val="center"/>
            <w:hideMark/>
          </w:tcPr>
          <w:p w14:paraId="71C3921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419</w:t>
            </w:r>
          </w:p>
        </w:tc>
        <w:tc>
          <w:tcPr>
            <w:tcW w:w="1161" w:type="dxa"/>
            <w:shd w:val="clear" w:color="auto" w:fill="auto"/>
            <w:noWrap/>
            <w:vAlign w:val="center"/>
            <w:hideMark/>
          </w:tcPr>
          <w:p w14:paraId="76C8E3F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412</w:t>
            </w:r>
          </w:p>
        </w:tc>
        <w:tc>
          <w:tcPr>
            <w:tcW w:w="1160" w:type="dxa"/>
            <w:shd w:val="clear" w:color="auto" w:fill="auto"/>
            <w:noWrap/>
            <w:vAlign w:val="center"/>
            <w:hideMark/>
          </w:tcPr>
          <w:p w14:paraId="13DE193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419</w:t>
            </w:r>
          </w:p>
        </w:tc>
        <w:tc>
          <w:tcPr>
            <w:tcW w:w="1161" w:type="dxa"/>
            <w:shd w:val="clear" w:color="auto" w:fill="auto"/>
            <w:noWrap/>
            <w:vAlign w:val="center"/>
            <w:hideMark/>
          </w:tcPr>
          <w:p w14:paraId="4A7A9D3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436</w:t>
            </w:r>
          </w:p>
        </w:tc>
        <w:tc>
          <w:tcPr>
            <w:tcW w:w="1161" w:type="dxa"/>
            <w:shd w:val="clear" w:color="auto" w:fill="auto"/>
            <w:noWrap/>
            <w:vAlign w:val="center"/>
            <w:hideMark/>
          </w:tcPr>
          <w:p w14:paraId="5CEE03F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40</w:t>
            </w:r>
          </w:p>
        </w:tc>
      </w:tr>
      <w:tr w:rsidR="004F1B0B" w:rsidRPr="00636D6F" w14:paraId="4CD8882E" w14:textId="77777777" w:rsidTr="00636D6F">
        <w:trPr>
          <w:trHeight w:val="283"/>
        </w:trPr>
        <w:tc>
          <w:tcPr>
            <w:tcW w:w="1820" w:type="dxa"/>
            <w:shd w:val="clear" w:color="auto" w:fill="auto"/>
            <w:noWrap/>
            <w:vAlign w:val="center"/>
            <w:hideMark/>
          </w:tcPr>
          <w:p w14:paraId="59D01BDA"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Naterki</w:t>
            </w:r>
          </w:p>
        </w:tc>
        <w:tc>
          <w:tcPr>
            <w:tcW w:w="1160" w:type="dxa"/>
            <w:shd w:val="clear" w:color="auto" w:fill="auto"/>
            <w:noWrap/>
            <w:vAlign w:val="center"/>
            <w:hideMark/>
          </w:tcPr>
          <w:p w14:paraId="1FC951A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407</w:t>
            </w:r>
          </w:p>
        </w:tc>
        <w:tc>
          <w:tcPr>
            <w:tcW w:w="1161" w:type="dxa"/>
            <w:shd w:val="clear" w:color="auto" w:fill="auto"/>
            <w:noWrap/>
            <w:vAlign w:val="center"/>
            <w:hideMark/>
          </w:tcPr>
          <w:p w14:paraId="094DB31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402</w:t>
            </w:r>
          </w:p>
        </w:tc>
        <w:tc>
          <w:tcPr>
            <w:tcW w:w="1161" w:type="dxa"/>
            <w:shd w:val="clear" w:color="auto" w:fill="auto"/>
            <w:noWrap/>
            <w:vAlign w:val="center"/>
            <w:hideMark/>
          </w:tcPr>
          <w:p w14:paraId="04DBF07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412</w:t>
            </w:r>
          </w:p>
        </w:tc>
        <w:tc>
          <w:tcPr>
            <w:tcW w:w="1160" w:type="dxa"/>
            <w:shd w:val="clear" w:color="auto" w:fill="auto"/>
            <w:noWrap/>
            <w:vAlign w:val="center"/>
            <w:hideMark/>
          </w:tcPr>
          <w:p w14:paraId="04A3E14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413</w:t>
            </w:r>
          </w:p>
        </w:tc>
        <w:tc>
          <w:tcPr>
            <w:tcW w:w="1161" w:type="dxa"/>
            <w:shd w:val="clear" w:color="auto" w:fill="auto"/>
            <w:noWrap/>
            <w:vAlign w:val="center"/>
            <w:hideMark/>
          </w:tcPr>
          <w:p w14:paraId="1E069D3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417</w:t>
            </w:r>
          </w:p>
        </w:tc>
        <w:tc>
          <w:tcPr>
            <w:tcW w:w="1161" w:type="dxa"/>
            <w:shd w:val="clear" w:color="auto" w:fill="auto"/>
            <w:noWrap/>
            <w:vAlign w:val="center"/>
            <w:hideMark/>
          </w:tcPr>
          <w:p w14:paraId="7ECB005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10</w:t>
            </w:r>
          </w:p>
        </w:tc>
      </w:tr>
      <w:tr w:rsidR="004F1B0B" w:rsidRPr="00636D6F" w14:paraId="7254C02D" w14:textId="77777777" w:rsidTr="00636D6F">
        <w:trPr>
          <w:trHeight w:val="283"/>
        </w:trPr>
        <w:tc>
          <w:tcPr>
            <w:tcW w:w="1820" w:type="dxa"/>
            <w:shd w:val="clear" w:color="auto" w:fill="auto"/>
            <w:noWrap/>
            <w:vAlign w:val="center"/>
            <w:hideMark/>
          </w:tcPr>
          <w:p w14:paraId="29ED3BAE"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Łupstych</w:t>
            </w:r>
          </w:p>
        </w:tc>
        <w:tc>
          <w:tcPr>
            <w:tcW w:w="1160" w:type="dxa"/>
            <w:shd w:val="clear" w:color="auto" w:fill="auto"/>
            <w:noWrap/>
            <w:vAlign w:val="center"/>
            <w:hideMark/>
          </w:tcPr>
          <w:p w14:paraId="0D175C6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309</w:t>
            </w:r>
          </w:p>
        </w:tc>
        <w:tc>
          <w:tcPr>
            <w:tcW w:w="1161" w:type="dxa"/>
            <w:shd w:val="clear" w:color="auto" w:fill="auto"/>
            <w:noWrap/>
            <w:vAlign w:val="center"/>
            <w:hideMark/>
          </w:tcPr>
          <w:p w14:paraId="54418FB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311</w:t>
            </w:r>
          </w:p>
        </w:tc>
        <w:tc>
          <w:tcPr>
            <w:tcW w:w="1161" w:type="dxa"/>
            <w:shd w:val="clear" w:color="auto" w:fill="auto"/>
            <w:noWrap/>
            <w:vAlign w:val="center"/>
            <w:hideMark/>
          </w:tcPr>
          <w:p w14:paraId="72347D8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320</w:t>
            </w:r>
          </w:p>
        </w:tc>
        <w:tc>
          <w:tcPr>
            <w:tcW w:w="1160" w:type="dxa"/>
            <w:shd w:val="clear" w:color="auto" w:fill="auto"/>
            <w:noWrap/>
            <w:vAlign w:val="center"/>
            <w:hideMark/>
          </w:tcPr>
          <w:p w14:paraId="62C0C0D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335</w:t>
            </w:r>
          </w:p>
        </w:tc>
        <w:tc>
          <w:tcPr>
            <w:tcW w:w="1161" w:type="dxa"/>
            <w:shd w:val="clear" w:color="auto" w:fill="auto"/>
            <w:noWrap/>
            <w:vAlign w:val="center"/>
            <w:hideMark/>
          </w:tcPr>
          <w:p w14:paraId="17B3E53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360</w:t>
            </w:r>
          </w:p>
        </w:tc>
        <w:tc>
          <w:tcPr>
            <w:tcW w:w="1161" w:type="dxa"/>
            <w:shd w:val="clear" w:color="auto" w:fill="auto"/>
            <w:noWrap/>
            <w:vAlign w:val="center"/>
            <w:hideMark/>
          </w:tcPr>
          <w:p w14:paraId="6B6DE77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51</w:t>
            </w:r>
          </w:p>
        </w:tc>
      </w:tr>
      <w:tr w:rsidR="004F1B0B" w:rsidRPr="00636D6F" w14:paraId="62487958" w14:textId="77777777" w:rsidTr="00636D6F">
        <w:trPr>
          <w:trHeight w:val="283"/>
        </w:trPr>
        <w:tc>
          <w:tcPr>
            <w:tcW w:w="1820" w:type="dxa"/>
            <w:shd w:val="clear" w:color="auto" w:fill="auto"/>
            <w:noWrap/>
            <w:vAlign w:val="center"/>
            <w:hideMark/>
          </w:tcPr>
          <w:p w14:paraId="385D6E5E"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Naglady</w:t>
            </w:r>
          </w:p>
        </w:tc>
        <w:tc>
          <w:tcPr>
            <w:tcW w:w="1160" w:type="dxa"/>
            <w:shd w:val="clear" w:color="auto" w:fill="auto"/>
            <w:noWrap/>
            <w:vAlign w:val="center"/>
            <w:hideMark/>
          </w:tcPr>
          <w:p w14:paraId="735FD4E7"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307</w:t>
            </w:r>
          </w:p>
        </w:tc>
        <w:tc>
          <w:tcPr>
            <w:tcW w:w="1161" w:type="dxa"/>
            <w:shd w:val="clear" w:color="auto" w:fill="auto"/>
            <w:noWrap/>
            <w:vAlign w:val="center"/>
            <w:hideMark/>
          </w:tcPr>
          <w:p w14:paraId="3E778A12"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312</w:t>
            </w:r>
          </w:p>
        </w:tc>
        <w:tc>
          <w:tcPr>
            <w:tcW w:w="1161" w:type="dxa"/>
            <w:shd w:val="clear" w:color="auto" w:fill="auto"/>
            <w:noWrap/>
            <w:vAlign w:val="center"/>
            <w:hideMark/>
          </w:tcPr>
          <w:p w14:paraId="0AF89A9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329</w:t>
            </w:r>
          </w:p>
        </w:tc>
        <w:tc>
          <w:tcPr>
            <w:tcW w:w="1160" w:type="dxa"/>
            <w:shd w:val="clear" w:color="auto" w:fill="auto"/>
            <w:noWrap/>
            <w:vAlign w:val="center"/>
            <w:hideMark/>
          </w:tcPr>
          <w:p w14:paraId="7E4FB30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347</w:t>
            </w:r>
          </w:p>
        </w:tc>
        <w:tc>
          <w:tcPr>
            <w:tcW w:w="1161" w:type="dxa"/>
            <w:shd w:val="clear" w:color="auto" w:fill="auto"/>
            <w:noWrap/>
            <w:vAlign w:val="center"/>
            <w:hideMark/>
          </w:tcPr>
          <w:p w14:paraId="5294E0E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341</w:t>
            </w:r>
          </w:p>
        </w:tc>
        <w:tc>
          <w:tcPr>
            <w:tcW w:w="1161" w:type="dxa"/>
            <w:shd w:val="clear" w:color="auto" w:fill="auto"/>
            <w:noWrap/>
            <w:vAlign w:val="center"/>
            <w:hideMark/>
          </w:tcPr>
          <w:p w14:paraId="3484B60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34</w:t>
            </w:r>
          </w:p>
        </w:tc>
      </w:tr>
      <w:tr w:rsidR="004F1B0B" w:rsidRPr="00636D6F" w14:paraId="738F7077" w14:textId="77777777" w:rsidTr="00636D6F">
        <w:trPr>
          <w:trHeight w:val="283"/>
        </w:trPr>
        <w:tc>
          <w:tcPr>
            <w:tcW w:w="1820" w:type="dxa"/>
            <w:shd w:val="clear" w:color="auto" w:fill="auto"/>
            <w:noWrap/>
            <w:vAlign w:val="center"/>
            <w:hideMark/>
          </w:tcPr>
          <w:p w14:paraId="11640B66"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Łęguty</w:t>
            </w:r>
          </w:p>
        </w:tc>
        <w:tc>
          <w:tcPr>
            <w:tcW w:w="1160" w:type="dxa"/>
            <w:shd w:val="clear" w:color="auto" w:fill="auto"/>
            <w:noWrap/>
            <w:vAlign w:val="center"/>
            <w:hideMark/>
          </w:tcPr>
          <w:p w14:paraId="4616072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258</w:t>
            </w:r>
          </w:p>
        </w:tc>
        <w:tc>
          <w:tcPr>
            <w:tcW w:w="1161" w:type="dxa"/>
            <w:shd w:val="clear" w:color="auto" w:fill="auto"/>
            <w:noWrap/>
            <w:vAlign w:val="center"/>
            <w:hideMark/>
          </w:tcPr>
          <w:p w14:paraId="561CEE0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262</w:t>
            </w:r>
          </w:p>
        </w:tc>
        <w:tc>
          <w:tcPr>
            <w:tcW w:w="1161" w:type="dxa"/>
            <w:shd w:val="clear" w:color="auto" w:fill="auto"/>
            <w:noWrap/>
            <w:vAlign w:val="center"/>
            <w:hideMark/>
          </w:tcPr>
          <w:p w14:paraId="2EE48FB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265</w:t>
            </w:r>
          </w:p>
        </w:tc>
        <w:tc>
          <w:tcPr>
            <w:tcW w:w="1160" w:type="dxa"/>
            <w:shd w:val="clear" w:color="auto" w:fill="auto"/>
            <w:noWrap/>
            <w:vAlign w:val="center"/>
            <w:hideMark/>
          </w:tcPr>
          <w:p w14:paraId="1169F4B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254</w:t>
            </w:r>
          </w:p>
        </w:tc>
        <w:tc>
          <w:tcPr>
            <w:tcW w:w="1161" w:type="dxa"/>
            <w:shd w:val="clear" w:color="auto" w:fill="auto"/>
            <w:noWrap/>
            <w:vAlign w:val="center"/>
            <w:hideMark/>
          </w:tcPr>
          <w:p w14:paraId="28DCC6E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249</w:t>
            </w:r>
          </w:p>
        </w:tc>
        <w:tc>
          <w:tcPr>
            <w:tcW w:w="1161" w:type="dxa"/>
            <w:shd w:val="clear" w:color="auto" w:fill="auto"/>
            <w:noWrap/>
            <w:vAlign w:val="center"/>
            <w:hideMark/>
          </w:tcPr>
          <w:p w14:paraId="38C8346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r>
      <w:tr w:rsidR="004F1B0B" w:rsidRPr="00636D6F" w14:paraId="7BCDDBBC" w14:textId="77777777" w:rsidTr="00636D6F">
        <w:trPr>
          <w:trHeight w:val="283"/>
        </w:trPr>
        <w:tc>
          <w:tcPr>
            <w:tcW w:w="1820" w:type="dxa"/>
            <w:shd w:val="clear" w:color="auto" w:fill="auto"/>
            <w:noWrap/>
            <w:vAlign w:val="center"/>
            <w:hideMark/>
          </w:tcPr>
          <w:p w14:paraId="60DA7AA4"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Tomaryny</w:t>
            </w:r>
          </w:p>
        </w:tc>
        <w:tc>
          <w:tcPr>
            <w:tcW w:w="1160" w:type="dxa"/>
            <w:shd w:val="clear" w:color="auto" w:fill="auto"/>
            <w:noWrap/>
            <w:vAlign w:val="center"/>
            <w:hideMark/>
          </w:tcPr>
          <w:p w14:paraId="389FD7B2"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154</w:t>
            </w:r>
          </w:p>
        </w:tc>
        <w:tc>
          <w:tcPr>
            <w:tcW w:w="1161" w:type="dxa"/>
            <w:shd w:val="clear" w:color="auto" w:fill="auto"/>
            <w:noWrap/>
            <w:vAlign w:val="center"/>
            <w:hideMark/>
          </w:tcPr>
          <w:p w14:paraId="672293A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155</w:t>
            </w:r>
          </w:p>
        </w:tc>
        <w:tc>
          <w:tcPr>
            <w:tcW w:w="1161" w:type="dxa"/>
            <w:shd w:val="clear" w:color="auto" w:fill="auto"/>
            <w:noWrap/>
            <w:vAlign w:val="center"/>
            <w:hideMark/>
          </w:tcPr>
          <w:p w14:paraId="3486DB7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146</w:t>
            </w:r>
          </w:p>
        </w:tc>
        <w:tc>
          <w:tcPr>
            <w:tcW w:w="1160" w:type="dxa"/>
            <w:shd w:val="clear" w:color="auto" w:fill="auto"/>
            <w:noWrap/>
            <w:vAlign w:val="center"/>
            <w:hideMark/>
          </w:tcPr>
          <w:p w14:paraId="349E126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147</w:t>
            </w:r>
          </w:p>
        </w:tc>
        <w:tc>
          <w:tcPr>
            <w:tcW w:w="1161" w:type="dxa"/>
            <w:shd w:val="clear" w:color="auto" w:fill="auto"/>
            <w:noWrap/>
            <w:vAlign w:val="center"/>
            <w:hideMark/>
          </w:tcPr>
          <w:p w14:paraId="2F34359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152</w:t>
            </w:r>
          </w:p>
        </w:tc>
        <w:tc>
          <w:tcPr>
            <w:tcW w:w="1161" w:type="dxa"/>
            <w:shd w:val="clear" w:color="auto" w:fill="auto"/>
            <w:noWrap/>
            <w:vAlign w:val="center"/>
            <w:hideMark/>
          </w:tcPr>
          <w:p w14:paraId="00F96CC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w:t>
            </w:r>
          </w:p>
        </w:tc>
      </w:tr>
      <w:tr w:rsidR="004F1B0B" w:rsidRPr="00636D6F" w14:paraId="577DA9C5" w14:textId="77777777" w:rsidTr="00636D6F">
        <w:trPr>
          <w:trHeight w:val="283"/>
        </w:trPr>
        <w:tc>
          <w:tcPr>
            <w:tcW w:w="1820" w:type="dxa"/>
            <w:shd w:val="clear" w:color="auto" w:fill="auto"/>
            <w:noWrap/>
            <w:vAlign w:val="center"/>
            <w:hideMark/>
          </w:tcPr>
          <w:p w14:paraId="2373C146"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Rapaty</w:t>
            </w:r>
          </w:p>
        </w:tc>
        <w:tc>
          <w:tcPr>
            <w:tcW w:w="1160" w:type="dxa"/>
            <w:shd w:val="clear" w:color="auto" w:fill="auto"/>
            <w:noWrap/>
            <w:vAlign w:val="center"/>
            <w:hideMark/>
          </w:tcPr>
          <w:p w14:paraId="2ACA50C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140</w:t>
            </w:r>
          </w:p>
        </w:tc>
        <w:tc>
          <w:tcPr>
            <w:tcW w:w="1161" w:type="dxa"/>
            <w:shd w:val="clear" w:color="auto" w:fill="auto"/>
            <w:noWrap/>
            <w:vAlign w:val="center"/>
            <w:hideMark/>
          </w:tcPr>
          <w:p w14:paraId="2E88CA0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141</w:t>
            </w:r>
          </w:p>
        </w:tc>
        <w:tc>
          <w:tcPr>
            <w:tcW w:w="1161" w:type="dxa"/>
            <w:shd w:val="clear" w:color="auto" w:fill="auto"/>
            <w:noWrap/>
            <w:vAlign w:val="center"/>
            <w:hideMark/>
          </w:tcPr>
          <w:p w14:paraId="50BBB7E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143</w:t>
            </w:r>
          </w:p>
        </w:tc>
        <w:tc>
          <w:tcPr>
            <w:tcW w:w="1160" w:type="dxa"/>
            <w:shd w:val="clear" w:color="auto" w:fill="auto"/>
            <w:noWrap/>
            <w:vAlign w:val="center"/>
            <w:hideMark/>
          </w:tcPr>
          <w:p w14:paraId="4C89E8D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138</w:t>
            </w:r>
          </w:p>
        </w:tc>
        <w:tc>
          <w:tcPr>
            <w:tcW w:w="1161" w:type="dxa"/>
            <w:shd w:val="clear" w:color="auto" w:fill="auto"/>
            <w:noWrap/>
            <w:vAlign w:val="center"/>
            <w:hideMark/>
          </w:tcPr>
          <w:p w14:paraId="61B6392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140</w:t>
            </w:r>
          </w:p>
        </w:tc>
        <w:tc>
          <w:tcPr>
            <w:tcW w:w="1161" w:type="dxa"/>
            <w:shd w:val="clear" w:color="auto" w:fill="auto"/>
            <w:noWrap/>
            <w:vAlign w:val="center"/>
            <w:hideMark/>
          </w:tcPr>
          <w:p w14:paraId="26BA633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r>
      <w:tr w:rsidR="004F1B0B" w:rsidRPr="00636D6F" w14:paraId="5EF6AC59" w14:textId="77777777" w:rsidTr="00636D6F">
        <w:trPr>
          <w:trHeight w:val="283"/>
        </w:trPr>
        <w:tc>
          <w:tcPr>
            <w:tcW w:w="1820" w:type="dxa"/>
            <w:shd w:val="clear" w:color="auto" w:fill="auto"/>
            <w:noWrap/>
            <w:vAlign w:val="center"/>
            <w:hideMark/>
          </w:tcPr>
          <w:p w14:paraId="0AE6D485"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Grazymy</w:t>
            </w:r>
          </w:p>
        </w:tc>
        <w:tc>
          <w:tcPr>
            <w:tcW w:w="1160" w:type="dxa"/>
            <w:shd w:val="clear" w:color="auto" w:fill="auto"/>
            <w:noWrap/>
            <w:vAlign w:val="center"/>
            <w:hideMark/>
          </w:tcPr>
          <w:p w14:paraId="54739FA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140</w:t>
            </w:r>
          </w:p>
        </w:tc>
        <w:tc>
          <w:tcPr>
            <w:tcW w:w="1161" w:type="dxa"/>
            <w:shd w:val="clear" w:color="auto" w:fill="auto"/>
            <w:noWrap/>
            <w:vAlign w:val="center"/>
            <w:hideMark/>
          </w:tcPr>
          <w:p w14:paraId="72C0790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141</w:t>
            </w:r>
          </w:p>
        </w:tc>
        <w:tc>
          <w:tcPr>
            <w:tcW w:w="1161" w:type="dxa"/>
            <w:shd w:val="clear" w:color="auto" w:fill="auto"/>
            <w:noWrap/>
            <w:vAlign w:val="center"/>
            <w:hideMark/>
          </w:tcPr>
          <w:p w14:paraId="5CEFAD3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140</w:t>
            </w:r>
          </w:p>
        </w:tc>
        <w:tc>
          <w:tcPr>
            <w:tcW w:w="1160" w:type="dxa"/>
            <w:shd w:val="clear" w:color="auto" w:fill="auto"/>
            <w:noWrap/>
            <w:vAlign w:val="center"/>
            <w:hideMark/>
          </w:tcPr>
          <w:p w14:paraId="71D5600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134</w:t>
            </w:r>
          </w:p>
        </w:tc>
        <w:tc>
          <w:tcPr>
            <w:tcW w:w="1161" w:type="dxa"/>
            <w:shd w:val="clear" w:color="auto" w:fill="auto"/>
            <w:noWrap/>
            <w:vAlign w:val="center"/>
            <w:hideMark/>
          </w:tcPr>
          <w:p w14:paraId="21D13A0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138</w:t>
            </w:r>
          </w:p>
        </w:tc>
        <w:tc>
          <w:tcPr>
            <w:tcW w:w="1161" w:type="dxa"/>
            <w:shd w:val="clear" w:color="auto" w:fill="auto"/>
            <w:noWrap/>
            <w:vAlign w:val="center"/>
            <w:hideMark/>
          </w:tcPr>
          <w:p w14:paraId="72AC81A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w:t>
            </w:r>
          </w:p>
        </w:tc>
      </w:tr>
      <w:tr w:rsidR="004F1B0B" w:rsidRPr="00636D6F" w14:paraId="42556D67" w14:textId="77777777" w:rsidTr="00636D6F">
        <w:trPr>
          <w:trHeight w:val="283"/>
        </w:trPr>
        <w:tc>
          <w:tcPr>
            <w:tcW w:w="1820" w:type="dxa"/>
            <w:shd w:val="clear" w:color="auto" w:fill="auto"/>
            <w:noWrap/>
            <w:vAlign w:val="center"/>
            <w:hideMark/>
          </w:tcPr>
          <w:p w14:paraId="383EB3AA"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Rentyny</w:t>
            </w:r>
          </w:p>
        </w:tc>
        <w:tc>
          <w:tcPr>
            <w:tcW w:w="1160" w:type="dxa"/>
            <w:shd w:val="clear" w:color="auto" w:fill="auto"/>
            <w:noWrap/>
            <w:vAlign w:val="center"/>
            <w:hideMark/>
          </w:tcPr>
          <w:p w14:paraId="587F58B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79</w:t>
            </w:r>
          </w:p>
        </w:tc>
        <w:tc>
          <w:tcPr>
            <w:tcW w:w="1161" w:type="dxa"/>
            <w:shd w:val="clear" w:color="auto" w:fill="auto"/>
            <w:noWrap/>
            <w:vAlign w:val="center"/>
            <w:hideMark/>
          </w:tcPr>
          <w:p w14:paraId="287B947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89</w:t>
            </w:r>
          </w:p>
        </w:tc>
        <w:tc>
          <w:tcPr>
            <w:tcW w:w="1161" w:type="dxa"/>
            <w:shd w:val="clear" w:color="auto" w:fill="auto"/>
            <w:noWrap/>
            <w:vAlign w:val="center"/>
            <w:hideMark/>
          </w:tcPr>
          <w:p w14:paraId="27FC4CB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94</w:t>
            </w:r>
          </w:p>
        </w:tc>
        <w:tc>
          <w:tcPr>
            <w:tcW w:w="1160" w:type="dxa"/>
            <w:shd w:val="clear" w:color="auto" w:fill="auto"/>
            <w:noWrap/>
            <w:vAlign w:val="center"/>
            <w:hideMark/>
          </w:tcPr>
          <w:p w14:paraId="1518B38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104</w:t>
            </w:r>
          </w:p>
        </w:tc>
        <w:tc>
          <w:tcPr>
            <w:tcW w:w="1161" w:type="dxa"/>
            <w:shd w:val="clear" w:color="auto" w:fill="auto"/>
            <w:noWrap/>
            <w:vAlign w:val="center"/>
            <w:hideMark/>
          </w:tcPr>
          <w:p w14:paraId="6FABCC6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110</w:t>
            </w:r>
          </w:p>
        </w:tc>
        <w:tc>
          <w:tcPr>
            <w:tcW w:w="1161" w:type="dxa"/>
            <w:shd w:val="clear" w:color="auto" w:fill="auto"/>
            <w:noWrap/>
            <w:vAlign w:val="center"/>
            <w:hideMark/>
          </w:tcPr>
          <w:p w14:paraId="2CCCA7F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w:t>
            </w:r>
          </w:p>
        </w:tc>
      </w:tr>
      <w:tr w:rsidR="004F1B0B" w:rsidRPr="00636D6F" w14:paraId="48BB9317" w14:textId="77777777" w:rsidTr="00636D6F">
        <w:trPr>
          <w:trHeight w:val="283"/>
        </w:trPr>
        <w:tc>
          <w:tcPr>
            <w:tcW w:w="1820" w:type="dxa"/>
            <w:shd w:val="clear" w:color="auto" w:fill="auto"/>
            <w:noWrap/>
            <w:vAlign w:val="center"/>
            <w:hideMark/>
          </w:tcPr>
          <w:p w14:paraId="6252CFBF"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Łajsy</w:t>
            </w:r>
          </w:p>
        </w:tc>
        <w:tc>
          <w:tcPr>
            <w:tcW w:w="1160" w:type="dxa"/>
            <w:shd w:val="clear" w:color="auto" w:fill="auto"/>
            <w:noWrap/>
            <w:vAlign w:val="center"/>
            <w:hideMark/>
          </w:tcPr>
          <w:p w14:paraId="1DF8CF9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108</w:t>
            </w:r>
          </w:p>
        </w:tc>
        <w:tc>
          <w:tcPr>
            <w:tcW w:w="1161" w:type="dxa"/>
            <w:shd w:val="clear" w:color="auto" w:fill="auto"/>
            <w:noWrap/>
            <w:vAlign w:val="center"/>
            <w:hideMark/>
          </w:tcPr>
          <w:p w14:paraId="6D40C1B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107</w:t>
            </w:r>
          </w:p>
        </w:tc>
        <w:tc>
          <w:tcPr>
            <w:tcW w:w="1161" w:type="dxa"/>
            <w:shd w:val="clear" w:color="auto" w:fill="auto"/>
            <w:noWrap/>
            <w:vAlign w:val="center"/>
            <w:hideMark/>
          </w:tcPr>
          <w:p w14:paraId="6853D4C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108</w:t>
            </w:r>
          </w:p>
        </w:tc>
        <w:tc>
          <w:tcPr>
            <w:tcW w:w="1160" w:type="dxa"/>
            <w:shd w:val="clear" w:color="auto" w:fill="auto"/>
            <w:noWrap/>
            <w:vAlign w:val="center"/>
            <w:hideMark/>
          </w:tcPr>
          <w:p w14:paraId="7317C88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108</w:t>
            </w:r>
          </w:p>
        </w:tc>
        <w:tc>
          <w:tcPr>
            <w:tcW w:w="1161" w:type="dxa"/>
            <w:shd w:val="clear" w:color="auto" w:fill="auto"/>
            <w:noWrap/>
            <w:vAlign w:val="center"/>
            <w:hideMark/>
          </w:tcPr>
          <w:p w14:paraId="7274361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105</w:t>
            </w:r>
          </w:p>
        </w:tc>
        <w:tc>
          <w:tcPr>
            <w:tcW w:w="1161" w:type="dxa"/>
            <w:shd w:val="clear" w:color="auto" w:fill="auto"/>
            <w:noWrap/>
            <w:vAlign w:val="center"/>
            <w:hideMark/>
          </w:tcPr>
          <w:p w14:paraId="6F4BC46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w:t>
            </w:r>
          </w:p>
        </w:tc>
      </w:tr>
      <w:tr w:rsidR="004F1B0B" w:rsidRPr="00636D6F" w14:paraId="3B956235" w14:textId="77777777" w:rsidTr="00636D6F">
        <w:trPr>
          <w:trHeight w:val="283"/>
        </w:trPr>
        <w:tc>
          <w:tcPr>
            <w:tcW w:w="1820" w:type="dxa"/>
            <w:shd w:val="clear" w:color="auto" w:fill="auto"/>
            <w:noWrap/>
            <w:vAlign w:val="center"/>
            <w:hideMark/>
          </w:tcPr>
          <w:p w14:paraId="5F06BF2E"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lastRenderedPageBreak/>
              <w:t>Podlejki</w:t>
            </w:r>
          </w:p>
        </w:tc>
        <w:tc>
          <w:tcPr>
            <w:tcW w:w="1160" w:type="dxa"/>
            <w:shd w:val="clear" w:color="auto" w:fill="auto"/>
            <w:noWrap/>
            <w:vAlign w:val="center"/>
            <w:hideMark/>
          </w:tcPr>
          <w:p w14:paraId="20E1422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73</w:t>
            </w:r>
          </w:p>
        </w:tc>
        <w:tc>
          <w:tcPr>
            <w:tcW w:w="1161" w:type="dxa"/>
            <w:shd w:val="clear" w:color="auto" w:fill="auto"/>
            <w:noWrap/>
            <w:vAlign w:val="center"/>
            <w:hideMark/>
          </w:tcPr>
          <w:p w14:paraId="7CB357A2"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74</w:t>
            </w:r>
          </w:p>
        </w:tc>
        <w:tc>
          <w:tcPr>
            <w:tcW w:w="1161" w:type="dxa"/>
            <w:shd w:val="clear" w:color="auto" w:fill="auto"/>
            <w:noWrap/>
            <w:vAlign w:val="center"/>
            <w:hideMark/>
          </w:tcPr>
          <w:p w14:paraId="0735EC0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72</w:t>
            </w:r>
          </w:p>
        </w:tc>
        <w:tc>
          <w:tcPr>
            <w:tcW w:w="1160" w:type="dxa"/>
            <w:shd w:val="clear" w:color="auto" w:fill="auto"/>
            <w:noWrap/>
            <w:vAlign w:val="center"/>
            <w:hideMark/>
          </w:tcPr>
          <w:p w14:paraId="3AAC538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74</w:t>
            </w:r>
          </w:p>
        </w:tc>
        <w:tc>
          <w:tcPr>
            <w:tcW w:w="1161" w:type="dxa"/>
            <w:shd w:val="clear" w:color="auto" w:fill="auto"/>
            <w:noWrap/>
            <w:vAlign w:val="center"/>
            <w:hideMark/>
          </w:tcPr>
          <w:p w14:paraId="000E635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74</w:t>
            </w:r>
          </w:p>
        </w:tc>
        <w:tc>
          <w:tcPr>
            <w:tcW w:w="1161" w:type="dxa"/>
            <w:shd w:val="clear" w:color="auto" w:fill="auto"/>
            <w:noWrap/>
            <w:vAlign w:val="center"/>
            <w:hideMark/>
          </w:tcPr>
          <w:p w14:paraId="430540D7"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r w:rsidR="004F1B0B" w:rsidRPr="00636D6F" w14:paraId="331D37C1" w14:textId="77777777" w:rsidTr="00636D6F">
        <w:trPr>
          <w:trHeight w:val="283"/>
        </w:trPr>
        <w:tc>
          <w:tcPr>
            <w:tcW w:w="1820" w:type="dxa"/>
            <w:shd w:val="clear" w:color="auto" w:fill="auto"/>
            <w:noWrap/>
            <w:vAlign w:val="center"/>
            <w:hideMark/>
          </w:tcPr>
          <w:p w14:paraId="6CE55428"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Guzowy Piec</w:t>
            </w:r>
          </w:p>
        </w:tc>
        <w:tc>
          <w:tcPr>
            <w:tcW w:w="1160" w:type="dxa"/>
            <w:shd w:val="clear" w:color="auto" w:fill="auto"/>
            <w:noWrap/>
            <w:vAlign w:val="center"/>
            <w:hideMark/>
          </w:tcPr>
          <w:p w14:paraId="34DA789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70</w:t>
            </w:r>
          </w:p>
        </w:tc>
        <w:tc>
          <w:tcPr>
            <w:tcW w:w="1161" w:type="dxa"/>
            <w:shd w:val="clear" w:color="auto" w:fill="auto"/>
            <w:noWrap/>
            <w:vAlign w:val="center"/>
            <w:hideMark/>
          </w:tcPr>
          <w:p w14:paraId="3C52296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67</w:t>
            </w:r>
          </w:p>
        </w:tc>
        <w:tc>
          <w:tcPr>
            <w:tcW w:w="1161" w:type="dxa"/>
            <w:shd w:val="clear" w:color="auto" w:fill="auto"/>
            <w:noWrap/>
            <w:vAlign w:val="center"/>
            <w:hideMark/>
          </w:tcPr>
          <w:p w14:paraId="370C273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70</w:t>
            </w:r>
          </w:p>
        </w:tc>
        <w:tc>
          <w:tcPr>
            <w:tcW w:w="1160" w:type="dxa"/>
            <w:shd w:val="clear" w:color="auto" w:fill="auto"/>
            <w:noWrap/>
            <w:vAlign w:val="center"/>
            <w:hideMark/>
          </w:tcPr>
          <w:p w14:paraId="684A5DE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74</w:t>
            </w:r>
          </w:p>
        </w:tc>
        <w:tc>
          <w:tcPr>
            <w:tcW w:w="1161" w:type="dxa"/>
            <w:shd w:val="clear" w:color="auto" w:fill="auto"/>
            <w:noWrap/>
            <w:vAlign w:val="center"/>
            <w:hideMark/>
          </w:tcPr>
          <w:p w14:paraId="08011B5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72</w:t>
            </w:r>
          </w:p>
        </w:tc>
        <w:tc>
          <w:tcPr>
            <w:tcW w:w="1161" w:type="dxa"/>
            <w:shd w:val="clear" w:color="auto" w:fill="auto"/>
            <w:noWrap/>
            <w:vAlign w:val="center"/>
            <w:hideMark/>
          </w:tcPr>
          <w:p w14:paraId="2D83C4A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w:t>
            </w:r>
          </w:p>
        </w:tc>
      </w:tr>
      <w:tr w:rsidR="002C2FFF" w:rsidRPr="00636D6F" w14:paraId="009AC8A1" w14:textId="77777777" w:rsidTr="00636D6F">
        <w:trPr>
          <w:trHeight w:val="283"/>
        </w:trPr>
        <w:tc>
          <w:tcPr>
            <w:tcW w:w="1820" w:type="dxa"/>
            <w:shd w:val="clear" w:color="auto" w:fill="auto"/>
            <w:noWrap/>
            <w:vAlign w:val="center"/>
            <w:hideMark/>
          </w:tcPr>
          <w:p w14:paraId="02F0BA36"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Siła</w:t>
            </w:r>
          </w:p>
        </w:tc>
        <w:tc>
          <w:tcPr>
            <w:tcW w:w="1160" w:type="dxa"/>
            <w:shd w:val="clear" w:color="auto" w:fill="auto"/>
            <w:noWrap/>
            <w:vAlign w:val="center"/>
            <w:hideMark/>
          </w:tcPr>
          <w:p w14:paraId="68246DF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61</w:t>
            </w:r>
          </w:p>
        </w:tc>
        <w:tc>
          <w:tcPr>
            <w:tcW w:w="1161" w:type="dxa"/>
            <w:shd w:val="clear" w:color="auto" w:fill="auto"/>
            <w:noWrap/>
            <w:vAlign w:val="center"/>
            <w:hideMark/>
          </w:tcPr>
          <w:p w14:paraId="589AF64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61</w:t>
            </w:r>
          </w:p>
        </w:tc>
        <w:tc>
          <w:tcPr>
            <w:tcW w:w="1161" w:type="dxa"/>
            <w:shd w:val="clear" w:color="auto" w:fill="auto"/>
            <w:noWrap/>
            <w:vAlign w:val="center"/>
            <w:hideMark/>
          </w:tcPr>
          <w:p w14:paraId="4BE7851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64</w:t>
            </w:r>
          </w:p>
        </w:tc>
        <w:tc>
          <w:tcPr>
            <w:tcW w:w="1160" w:type="dxa"/>
            <w:shd w:val="clear" w:color="auto" w:fill="auto"/>
            <w:noWrap/>
            <w:vAlign w:val="center"/>
            <w:hideMark/>
          </w:tcPr>
          <w:p w14:paraId="0BEAC2F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68</w:t>
            </w:r>
          </w:p>
        </w:tc>
        <w:tc>
          <w:tcPr>
            <w:tcW w:w="1161" w:type="dxa"/>
            <w:shd w:val="clear" w:color="auto" w:fill="auto"/>
            <w:noWrap/>
            <w:vAlign w:val="center"/>
            <w:hideMark/>
          </w:tcPr>
          <w:p w14:paraId="48473DC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69</w:t>
            </w:r>
          </w:p>
        </w:tc>
        <w:tc>
          <w:tcPr>
            <w:tcW w:w="1161" w:type="dxa"/>
            <w:shd w:val="clear" w:color="auto" w:fill="auto"/>
            <w:noWrap/>
            <w:vAlign w:val="center"/>
            <w:hideMark/>
          </w:tcPr>
          <w:p w14:paraId="7018C06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r>
      <w:tr w:rsidR="004F1B0B" w:rsidRPr="00636D6F" w14:paraId="1BA68833" w14:textId="77777777" w:rsidTr="00636D6F">
        <w:trPr>
          <w:trHeight w:val="283"/>
        </w:trPr>
        <w:tc>
          <w:tcPr>
            <w:tcW w:w="1820" w:type="dxa"/>
            <w:shd w:val="clear" w:color="auto" w:fill="auto"/>
            <w:noWrap/>
            <w:vAlign w:val="center"/>
            <w:hideMark/>
          </w:tcPr>
          <w:p w14:paraId="4D0F706D"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Pęglity</w:t>
            </w:r>
          </w:p>
        </w:tc>
        <w:tc>
          <w:tcPr>
            <w:tcW w:w="1160" w:type="dxa"/>
            <w:shd w:val="clear" w:color="auto" w:fill="auto"/>
            <w:noWrap/>
            <w:vAlign w:val="center"/>
            <w:hideMark/>
          </w:tcPr>
          <w:p w14:paraId="6458D85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62</w:t>
            </w:r>
          </w:p>
        </w:tc>
        <w:tc>
          <w:tcPr>
            <w:tcW w:w="1161" w:type="dxa"/>
            <w:shd w:val="clear" w:color="auto" w:fill="auto"/>
            <w:noWrap/>
            <w:vAlign w:val="center"/>
            <w:hideMark/>
          </w:tcPr>
          <w:p w14:paraId="3F6F951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62</w:t>
            </w:r>
          </w:p>
        </w:tc>
        <w:tc>
          <w:tcPr>
            <w:tcW w:w="1161" w:type="dxa"/>
            <w:shd w:val="clear" w:color="auto" w:fill="auto"/>
            <w:noWrap/>
            <w:vAlign w:val="center"/>
            <w:hideMark/>
          </w:tcPr>
          <w:p w14:paraId="36B82C6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62</w:t>
            </w:r>
          </w:p>
        </w:tc>
        <w:tc>
          <w:tcPr>
            <w:tcW w:w="1160" w:type="dxa"/>
            <w:shd w:val="clear" w:color="auto" w:fill="auto"/>
            <w:noWrap/>
            <w:vAlign w:val="center"/>
            <w:hideMark/>
          </w:tcPr>
          <w:p w14:paraId="528C9EC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62</w:t>
            </w:r>
          </w:p>
        </w:tc>
        <w:tc>
          <w:tcPr>
            <w:tcW w:w="1161" w:type="dxa"/>
            <w:shd w:val="clear" w:color="auto" w:fill="auto"/>
            <w:noWrap/>
            <w:vAlign w:val="center"/>
            <w:hideMark/>
          </w:tcPr>
          <w:p w14:paraId="77B4CC1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66</w:t>
            </w:r>
          </w:p>
        </w:tc>
        <w:tc>
          <w:tcPr>
            <w:tcW w:w="1161" w:type="dxa"/>
            <w:shd w:val="clear" w:color="auto" w:fill="auto"/>
            <w:noWrap/>
            <w:vAlign w:val="center"/>
            <w:hideMark/>
          </w:tcPr>
          <w:p w14:paraId="6E06F30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r>
      <w:tr w:rsidR="004F1B0B" w:rsidRPr="00636D6F" w14:paraId="5182AD1C" w14:textId="77777777" w:rsidTr="00636D6F">
        <w:trPr>
          <w:trHeight w:val="283"/>
        </w:trPr>
        <w:tc>
          <w:tcPr>
            <w:tcW w:w="1820" w:type="dxa"/>
            <w:shd w:val="clear" w:color="auto" w:fill="auto"/>
            <w:noWrap/>
            <w:vAlign w:val="center"/>
            <w:hideMark/>
          </w:tcPr>
          <w:p w14:paraId="5EC3BD9B"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Parwółki</w:t>
            </w:r>
          </w:p>
        </w:tc>
        <w:tc>
          <w:tcPr>
            <w:tcW w:w="1160" w:type="dxa"/>
            <w:shd w:val="clear" w:color="auto" w:fill="auto"/>
            <w:noWrap/>
            <w:vAlign w:val="center"/>
            <w:hideMark/>
          </w:tcPr>
          <w:p w14:paraId="164DBC2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42</w:t>
            </w:r>
          </w:p>
        </w:tc>
        <w:tc>
          <w:tcPr>
            <w:tcW w:w="1161" w:type="dxa"/>
            <w:shd w:val="clear" w:color="auto" w:fill="auto"/>
            <w:noWrap/>
            <w:vAlign w:val="center"/>
            <w:hideMark/>
          </w:tcPr>
          <w:p w14:paraId="3F38CE2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41</w:t>
            </w:r>
          </w:p>
        </w:tc>
        <w:tc>
          <w:tcPr>
            <w:tcW w:w="1161" w:type="dxa"/>
            <w:shd w:val="clear" w:color="auto" w:fill="auto"/>
            <w:noWrap/>
            <w:vAlign w:val="center"/>
            <w:hideMark/>
          </w:tcPr>
          <w:p w14:paraId="0149BD2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39</w:t>
            </w:r>
          </w:p>
        </w:tc>
        <w:tc>
          <w:tcPr>
            <w:tcW w:w="1160" w:type="dxa"/>
            <w:shd w:val="clear" w:color="auto" w:fill="auto"/>
            <w:noWrap/>
            <w:vAlign w:val="center"/>
            <w:hideMark/>
          </w:tcPr>
          <w:p w14:paraId="04E98AB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39</w:t>
            </w:r>
          </w:p>
        </w:tc>
        <w:tc>
          <w:tcPr>
            <w:tcW w:w="1161" w:type="dxa"/>
            <w:shd w:val="clear" w:color="auto" w:fill="auto"/>
            <w:noWrap/>
            <w:vAlign w:val="center"/>
            <w:hideMark/>
          </w:tcPr>
          <w:p w14:paraId="0E7B14E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39</w:t>
            </w:r>
          </w:p>
        </w:tc>
        <w:tc>
          <w:tcPr>
            <w:tcW w:w="1161" w:type="dxa"/>
            <w:shd w:val="clear" w:color="auto" w:fill="auto"/>
            <w:noWrap/>
            <w:vAlign w:val="center"/>
            <w:hideMark/>
          </w:tcPr>
          <w:p w14:paraId="22DE9EE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w:t>
            </w:r>
          </w:p>
        </w:tc>
      </w:tr>
      <w:tr w:rsidR="004F1B0B" w:rsidRPr="00636D6F" w14:paraId="1C100A6D" w14:textId="77777777" w:rsidTr="00636D6F">
        <w:trPr>
          <w:trHeight w:val="283"/>
        </w:trPr>
        <w:tc>
          <w:tcPr>
            <w:tcW w:w="1820" w:type="dxa"/>
            <w:shd w:val="clear" w:color="auto" w:fill="auto"/>
            <w:noWrap/>
            <w:vAlign w:val="center"/>
            <w:hideMark/>
          </w:tcPr>
          <w:p w14:paraId="1D37E922"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Kudypy</w:t>
            </w:r>
          </w:p>
        </w:tc>
        <w:tc>
          <w:tcPr>
            <w:tcW w:w="1160" w:type="dxa"/>
            <w:shd w:val="clear" w:color="auto" w:fill="auto"/>
            <w:noWrap/>
            <w:vAlign w:val="center"/>
            <w:hideMark/>
          </w:tcPr>
          <w:p w14:paraId="04F78EA7"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49</w:t>
            </w:r>
          </w:p>
        </w:tc>
        <w:tc>
          <w:tcPr>
            <w:tcW w:w="1161" w:type="dxa"/>
            <w:shd w:val="clear" w:color="auto" w:fill="auto"/>
            <w:noWrap/>
            <w:vAlign w:val="center"/>
            <w:hideMark/>
          </w:tcPr>
          <w:p w14:paraId="2828533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50</w:t>
            </w:r>
          </w:p>
        </w:tc>
        <w:tc>
          <w:tcPr>
            <w:tcW w:w="1161" w:type="dxa"/>
            <w:shd w:val="clear" w:color="auto" w:fill="auto"/>
            <w:noWrap/>
            <w:vAlign w:val="center"/>
            <w:hideMark/>
          </w:tcPr>
          <w:p w14:paraId="2E0D47D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47</w:t>
            </w:r>
          </w:p>
        </w:tc>
        <w:tc>
          <w:tcPr>
            <w:tcW w:w="1160" w:type="dxa"/>
            <w:shd w:val="clear" w:color="auto" w:fill="auto"/>
            <w:noWrap/>
            <w:vAlign w:val="center"/>
            <w:hideMark/>
          </w:tcPr>
          <w:p w14:paraId="4E88C07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39</w:t>
            </w:r>
          </w:p>
        </w:tc>
        <w:tc>
          <w:tcPr>
            <w:tcW w:w="1161" w:type="dxa"/>
            <w:shd w:val="clear" w:color="auto" w:fill="auto"/>
            <w:noWrap/>
            <w:vAlign w:val="center"/>
            <w:hideMark/>
          </w:tcPr>
          <w:p w14:paraId="6F4B8CA2"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37</w:t>
            </w:r>
          </w:p>
        </w:tc>
        <w:tc>
          <w:tcPr>
            <w:tcW w:w="1161" w:type="dxa"/>
            <w:shd w:val="clear" w:color="auto" w:fill="auto"/>
            <w:noWrap/>
            <w:vAlign w:val="center"/>
            <w:hideMark/>
          </w:tcPr>
          <w:p w14:paraId="405F1E0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-12</w:t>
            </w:r>
          </w:p>
        </w:tc>
      </w:tr>
      <w:tr w:rsidR="004F1B0B" w:rsidRPr="00636D6F" w14:paraId="24428EDD" w14:textId="77777777" w:rsidTr="00636D6F">
        <w:trPr>
          <w:trHeight w:val="283"/>
        </w:trPr>
        <w:tc>
          <w:tcPr>
            <w:tcW w:w="1820" w:type="dxa"/>
            <w:shd w:val="clear" w:color="auto" w:fill="auto"/>
            <w:noWrap/>
            <w:vAlign w:val="center"/>
            <w:hideMark/>
          </w:tcPr>
          <w:p w14:paraId="2E6CB231"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Dłużki</w:t>
            </w:r>
          </w:p>
        </w:tc>
        <w:tc>
          <w:tcPr>
            <w:tcW w:w="1160" w:type="dxa"/>
            <w:shd w:val="clear" w:color="auto" w:fill="auto"/>
            <w:noWrap/>
            <w:vAlign w:val="center"/>
            <w:hideMark/>
          </w:tcPr>
          <w:p w14:paraId="1AFCDD4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37</w:t>
            </w:r>
          </w:p>
        </w:tc>
        <w:tc>
          <w:tcPr>
            <w:tcW w:w="1161" w:type="dxa"/>
            <w:shd w:val="clear" w:color="auto" w:fill="auto"/>
            <w:noWrap/>
            <w:vAlign w:val="center"/>
            <w:hideMark/>
          </w:tcPr>
          <w:p w14:paraId="71C23167"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37</w:t>
            </w:r>
          </w:p>
        </w:tc>
        <w:tc>
          <w:tcPr>
            <w:tcW w:w="1161" w:type="dxa"/>
            <w:shd w:val="clear" w:color="auto" w:fill="auto"/>
            <w:noWrap/>
            <w:vAlign w:val="center"/>
            <w:hideMark/>
          </w:tcPr>
          <w:p w14:paraId="41EE2E3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36</w:t>
            </w:r>
          </w:p>
        </w:tc>
        <w:tc>
          <w:tcPr>
            <w:tcW w:w="1160" w:type="dxa"/>
            <w:shd w:val="clear" w:color="auto" w:fill="auto"/>
            <w:noWrap/>
            <w:vAlign w:val="center"/>
            <w:hideMark/>
          </w:tcPr>
          <w:p w14:paraId="69708A5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36</w:t>
            </w:r>
          </w:p>
        </w:tc>
        <w:tc>
          <w:tcPr>
            <w:tcW w:w="1161" w:type="dxa"/>
            <w:shd w:val="clear" w:color="auto" w:fill="auto"/>
            <w:noWrap/>
            <w:vAlign w:val="center"/>
            <w:hideMark/>
          </w:tcPr>
          <w:p w14:paraId="1D77FD9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35</w:t>
            </w:r>
          </w:p>
        </w:tc>
        <w:tc>
          <w:tcPr>
            <w:tcW w:w="1161" w:type="dxa"/>
            <w:shd w:val="clear" w:color="auto" w:fill="auto"/>
            <w:noWrap/>
            <w:vAlign w:val="center"/>
            <w:hideMark/>
          </w:tcPr>
          <w:p w14:paraId="1F47E5A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w:t>
            </w:r>
          </w:p>
        </w:tc>
      </w:tr>
      <w:tr w:rsidR="004F1B0B" w:rsidRPr="00636D6F" w14:paraId="05A948AA" w14:textId="77777777" w:rsidTr="00636D6F">
        <w:trPr>
          <w:trHeight w:val="283"/>
        </w:trPr>
        <w:tc>
          <w:tcPr>
            <w:tcW w:w="1820" w:type="dxa"/>
            <w:shd w:val="clear" w:color="auto" w:fill="auto"/>
            <w:noWrap/>
            <w:vAlign w:val="center"/>
            <w:hideMark/>
          </w:tcPr>
          <w:p w14:paraId="286F818A"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Śródka</w:t>
            </w:r>
          </w:p>
        </w:tc>
        <w:tc>
          <w:tcPr>
            <w:tcW w:w="1160" w:type="dxa"/>
            <w:shd w:val="clear" w:color="auto" w:fill="auto"/>
            <w:noWrap/>
            <w:vAlign w:val="center"/>
            <w:hideMark/>
          </w:tcPr>
          <w:p w14:paraId="58C9490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w:t>
            </w:r>
          </w:p>
        </w:tc>
        <w:tc>
          <w:tcPr>
            <w:tcW w:w="1161" w:type="dxa"/>
            <w:shd w:val="clear" w:color="auto" w:fill="auto"/>
            <w:noWrap/>
            <w:vAlign w:val="center"/>
            <w:hideMark/>
          </w:tcPr>
          <w:p w14:paraId="3D03465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30</w:t>
            </w:r>
          </w:p>
        </w:tc>
        <w:tc>
          <w:tcPr>
            <w:tcW w:w="1161" w:type="dxa"/>
            <w:shd w:val="clear" w:color="auto" w:fill="auto"/>
            <w:noWrap/>
            <w:vAlign w:val="center"/>
            <w:hideMark/>
          </w:tcPr>
          <w:p w14:paraId="41AF602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33</w:t>
            </w:r>
          </w:p>
        </w:tc>
        <w:tc>
          <w:tcPr>
            <w:tcW w:w="1160" w:type="dxa"/>
            <w:shd w:val="clear" w:color="auto" w:fill="auto"/>
            <w:noWrap/>
            <w:vAlign w:val="center"/>
            <w:hideMark/>
          </w:tcPr>
          <w:p w14:paraId="0008E0D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33</w:t>
            </w:r>
          </w:p>
        </w:tc>
        <w:tc>
          <w:tcPr>
            <w:tcW w:w="1161" w:type="dxa"/>
            <w:shd w:val="clear" w:color="auto" w:fill="auto"/>
            <w:noWrap/>
            <w:vAlign w:val="center"/>
            <w:hideMark/>
          </w:tcPr>
          <w:p w14:paraId="6FA6205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32</w:t>
            </w:r>
          </w:p>
        </w:tc>
        <w:tc>
          <w:tcPr>
            <w:tcW w:w="1161" w:type="dxa"/>
            <w:shd w:val="clear" w:color="auto" w:fill="auto"/>
            <w:noWrap/>
            <w:vAlign w:val="center"/>
            <w:hideMark/>
          </w:tcPr>
          <w:p w14:paraId="5333CF6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r w:rsidR="004F1B0B" w:rsidRPr="00636D6F" w14:paraId="74BB6268" w14:textId="77777777" w:rsidTr="00636D6F">
        <w:trPr>
          <w:trHeight w:val="283"/>
        </w:trPr>
        <w:tc>
          <w:tcPr>
            <w:tcW w:w="1820" w:type="dxa"/>
            <w:shd w:val="clear" w:color="auto" w:fill="auto"/>
            <w:noWrap/>
            <w:vAlign w:val="center"/>
            <w:hideMark/>
          </w:tcPr>
          <w:p w14:paraId="4A5560D9"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proofErr w:type="spellStart"/>
            <w:r w:rsidRPr="00636D6F">
              <w:rPr>
                <w:rFonts w:eastAsia="Times New Roman" w:cs="Times New Roman"/>
                <w:color w:val="000000"/>
                <w:sz w:val="18"/>
                <w:szCs w:val="18"/>
                <w:lang w:eastAsia="pl-PL"/>
              </w:rPr>
              <w:t>Cegłowo</w:t>
            </w:r>
            <w:proofErr w:type="spellEnd"/>
          </w:p>
        </w:tc>
        <w:tc>
          <w:tcPr>
            <w:tcW w:w="1160" w:type="dxa"/>
            <w:shd w:val="clear" w:color="auto" w:fill="auto"/>
            <w:noWrap/>
            <w:vAlign w:val="center"/>
            <w:hideMark/>
          </w:tcPr>
          <w:p w14:paraId="48713C6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37</w:t>
            </w:r>
          </w:p>
        </w:tc>
        <w:tc>
          <w:tcPr>
            <w:tcW w:w="1161" w:type="dxa"/>
            <w:shd w:val="clear" w:color="auto" w:fill="auto"/>
            <w:noWrap/>
            <w:vAlign w:val="center"/>
            <w:hideMark/>
          </w:tcPr>
          <w:p w14:paraId="3B27E20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34</w:t>
            </w:r>
          </w:p>
        </w:tc>
        <w:tc>
          <w:tcPr>
            <w:tcW w:w="1161" w:type="dxa"/>
            <w:shd w:val="clear" w:color="auto" w:fill="auto"/>
            <w:noWrap/>
            <w:vAlign w:val="center"/>
            <w:hideMark/>
          </w:tcPr>
          <w:p w14:paraId="0417553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34</w:t>
            </w:r>
          </w:p>
        </w:tc>
        <w:tc>
          <w:tcPr>
            <w:tcW w:w="1160" w:type="dxa"/>
            <w:shd w:val="clear" w:color="auto" w:fill="auto"/>
            <w:noWrap/>
            <w:vAlign w:val="center"/>
            <w:hideMark/>
          </w:tcPr>
          <w:p w14:paraId="0E2C6EE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36</w:t>
            </w:r>
          </w:p>
        </w:tc>
        <w:tc>
          <w:tcPr>
            <w:tcW w:w="1161" w:type="dxa"/>
            <w:shd w:val="clear" w:color="auto" w:fill="auto"/>
            <w:noWrap/>
            <w:vAlign w:val="center"/>
            <w:hideMark/>
          </w:tcPr>
          <w:p w14:paraId="59A6700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w:t>
            </w:r>
          </w:p>
        </w:tc>
        <w:tc>
          <w:tcPr>
            <w:tcW w:w="1161" w:type="dxa"/>
            <w:shd w:val="clear" w:color="auto" w:fill="auto"/>
            <w:noWrap/>
            <w:vAlign w:val="center"/>
            <w:hideMark/>
          </w:tcPr>
          <w:p w14:paraId="6125730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w:t>
            </w:r>
          </w:p>
        </w:tc>
      </w:tr>
      <w:tr w:rsidR="004F1B0B" w:rsidRPr="00636D6F" w14:paraId="63D8421B" w14:textId="77777777" w:rsidTr="00636D6F">
        <w:trPr>
          <w:trHeight w:val="283"/>
        </w:trPr>
        <w:tc>
          <w:tcPr>
            <w:tcW w:w="1820" w:type="dxa"/>
            <w:shd w:val="clear" w:color="auto" w:fill="auto"/>
            <w:noWrap/>
            <w:vAlign w:val="center"/>
            <w:hideMark/>
          </w:tcPr>
          <w:p w14:paraId="53BB21D2"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Jadaminy</w:t>
            </w:r>
          </w:p>
        </w:tc>
        <w:tc>
          <w:tcPr>
            <w:tcW w:w="1160" w:type="dxa"/>
            <w:shd w:val="clear" w:color="auto" w:fill="auto"/>
            <w:noWrap/>
            <w:vAlign w:val="center"/>
            <w:hideMark/>
          </w:tcPr>
          <w:p w14:paraId="4D0D60D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34</w:t>
            </w:r>
          </w:p>
        </w:tc>
        <w:tc>
          <w:tcPr>
            <w:tcW w:w="1161" w:type="dxa"/>
            <w:shd w:val="clear" w:color="auto" w:fill="auto"/>
            <w:noWrap/>
            <w:vAlign w:val="center"/>
            <w:hideMark/>
          </w:tcPr>
          <w:p w14:paraId="1547D82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32</w:t>
            </w:r>
          </w:p>
        </w:tc>
        <w:tc>
          <w:tcPr>
            <w:tcW w:w="1161" w:type="dxa"/>
            <w:shd w:val="clear" w:color="auto" w:fill="auto"/>
            <w:noWrap/>
            <w:vAlign w:val="center"/>
            <w:hideMark/>
          </w:tcPr>
          <w:p w14:paraId="003BA8F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w:t>
            </w:r>
          </w:p>
        </w:tc>
        <w:tc>
          <w:tcPr>
            <w:tcW w:w="1160" w:type="dxa"/>
            <w:shd w:val="clear" w:color="auto" w:fill="auto"/>
            <w:noWrap/>
            <w:vAlign w:val="center"/>
            <w:hideMark/>
          </w:tcPr>
          <w:p w14:paraId="0BCE7F1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w:t>
            </w:r>
          </w:p>
        </w:tc>
        <w:tc>
          <w:tcPr>
            <w:tcW w:w="1161" w:type="dxa"/>
            <w:shd w:val="clear" w:color="auto" w:fill="auto"/>
            <w:noWrap/>
            <w:vAlign w:val="center"/>
            <w:hideMark/>
          </w:tcPr>
          <w:p w14:paraId="0BEEBAB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31</w:t>
            </w:r>
          </w:p>
        </w:tc>
        <w:tc>
          <w:tcPr>
            <w:tcW w:w="1161" w:type="dxa"/>
            <w:shd w:val="clear" w:color="auto" w:fill="auto"/>
            <w:noWrap/>
            <w:vAlign w:val="center"/>
            <w:hideMark/>
          </w:tcPr>
          <w:p w14:paraId="607E2ED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w:t>
            </w:r>
          </w:p>
        </w:tc>
      </w:tr>
      <w:tr w:rsidR="004F1B0B" w:rsidRPr="00636D6F" w14:paraId="157B78F5" w14:textId="77777777" w:rsidTr="00636D6F">
        <w:trPr>
          <w:trHeight w:val="283"/>
        </w:trPr>
        <w:tc>
          <w:tcPr>
            <w:tcW w:w="1820" w:type="dxa"/>
            <w:shd w:val="clear" w:color="auto" w:fill="auto"/>
            <w:noWrap/>
            <w:vAlign w:val="center"/>
            <w:hideMark/>
          </w:tcPr>
          <w:p w14:paraId="7A6CE1BE"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proofErr w:type="spellStart"/>
            <w:r w:rsidRPr="00636D6F">
              <w:rPr>
                <w:rFonts w:eastAsia="Times New Roman" w:cs="Times New Roman"/>
                <w:color w:val="000000"/>
                <w:sz w:val="18"/>
                <w:szCs w:val="18"/>
                <w:lang w:eastAsia="pl-PL"/>
              </w:rPr>
              <w:t>Salminek</w:t>
            </w:r>
            <w:proofErr w:type="spellEnd"/>
          </w:p>
        </w:tc>
        <w:tc>
          <w:tcPr>
            <w:tcW w:w="1160" w:type="dxa"/>
            <w:shd w:val="clear" w:color="auto" w:fill="auto"/>
            <w:noWrap/>
            <w:vAlign w:val="center"/>
            <w:hideMark/>
          </w:tcPr>
          <w:p w14:paraId="3E1D315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22</w:t>
            </w:r>
          </w:p>
        </w:tc>
        <w:tc>
          <w:tcPr>
            <w:tcW w:w="1161" w:type="dxa"/>
            <w:shd w:val="clear" w:color="auto" w:fill="auto"/>
            <w:noWrap/>
            <w:vAlign w:val="center"/>
            <w:hideMark/>
          </w:tcPr>
          <w:p w14:paraId="00FB494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22</w:t>
            </w:r>
          </w:p>
        </w:tc>
        <w:tc>
          <w:tcPr>
            <w:tcW w:w="1161" w:type="dxa"/>
            <w:shd w:val="clear" w:color="auto" w:fill="auto"/>
            <w:noWrap/>
            <w:vAlign w:val="center"/>
            <w:hideMark/>
          </w:tcPr>
          <w:p w14:paraId="4337CF4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28</w:t>
            </w:r>
          </w:p>
        </w:tc>
        <w:tc>
          <w:tcPr>
            <w:tcW w:w="1160" w:type="dxa"/>
            <w:shd w:val="clear" w:color="auto" w:fill="auto"/>
            <w:noWrap/>
            <w:vAlign w:val="center"/>
            <w:hideMark/>
          </w:tcPr>
          <w:p w14:paraId="4F17115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28</w:t>
            </w:r>
          </w:p>
        </w:tc>
        <w:tc>
          <w:tcPr>
            <w:tcW w:w="1161" w:type="dxa"/>
            <w:shd w:val="clear" w:color="auto" w:fill="auto"/>
            <w:noWrap/>
            <w:vAlign w:val="center"/>
            <w:hideMark/>
          </w:tcPr>
          <w:p w14:paraId="4300E6E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27</w:t>
            </w:r>
          </w:p>
        </w:tc>
        <w:tc>
          <w:tcPr>
            <w:tcW w:w="1161" w:type="dxa"/>
            <w:shd w:val="clear" w:color="auto" w:fill="auto"/>
            <w:noWrap/>
            <w:vAlign w:val="center"/>
            <w:hideMark/>
          </w:tcPr>
          <w:p w14:paraId="14A83EB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w:t>
            </w:r>
          </w:p>
        </w:tc>
      </w:tr>
      <w:tr w:rsidR="004F1B0B" w:rsidRPr="00636D6F" w14:paraId="4740A231" w14:textId="77777777" w:rsidTr="00636D6F">
        <w:trPr>
          <w:trHeight w:val="283"/>
        </w:trPr>
        <w:tc>
          <w:tcPr>
            <w:tcW w:w="1820" w:type="dxa"/>
            <w:shd w:val="clear" w:color="auto" w:fill="auto"/>
            <w:noWrap/>
            <w:vAlign w:val="center"/>
            <w:hideMark/>
          </w:tcPr>
          <w:p w14:paraId="3CDC0D7F"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proofErr w:type="spellStart"/>
            <w:r w:rsidRPr="00636D6F">
              <w:rPr>
                <w:rFonts w:eastAsia="Times New Roman" w:cs="Times New Roman"/>
                <w:color w:val="000000"/>
                <w:sz w:val="18"/>
                <w:szCs w:val="18"/>
                <w:lang w:eastAsia="pl-PL"/>
              </w:rPr>
              <w:t>Zaskwierki</w:t>
            </w:r>
            <w:proofErr w:type="spellEnd"/>
          </w:p>
        </w:tc>
        <w:tc>
          <w:tcPr>
            <w:tcW w:w="1160" w:type="dxa"/>
            <w:shd w:val="clear" w:color="auto" w:fill="auto"/>
            <w:noWrap/>
            <w:vAlign w:val="center"/>
            <w:hideMark/>
          </w:tcPr>
          <w:p w14:paraId="60FE875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23</w:t>
            </w:r>
          </w:p>
        </w:tc>
        <w:tc>
          <w:tcPr>
            <w:tcW w:w="1161" w:type="dxa"/>
            <w:shd w:val="clear" w:color="auto" w:fill="auto"/>
            <w:noWrap/>
            <w:vAlign w:val="center"/>
            <w:hideMark/>
          </w:tcPr>
          <w:p w14:paraId="1F9B1C6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23</w:t>
            </w:r>
          </w:p>
        </w:tc>
        <w:tc>
          <w:tcPr>
            <w:tcW w:w="1161" w:type="dxa"/>
            <w:shd w:val="clear" w:color="auto" w:fill="auto"/>
            <w:noWrap/>
            <w:vAlign w:val="center"/>
            <w:hideMark/>
          </w:tcPr>
          <w:p w14:paraId="1C9C6DD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24</w:t>
            </w:r>
          </w:p>
        </w:tc>
        <w:tc>
          <w:tcPr>
            <w:tcW w:w="1160" w:type="dxa"/>
            <w:shd w:val="clear" w:color="auto" w:fill="auto"/>
            <w:noWrap/>
            <w:vAlign w:val="center"/>
            <w:hideMark/>
          </w:tcPr>
          <w:p w14:paraId="382D7D5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23</w:t>
            </w:r>
          </w:p>
        </w:tc>
        <w:tc>
          <w:tcPr>
            <w:tcW w:w="1161" w:type="dxa"/>
            <w:shd w:val="clear" w:color="auto" w:fill="auto"/>
            <w:noWrap/>
            <w:vAlign w:val="center"/>
            <w:hideMark/>
          </w:tcPr>
          <w:p w14:paraId="442F001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23</w:t>
            </w:r>
          </w:p>
        </w:tc>
        <w:tc>
          <w:tcPr>
            <w:tcW w:w="1161" w:type="dxa"/>
            <w:shd w:val="clear" w:color="auto" w:fill="auto"/>
            <w:noWrap/>
            <w:vAlign w:val="center"/>
            <w:hideMark/>
          </w:tcPr>
          <w:p w14:paraId="5A248CF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r>
      <w:tr w:rsidR="004F1B0B" w:rsidRPr="00636D6F" w14:paraId="37696C41" w14:textId="77777777" w:rsidTr="00636D6F">
        <w:trPr>
          <w:trHeight w:val="283"/>
        </w:trPr>
        <w:tc>
          <w:tcPr>
            <w:tcW w:w="1820" w:type="dxa"/>
            <w:shd w:val="clear" w:color="auto" w:fill="auto"/>
            <w:noWrap/>
            <w:vAlign w:val="center"/>
            <w:hideMark/>
          </w:tcPr>
          <w:p w14:paraId="159B1010"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proofErr w:type="spellStart"/>
            <w:r w:rsidRPr="00636D6F">
              <w:rPr>
                <w:rFonts w:eastAsia="Times New Roman" w:cs="Times New Roman"/>
                <w:color w:val="000000"/>
                <w:sz w:val="18"/>
                <w:szCs w:val="18"/>
                <w:lang w:eastAsia="pl-PL"/>
              </w:rPr>
              <w:t>Barwiny</w:t>
            </w:r>
            <w:proofErr w:type="spellEnd"/>
          </w:p>
        </w:tc>
        <w:tc>
          <w:tcPr>
            <w:tcW w:w="1160" w:type="dxa"/>
            <w:shd w:val="clear" w:color="auto" w:fill="auto"/>
            <w:noWrap/>
            <w:vAlign w:val="center"/>
            <w:hideMark/>
          </w:tcPr>
          <w:p w14:paraId="78C3FC9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c>
          <w:tcPr>
            <w:tcW w:w="1161" w:type="dxa"/>
            <w:shd w:val="clear" w:color="auto" w:fill="auto"/>
            <w:noWrap/>
            <w:vAlign w:val="center"/>
            <w:hideMark/>
          </w:tcPr>
          <w:p w14:paraId="11BF2C3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c>
          <w:tcPr>
            <w:tcW w:w="1161" w:type="dxa"/>
            <w:shd w:val="clear" w:color="auto" w:fill="auto"/>
            <w:noWrap/>
            <w:vAlign w:val="center"/>
            <w:hideMark/>
          </w:tcPr>
          <w:p w14:paraId="6E0F11C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0" w:type="dxa"/>
            <w:shd w:val="clear" w:color="auto" w:fill="auto"/>
            <w:noWrap/>
            <w:vAlign w:val="center"/>
            <w:hideMark/>
          </w:tcPr>
          <w:p w14:paraId="53296E5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1" w:type="dxa"/>
            <w:shd w:val="clear" w:color="auto" w:fill="auto"/>
            <w:noWrap/>
            <w:vAlign w:val="center"/>
            <w:hideMark/>
          </w:tcPr>
          <w:p w14:paraId="777B977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1" w:type="dxa"/>
            <w:shd w:val="clear" w:color="auto" w:fill="auto"/>
            <w:noWrap/>
            <w:vAlign w:val="center"/>
            <w:hideMark/>
          </w:tcPr>
          <w:p w14:paraId="5B6E741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r w:rsidR="004F1B0B" w:rsidRPr="00636D6F" w14:paraId="198133C5" w14:textId="77777777" w:rsidTr="00636D6F">
        <w:trPr>
          <w:trHeight w:val="283"/>
        </w:trPr>
        <w:tc>
          <w:tcPr>
            <w:tcW w:w="1820" w:type="dxa"/>
            <w:shd w:val="clear" w:color="auto" w:fill="auto"/>
            <w:noWrap/>
            <w:vAlign w:val="center"/>
            <w:hideMark/>
          </w:tcPr>
          <w:p w14:paraId="626ACCC8"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proofErr w:type="spellStart"/>
            <w:r w:rsidRPr="00636D6F">
              <w:rPr>
                <w:rFonts w:eastAsia="Times New Roman" w:cs="Times New Roman"/>
                <w:color w:val="000000"/>
                <w:sz w:val="18"/>
                <w:szCs w:val="18"/>
                <w:lang w:eastAsia="pl-PL"/>
              </w:rPr>
              <w:t>Tomarynki</w:t>
            </w:r>
            <w:proofErr w:type="spellEnd"/>
          </w:p>
        </w:tc>
        <w:tc>
          <w:tcPr>
            <w:tcW w:w="1160" w:type="dxa"/>
            <w:shd w:val="clear" w:color="auto" w:fill="auto"/>
            <w:noWrap/>
            <w:vAlign w:val="center"/>
            <w:hideMark/>
          </w:tcPr>
          <w:p w14:paraId="363F065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c>
          <w:tcPr>
            <w:tcW w:w="1161" w:type="dxa"/>
            <w:shd w:val="clear" w:color="auto" w:fill="auto"/>
            <w:noWrap/>
            <w:vAlign w:val="center"/>
            <w:hideMark/>
          </w:tcPr>
          <w:p w14:paraId="2AE266A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c>
          <w:tcPr>
            <w:tcW w:w="1161" w:type="dxa"/>
            <w:shd w:val="clear" w:color="auto" w:fill="auto"/>
            <w:noWrap/>
            <w:vAlign w:val="center"/>
            <w:hideMark/>
          </w:tcPr>
          <w:p w14:paraId="4A8A1AD2"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0" w:type="dxa"/>
            <w:shd w:val="clear" w:color="auto" w:fill="auto"/>
            <w:noWrap/>
            <w:vAlign w:val="center"/>
            <w:hideMark/>
          </w:tcPr>
          <w:p w14:paraId="2F33BC9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1" w:type="dxa"/>
            <w:shd w:val="clear" w:color="auto" w:fill="auto"/>
            <w:noWrap/>
            <w:vAlign w:val="center"/>
            <w:hideMark/>
          </w:tcPr>
          <w:p w14:paraId="6ED5A4B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1" w:type="dxa"/>
            <w:shd w:val="clear" w:color="auto" w:fill="auto"/>
            <w:noWrap/>
            <w:vAlign w:val="center"/>
            <w:hideMark/>
          </w:tcPr>
          <w:p w14:paraId="151D20D4"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r w:rsidR="004F1B0B" w:rsidRPr="00636D6F" w14:paraId="405CF42B" w14:textId="77777777" w:rsidTr="00636D6F">
        <w:trPr>
          <w:trHeight w:val="283"/>
        </w:trPr>
        <w:tc>
          <w:tcPr>
            <w:tcW w:w="1820" w:type="dxa"/>
            <w:shd w:val="clear" w:color="auto" w:fill="auto"/>
            <w:noWrap/>
            <w:vAlign w:val="center"/>
            <w:hideMark/>
          </w:tcPr>
          <w:p w14:paraId="0CABBC60"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Zdrojek</w:t>
            </w:r>
          </w:p>
        </w:tc>
        <w:tc>
          <w:tcPr>
            <w:tcW w:w="1160" w:type="dxa"/>
            <w:shd w:val="clear" w:color="auto" w:fill="auto"/>
            <w:noWrap/>
            <w:vAlign w:val="center"/>
            <w:hideMark/>
          </w:tcPr>
          <w:p w14:paraId="33665E02"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c>
          <w:tcPr>
            <w:tcW w:w="1161" w:type="dxa"/>
            <w:shd w:val="clear" w:color="auto" w:fill="auto"/>
            <w:noWrap/>
            <w:vAlign w:val="center"/>
            <w:hideMark/>
          </w:tcPr>
          <w:p w14:paraId="79312FD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c>
          <w:tcPr>
            <w:tcW w:w="1161" w:type="dxa"/>
            <w:shd w:val="clear" w:color="auto" w:fill="auto"/>
            <w:noWrap/>
            <w:vAlign w:val="center"/>
            <w:hideMark/>
          </w:tcPr>
          <w:p w14:paraId="6F0639E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9</w:t>
            </w:r>
          </w:p>
        </w:tc>
        <w:tc>
          <w:tcPr>
            <w:tcW w:w="1160" w:type="dxa"/>
            <w:shd w:val="clear" w:color="auto" w:fill="auto"/>
            <w:noWrap/>
            <w:vAlign w:val="center"/>
            <w:hideMark/>
          </w:tcPr>
          <w:p w14:paraId="5CE74BA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1" w:type="dxa"/>
            <w:shd w:val="clear" w:color="auto" w:fill="auto"/>
            <w:noWrap/>
            <w:vAlign w:val="center"/>
            <w:hideMark/>
          </w:tcPr>
          <w:p w14:paraId="304EE4B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8</w:t>
            </w:r>
          </w:p>
        </w:tc>
        <w:tc>
          <w:tcPr>
            <w:tcW w:w="1161" w:type="dxa"/>
            <w:shd w:val="clear" w:color="auto" w:fill="auto"/>
            <w:noWrap/>
            <w:vAlign w:val="center"/>
            <w:hideMark/>
          </w:tcPr>
          <w:p w14:paraId="5DA93B8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r w:rsidR="004F1B0B" w:rsidRPr="00636D6F" w14:paraId="7FB1B551" w14:textId="77777777" w:rsidTr="00636D6F">
        <w:trPr>
          <w:trHeight w:val="283"/>
        </w:trPr>
        <w:tc>
          <w:tcPr>
            <w:tcW w:w="1820" w:type="dxa"/>
            <w:shd w:val="clear" w:color="auto" w:fill="auto"/>
            <w:noWrap/>
            <w:vAlign w:val="center"/>
            <w:hideMark/>
          </w:tcPr>
          <w:p w14:paraId="490FFED2"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proofErr w:type="spellStart"/>
            <w:r w:rsidRPr="00636D6F">
              <w:rPr>
                <w:rFonts w:eastAsia="Times New Roman" w:cs="Times New Roman"/>
                <w:color w:val="000000"/>
                <w:sz w:val="18"/>
                <w:szCs w:val="18"/>
                <w:lang w:eastAsia="pl-PL"/>
              </w:rPr>
              <w:t>Łopkajny</w:t>
            </w:r>
            <w:proofErr w:type="spellEnd"/>
          </w:p>
        </w:tc>
        <w:tc>
          <w:tcPr>
            <w:tcW w:w="1160" w:type="dxa"/>
            <w:shd w:val="clear" w:color="auto" w:fill="auto"/>
            <w:noWrap/>
            <w:vAlign w:val="center"/>
            <w:hideMark/>
          </w:tcPr>
          <w:p w14:paraId="05AF990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w:t>
            </w:r>
          </w:p>
        </w:tc>
        <w:tc>
          <w:tcPr>
            <w:tcW w:w="1161" w:type="dxa"/>
            <w:shd w:val="clear" w:color="auto" w:fill="auto"/>
            <w:noWrap/>
            <w:vAlign w:val="center"/>
            <w:hideMark/>
          </w:tcPr>
          <w:p w14:paraId="3C8E7A1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w:t>
            </w:r>
          </w:p>
        </w:tc>
        <w:tc>
          <w:tcPr>
            <w:tcW w:w="1161" w:type="dxa"/>
            <w:shd w:val="clear" w:color="auto" w:fill="auto"/>
            <w:noWrap/>
            <w:vAlign w:val="center"/>
            <w:hideMark/>
          </w:tcPr>
          <w:p w14:paraId="40EF527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w:t>
            </w:r>
          </w:p>
        </w:tc>
        <w:tc>
          <w:tcPr>
            <w:tcW w:w="1160" w:type="dxa"/>
            <w:shd w:val="clear" w:color="auto" w:fill="auto"/>
            <w:noWrap/>
            <w:vAlign w:val="center"/>
            <w:hideMark/>
          </w:tcPr>
          <w:p w14:paraId="383BBEA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w:t>
            </w:r>
          </w:p>
        </w:tc>
        <w:tc>
          <w:tcPr>
            <w:tcW w:w="1161" w:type="dxa"/>
            <w:shd w:val="clear" w:color="auto" w:fill="auto"/>
            <w:noWrap/>
            <w:vAlign w:val="center"/>
            <w:hideMark/>
          </w:tcPr>
          <w:p w14:paraId="670EE11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6</w:t>
            </w:r>
          </w:p>
        </w:tc>
        <w:tc>
          <w:tcPr>
            <w:tcW w:w="1161" w:type="dxa"/>
            <w:shd w:val="clear" w:color="auto" w:fill="auto"/>
            <w:noWrap/>
            <w:vAlign w:val="center"/>
            <w:hideMark/>
          </w:tcPr>
          <w:p w14:paraId="40DD2A6F"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r>
      <w:tr w:rsidR="004F1B0B" w:rsidRPr="00636D6F" w14:paraId="2D0EE0B2" w14:textId="77777777" w:rsidTr="00636D6F">
        <w:trPr>
          <w:trHeight w:val="283"/>
        </w:trPr>
        <w:tc>
          <w:tcPr>
            <w:tcW w:w="1820" w:type="dxa"/>
            <w:shd w:val="clear" w:color="auto" w:fill="auto"/>
            <w:noWrap/>
            <w:vAlign w:val="center"/>
            <w:hideMark/>
          </w:tcPr>
          <w:p w14:paraId="5F85F230"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proofErr w:type="spellStart"/>
            <w:r w:rsidRPr="00636D6F">
              <w:rPr>
                <w:rFonts w:eastAsia="Times New Roman" w:cs="Times New Roman"/>
                <w:color w:val="000000"/>
                <w:sz w:val="18"/>
                <w:szCs w:val="18"/>
                <w:lang w:eastAsia="pl-PL"/>
              </w:rPr>
              <w:t>Barduń</w:t>
            </w:r>
            <w:proofErr w:type="spellEnd"/>
          </w:p>
        </w:tc>
        <w:tc>
          <w:tcPr>
            <w:tcW w:w="1160" w:type="dxa"/>
            <w:shd w:val="clear" w:color="auto" w:fill="auto"/>
            <w:noWrap/>
            <w:vAlign w:val="center"/>
            <w:hideMark/>
          </w:tcPr>
          <w:p w14:paraId="30A90EC1"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w:t>
            </w:r>
          </w:p>
        </w:tc>
        <w:tc>
          <w:tcPr>
            <w:tcW w:w="1161" w:type="dxa"/>
            <w:shd w:val="clear" w:color="auto" w:fill="auto"/>
            <w:noWrap/>
            <w:vAlign w:val="center"/>
            <w:hideMark/>
          </w:tcPr>
          <w:p w14:paraId="60A7CA7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w:t>
            </w:r>
          </w:p>
        </w:tc>
        <w:tc>
          <w:tcPr>
            <w:tcW w:w="1161" w:type="dxa"/>
            <w:shd w:val="clear" w:color="auto" w:fill="auto"/>
            <w:noWrap/>
            <w:vAlign w:val="center"/>
            <w:hideMark/>
          </w:tcPr>
          <w:p w14:paraId="20102F7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w:t>
            </w:r>
          </w:p>
        </w:tc>
        <w:tc>
          <w:tcPr>
            <w:tcW w:w="1160" w:type="dxa"/>
            <w:shd w:val="clear" w:color="auto" w:fill="auto"/>
            <w:noWrap/>
            <w:vAlign w:val="center"/>
            <w:hideMark/>
          </w:tcPr>
          <w:p w14:paraId="27F902E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5</w:t>
            </w:r>
          </w:p>
        </w:tc>
        <w:tc>
          <w:tcPr>
            <w:tcW w:w="1161" w:type="dxa"/>
            <w:shd w:val="clear" w:color="auto" w:fill="auto"/>
            <w:noWrap/>
            <w:vAlign w:val="center"/>
            <w:hideMark/>
          </w:tcPr>
          <w:p w14:paraId="16F2282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62FA07E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r w:rsidR="004F1B0B" w:rsidRPr="00636D6F" w14:paraId="6C7B0599" w14:textId="77777777" w:rsidTr="00636D6F">
        <w:trPr>
          <w:trHeight w:val="283"/>
        </w:trPr>
        <w:tc>
          <w:tcPr>
            <w:tcW w:w="1820" w:type="dxa"/>
            <w:shd w:val="clear" w:color="auto" w:fill="auto"/>
            <w:noWrap/>
            <w:vAlign w:val="center"/>
            <w:hideMark/>
          </w:tcPr>
          <w:p w14:paraId="2ECEDF16"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Guzowy Młyn</w:t>
            </w:r>
          </w:p>
        </w:tc>
        <w:tc>
          <w:tcPr>
            <w:tcW w:w="1160" w:type="dxa"/>
            <w:shd w:val="clear" w:color="auto" w:fill="auto"/>
            <w:noWrap/>
            <w:vAlign w:val="center"/>
            <w:hideMark/>
          </w:tcPr>
          <w:p w14:paraId="5151215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3</w:t>
            </w:r>
          </w:p>
        </w:tc>
        <w:tc>
          <w:tcPr>
            <w:tcW w:w="1161" w:type="dxa"/>
            <w:shd w:val="clear" w:color="auto" w:fill="auto"/>
            <w:noWrap/>
            <w:vAlign w:val="center"/>
            <w:hideMark/>
          </w:tcPr>
          <w:p w14:paraId="3078D1F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261C800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0" w:type="dxa"/>
            <w:shd w:val="clear" w:color="auto" w:fill="auto"/>
            <w:noWrap/>
            <w:vAlign w:val="center"/>
            <w:hideMark/>
          </w:tcPr>
          <w:p w14:paraId="2E691B7C"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115036B2"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4D4F0B8D"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r w:rsidR="004F1B0B" w:rsidRPr="00636D6F" w14:paraId="71D1C55A" w14:textId="77777777" w:rsidTr="00636D6F">
        <w:trPr>
          <w:trHeight w:val="283"/>
        </w:trPr>
        <w:tc>
          <w:tcPr>
            <w:tcW w:w="1820" w:type="dxa"/>
            <w:shd w:val="clear" w:color="auto" w:fill="auto"/>
            <w:noWrap/>
            <w:vAlign w:val="center"/>
            <w:hideMark/>
          </w:tcPr>
          <w:p w14:paraId="4692B591"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Smoleń</w:t>
            </w:r>
          </w:p>
        </w:tc>
        <w:tc>
          <w:tcPr>
            <w:tcW w:w="1160" w:type="dxa"/>
            <w:shd w:val="clear" w:color="auto" w:fill="auto"/>
            <w:noWrap/>
            <w:vAlign w:val="center"/>
            <w:hideMark/>
          </w:tcPr>
          <w:p w14:paraId="054C669A"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5F08DD2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72187495"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0" w:type="dxa"/>
            <w:shd w:val="clear" w:color="auto" w:fill="auto"/>
            <w:noWrap/>
            <w:vAlign w:val="center"/>
            <w:hideMark/>
          </w:tcPr>
          <w:p w14:paraId="2F3D756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63CE0B9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4</w:t>
            </w:r>
          </w:p>
        </w:tc>
        <w:tc>
          <w:tcPr>
            <w:tcW w:w="1161" w:type="dxa"/>
            <w:shd w:val="clear" w:color="auto" w:fill="auto"/>
            <w:noWrap/>
            <w:vAlign w:val="center"/>
            <w:hideMark/>
          </w:tcPr>
          <w:p w14:paraId="729FA6E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r>
      <w:tr w:rsidR="004F1B0B" w:rsidRPr="00636D6F" w14:paraId="11D33412" w14:textId="77777777" w:rsidTr="00636D6F">
        <w:trPr>
          <w:trHeight w:val="283"/>
        </w:trPr>
        <w:tc>
          <w:tcPr>
            <w:tcW w:w="1820" w:type="dxa"/>
            <w:shd w:val="clear" w:color="auto" w:fill="auto"/>
            <w:noWrap/>
            <w:vAlign w:val="center"/>
            <w:hideMark/>
          </w:tcPr>
          <w:p w14:paraId="178CEFC7"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Nowy Młyn</w:t>
            </w:r>
          </w:p>
        </w:tc>
        <w:tc>
          <w:tcPr>
            <w:tcW w:w="1160" w:type="dxa"/>
            <w:shd w:val="clear" w:color="auto" w:fill="auto"/>
            <w:noWrap/>
            <w:vAlign w:val="center"/>
            <w:hideMark/>
          </w:tcPr>
          <w:p w14:paraId="14D7764B"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c>
          <w:tcPr>
            <w:tcW w:w="1161" w:type="dxa"/>
            <w:shd w:val="clear" w:color="auto" w:fill="auto"/>
            <w:noWrap/>
            <w:vAlign w:val="center"/>
            <w:hideMark/>
          </w:tcPr>
          <w:p w14:paraId="28E1DC4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c>
          <w:tcPr>
            <w:tcW w:w="1161" w:type="dxa"/>
            <w:shd w:val="clear" w:color="auto" w:fill="auto"/>
            <w:noWrap/>
            <w:vAlign w:val="center"/>
            <w:hideMark/>
          </w:tcPr>
          <w:p w14:paraId="7BCCA978"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c>
          <w:tcPr>
            <w:tcW w:w="1160" w:type="dxa"/>
            <w:shd w:val="clear" w:color="auto" w:fill="auto"/>
            <w:noWrap/>
            <w:vAlign w:val="center"/>
            <w:hideMark/>
          </w:tcPr>
          <w:p w14:paraId="758E4F5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c>
          <w:tcPr>
            <w:tcW w:w="1161" w:type="dxa"/>
            <w:shd w:val="clear" w:color="auto" w:fill="auto"/>
            <w:noWrap/>
            <w:vAlign w:val="center"/>
            <w:hideMark/>
          </w:tcPr>
          <w:p w14:paraId="6F868210"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c>
          <w:tcPr>
            <w:tcW w:w="1161" w:type="dxa"/>
            <w:shd w:val="clear" w:color="auto" w:fill="auto"/>
            <w:noWrap/>
            <w:vAlign w:val="center"/>
            <w:hideMark/>
          </w:tcPr>
          <w:p w14:paraId="16388857"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r>
      <w:tr w:rsidR="004F1B0B" w:rsidRPr="00636D6F" w14:paraId="12095059" w14:textId="77777777" w:rsidTr="00636D6F">
        <w:trPr>
          <w:trHeight w:val="283"/>
        </w:trPr>
        <w:tc>
          <w:tcPr>
            <w:tcW w:w="1820" w:type="dxa"/>
            <w:shd w:val="clear" w:color="auto" w:fill="auto"/>
            <w:noWrap/>
            <w:vAlign w:val="center"/>
            <w:hideMark/>
          </w:tcPr>
          <w:p w14:paraId="6E814E6F" w14:textId="77777777" w:rsidR="004F1B0B" w:rsidRPr="00636D6F" w:rsidRDefault="004F1B0B" w:rsidP="0061562D">
            <w:pPr>
              <w:tabs>
                <w:tab w:val="clear" w:pos="567"/>
              </w:tabs>
              <w:spacing w:line="240" w:lineRule="auto"/>
              <w:jc w:val="left"/>
              <w:rPr>
                <w:rFonts w:eastAsia="Times New Roman" w:cs="Times New Roman"/>
                <w:color w:val="000000"/>
                <w:sz w:val="18"/>
                <w:szCs w:val="18"/>
                <w:lang w:eastAsia="pl-PL"/>
              </w:rPr>
            </w:pPr>
            <w:r w:rsidRPr="00636D6F">
              <w:rPr>
                <w:rFonts w:eastAsia="Times New Roman" w:cs="Times New Roman"/>
                <w:color w:val="000000"/>
                <w:sz w:val="18"/>
                <w:szCs w:val="18"/>
                <w:lang w:eastAsia="pl-PL"/>
              </w:rPr>
              <w:t>Łęgucki Młyn</w:t>
            </w:r>
          </w:p>
        </w:tc>
        <w:tc>
          <w:tcPr>
            <w:tcW w:w="1160" w:type="dxa"/>
            <w:shd w:val="clear" w:color="auto" w:fill="auto"/>
            <w:noWrap/>
            <w:vAlign w:val="center"/>
            <w:hideMark/>
          </w:tcPr>
          <w:p w14:paraId="71AAE57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c>
          <w:tcPr>
            <w:tcW w:w="1161" w:type="dxa"/>
            <w:shd w:val="clear" w:color="auto" w:fill="auto"/>
            <w:noWrap/>
            <w:vAlign w:val="center"/>
            <w:hideMark/>
          </w:tcPr>
          <w:p w14:paraId="443305A3"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c>
          <w:tcPr>
            <w:tcW w:w="1161" w:type="dxa"/>
            <w:shd w:val="clear" w:color="auto" w:fill="auto"/>
            <w:noWrap/>
            <w:vAlign w:val="center"/>
            <w:hideMark/>
          </w:tcPr>
          <w:p w14:paraId="746C299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c>
          <w:tcPr>
            <w:tcW w:w="1160" w:type="dxa"/>
            <w:shd w:val="clear" w:color="auto" w:fill="auto"/>
            <w:noWrap/>
            <w:vAlign w:val="center"/>
            <w:hideMark/>
          </w:tcPr>
          <w:p w14:paraId="7484447E"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c>
          <w:tcPr>
            <w:tcW w:w="1161" w:type="dxa"/>
            <w:shd w:val="clear" w:color="auto" w:fill="auto"/>
            <w:noWrap/>
            <w:vAlign w:val="center"/>
            <w:hideMark/>
          </w:tcPr>
          <w:p w14:paraId="11449049"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0</w:t>
            </w:r>
          </w:p>
        </w:tc>
        <w:tc>
          <w:tcPr>
            <w:tcW w:w="1161" w:type="dxa"/>
            <w:shd w:val="clear" w:color="auto" w:fill="auto"/>
            <w:noWrap/>
            <w:vAlign w:val="center"/>
            <w:hideMark/>
          </w:tcPr>
          <w:p w14:paraId="0E5FF366" w14:textId="77777777" w:rsidR="004F1B0B" w:rsidRPr="00636D6F" w:rsidRDefault="004F1B0B" w:rsidP="0061562D">
            <w:pPr>
              <w:tabs>
                <w:tab w:val="clear" w:pos="567"/>
              </w:tabs>
              <w:spacing w:line="240" w:lineRule="auto"/>
              <w:jc w:val="center"/>
              <w:rPr>
                <w:rFonts w:eastAsia="Times New Roman" w:cs="Times New Roman"/>
                <w:color w:val="000000"/>
                <w:sz w:val="18"/>
                <w:szCs w:val="18"/>
                <w:lang w:eastAsia="pl-PL"/>
              </w:rPr>
            </w:pPr>
            <w:r w:rsidRPr="00636D6F">
              <w:rPr>
                <w:rFonts w:eastAsia="Times New Roman" w:cs="Times New Roman"/>
                <w:color w:val="000000"/>
                <w:sz w:val="18"/>
                <w:szCs w:val="18"/>
                <w:lang w:eastAsia="pl-PL"/>
              </w:rPr>
              <w:t>-1</w:t>
            </w:r>
          </w:p>
        </w:tc>
      </w:tr>
    </w:tbl>
    <w:p w14:paraId="0A5C13F8" w14:textId="77777777" w:rsidR="002C2FFF" w:rsidRPr="003225DF" w:rsidRDefault="002C2FFF" w:rsidP="0061562D">
      <w:pPr>
        <w:jc w:val="center"/>
        <w:rPr>
          <w:sz w:val="18"/>
          <w:szCs w:val="20"/>
        </w:rPr>
      </w:pPr>
      <w:r w:rsidRPr="00636D6F">
        <w:rPr>
          <w:sz w:val="16"/>
          <w:szCs w:val="18"/>
        </w:rPr>
        <w:t>Źródło: oprac</w:t>
      </w:r>
      <w:r w:rsidR="00C56422" w:rsidRPr="00636D6F">
        <w:rPr>
          <w:sz w:val="16"/>
          <w:szCs w:val="18"/>
        </w:rPr>
        <w:t>owanie własne na podstawie danych Urzędu Stanu Cywilnego w Gietrzwałdzie</w:t>
      </w:r>
    </w:p>
    <w:p w14:paraId="0976B5F6" w14:textId="77777777" w:rsidR="00BA07BE" w:rsidRDefault="00BA07BE" w:rsidP="0061562D">
      <w:pPr>
        <w:rPr>
          <w:rFonts w:cs="Arial"/>
        </w:rPr>
      </w:pPr>
    </w:p>
    <w:p w14:paraId="2A2F5FEE" w14:textId="77777777" w:rsidR="00BA07BE" w:rsidRDefault="00BA07BE" w:rsidP="004A7E09">
      <w:pPr>
        <w:pStyle w:val="Nagwek2"/>
      </w:pPr>
      <w:bookmarkStart w:id="19" w:name="_Toc87472706"/>
      <w:bookmarkStart w:id="20" w:name="_Toc89764221"/>
      <w:r>
        <w:t>1.1. Sytuacja demograficzna gminy</w:t>
      </w:r>
      <w:bookmarkEnd w:id="19"/>
      <w:bookmarkEnd w:id="20"/>
    </w:p>
    <w:p w14:paraId="768004D3" w14:textId="77777777" w:rsidR="00BA07BE" w:rsidRDefault="00BA07BE" w:rsidP="0061562D">
      <w:pPr>
        <w:rPr>
          <w:rFonts w:cs="Arial"/>
        </w:rPr>
      </w:pPr>
    </w:p>
    <w:p w14:paraId="28460AEA" w14:textId="77777777" w:rsidR="002A3C90" w:rsidRDefault="00C715B8" w:rsidP="0061562D">
      <w:pPr>
        <w:rPr>
          <w:rFonts w:cs="Arial"/>
        </w:rPr>
      </w:pPr>
      <w:r>
        <w:rPr>
          <w:rFonts w:cs="Arial"/>
        </w:rPr>
        <w:tab/>
        <w:t xml:space="preserve">Gminę Gietrzwałd zamieszkuje </w:t>
      </w:r>
      <w:r w:rsidR="00CA460D" w:rsidRPr="00CA460D">
        <w:rPr>
          <w:rFonts w:cs="Arial"/>
        </w:rPr>
        <w:t>6</w:t>
      </w:r>
      <w:r w:rsidR="00CA460D">
        <w:rPr>
          <w:rFonts w:cs="Arial"/>
        </w:rPr>
        <w:t> </w:t>
      </w:r>
      <w:r w:rsidR="00CA460D" w:rsidRPr="00CA460D">
        <w:rPr>
          <w:rFonts w:cs="Arial"/>
        </w:rPr>
        <w:t>743</w:t>
      </w:r>
      <w:r w:rsidR="00CA460D">
        <w:rPr>
          <w:rFonts w:cs="Arial"/>
        </w:rPr>
        <w:t xml:space="preserve"> </w:t>
      </w:r>
      <w:r>
        <w:rPr>
          <w:rFonts w:cs="Arial"/>
        </w:rPr>
        <w:t>osoby</w:t>
      </w:r>
      <w:r w:rsidR="00E75C6A">
        <w:rPr>
          <w:rFonts w:cs="Arial"/>
        </w:rPr>
        <w:t>, z czego 50,</w:t>
      </w:r>
      <w:r w:rsidR="00CA460D">
        <w:rPr>
          <w:rFonts w:cs="Arial"/>
        </w:rPr>
        <w:t>1</w:t>
      </w:r>
      <w:r w:rsidR="00E75C6A">
        <w:rPr>
          <w:rFonts w:cs="Arial"/>
        </w:rPr>
        <w:t>% stanowią kobiety</w:t>
      </w:r>
      <w:r>
        <w:rPr>
          <w:rFonts w:cs="Arial"/>
        </w:rPr>
        <w:t xml:space="preserve"> (stan na dzień 31.12.20</w:t>
      </w:r>
      <w:r w:rsidR="00CA460D">
        <w:rPr>
          <w:rFonts w:cs="Arial"/>
        </w:rPr>
        <w:t>20</w:t>
      </w:r>
      <w:r>
        <w:rPr>
          <w:rFonts w:cs="Arial"/>
        </w:rPr>
        <w:t xml:space="preserve"> r.)</w:t>
      </w:r>
      <w:r w:rsidR="00E75C6A">
        <w:rPr>
          <w:rFonts w:cs="Arial"/>
        </w:rPr>
        <w:t xml:space="preserve">. </w:t>
      </w:r>
      <w:r w:rsidR="002A3C90">
        <w:rPr>
          <w:rFonts w:cs="Arial"/>
        </w:rPr>
        <w:t>Z danych GUS wynika, iż na przestrzeni ostatnich 5 lat liczba ludności gminy stale rośnie.</w:t>
      </w:r>
      <w:r w:rsidR="008D1BA8">
        <w:rPr>
          <w:rFonts w:cs="Arial"/>
        </w:rPr>
        <w:t xml:space="preserve"> W analizowanym okresie można zauważyć, że liczba ludności w województwie warmińsko mazurskim z roku na rok maleje</w:t>
      </w:r>
      <w:r w:rsidR="001A13C7">
        <w:rPr>
          <w:rFonts w:cs="Arial"/>
        </w:rPr>
        <w:t xml:space="preserve"> (19 872 osób mniej w 2020 r. w porównaniu do roku 2016 r.)</w:t>
      </w:r>
      <w:r w:rsidR="008D1BA8">
        <w:rPr>
          <w:rFonts w:cs="Arial"/>
        </w:rPr>
        <w:t>, natomiast w powiecie olsztyńskim, podobnie jak w gminie Gietrzwałd rośnie</w:t>
      </w:r>
      <w:r w:rsidR="001A13C7">
        <w:rPr>
          <w:rFonts w:cs="Arial"/>
        </w:rPr>
        <w:t xml:space="preserve"> (3 339 osób więcej </w:t>
      </w:r>
      <w:r w:rsidR="00345999">
        <w:rPr>
          <w:rFonts w:cs="Arial"/>
        </w:rPr>
        <w:br/>
      </w:r>
      <w:r w:rsidR="001A13C7">
        <w:rPr>
          <w:rFonts w:cs="Arial"/>
        </w:rPr>
        <w:t>w 2020 r. w porównaniu do 2016 r.</w:t>
      </w:r>
      <w:r w:rsidR="004965EF">
        <w:rPr>
          <w:rFonts w:cs="Arial"/>
        </w:rPr>
        <w:t xml:space="preserve"> </w:t>
      </w:r>
      <w:r w:rsidR="004965EF" w:rsidRPr="00345999">
        <w:rPr>
          <w:rFonts w:cs="Arial"/>
        </w:rPr>
        <w:t>(</w:t>
      </w:r>
      <w:r w:rsidR="00345999" w:rsidRPr="00345999">
        <w:rPr>
          <w:rFonts w:cs="Arial"/>
        </w:rPr>
        <w:t>t</w:t>
      </w:r>
      <w:r w:rsidR="004965EF" w:rsidRPr="00345999">
        <w:rPr>
          <w:rFonts w:cs="Arial"/>
        </w:rPr>
        <w:t xml:space="preserve">ab. </w:t>
      </w:r>
      <w:r w:rsidR="00C56422" w:rsidRPr="00345999">
        <w:rPr>
          <w:rFonts w:cs="Arial"/>
        </w:rPr>
        <w:t>2</w:t>
      </w:r>
      <w:r w:rsidR="004965EF" w:rsidRPr="00345999">
        <w:rPr>
          <w:rFonts w:cs="Arial"/>
        </w:rPr>
        <w:t>).</w:t>
      </w:r>
    </w:p>
    <w:p w14:paraId="221D7B04" w14:textId="77777777" w:rsidR="004965EF" w:rsidRDefault="001A13C7" w:rsidP="0061562D">
      <w:pPr>
        <w:rPr>
          <w:rFonts w:cs="Arial"/>
        </w:rPr>
      </w:pPr>
      <w:r>
        <w:rPr>
          <w:rFonts w:cs="Arial"/>
        </w:rPr>
        <w:tab/>
        <w:t>W gminie Gietrzwałd od 2016 r. liczba osób wzrosła w 2020 r. o 207. Mieszkańcy gminy stanowią zaledwie 5% mieszkańców powiatu olsztyńskiego.</w:t>
      </w:r>
    </w:p>
    <w:p w14:paraId="60051148" w14:textId="77777777" w:rsidR="00425DC7" w:rsidRDefault="00425DC7" w:rsidP="0061562D">
      <w:pPr>
        <w:rPr>
          <w:rFonts w:cs="Arial"/>
        </w:rPr>
      </w:pPr>
    </w:p>
    <w:p w14:paraId="3D74E646" w14:textId="72D4CD7B" w:rsidR="004965EF" w:rsidRDefault="004965EF" w:rsidP="00335BB4">
      <w:pPr>
        <w:pStyle w:val="Legenda"/>
      </w:pPr>
      <w:bookmarkStart w:id="21" w:name="_Toc80273452"/>
      <w:bookmarkStart w:id="22" w:name="_Toc89763894"/>
      <w:r>
        <w:t xml:space="preserve">Tab. </w:t>
      </w:r>
      <w:fldSimple w:instr=" SEQ Tab. \* ARABIC ">
        <w:r w:rsidR="00B91A8F">
          <w:rPr>
            <w:noProof/>
          </w:rPr>
          <w:t>2</w:t>
        </w:r>
      </w:fldSimple>
      <w:r>
        <w:t>. Liczba ludności w latach 2016 – 2020 r.</w:t>
      </w:r>
      <w:bookmarkEnd w:id="21"/>
      <w:bookmarkEnd w:id="22"/>
    </w:p>
    <w:tbl>
      <w:tblPr>
        <w:tblStyle w:val="Tabela-Siatka"/>
        <w:tblW w:w="0" w:type="auto"/>
        <w:tblLook w:val="04A0" w:firstRow="1" w:lastRow="0" w:firstColumn="1" w:lastColumn="0" w:noHBand="0" w:noVBand="1"/>
      </w:tblPr>
      <w:tblGrid>
        <w:gridCol w:w="2689"/>
        <w:gridCol w:w="1275"/>
        <w:gridCol w:w="1276"/>
        <w:gridCol w:w="1276"/>
        <w:gridCol w:w="1134"/>
        <w:gridCol w:w="1127"/>
      </w:tblGrid>
      <w:tr w:rsidR="00E81EAC" w:rsidRPr="00636D6F" w14:paraId="0CE7D97D" w14:textId="77777777" w:rsidTr="00636D6F">
        <w:trPr>
          <w:trHeight w:val="283"/>
        </w:trPr>
        <w:tc>
          <w:tcPr>
            <w:tcW w:w="2689" w:type="dxa"/>
            <w:shd w:val="clear" w:color="auto" w:fill="F2F2F2" w:themeFill="background1" w:themeFillShade="F2"/>
            <w:vAlign w:val="center"/>
          </w:tcPr>
          <w:p w14:paraId="48B2F394" w14:textId="77777777" w:rsidR="004965EF" w:rsidRPr="00636D6F" w:rsidRDefault="004965EF" w:rsidP="0061562D">
            <w:pPr>
              <w:spacing w:line="240" w:lineRule="auto"/>
              <w:jc w:val="left"/>
              <w:rPr>
                <w:rFonts w:cs="Arial"/>
                <w:b/>
                <w:bCs/>
                <w:sz w:val="18"/>
                <w:szCs w:val="18"/>
              </w:rPr>
            </w:pPr>
          </w:p>
        </w:tc>
        <w:tc>
          <w:tcPr>
            <w:tcW w:w="1275" w:type="dxa"/>
            <w:shd w:val="clear" w:color="auto" w:fill="F2F2F2" w:themeFill="background1" w:themeFillShade="F2"/>
            <w:vAlign w:val="center"/>
          </w:tcPr>
          <w:p w14:paraId="1437610A" w14:textId="77777777" w:rsidR="004965EF" w:rsidRPr="00636D6F" w:rsidRDefault="004965EF" w:rsidP="0061562D">
            <w:pPr>
              <w:spacing w:line="240" w:lineRule="auto"/>
              <w:jc w:val="center"/>
              <w:rPr>
                <w:rFonts w:cs="Arial"/>
                <w:b/>
                <w:bCs/>
                <w:sz w:val="18"/>
                <w:szCs w:val="18"/>
              </w:rPr>
            </w:pPr>
            <w:r w:rsidRPr="00636D6F">
              <w:rPr>
                <w:rFonts w:cs="Arial"/>
                <w:b/>
                <w:bCs/>
                <w:sz w:val="18"/>
                <w:szCs w:val="18"/>
              </w:rPr>
              <w:t>2016 r.</w:t>
            </w:r>
          </w:p>
        </w:tc>
        <w:tc>
          <w:tcPr>
            <w:tcW w:w="1276" w:type="dxa"/>
            <w:shd w:val="clear" w:color="auto" w:fill="F2F2F2" w:themeFill="background1" w:themeFillShade="F2"/>
            <w:vAlign w:val="center"/>
          </w:tcPr>
          <w:p w14:paraId="2B92822B" w14:textId="77777777" w:rsidR="004965EF" w:rsidRPr="00636D6F" w:rsidRDefault="004965EF" w:rsidP="0061562D">
            <w:pPr>
              <w:spacing w:line="240" w:lineRule="auto"/>
              <w:jc w:val="center"/>
              <w:rPr>
                <w:rFonts w:cs="Arial"/>
                <w:b/>
                <w:bCs/>
                <w:sz w:val="18"/>
                <w:szCs w:val="18"/>
              </w:rPr>
            </w:pPr>
            <w:r w:rsidRPr="00636D6F">
              <w:rPr>
                <w:rFonts w:cs="Arial"/>
                <w:b/>
                <w:bCs/>
                <w:sz w:val="18"/>
                <w:szCs w:val="18"/>
              </w:rPr>
              <w:t>2017 r.</w:t>
            </w:r>
          </w:p>
        </w:tc>
        <w:tc>
          <w:tcPr>
            <w:tcW w:w="1276" w:type="dxa"/>
            <w:shd w:val="clear" w:color="auto" w:fill="F2F2F2" w:themeFill="background1" w:themeFillShade="F2"/>
            <w:vAlign w:val="center"/>
          </w:tcPr>
          <w:p w14:paraId="2E9874AD" w14:textId="77777777" w:rsidR="004965EF" w:rsidRPr="00636D6F" w:rsidRDefault="004965EF" w:rsidP="0061562D">
            <w:pPr>
              <w:spacing w:line="240" w:lineRule="auto"/>
              <w:jc w:val="center"/>
              <w:rPr>
                <w:rFonts w:cs="Arial"/>
                <w:b/>
                <w:bCs/>
                <w:sz w:val="18"/>
                <w:szCs w:val="18"/>
              </w:rPr>
            </w:pPr>
            <w:r w:rsidRPr="00636D6F">
              <w:rPr>
                <w:rFonts w:cs="Arial"/>
                <w:b/>
                <w:bCs/>
                <w:sz w:val="18"/>
                <w:szCs w:val="18"/>
              </w:rPr>
              <w:t>2018 r.</w:t>
            </w:r>
          </w:p>
        </w:tc>
        <w:tc>
          <w:tcPr>
            <w:tcW w:w="1134" w:type="dxa"/>
            <w:shd w:val="clear" w:color="auto" w:fill="F2F2F2" w:themeFill="background1" w:themeFillShade="F2"/>
            <w:vAlign w:val="center"/>
          </w:tcPr>
          <w:p w14:paraId="29C0EE82" w14:textId="77777777" w:rsidR="004965EF" w:rsidRPr="00636D6F" w:rsidRDefault="004965EF" w:rsidP="0061562D">
            <w:pPr>
              <w:spacing w:line="240" w:lineRule="auto"/>
              <w:jc w:val="center"/>
              <w:rPr>
                <w:rFonts w:cs="Arial"/>
                <w:b/>
                <w:bCs/>
                <w:sz w:val="18"/>
                <w:szCs w:val="18"/>
              </w:rPr>
            </w:pPr>
            <w:r w:rsidRPr="00636D6F">
              <w:rPr>
                <w:rFonts w:cs="Arial"/>
                <w:b/>
                <w:bCs/>
                <w:sz w:val="18"/>
                <w:szCs w:val="18"/>
              </w:rPr>
              <w:t>2019 r.</w:t>
            </w:r>
          </w:p>
        </w:tc>
        <w:tc>
          <w:tcPr>
            <w:tcW w:w="1127" w:type="dxa"/>
            <w:shd w:val="clear" w:color="auto" w:fill="F2F2F2" w:themeFill="background1" w:themeFillShade="F2"/>
            <w:vAlign w:val="center"/>
          </w:tcPr>
          <w:p w14:paraId="698ACD03" w14:textId="77777777" w:rsidR="004965EF" w:rsidRPr="00636D6F" w:rsidRDefault="004965EF" w:rsidP="0061562D">
            <w:pPr>
              <w:spacing w:line="240" w:lineRule="auto"/>
              <w:jc w:val="center"/>
              <w:rPr>
                <w:rFonts w:cs="Arial"/>
                <w:b/>
                <w:bCs/>
                <w:sz w:val="18"/>
                <w:szCs w:val="18"/>
              </w:rPr>
            </w:pPr>
            <w:r w:rsidRPr="00636D6F">
              <w:rPr>
                <w:rFonts w:cs="Arial"/>
                <w:b/>
                <w:bCs/>
                <w:sz w:val="18"/>
                <w:szCs w:val="18"/>
              </w:rPr>
              <w:t>2020 r.</w:t>
            </w:r>
          </w:p>
        </w:tc>
      </w:tr>
      <w:tr w:rsidR="004965EF" w:rsidRPr="00636D6F" w14:paraId="0B0328DD" w14:textId="77777777" w:rsidTr="00636D6F">
        <w:trPr>
          <w:trHeight w:val="283"/>
        </w:trPr>
        <w:tc>
          <w:tcPr>
            <w:tcW w:w="2689" w:type="dxa"/>
            <w:shd w:val="clear" w:color="auto" w:fill="auto"/>
            <w:vAlign w:val="center"/>
          </w:tcPr>
          <w:p w14:paraId="358F4B61" w14:textId="77777777" w:rsidR="004965EF" w:rsidRPr="00636D6F" w:rsidRDefault="00E81EAC" w:rsidP="0061562D">
            <w:pPr>
              <w:spacing w:line="240" w:lineRule="auto"/>
              <w:jc w:val="left"/>
              <w:rPr>
                <w:rFonts w:cs="Arial"/>
                <w:sz w:val="18"/>
                <w:szCs w:val="18"/>
              </w:rPr>
            </w:pPr>
            <w:r w:rsidRPr="00636D6F">
              <w:rPr>
                <w:rFonts w:cs="Arial"/>
                <w:sz w:val="18"/>
                <w:szCs w:val="18"/>
              </w:rPr>
              <w:t xml:space="preserve">woj. </w:t>
            </w:r>
            <w:r w:rsidR="004965EF" w:rsidRPr="00636D6F">
              <w:rPr>
                <w:rFonts w:cs="Arial"/>
                <w:sz w:val="18"/>
                <w:szCs w:val="18"/>
              </w:rPr>
              <w:t>warmińsko – mazurskie</w:t>
            </w:r>
          </w:p>
        </w:tc>
        <w:tc>
          <w:tcPr>
            <w:tcW w:w="1275" w:type="dxa"/>
            <w:vAlign w:val="center"/>
          </w:tcPr>
          <w:p w14:paraId="554BA034" w14:textId="77777777" w:rsidR="004965EF" w:rsidRPr="00636D6F" w:rsidRDefault="004965EF" w:rsidP="0061562D">
            <w:pPr>
              <w:spacing w:line="240" w:lineRule="auto"/>
              <w:jc w:val="center"/>
              <w:rPr>
                <w:rFonts w:cs="Arial"/>
                <w:sz w:val="18"/>
                <w:szCs w:val="18"/>
              </w:rPr>
            </w:pPr>
            <w:r w:rsidRPr="00636D6F">
              <w:rPr>
                <w:rFonts w:cs="Arial"/>
                <w:sz w:val="18"/>
                <w:szCs w:val="18"/>
              </w:rPr>
              <w:t>1 436 367</w:t>
            </w:r>
          </w:p>
        </w:tc>
        <w:tc>
          <w:tcPr>
            <w:tcW w:w="1276" w:type="dxa"/>
            <w:vAlign w:val="center"/>
          </w:tcPr>
          <w:p w14:paraId="514DCE2B" w14:textId="77777777" w:rsidR="004965EF" w:rsidRPr="00636D6F" w:rsidRDefault="004965EF" w:rsidP="0061562D">
            <w:pPr>
              <w:spacing w:line="240" w:lineRule="auto"/>
              <w:jc w:val="center"/>
              <w:rPr>
                <w:rFonts w:cs="Arial"/>
                <w:sz w:val="18"/>
                <w:szCs w:val="18"/>
              </w:rPr>
            </w:pPr>
            <w:r w:rsidRPr="00636D6F">
              <w:rPr>
                <w:rFonts w:cs="Arial"/>
                <w:sz w:val="18"/>
                <w:szCs w:val="18"/>
              </w:rPr>
              <w:t>1 433 945</w:t>
            </w:r>
          </w:p>
        </w:tc>
        <w:tc>
          <w:tcPr>
            <w:tcW w:w="1276" w:type="dxa"/>
            <w:vAlign w:val="center"/>
          </w:tcPr>
          <w:p w14:paraId="30EB3B50" w14:textId="77777777" w:rsidR="004965EF" w:rsidRPr="00636D6F" w:rsidRDefault="004965EF" w:rsidP="0061562D">
            <w:pPr>
              <w:spacing w:line="240" w:lineRule="auto"/>
              <w:jc w:val="center"/>
              <w:rPr>
                <w:rFonts w:cs="Arial"/>
                <w:sz w:val="18"/>
                <w:szCs w:val="18"/>
              </w:rPr>
            </w:pPr>
            <w:r w:rsidRPr="00636D6F">
              <w:rPr>
                <w:rFonts w:cs="Arial"/>
                <w:sz w:val="18"/>
                <w:szCs w:val="18"/>
              </w:rPr>
              <w:t>1 428 983</w:t>
            </w:r>
          </w:p>
        </w:tc>
        <w:tc>
          <w:tcPr>
            <w:tcW w:w="1134" w:type="dxa"/>
            <w:vAlign w:val="center"/>
          </w:tcPr>
          <w:p w14:paraId="4B4F30EC" w14:textId="77777777" w:rsidR="004965EF" w:rsidRPr="00636D6F" w:rsidRDefault="004965EF" w:rsidP="0061562D">
            <w:pPr>
              <w:spacing w:line="240" w:lineRule="auto"/>
              <w:jc w:val="center"/>
              <w:rPr>
                <w:rFonts w:cs="Arial"/>
                <w:sz w:val="18"/>
                <w:szCs w:val="18"/>
              </w:rPr>
            </w:pPr>
            <w:r w:rsidRPr="00636D6F">
              <w:rPr>
                <w:rFonts w:cs="Arial"/>
                <w:sz w:val="18"/>
                <w:szCs w:val="18"/>
              </w:rPr>
              <w:t>1 422 737</w:t>
            </w:r>
          </w:p>
        </w:tc>
        <w:tc>
          <w:tcPr>
            <w:tcW w:w="1127" w:type="dxa"/>
            <w:vAlign w:val="center"/>
          </w:tcPr>
          <w:p w14:paraId="3814A4CD" w14:textId="77777777" w:rsidR="004965EF" w:rsidRPr="00636D6F" w:rsidRDefault="004965EF" w:rsidP="0061562D">
            <w:pPr>
              <w:spacing w:line="240" w:lineRule="auto"/>
              <w:jc w:val="center"/>
              <w:rPr>
                <w:rFonts w:cs="Arial"/>
                <w:sz w:val="18"/>
                <w:szCs w:val="18"/>
              </w:rPr>
            </w:pPr>
            <w:r w:rsidRPr="00636D6F">
              <w:rPr>
                <w:rFonts w:cs="Arial"/>
                <w:sz w:val="18"/>
                <w:szCs w:val="18"/>
              </w:rPr>
              <w:t>1 416 495</w:t>
            </w:r>
          </w:p>
        </w:tc>
      </w:tr>
      <w:tr w:rsidR="004965EF" w:rsidRPr="00636D6F" w14:paraId="2A19F95B" w14:textId="77777777" w:rsidTr="00636D6F">
        <w:trPr>
          <w:trHeight w:val="283"/>
        </w:trPr>
        <w:tc>
          <w:tcPr>
            <w:tcW w:w="2689" w:type="dxa"/>
            <w:shd w:val="clear" w:color="auto" w:fill="auto"/>
            <w:vAlign w:val="center"/>
          </w:tcPr>
          <w:p w14:paraId="13435857" w14:textId="77777777" w:rsidR="004965EF" w:rsidRPr="00636D6F" w:rsidRDefault="004965EF" w:rsidP="0061562D">
            <w:pPr>
              <w:spacing w:line="240" w:lineRule="auto"/>
              <w:jc w:val="left"/>
              <w:rPr>
                <w:rFonts w:cs="Arial"/>
                <w:sz w:val="18"/>
                <w:szCs w:val="18"/>
              </w:rPr>
            </w:pPr>
            <w:r w:rsidRPr="00636D6F">
              <w:rPr>
                <w:rFonts w:cs="Arial"/>
                <w:sz w:val="18"/>
                <w:szCs w:val="18"/>
              </w:rPr>
              <w:t>powiat olsztyński</w:t>
            </w:r>
          </w:p>
        </w:tc>
        <w:tc>
          <w:tcPr>
            <w:tcW w:w="1275" w:type="dxa"/>
            <w:vAlign w:val="center"/>
          </w:tcPr>
          <w:p w14:paraId="19A0C1F9" w14:textId="77777777" w:rsidR="004965EF" w:rsidRPr="00636D6F" w:rsidRDefault="004965EF" w:rsidP="0061562D">
            <w:pPr>
              <w:spacing w:line="240" w:lineRule="auto"/>
              <w:jc w:val="center"/>
              <w:rPr>
                <w:rFonts w:cs="Arial"/>
                <w:sz w:val="18"/>
                <w:szCs w:val="18"/>
              </w:rPr>
            </w:pPr>
            <w:r w:rsidRPr="00636D6F">
              <w:rPr>
                <w:rFonts w:cs="Arial"/>
                <w:sz w:val="18"/>
                <w:szCs w:val="18"/>
              </w:rPr>
              <w:t>124 205</w:t>
            </w:r>
          </w:p>
        </w:tc>
        <w:tc>
          <w:tcPr>
            <w:tcW w:w="1276" w:type="dxa"/>
            <w:vAlign w:val="center"/>
          </w:tcPr>
          <w:p w14:paraId="473E220E" w14:textId="77777777" w:rsidR="004965EF" w:rsidRPr="00636D6F" w:rsidRDefault="004965EF" w:rsidP="0061562D">
            <w:pPr>
              <w:spacing w:line="240" w:lineRule="auto"/>
              <w:jc w:val="center"/>
              <w:rPr>
                <w:rFonts w:cs="Arial"/>
                <w:sz w:val="18"/>
                <w:szCs w:val="18"/>
              </w:rPr>
            </w:pPr>
            <w:r w:rsidRPr="00636D6F">
              <w:rPr>
                <w:rFonts w:cs="Arial"/>
                <w:sz w:val="18"/>
                <w:szCs w:val="18"/>
              </w:rPr>
              <w:t>125 220</w:t>
            </w:r>
          </w:p>
        </w:tc>
        <w:tc>
          <w:tcPr>
            <w:tcW w:w="1276" w:type="dxa"/>
            <w:vAlign w:val="center"/>
          </w:tcPr>
          <w:p w14:paraId="35AD608F" w14:textId="77777777" w:rsidR="004965EF" w:rsidRPr="00636D6F" w:rsidRDefault="004965EF" w:rsidP="0061562D">
            <w:pPr>
              <w:spacing w:line="240" w:lineRule="auto"/>
              <w:jc w:val="center"/>
              <w:rPr>
                <w:rFonts w:cs="Arial"/>
                <w:sz w:val="18"/>
                <w:szCs w:val="18"/>
              </w:rPr>
            </w:pPr>
            <w:r w:rsidRPr="00636D6F">
              <w:rPr>
                <w:rFonts w:cs="Arial"/>
                <w:sz w:val="18"/>
                <w:szCs w:val="18"/>
              </w:rPr>
              <w:t>126 018</w:t>
            </w:r>
          </w:p>
        </w:tc>
        <w:tc>
          <w:tcPr>
            <w:tcW w:w="1134" w:type="dxa"/>
            <w:vAlign w:val="center"/>
          </w:tcPr>
          <w:p w14:paraId="575E0FE3" w14:textId="77777777" w:rsidR="004965EF" w:rsidRPr="00636D6F" w:rsidRDefault="004965EF" w:rsidP="0061562D">
            <w:pPr>
              <w:spacing w:line="240" w:lineRule="auto"/>
              <w:jc w:val="center"/>
              <w:rPr>
                <w:rFonts w:cs="Arial"/>
                <w:sz w:val="18"/>
                <w:szCs w:val="18"/>
              </w:rPr>
            </w:pPr>
            <w:r w:rsidRPr="00636D6F">
              <w:rPr>
                <w:rFonts w:cs="Arial"/>
                <w:sz w:val="18"/>
                <w:szCs w:val="18"/>
              </w:rPr>
              <w:t>126 781</w:t>
            </w:r>
          </w:p>
        </w:tc>
        <w:tc>
          <w:tcPr>
            <w:tcW w:w="1127" w:type="dxa"/>
            <w:vAlign w:val="center"/>
          </w:tcPr>
          <w:p w14:paraId="4E944B4F" w14:textId="77777777" w:rsidR="004965EF" w:rsidRPr="00636D6F" w:rsidRDefault="004965EF" w:rsidP="0061562D">
            <w:pPr>
              <w:spacing w:line="240" w:lineRule="auto"/>
              <w:jc w:val="center"/>
              <w:rPr>
                <w:rFonts w:cs="Arial"/>
                <w:sz w:val="18"/>
                <w:szCs w:val="18"/>
              </w:rPr>
            </w:pPr>
            <w:r w:rsidRPr="00636D6F">
              <w:rPr>
                <w:rFonts w:cs="Arial"/>
                <w:sz w:val="18"/>
                <w:szCs w:val="18"/>
              </w:rPr>
              <w:t>127 544</w:t>
            </w:r>
          </w:p>
        </w:tc>
      </w:tr>
      <w:tr w:rsidR="004965EF" w:rsidRPr="00636D6F" w14:paraId="1A745EF4" w14:textId="77777777" w:rsidTr="00636D6F">
        <w:trPr>
          <w:trHeight w:val="283"/>
        </w:trPr>
        <w:tc>
          <w:tcPr>
            <w:tcW w:w="2689" w:type="dxa"/>
            <w:shd w:val="clear" w:color="auto" w:fill="auto"/>
            <w:vAlign w:val="center"/>
          </w:tcPr>
          <w:p w14:paraId="417FE1DD" w14:textId="77777777" w:rsidR="004965EF" w:rsidRPr="00636D6F" w:rsidRDefault="004965EF" w:rsidP="0061562D">
            <w:pPr>
              <w:spacing w:line="240" w:lineRule="auto"/>
              <w:jc w:val="left"/>
              <w:rPr>
                <w:rFonts w:cs="Arial"/>
                <w:sz w:val="18"/>
                <w:szCs w:val="18"/>
              </w:rPr>
            </w:pPr>
            <w:r w:rsidRPr="00636D6F">
              <w:rPr>
                <w:rFonts w:cs="Arial"/>
                <w:sz w:val="18"/>
                <w:szCs w:val="18"/>
              </w:rPr>
              <w:t>gmina Gietrzwałd</w:t>
            </w:r>
          </w:p>
        </w:tc>
        <w:tc>
          <w:tcPr>
            <w:tcW w:w="1275" w:type="dxa"/>
            <w:vAlign w:val="center"/>
          </w:tcPr>
          <w:p w14:paraId="6208B1E7" w14:textId="77777777" w:rsidR="004965EF" w:rsidRPr="00636D6F" w:rsidRDefault="004965EF" w:rsidP="0061562D">
            <w:pPr>
              <w:spacing w:line="240" w:lineRule="auto"/>
              <w:jc w:val="center"/>
              <w:rPr>
                <w:rFonts w:cs="Arial"/>
                <w:sz w:val="18"/>
                <w:szCs w:val="18"/>
              </w:rPr>
            </w:pPr>
            <w:r w:rsidRPr="00636D6F">
              <w:rPr>
                <w:rFonts w:cs="Arial"/>
                <w:sz w:val="18"/>
                <w:szCs w:val="18"/>
              </w:rPr>
              <w:t>6 536</w:t>
            </w:r>
          </w:p>
        </w:tc>
        <w:tc>
          <w:tcPr>
            <w:tcW w:w="1276" w:type="dxa"/>
            <w:vAlign w:val="center"/>
          </w:tcPr>
          <w:p w14:paraId="029DC3DD" w14:textId="77777777" w:rsidR="004965EF" w:rsidRPr="00636D6F" w:rsidRDefault="004965EF" w:rsidP="0061562D">
            <w:pPr>
              <w:spacing w:line="240" w:lineRule="auto"/>
              <w:jc w:val="center"/>
              <w:rPr>
                <w:rFonts w:cs="Arial"/>
                <w:sz w:val="18"/>
                <w:szCs w:val="18"/>
              </w:rPr>
            </w:pPr>
            <w:r w:rsidRPr="00636D6F">
              <w:rPr>
                <w:rFonts w:cs="Arial"/>
                <w:sz w:val="18"/>
                <w:szCs w:val="18"/>
              </w:rPr>
              <w:t>6 638</w:t>
            </w:r>
          </w:p>
        </w:tc>
        <w:tc>
          <w:tcPr>
            <w:tcW w:w="1276" w:type="dxa"/>
            <w:vAlign w:val="center"/>
          </w:tcPr>
          <w:p w14:paraId="796F99B2" w14:textId="77777777" w:rsidR="004965EF" w:rsidRPr="00636D6F" w:rsidRDefault="004965EF" w:rsidP="0061562D">
            <w:pPr>
              <w:spacing w:line="240" w:lineRule="auto"/>
              <w:jc w:val="center"/>
              <w:rPr>
                <w:rFonts w:cs="Arial"/>
                <w:sz w:val="18"/>
                <w:szCs w:val="18"/>
              </w:rPr>
            </w:pPr>
            <w:r w:rsidRPr="00636D6F">
              <w:rPr>
                <w:rFonts w:cs="Arial"/>
                <w:sz w:val="18"/>
                <w:szCs w:val="18"/>
              </w:rPr>
              <w:t>6 653</w:t>
            </w:r>
          </w:p>
        </w:tc>
        <w:tc>
          <w:tcPr>
            <w:tcW w:w="1134" w:type="dxa"/>
            <w:vAlign w:val="center"/>
          </w:tcPr>
          <w:p w14:paraId="49684C82" w14:textId="77777777" w:rsidR="004965EF" w:rsidRPr="00636D6F" w:rsidRDefault="004965EF" w:rsidP="0061562D">
            <w:pPr>
              <w:spacing w:line="240" w:lineRule="auto"/>
              <w:jc w:val="center"/>
              <w:rPr>
                <w:rFonts w:cs="Arial"/>
                <w:sz w:val="18"/>
                <w:szCs w:val="18"/>
              </w:rPr>
            </w:pPr>
            <w:r w:rsidRPr="00636D6F">
              <w:rPr>
                <w:rFonts w:cs="Arial"/>
                <w:sz w:val="18"/>
                <w:szCs w:val="18"/>
              </w:rPr>
              <w:t>6 685</w:t>
            </w:r>
          </w:p>
        </w:tc>
        <w:tc>
          <w:tcPr>
            <w:tcW w:w="1127" w:type="dxa"/>
            <w:vAlign w:val="center"/>
          </w:tcPr>
          <w:p w14:paraId="414BF7F6" w14:textId="77777777" w:rsidR="004965EF" w:rsidRPr="00636D6F" w:rsidRDefault="004965EF" w:rsidP="0061562D">
            <w:pPr>
              <w:keepNext/>
              <w:spacing w:line="240" w:lineRule="auto"/>
              <w:jc w:val="center"/>
              <w:rPr>
                <w:rFonts w:cs="Arial"/>
                <w:sz w:val="18"/>
                <w:szCs w:val="18"/>
              </w:rPr>
            </w:pPr>
            <w:r w:rsidRPr="00636D6F">
              <w:rPr>
                <w:rFonts w:cs="Arial"/>
                <w:sz w:val="18"/>
                <w:szCs w:val="18"/>
              </w:rPr>
              <w:t>6 743</w:t>
            </w:r>
          </w:p>
        </w:tc>
      </w:tr>
    </w:tbl>
    <w:p w14:paraId="7D6B6E29" w14:textId="77777777" w:rsidR="004965EF" w:rsidRPr="003225DF" w:rsidRDefault="004965EF" w:rsidP="0061562D">
      <w:pPr>
        <w:jc w:val="center"/>
        <w:rPr>
          <w:sz w:val="18"/>
          <w:szCs w:val="20"/>
        </w:rPr>
      </w:pPr>
      <w:r w:rsidRPr="00636D6F">
        <w:rPr>
          <w:sz w:val="16"/>
          <w:szCs w:val="18"/>
        </w:rPr>
        <w:t>Źródło: opra</w:t>
      </w:r>
      <w:r w:rsidR="00C56422" w:rsidRPr="00636D6F">
        <w:rPr>
          <w:sz w:val="16"/>
          <w:szCs w:val="18"/>
        </w:rPr>
        <w:t>cowanie własne na podstawie danych BDL GUS</w:t>
      </w:r>
    </w:p>
    <w:p w14:paraId="1D6E0B97" w14:textId="77777777" w:rsidR="00085C4E" w:rsidRDefault="00085C4E" w:rsidP="0061562D">
      <w:pPr>
        <w:rPr>
          <w:rFonts w:cs="Arial"/>
        </w:rPr>
      </w:pPr>
    </w:p>
    <w:p w14:paraId="21BF5A87" w14:textId="77777777" w:rsidR="00510A5B" w:rsidRDefault="00EE10DE" w:rsidP="0061562D">
      <w:pPr>
        <w:rPr>
          <w:rFonts w:cs="Arial"/>
        </w:rPr>
      </w:pPr>
      <w:r>
        <w:rPr>
          <w:rFonts w:cs="Arial"/>
        </w:rPr>
        <w:tab/>
      </w:r>
      <w:r w:rsidR="00510A5B">
        <w:rPr>
          <w:rFonts w:cs="Arial"/>
        </w:rPr>
        <w:t xml:space="preserve">W gminie Gietrzwałd na przestrzeni lat obserwujemy dodatnie saldo migracji. </w:t>
      </w:r>
      <w:r w:rsidR="00425DC7" w:rsidRPr="00425DC7">
        <w:rPr>
          <w:rFonts w:cs="Arial"/>
        </w:rPr>
        <w:t>W 20</w:t>
      </w:r>
      <w:r w:rsidR="00510A5B">
        <w:rPr>
          <w:rFonts w:cs="Arial"/>
        </w:rPr>
        <w:t>20 r.</w:t>
      </w:r>
      <w:r w:rsidR="00425DC7" w:rsidRPr="00425DC7">
        <w:rPr>
          <w:rFonts w:cs="Arial"/>
        </w:rPr>
        <w:t xml:space="preserve"> roku wskaźnik ten wyniósł </w:t>
      </w:r>
      <w:r w:rsidR="00510A5B">
        <w:rPr>
          <w:rFonts w:cs="Arial"/>
        </w:rPr>
        <w:t>67</w:t>
      </w:r>
      <w:r w:rsidR="00425DC7" w:rsidRPr="00425DC7">
        <w:rPr>
          <w:rFonts w:cs="Arial"/>
        </w:rPr>
        <w:t xml:space="preserve">, przy czym </w:t>
      </w:r>
      <w:r w:rsidR="00510A5B">
        <w:rPr>
          <w:rFonts w:cs="Arial"/>
        </w:rPr>
        <w:t>158</w:t>
      </w:r>
      <w:r w:rsidR="00425DC7" w:rsidRPr="00425DC7">
        <w:rPr>
          <w:rFonts w:cs="Arial"/>
        </w:rPr>
        <w:t xml:space="preserve"> zameldowało się na pobyt stały w gminie, a </w:t>
      </w:r>
      <w:r w:rsidR="00510A5B">
        <w:rPr>
          <w:rFonts w:cs="Arial"/>
        </w:rPr>
        <w:t>91</w:t>
      </w:r>
      <w:r w:rsidR="00425DC7" w:rsidRPr="00425DC7">
        <w:rPr>
          <w:rFonts w:cs="Arial"/>
        </w:rPr>
        <w:t xml:space="preserve"> się wymeldowało. </w:t>
      </w:r>
      <w:r w:rsidR="00510A5B">
        <w:rPr>
          <w:rFonts w:cs="Arial"/>
        </w:rPr>
        <w:t xml:space="preserve">Dodatnie saldo migracji wskazuje na to, że </w:t>
      </w:r>
      <w:r w:rsidR="00510A5B" w:rsidRPr="00510A5B">
        <w:rPr>
          <w:rFonts w:cs="Arial"/>
        </w:rPr>
        <w:t>co</w:t>
      </w:r>
      <w:r w:rsidR="00510A5B">
        <w:rPr>
          <w:rFonts w:cs="Arial"/>
        </w:rPr>
        <w:t xml:space="preserve"> </w:t>
      </w:r>
      <w:r w:rsidR="00510A5B" w:rsidRPr="00510A5B">
        <w:rPr>
          <w:rFonts w:cs="Arial"/>
        </w:rPr>
        <w:t>ro</w:t>
      </w:r>
      <w:r w:rsidR="00510A5B">
        <w:rPr>
          <w:rFonts w:cs="Arial"/>
        </w:rPr>
        <w:t>ku</w:t>
      </w:r>
      <w:r w:rsidR="00510A5B" w:rsidRPr="00510A5B">
        <w:rPr>
          <w:rFonts w:cs="Arial"/>
        </w:rPr>
        <w:t xml:space="preserve"> więcej osób zameldowywało się </w:t>
      </w:r>
      <w:r w:rsidR="00510A5B" w:rsidRPr="00510A5B">
        <w:rPr>
          <w:rFonts w:cs="Arial"/>
        </w:rPr>
        <w:lastRenderedPageBreak/>
        <w:t>na terenie gminy niż się z niej wymeldowywało</w:t>
      </w:r>
      <w:r w:rsidR="00510A5B">
        <w:rPr>
          <w:rFonts w:cs="Arial"/>
        </w:rPr>
        <w:t xml:space="preserve">, co może </w:t>
      </w:r>
      <w:r w:rsidR="00C56422">
        <w:rPr>
          <w:rFonts w:cs="Arial"/>
        </w:rPr>
        <w:t>niewątpliwie świadczy</w:t>
      </w:r>
      <w:r w:rsidR="00510A5B">
        <w:rPr>
          <w:rFonts w:cs="Arial"/>
        </w:rPr>
        <w:t xml:space="preserve"> o atrakcyjności </w:t>
      </w:r>
      <w:r w:rsidR="00C56422">
        <w:rPr>
          <w:rFonts w:cs="Arial"/>
        </w:rPr>
        <w:t>gminy, jako</w:t>
      </w:r>
      <w:r w:rsidR="00510A5B">
        <w:rPr>
          <w:rFonts w:cs="Arial"/>
        </w:rPr>
        <w:t xml:space="preserve"> miejsca zamieszkania </w:t>
      </w:r>
      <w:r w:rsidR="00510A5B" w:rsidRPr="00345999">
        <w:rPr>
          <w:rFonts w:cs="Arial"/>
        </w:rPr>
        <w:t xml:space="preserve">(tab. </w:t>
      </w:r>
      <w:r w:rsidR="00C56422" w:rsidRPr="00345999">
        <w:rPr>
          <w:rFonts w:cs="Arial"/>
        </w:rPr>
        <w:t>3</w:t>
      </w:r>
      <w:r w:rsidR="00510A5B" w:rsidRPr="00345999">
        <w:rPr>
          <w:rFonts w:cs="Arial"/>
        </w:rPr>
        <w:t>).</w:t>
      </w:r>
    </w:p>
    <w:p w14:paraId="4500A923" w14:textId="77777777" w:rsidR="00425DC7" w:rsidRDefault="00882F68" w:rsidP="0061562D">
      <w:pPr>
        <w:rPr>
          <w:rFonts w:cs="Arial"/>
        </w:rPr>
      </w:pPr>
      <w:r w:rsidRPr="00882F68">
        <w:rPr>
          <w:rFonts w:cs="Arial"/>
        </w:rPr>
        <w:tab/>
      </w:r>
    </w:p>
    <w:p w14:paraId="4565711E" w14:textId="684211DD" w:rsidR="00510A5B" w:rsidRDefault="00510A5B" w:rsidP="00335BB4">
      <w:pPr>
        <w:pStyle w:val="Legenda"/>
      </w:pPr>
      <w:bookmarkStart w:id="23" w:name="_Toc80273453"/>
      <w:bookmarkStart w:id="24" w:name="_Toc89763895"/>
      <w:r>
        <w:t xml:space="preserve">Tab. </w:t>
      </w:r>
      <w:fldSimple w:instr=" SEQ Tab. \* ARABIC ">
        <w:r w:rsidR="00B91A8F">
          <w:rPr>
            <w:noProof/>
          </w:rPr>
          <w:t>3</w:t>
        </w:r>
      </w:fldSimple>
      <w:r>
        <w:t xml:space="preserve">. </w:t>
      </w:r>
      <w:r w:rsidR="003225DF">
        <w:t>Migracje w gminie w latach 2016 – 2020</w:t>
      </w:r>
      <w:bookmarkEnd w:id="23"/>
      <w:bookmarkEnd w:id="24"/>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1134"/>
        <w:gridCol w:w="1134"/>
        <w:gridCol w:w="1134"/>
        <w:gridCol w:w="1134"/>
        <w:gridCol w:w="1134"/>
      </w:tblGrid>
      <w:tr w:rsidR="00425DC7" w:rsidRPr="00636D6F" w14:paraId="241E94B6" w14:textId="77777777" w:rsidTr="007950D5">
        <w:trPr>
          <w:trHeight w:val="283"/>
        </w:trPr>
        <w:tc>
          <w:tcPr>
            <w:tcW w:w="3119" w:type="dxa"/>
            <w:shd w:val="clear" w:color="auto" w:fill="F2F2F2" w:themeFill="background1" w:themeFillShade="F2"/>
            <w:noWrap/>
            <w:vAlign w:val="center"/>
            <w:hideMark/>
          </w:tcPr>
          <w:p w14:paraId="5FB157B9" w14:textId="77777777" w:rsidR="00425DC7" w:rsidRPr="00636D6F" w:rsidRDefault="00425DC7" w:rsidP="0061562D">
            <w:pPr>
              <w:tabs>
                <w:tab w:val="clear" w:pos="567"/>
              </w:tabs>
              <w:spacing w:line="240" w:lineRule="auto"/>
              <w:jc w:val="left"/>
              <w:rPr>
                <w:rFonts w:ascii="Times New Roman" w:eastAsia="Times New Roman" w:hAnsi="Times New Roman" w:cs="Times New Roman"/>
                <w:b/>
                <w:bCs/>
                <w:sz w:val="18"/>
                <w:szCs w:val="16"/>
                <w:lang w:eastAsia="pl-PL"/>
              </w:rPr>
            </w:pPr>
          </w:p>
        </w:tc>
        <w:tc>
          <w:tcPr>
            <w:tcW w:w="1134" w:type="dxa"/>
            <w:shd w:val="clear" w:color="auto" w:fill="F2F2F2" w:themeFill="background1" w:themeFillShade="F2"/>
            <w:noWrap/>
            <w:vAlign w:val="center"/>
            <w:hideMark/>
          </w:tcPr>
          <w:p w14:paraId="317F4D84" w14:textId="77777777" w:rsidR="00425DC7" w:rsidRPr="00636D6F" w:rsidRDefault="00425DC7"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2016</w:t>
            </w:r>
            <w:r w:rsidR="00510A5B" w:rsidRPr="00636D6F">
              <w:rPr>
                <w:rFonts w:eastAsia="Times New Roman" w:cs="Times New Roman"/>
                <w:b/>
                <w:bCs/>
                <w:sz w:val="18"/>
                <w:szCs w:val="16"/>
                <w:lang w:eastAsia="pl-PL"/>
              </w:rPr>
              <w:t xml:space="preserve"> r.</w:t>
            </w:r>
          </w:p>
        </w:tc>
        <w:tc>
          <w:tcPr>
            <w:tcW w:w="1134" w:type="dxa"/>
            <w:shd w:val="clear" w:color="auto" w:fill="F2F2F2" w:themeFill="background1" w:themeFillShade="F2"/>
            <w:noWrap/>
            <w:vAlign w:val="center"/>
            <w:hideMark/>
          </w:tcPr>
          <w:p w14:paraId="7BCD9DB6" w14:textId="77777777" w:rsidR="00425DC7" w:rsidRPr="00636D6F" w:rsidRDefault="00425DC7"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2017</w:t>
            </w:r>
            <w:r w:rsidR="00510A5B" w:rsidRPr="00636D6F">
              <w:rPr>
                <w:rFonts w:eastAsia="Times New Roman" w:cs="Times New Roman"/>
                <w:b/>
                <w:bCs/>
                <w:sz w:val="18"/>
                <w:szCs w:val="16"/>
                <w:lang w:eastAsia="pl-PL"/>
              </w:rPr>
              <w:t xml:space="preserve"> r.</w:t>
            </w:r>
          </w:p>
        </w:tc>
        <w:tc>
          <w:tcPr>
            <w:tcW w:w="1134" w:type="dxa"/>
            <w:shd w:val="clear" w:color="auto" w:fill="F2F2F2" w:themeFill="background1" w:themeFillShade="F2"/>
            <w:noWrap/>
            <w:vAlign w:val="center"/>
            <w:hideMark/>
          </w:tcPr>
          <w:p w14:paraId="1A284A60" w14:textId="77777777" w:rsidR="00425DC7" w:rsidRPr="00636D6F" w:rsidRDefault="00425DC7"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2018</w:t>
            </w:r>
            <w:r w:rsidR="00510A5B" w:rsidRPr="00636D6F">
              <w:rPr>
                <w:rFonts w:eastAsia="Times New Roman" w:cs="Times New Roman"/>
                <w:b/>
                <w:bCs/>
                <w:sz w:val="18"/>
                <w:szCs w:val="16"/>
                <w:lang w:eastAsia="pl-PL"/>
              </w:rPr>
              <w:t xml:space="preserve"> r.</w:t>
            </w:r>
          </w:p>
        </w:tc>
        <w:tc>
          <w:tcPr>
            <w:tcW w:w="1134" w:type="dxa"/>
            <w:shd w:val="clear" w:color="auto" w:fill="F2F2F2" w:themeFill="background1" w:themeFillShade="F2"/>
            <w:noWrap/>
            <w:vAlign w:val="center"/>
            <w:hideMark/>
          </w:tcPr>
          <w:p w14:paraId="16BA1713" w14:textId="77777777" w:rsidR="00425DC7" w:rsidRPr="00636D6F" w:rsidRDefault="00425DC7"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2019</w:t>
            </w:r>
            <w:r w:rsidR="00510A5B" w:rsidRPr="00636D6F">
              <w:rPr>
                <w:rFonts w:eastAsia="Times New Roman" w:cs="Times New Roman"/>
                <w:b/>
                <w:bCs/>
                <w:sz w:val="18"/>
                <w:szCs w:val="16"/>
                <w:lang w:eastAsia="pl-PL"/>
              </w:rPr>
              <w:t xml:space="preserve"> r.</w:t>
            </w:r>
          </w:p>
        </w:tc>
        <w:tc>
          <w:tcPr>
            <w:tcW w:w="1134" w:type="dxa"/>
            <w:shd w:val="clear" w:color="auto" w:fill="F2F2F2" w:themeFill="background1" w:themeFillShade="F2"/>
            <w:noWrap/>
            <w:vAlign w:val="center"/>
            <w:hideMark/>
          </w:tcPr>
          <w:p w14:paraId="7C13F157" w14:textId="77777777" w:rsidR="00425DC7" w:rsidRPr="00636D6F" w:rsidRDefault="00425DC7"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2020</w:t>
            </w:r>
            <w:r w:rsidR="00510A5B" w:rsidRPr="00636D6F">
              <w:rPr>
                <w:rFonts w:eastAsia="Times New Roman" w:cs="Times New Roman"/>
                <w:b/>
                <w:bCs/>
                <w:sz w:val="18"/>
                <w:szCs w:val="16"/>
                <w:lang w:eastAsia="pl-PL"/>
              </w:rPr>
              <w:t xml:space="preserve"> r.</w:t>
            </w:r>
          </w:p>
        </w:tc>
      </w:tr>
      <w:tr w:rsidR="00425DC7" w:rsidRPr="00636D6F" w14:paraId="184CBC12" w14:textId="77777777" w:rsidTr="00636D6F">
        <w:trPr>
          <w:trHeight w:val="283"/>
        </w:trPr>
        <w:tc>
          <w:tcPr>
            <w:tcW w:w="3119" w:type="dxa"/>
            <w:shd w:val="clear" w:color="auto" w:fill="auto"/>
            <w:noWrap/>
            <w:vAlign w:val="center"/>
            <w:hideMark/>
          </w:tcPr>
          <w:p w14:paraId="443BD891" w14:textId="77777777" w:rsidR="00425DC7" w:rsidRPr="00636D6F" w:rsidRDefault="00425DC7" w:rsidP="0061562D">
            <w:pPr>
              <w:tabs>
                <w:tab w:val="clear" w:pos="567"/>
              </w:tabs>
              <w:spacing w:line="240" w:lineRule="auto"/>
              <w:jc w:val="left"/>
              <w:rPr>
                <w:rFonts w:eastAsia="Times New Roman" w:cs="Times New Roman"/>
                <w:sz w:val="18"/>
                <w:szCs w:val="16"/>
                <w:lang w:eastAsia="pl-PL"/>
              </w:rPr>
            </w:pPr>
            <w:r w:rsidRPr="00636D6F">
              <w:rPr>
                <w:rFonts w:eastAsia="Times New Roman" w:cs="Times New Roman"/>
                <w:sz w:val="18"/>
                <w:szCs w:val="16"/>
                <w:lang w:eastAsia="pl-PL"/>
              </w:rPr>
              <w:t>zameldowania ogółem</w:t>
            </w:r>
          </w:p>
        </w:tc>
        <w:tc>
          <w:tcPr>
            <w:tcW w:w="1134" w:type="dxa"/>
            <w:shd w:val="clear" w:color="auto" w:fill="auto"/>
            <w:noWrap/>
            <w:vAlign w:val="center"/>
            <w:hideMark/>
          </w:tcPr>
          <w:p w14:paraId="46F01355"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124</w:t>
            </w:r>
          </w:p>
        </w:tc>
        <w:tc>
          <w:tcPr>
            <w:tcW w:w="1134" w:type="dxa"/>
            <w:shd w:val="clear" w:color="auto" w:fill="auto"/>
            <w:noWrap/>
            <w:vAlign w:val="center"/>
            <w:hideMark/>
          </w:tcPr>
          <w:p w14:paraId="032289DC"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181</w:t>
            </w:r>
          </w:p>
        </w:tc>
        <w:tc>
          <w:tcPr>
            <w:tcW w:w="1134" w:type="dxa"/>
            <w:shd w:val="clear" w:color="auto" w:fill="auto"/>
            <w:noWrap/>
            <w:vAlign w:val="center"/>
            <w:hideMark/>
          </w:tcPr>
          <w:p w14:paraId="5F0F7890"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142</w:t>
            </w:r>
          </w:p>
        </w:tc>
        <w:tc>
          <w:tcPr>
            <w:tcW w:w="1134" w:type="dxa"/>
            <w:shd w:val="clear" w:color="auto" w:fill="auto"/>
            <w:noWrap/>
            <w:vAlign w:val="center"/>
            <w:hideMark/>
          </w:tcPr>
          <w:p w14:paraId="6F911CA1"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187</w:t>
            </w:r>
          </w:p>
        </w:tc>
        <w:tc>
          <w:tcPr>
            <w:tcW w:w="1134" w:type="dxa"/>
            <w:shd w:val="clear" w:color="auto" w:fill="auto"/>
            <w:noWrap/>
            <w:vAlign w:val="center"/>
            <w:hideMark/>
          </w:tcPr>
          <w:p w14:paraId="2D04480C"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158</w:t>
            </w:r>
          </w:p>
        </w:tc>
      </w:tr>
      <w:tr w:rsidR="00425DC7" w:rsidRPr="00636D6F" w14:paraId="5B8D5D46" w14:textId="77777777" w:rsidTr="00636D6F">
        <w:trPr>
          <w:trHeight w:val="283"/>
        </w:trPr>
        <w:tc>
          <w:tcPr>
            <w:tcW w:w="3119" w:type="dxa"/>
            <w:shd w:val="clear" w:color="auto" w:fill="auto"/>
            <w:noWrap/>
            <w:vAlign w:val="center"/>
            <w:hideMark/>
          </w:tcPr>
          <w:p w14:paraId="52D7AB7F" w14:textId="77777777" w:rsidR="00425DC7" w:rsidRPr="00636D6F" w:rsidRDefault="00425DC7" w:rsidP="0061562D">
            <w:pPr>
              <w:tabs>
                <w:tab w:val="clear" w:pos="567"/>
              </w:tabs>
              <w:spacing w:line="240" w:lineRule="auto"/>
              <w:jc w:val="left"/>
              <w:rPr>
                <w:rFonts w:eastAsia="Times New Roman" w:cs="Times New Roman"/>
                <w:sz w:val="18"/>
                <w:szCs w:val="16"/>
                <w:lang w:eastAsia="pl-PL"/>
              </w:rPr>
            </w:pPr>
            <w:r w:rsidRPr="00636D6F">
              <w:rPr>
                <w:rFonts w:eastAsia="Times New Roman" w:cs="Times New Roman"/>
                <w:sz w:val="18"/>
                <w:szCs w:val="16"/>
                <w:lang w:eastAsia="pl-PL"/>
              </w:rPr>
              <w:t>wymeldowania ogółem</w:t>
            </w:r>
          </w:p>
        </w:tc>
        <w:tc>
          <w:tcPr>
            <w:tcW w:w="1134" w:type="dxa"/>
            <w:shd w:val="clear" w:color="auto" w:fill="auto"/>
            <w:noWrap/>
            <w:vAlign w:val="center"/>
            <w:hideMark/>
          </w:tcPr>
          <w:p w14:paraId="36DB0061"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88</w:t>
            </w:r>
          </w:p>
        </w:tc>
        <w:tc>
          <w:tcPr>
            <w:tcW w:w="1134" w:type="dxa"/>
            <w:shd w:val="clear" w:color="auto" w:fill="auto"/>
            <w:noWrap/>
            <w:vAlign w:val="center"/>
            <w:hideMark/>
          </w:tcPr>
          <w:p w14:paraId="0AAA4988"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83</w:t>
            </w:r>
          </w:p>
        </w:tc>
        <w:tc>
          <w:tcPr>
            <w:tcW w:w="1134" w:type="dxa"/>
            <w:shd w:val="clear" w:color="auto" w:fill="auto"/>
            <w:noWrap/>
            <w:vAlign w:val="center"/>
            <w:hideMark/>
          </w:tcPr>
          <w:p w14:paraId="41D3940A"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95</w:t>
            </w:r>
          </w:p>
        </w:tc>
        <w:tc>
          <w:tcPr>
            <w:tcW w:w="1134" w:type="dxa"/>
            <w:shd w:val="clear" w:color="auto" w:fill="auto"/>
            <w:noWrap/>
            <w:vAlign w:val="center"/>
            <w:hideMark/>
          </w:tcPr>
          <w:p w14:paraId="6CE30EDC"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122</w:t>
            </w:r>
          </w:p>
        </w:tc>
        <w:tc>
          <w:tcPr>
            <w:tcW w:w="1134" w:type="dxa"/>
            <w:shd w:val="clear" w:color="auto" w:fill="auto"/>
            <w:noWrap/>
            <w:vAlign w:val="center"/>
            <w:hideMark/>
          </w:tcPr>
          <w:p w14:paraId="5DBDF5D9"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91</w:t>
            </w:r>
          </w:p>
        </w:tc>
      </w:tr>
      <w:tr w:rsidR="00425DC7" w:rsidRPr="00636D6F" w14:paraId="7D197CF9" w14:textId="77777777" w:rsidTr="00636D6F">
        <w:trPr>
          <w:trHeight w:val="283"/>
        </w:trPr>
        <w:tc>
          <w:tcPr>
            <w:tcW w:w="3119" w:type="dxa"/>
            <w:shd w:val="clear" w:color="auto" w:fill="auto"/>
            <w:noWrap/>
            <w:vAlign w:val="center"/>
            <w:hideMark/>
          </w:tcPr>
          <w:p w14:paraId="59401F4B" w14:textId="77777777" w:rsidR="00425DC7" w:rsidRPr="00636D6F" w:rsidRDefault="00425DC7" w:rsidP="0061562D">
            <w:pPr>
              <w:tabs>
                <w:tab w:val="clear" w:pos="567"/>
              </w:tabs>
              <w:spacing w:line="240" w:lineRule="auto"/>
              <w:jc w:val="left"/>
              <w:rPr>
                <w:rFonts w:eastAsia="Times New Roman" w:cs="Times New Roman"/>
                <w:sz w:val="18"/>
                <w:szCs w:val="16"/>
                <w:lang w:eastAsia="pl-PL"/>
              </w:rPr>
            </w:pPr>
            <w:r w:rsidRPr="00636D6F">
              <w:rPr>
                <w:rFonts w:eastAsia="Times New Roman" w:cs="Times New Roman"/>
                <w:sz w:val="18"/>
                <w:szCs w:val="16"/>
                <w:lang w:eastAsia="pl-PL"/>
              </w:rPr>
              <w:t>saldo migracji</w:t>
            </w:r>
          </w:p>
        </w:tc>
        <w:tc>
          <w:tcPr>
            <w:tcW w:w="1134" w:type="dxa"/>
            <w:shd w:val="clear" w:color="auto" w:fill="auto"/>
            <w:noWrap/>
            <w:vAlign w:val="center"/>
            <w:hideMark/>
          </w:tcPr>
          <w:p w14:paraId="0BFD6A6C"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36</w:t>
            </w:r>
          </w:p>
        </w:tc>
        <w:tc>
          <w:tcPr>
            <w:tcW w:w="1134" w:type="dxa"/>
            <w:shd w:val="clear" w:color="auto" w:fill="auto"/>
            <w:noWrap/>
            <w:vAlign w:val="center"/>
            <w:hideMark/>
          </w:tcPr>
          <w:p w14:paraId="13E87379"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98</w:t>
            </w:r>
          </w:p>
        </w:tc>
        <w:tc>
          <w:tcPr>
            <w:tcW w:w="1134" w:type="dxa"/>
            <w:shd w:val="clear" w:color="auto" w:fill="auto"/>
            <w:noWrap/>
            <w:vAlign w:val="center"/>
            <w:hideMark/>
          </w:tcPr>
          <w:p w14:paraId="57A2B250"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47</w:t>
            </w:r>
          </w:p>
        </w:tc>
        <w:tc>
          <w:tcPr>
            <w:tcW w:w="1134" w:type="dxa"/>
            <w:shd w:val="clear" w:color="auto" w:fill="auto"/>
            <w:noWrap/>
            <w:vAlign w:val="center"/>
            <w:hideMark/>
          </w:tcPr>
          <w:p w14:paraId="179F7A3C"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65</w:t>
            </w:r>
          </w:p>
        </w:tc>
        <w:tc>
          <w:tcPr>
            <w:tcW w:w="1134" w:type="dxa"/>
            <w:shd w:val="clear" w:color="auto" w:fill="auto"/>
            <w:noWrap/>
            <w:vAlign w:val="center"/>
            <w:hideMark/>
          </w:tcPr>
          <w:p w14:paraId="5C211B19" w14:textId="77777777" w:rsidR="00425DC7" w:rsidRPr="00636D6F" w:rsidRDefault="00425DC7" w:rsidP="0061562D">
            <w:pPr>
              <w:tabs>
                <w:tab w:val="clear" w:pos="567"/>
              </w:tabs>
              <w:spacing w:line="240" w:lineRule="auto"/>
              <w:jc w:val="center"/>
              <w:rPr>
                <w:rFonts w:eastAsia="Times New Roman" w:cs="Times New Roman"/>
                <w:sz w:val="18"/>
                <w:szCs w:val="16"/>
                <w:lang w:eastAsia="pl-PL"/>
              </w:rPr>
            </w:pPr>
            <w:r w:rsidRPr="00636D6F">
              <w:rPr>
                <w:rFonts w:eastAsia="Times New Roman" w:cs="Times New Roman"/>
                <w:sz w:val="18"/>
                <w:szCs w:val="16"/>
                <w:lang w:eastAsia="pl-PL"/>
              </w:rPr>
              <w:t>67</w:t>
            </w:r>
          </w:p>
        </w:tc>
      </w:tr>
    </w:tbl>
    <w:p w14:paraId="55DC5611" w14:textId="77777777" w:rsidR="00510A5B" w:rsidRPr="00DF2C9D" w:rsidRDefault="00510A5B" w:rsidP="0061562D">
      <w:pPr>
        <w:jc w:val="center"/>
        <w:rPr>
          <w:sz w:val="18"/>
          <w:szCs w:val="20"/>
        </w:rPr>
      </w:pPr>
      <w:r w:rsidRPr="00636D6F">
        <w:rPr>
          <w:sz w:val="16"/>
          <w:szCs w:val="18"/>
        </w:rPr>
        <w:t xml:space="preserve">Źródło: opracowanie własne na podstawie </w:t>
      </w:r>
      <w:r w:rsidR="00C56422" w:rsidRPr="00636D6F">
        <w:rPr>
          <w:sz w:val="16"/>
          <w:szCs w:val="18"/>
        </w:rPr>
        <w:t>danych BDL GUS</w:t>
      </w:r>
    </w:p>
    <w:p w14:paraId="00DE9C87" w14:textId="77777777" w:rsidR="003225DF" w:rsidRDefault="003225DF" w:rsidP="0061562D"/>
    <w:p w14:paraId="77278C0E" w14:textId="77777777" w:rsidR="003225DF" w:rsidRDefault="003225DF" w:rsidP="0061562D">
      <w:r>
        <w:tab/>
      </w:r>
      <w:r w:rsidRPr="00391728">
        <w:t>Od 2017 r. w gminie Gietrzwałd obserwujemy ujemny przyrost naturalny. W 2020 roku urodziło się 58 dzieci (28 dziewczynek i 30 chłopców)</w:t>
      </w:r>
      <w:r>
        <w:t xml:space="preserve"> oraz odnotowano 65 zgonów</w:t>
      </w:r>
      <w:r w:rsidR="00C56422">
        <w:t xml:space="preserve"> (</w:t>
      </w:r>
      <w:r w:rsidR="00345999" w:rsidRPr="00345999">
        <w:t>t</w:t>
      </w:r>
      <w:r w:rsidR="00C56422" w:rsidRPr="00345999">
        <w:t>ab</w:t>
      </w:r>
      <w:r w:rsidR="00345999" w:rsidRPr="00345999">
        <w:t>. 4</w:t>
      </w:r>
      <w:r w:rsidR="00345999">
        <w:t>)</w:t>
      </w:r>
      <w:r w:rsidR="00345999" w:rsidRPr="00345999">
        <w:t>.</w:t>
      </w:r>
      <w:r w:rsidR="00345999">
        <w:t xml:space="preserve"> Współczynnik</w:t>
      </w:r>
      <w:r w:rsidRPr="00391728">
        <w:t xml:space="preserve"> dynamiki demograficznej, czyli stosunek liczby urodzeń żywych do liczby zgonów wynosi 0,8</w:t>
      </w:r>
      <w:r>
        <w:t>9</w:t>
      </w:r>
      <w:r w:rsidRPr="00391728">
        <w:t xml:space="preserve"> </w:t>
      </w:r>
      <w:r>
        <w:t>i jest porównywalny do powiatu (</w:t>
      </w:r>
      <w:r w:rsidR="00C56422">
        <w:t>0</w:t>
      </w:r>
      <w:r>
        <w:t>,86)</w:t>
      </w:r>
      <w:r w:rsidR="00C56422">
        <w:t xml:space="preserve"> </w:t>
      </w:r>
      <w:r>
        <w:t>i województwa (0,72)</w:t>
      </w:r>
      <w:r w:rsidR="00C56422">
        <w:rPr>
          <w:rStyle w:val="Odwoanieprzypisudolnego"/>
        </w:rPr>
        <w:footnoteReference w:id="1"/>
      </w:r>
      <w:r>
        <w:t xml:space="preserve"> oraz wskazuje, że </w:t>
      </w:r>
      <w:r w:rsidRPr="009E26D1">
        <w:t>roczna liczba urodzeń nie kompensuje rocznej</w:t>
      </w:r>
      <w:r>
        <w:t xml:space="preserve"> l</w:t>
      </w:r>
      <w:r w:rsidRPr="009E26D1">
        <w:t>iczby zgonów</w:t>
      </w:r>
      <w:r>
        <w:t>.</w:t>
      </w:r>
    </w:p>
    <w:p w14:paraId="4334EAF3" w14:textId="77777777" w:rsidR="003225DF" w:rsidRPr="00391728" w:rsidRDefault="003225DF" w:rsidP="0061562D"/>
    <w:p w14:paraId="60264704" w14:textId="4D1B085E" w:rsidR="003225DF" w:rsidRDefault="003225DF" w:rsidP="00335BB4">
      <w:pPr>
        <w:pStyle w:val="Legenda"/>
      </w:pPr>
      <w:bookmarkStart w:id="25" w:name="_Toc80273454"/>
      <w:bookmarkStart w:id="26" w:name="_Toc89763896"/>
      <w:r>
        <w:t xml:space="preserve">Tab. </w:t>
      </w:r>
      <w:fldSimple w:instr=" SEQ Tab. \* ARABIC ">
        <w:r w:rsidR="00B91A8F">
          <w:rPr>
            <w:noProof/>
          </w:rPr>
          <w:t>4</w:t>
        </w:r>
      </w:fldSimple>
      <w:r>
        <w:t>. Urodzenia żywe, zgony i przyrost naturalny na 1000 ludności w latach 2016 - 2020</w:t>
      </w:r>
      <w:bookmarkEnd w:id="25"/>
      <w:bookmarkEnd w:id="26"/>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1134"/>
        <w:gridCol w:w="1134"/>
        <w:gridCol w:w="1134"/>
        <w:gridCol w:w="1134"/>
        <w:gridCol w:w="1134"/>
      </w:tblGrid>
      <w:tr w:rsidR="003225DF" w:rsidRPr="00636D6F" w14:paraId="5CBC94B4" w14:textId="77777777" w:rsidTr="007950D5">
        <w:trPr>
          <w:trHeight w:val="283"/>
        </w:trPr>
        <w:tc>
          <w:tcPr>
            <w:tcW w:w="3114" w:type="dxa"/>
            <w:shd w:val="clear" w:color="auto" w:fill="F2F2F2" w:themeFill="background1" w:themeFillShade="F2"/>
            <w:noWrap/>
            <w:vAlign w:val="center"/>
            <w:hideMark/>
          </w:tcPr>
          <w:p w14:paraId="377F3D05" w14:textId="77777777" w:rsidR="003225DF" w:rsidRPr="00636D6F" w:rsidRDefault="003225DF" w:rsidP="0061562D">
            <w:pPr>
              <w:tabs>
                <w:tab w:val="clear" w:pos="567"/>
              </w:tabs>
              <w:spacing w:line="240" w:lineRule="auto"/>
              <w:jc w:val="left"/>
              <w:rPr>
                <w:rFonts w:eastAsia="Times New Roman" w:cs="Times New Roman"/>
                <w:b/>
                <w:bCs/>
                <w:sz w:val="18"/>
                <w:szCs w:val="16"/>
                <w:lang w:eastAsia="pl-PL"/>
              </w:rPr>
            </w:pPr>
          </w:p>
        </w:tc>
        <w:tc>
          <w:tcPr>
            <w:tcW w:w="1134" w:type="dxa"/>
            <w:shd w:val="clear" w:color="auto" w:fill="F2F2F2" w:themeFill="background1" w:themeFillShade="F2"/>
            <w:noWrap/>
            <w:vAlign w:val="center"/>
            <w:hideMark/>
          </w:tcPr>
          <w:p w14:paraId="2754B71E" w14:textId="77777777" w:rsidR="003225DF" w:rsidRPr="00636D6F" w:rsidRDefault="003225DF"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2016</w:t>
            </w:r>
          </w:p>
        </w:tc>
        <w:tc>
          <w:tcPr>
            <w:tcW w:w="1134" w:type="dxa"/>
            <w:shd w:val="clear" w:color="auto" w:fill="F2F2F2" w:themeFill="background1" w:themeFillShade="F2"/>
            <w:noWrap/>
            <w:vAlign w:val="center"/>
            <w:hideMark/>
          </w:tcPr>
          <w:p w14:paraId="7801CC9E" w14:textId="77777777" w:rsidR="003225DF" w:rsidRPr="00636D6F" w:rsidRDefault="003225DF"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2017</w:t>
            </w:r>
          </w:p>
        </w:tc>
        <w:tc>
          <w:tcPr>
            <w:tcW w:w="1134" w:type="dxa"/>
            <w:shd w:val="clear" w:color="auto" w:fill="F2F2F2" w:themeFill="background1" w:themeFillShade="F2"/>
            <w:noWrap/>
            <w:vAlign w:val="center"/>
            <w:hideMark/>
          </w:tcPr>
          <w:p w14:paraId="7813B79D" w14:textId="77777777" w:rsidR="003225DF" w:rsidRPr="00636D6F" w:rsidRDefault="003225DF"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2018</w:t>
            </w:r>
          </w:p>
        </w:tc>
        <w:tc>
          <w:tcPr>
            <w:tcW w:w="1134" w:type="dxa"/>
            <w:shd w:val="clear" w:color="auto" w:fill="F2F2F2" w:themeFill="background1" w:themeFillShade="F2"/>
            <w:noWrap/>
            <w:vAlign w:val="center"/>
            <w:hideMark/>
          </w:tcPr>
          <w:p w14:paraId="277809BB" w14:textId="77777777" w:rsidR="003225DF" w:rsidRPr="00636D6F" w:rsidRDefault="003225DF"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2019</w:t>
            </w:r>
          </w:p>
        </w:tc>
        <w:tc>
          <w:tcPr>
            <w:tcW w:w="1134" w:type="dxa"/>
            <w:shd w:val="clear" w:color="auto" w:fill="F2F2F2" w:themeFill="background1" w:themeFillShade="F2"/>
            <w:noWrap/>
            <w:vAlign w:val="center"/>
            <w:hideMark/>
          </w:tcPr>
          <w:p w14:paraId="431A22F9" w14:textId="77777777" w:rsidR="003225DF" w:rsidRPr="00636D6F" w:rsidRDefault="003225DF" w:rsidP="0061562D">
            <w:pPr>
              <w:tabs>
                <w:tab w:val="clear" w:pos="567"/>
              </w:tabs>
              <w:spacing w:line="240" w:lineRule="auto"/>
              <w:jc w:val="center"/>
              <w:rPr>
                <w:rFonts w:eastAsia="Times New Roman" w:cs="Times New Roman"/>
                <w:b/>
                <w:bCs/>
                <w:sz w:val="18"/>
                <w:szCs w:val="16"/>
                <w:lang w:eastAsia="pl-PL"/>
              </w:rPr>
            </w:pPr>
            <w:r w:rsidRPr="00636D6F">
              <w:rPr>
                <w:rFonts w:eastAsia="Times New Roman" w:cs="Times New Roman"/>
                <w:b/>
                <w:bCs/>
                <w:sz w:val="18"/>
                <w:szCs w:val="16"/>
                <w:lang w:eastAsia="pl-PL"/>
              </w:rPr>
              <w:t>2020</w:t>
            </w:r>
          </w:p>
        </w:tc>
      </w:tr>
      <w:tr w:rsidR="003225DF" w:rsidRPr="00636D6F" w14:paraId="2AA369CD" w14:textId="77777777" w:rsidTr="00636D6F">
        <w:trPr>
          <w:trHeight w:val="283"/>
        </w:trPr>
        <w:tc>
          <w:tcPr>
            <w:tcW w:w="3114" w:type="dxa"/>
            <w:shd w:val="clear" w:color="auto" w:fill="auto"/>
            <w:noWrap/>
            <w:vAlign w:val="center"/>
            <w:hideMark/>
          </w:tcPr>
          <w:p w14:paraId="49A1ACF5" w14:textId="77777777" w:rsidR="003225DF" w:rsidRPr="00636D6F" w:rsidRDefault="003225DF" w:rsidP="0061562D">
            <w:pPr>
              <w:tabs>
                <w:tab w:val="clear" w:pos="567"/>
              </w:tabs>
              <w:spacing w:line="240" w:lineRule="auto"/>
              <w:jc w:val="left"/>
              <w:rPr>
                <w:rFonts w:eastAsia="Times New Roman" w:cs="Times New Roman"/>
                <w:sz w:val="18"/>
                <w:szCs w:val="16"/>
                <w:lang w:eastAsia="pl-PL"/>
              </w:rPr>
            </w:pPr>
            <w:r w:rsidRPr="00636D6F">
              <w:rPr>
                <w:rFonts w:eastAsia="Times New Roman" w:cs="Times New Roman"/>
                <w:sz w:val="18"/>
                <w:szCs w:val="16"/>
                <w:lang w:eastAsia="pl-PL"/>
              </w:rPr>
              <w:t>urodzenia żywe</w:t>
            </w:r>
          </w:p>
        </w:tc>
        <w:tc>
          <w:tcPr>
            <w:tcW w:w="1134" w:type="dxa"/>
            <w:shd w:val="clear" w:color="auto" w:fill="auto"/>
            <w:noWrap/>
            <w:vAlign w:val="center"/>
            <w:hideMark/>
          </w:tcPr>
          <w:p w14:paraId="5A751E9A" w14:textId="77777777" w:rsidR="003225DF" w:rsidRPr="00636D6F" w:rsidRDefault="003225DF" w:rsidP="0061562D">
            <w:pPr>
              <w:spacing w:line="240" w:lineRule="auto"/>
              <w:jc w:val="center"/>
              <w:rPr>
                <w:sz w:val="18"/>
                <w:szCs w:val="16"/>
              </w:rPr>
            </w:pPr>
            <w:r w:rsidRPr="00636D6F">
              <w:rPr>
                <w:sz w:val="18"/>
                <w:szCs w:val="16"/>
              </w:rPr>
              <w:t>63</w:t>
            </w:r>
          </w:p>
        </w:tc>
        <w:tc>
          <w:tcPr>
            <w:tcW w:w="1134" w:type="dxa"/>
            <w:shd w:val="clear" w:color="auto" w:fill="auto"/>
            <w:noWrap/>
            <w:vAlign w:val="center"/>
            <w:hideMark/>
          </w:tcPr>
          <w:p w14:paraId="5A23CD7D" w14:textId="77777777" w:rsidR="003225DF" w:rsidRPr="00636D6F" w:rsidRDefault="003225DF" w:rsidP="0061562D">
            <w:pPr>
              <w:spacing w:line="240" w:lineRule="auto"/>
              <w:jc w:val="center"/>
              <w:rPr>
                <w:sz w:val="18"/>
                <w:szCs w:val="16"/>
              </w:rPr>
            </w:pPr>
            <w:r w:rsidRPr="00636D6F">
              <w:rPr>
                <w:sz w:val="18"/>
                <w:szCs w:val="16"/>
              </w:rPr>
              <w:t>78</w:t>
            </w:r>
          </w:p>
        </w:tc>
        <w:tc>
          <w:tcPr>
            <w:tcW w:w="1134" w:type="dxa"/>
            <w:shd w:val="clear" w:color="auto" w:fill="auto"/>
            <w:noWrap/>
            <w:vAlign w:val="center"/>
            <w:hideMark/>
          </w:tcPr>
          <w:p w14:paraId="2A8F228E" w14:textId="77777777" w:rsidR="003225DF" w:rsidRPr="00636D6F" w:rsidRDefault="003225DF" w:rsidP="0061562D">
            <w:pPr>
              <w:spacing w:line="240" w:lineRule="auto"/>
              <w:jc w:val="center"/>
              <w:rPr>
                <w:sz w:val="18"/>
                <w:szCs w:val="16"/>
              </w:rPr>
            </w:pPr>
            <w:r w:rsidRPr="00636D6F">
              <w:rPr>
                <w:sz w:val="18"/>
                <w:szCs w:val="16"/>
              </w:rPr>
              <w:t>33</w:t>
            </w:r>
          </w:p>
        </w:tc>
        <w:tc>
          <w:tcPr>
            <w:tcW w:w="1134" w:type="dxa"/>
            <w:shd w:val="clear" w:color="auto" w:fill="auto"/>
            <w:noWrap/>
            <w:vAlign w:val="center"/>
            <w:hideMark/>
          </w:tcPr>
          <w:p w14:paraId="502D7BE0" w14:textId="77777777" w:rsidR="003225DF" w:rsidRPr="00636D6F" w:rsidRDefault="003225DF" w:rsidP="0061562D">
            <w:pPr>
              <w:spacing w:line="240" w:lineRule="auto"/>
              <w:jc w:val="center"/>
              <w:rPr>
                <w:sz w:val="18"/>
                <w:szCs w:val="16"/>
              </w:rPr>
            </w:pPr>
            <w:r w:rsidRPr="00636D6F">
              <w:rPr>
                <w:sz w:val="18"/>
                <w:szCs w:val="16"/>
              </w:rPr>
              <w:t>49</w:t>
            </w:r>
          </w:p>
        </w:tc>
        <w:tc>
          <w:tcPr>
            <w:tcW w:w="1134" w:type="dxa"/>
            <w:shd w:val="clear" w:color="auto" w:fill="auto"/>
            <w:noWrap/>
            <w:vAlign w:val="center"/>
            <w:hideMark/>
          </w:tcPr>
          <w:p w14:paraId="7BF6157D" w14:textId="77777777" w:rsidR="003225DF" w:rsidRPr="00636D6F" w:rsidRDefault="003225DF" w:rsidP="0061562D">
            <w:pPr>
              <w:spacing w:line="240" w:lineRule="auto"/>
              <w:jc w:val="center"/>
              <w:rPr>
                <w:sz w:val="18"/>
                <w:szCs w:val="16"/>
              </w:rPr>
            </w:pPr>
            <w:r w:rsidRPr="00636D6F">
              <w:rPr>
                <w:sz w:val="18"/>
                <w:szCs w:val="16"/>
              </w:rPr>
              <w:t>58</w:t>
            </w:r>
          </w:p>
        </w:tc>
      </w:tr>
      <w:tr w:rsidR="003225DF" w:rsidRPr="00636D6F" w14:paraId="4C46DC0E" w14:textId="77777777" w:rsidTr="00636D6F">
        <w:trPr>
          <w:trHeight w:val="283"/>
        </w:trPr>
        <w:tc>
          <w:tcPr>
            <w:tcW w:w="3114" w:type="dxa"/>
            <w:shd w:val="clear" w:color="auto" w:fill="auto"/>
            <w:noWrap/>
            <w:vAlign w:val="center"/>
            <w:hideMark/>
          </w:tcPr>
          <w:p w14:paraId="5A1EAE05" w14:textId="77777777" w:rsidR="003225DF" w:rsidRPr="00636D6F" w:rsidRDefault="003225DF" w:rsidP="0061562D">
            <w:pPr>
              <w:tabs>
                <w:tab w:val="clear" w:pos="567"/>
              </w:tabs>
              <w:spacing w:line="240" w:lineRule="auto"/>
              <w:jc w:val="left"/>
              <w:rPr>
                <w:rFonts w:eastAsia="Times New Roman" w:cs="Times New Roman"/>
                <w:sz w:val="18"/>
                <w:szCs w:val="16"/>
                <w:lang w:eastAsia="pl-PL"/>
              </w:rPr>
            </w:pPr>
            <w:r w:rsidRPr="00636D6F">
              <w:rPr>
                <w:rFonts w:eastAsia="Times New Roman" w:cs="Times New Roman"/>
                <w:sz w:val="18"/>
                <w:szCs w:val="16"/>
                <w:lang w:eastAsia="pl-PL"/>
              </w:rPr>
              <w:t>zgony</w:t>
            </w:r>
          </w:p>
        </w:tc>
        <w:tc>
          <w:tcPr>
            <w:tcW w:w="1134" w:type="dxa"/>
            <w:shd w:val="clear" w:color="auto" w:fill="auto"/>
            <w:noWrap/>
            <w:vAlign w:val="center"/>
            <w:hideMark/>
          </w:tcPr>
          <w:p w14:paraId="6606D9C5" w14:textId="77777777" w:rsidR="003225DF" w:rsidRPr="00636D6F" w:rsidRDefault="003225DF" w:rsidP="0061562D">
            <w:pPr>
              <w:spacing w:line="240" w:lineRule="auto"/>
              <w:jc w:val="center"/>
              <w:rPr>
                <w:sz w:val="18"/>
                <w:szCs w:val="16"/>
              </w:rPr>
            </w:pPr>
            <w:r w:rsidRPr="00636D6F">
              <w:rPr>
                <w:sz w:val="18"/>
                <w:szCs w:val="16"/>
              </w:rPr>
              <w:t>53</w:t>
            </w:r>
          </w:p>
        </w:tc>
        <w:tc>
          <w:tcPr>
            <w:tcW w:w="1134" w:type="dxa"/>
            <w:shd w:val="clear" w:color="auto" w:fill="auto"/>
            <w:noWrap/>
            <w:vAlign w:val="center"/>
            <w:hideMark/>
          </w:tcPr>
          <w:p w14:paraId="2FDD403F" w14:textId="77777777" w:rsidR="003225DF" w:rsidRPr="00636D6F" w:rsidRDefault="003225DF" w:rsidP="0061562D">
            <w:pPr>
              <w:spacing w:line="240" w:lineRule="auto"/>
              <w:jc w:val="center"/>
              <w:rPr>
                <w:sz w:val="18"/>
                <w:szCs w:val="16"/>
              </w:rPr>
            </w:pPr>
            <w:r w:rsidRPr="00636D6F">
              <w:rPr>
                <w:sz w:val="18"/>
                <w:szCs w:val="16"/>
              </w:rPr>
              <w:t>80</w:t>
            </w:r>
          </w:p>
        </w:tc>
        <w:tc>
          <w:tcPr>
            <w:tcW w:w="1134" w:type="dxa"/>
            <w:shd w:val="clear" w:color="auto" w:fill="auto"/>
            <w:noWrap/>
            <w:vAlign w:val="center"/>
            <w:hideMark/>
          </w:tcPr>
          <w:p w14:paraId="55F67705" w14:textId="77777777" w:rsidR="003225DF" w:rsidRPr="00636D6F" w:rsidRDefault="003225DF" w:rsidP="0061562D">
            <w:pPr>
              <w:spacing w:line="240" w:lineRule="auto"/>
              <w:jc w:val="center"/>
              <w:rPr>
                <w:sz w:val="18"/>
                <w:szCs w:val="16"/>
              </w:rPr>
            </w:pPr>
            <w:r w:rsidRPr="00636D6F">
              <w:rPr>
                <w:sz w:val="18"/>
                <w:szCs w:val="16"/>
              </w:rPr>
              <w:t>63</w:t>
            </w:r>
          </w:p>
        </w:tc>
        <w:tc>
          <w:tcPr>
            <w:tcW w:w="1134" w:type="dxa"/>
            <w:shd w:val="clear" w:color="auto" w:fill="auto"/>
            <w:noWrap/>
            <w:vAlign w:val="center"/>
            <w:hideMark/>
          </w:tcPr>
          <w:p w14:paraId="6B40D541" w14:textId="77777777" w:rsidR="003225DF" w:rsidRPr="00636D6F" w:rsidRDefault="003225DF" w:rsidP="0061562D">
            <w:pPr>
              <w:spacing w:line="240" w:lineRule="auto"/>
              <w:jc w:val="center"/>
              <w:rPr>
                <w:sz w:val="18"/>
                <w:szCs w:val="16"/>
              </w:rPr>
            </w:pPr>
            <w:r w:rsidRPr="00636D6F">
              <w:rPr>
                <w:sz w:val="18"/>
                <w:szCs w:val="16"/>
              </w:rPr>
              <w:t>67</w:t>
            </w:r>
          </w:p>
        </w:tc>
        <w:tc>
          <w:tcPr>
            <w:tcW w:w="1134" w:type="dxa"/>
            <w:shd w:val="clear" w:color="auto" w:fill="auto"/>
            <w:noWrap/>
            <w:vAlign w:val="center"/>
            <w:hideMark/>
          </w:tcPr>
          <w:p w14:paraId="314201AB" w14:textId="77777777" w:rsidR="003225DF" w:rsidRPr="00636D6F" w:rsidRDefault="003225DF" w:rsidP="0061562D">
            <w:pPr>
              <w:spacing w:line="240" w:lineRule="auto"/>
              <w:jc w:val="center"/>
              <w:rPr>
                <w:sz w:val="18"/>
                <w:szCs w:val="16"/>
              </w:rPr>
            </w:pPr>
            <w:r w:rsidRPr="00636D6F">
              <w:rPr>
                <w:sz w:val="18"/>
                <w:szCs w:val="16"/>
              </w:rPr>
              <w:t>65</w:t>
            </w:r>
          </w:p>
        </w:tc>
      </w:tr>
      <w:tr w:rsidR="003225DF" w:rsidRPr="00636D6F" w14:paraId="7E0F135C" w14:textId="77777777" w:rsidTr="00636D6F">
        <w:trPr>
          <w:trHeight w:val="283"/>
        </w:trPr>
        <w:tc>
          <w:tcPr>
            <w:tcW w:w="3114" w:type="dxa"/>
            <w:shd w:val="clear" w:color="auto" w:fill="auto"/>
            <w:noWrap/>
            <w:vAlign w:val="center"/>
            <w:hideMark/>
          </w:tcPr>
          <w:p w14:paraId="5574E43E" w14:textId="77777777" w:rsidR="003225DF" w:rsidRPr="00636D6F" w:rsidRDefault="003225DF" w:rsidP="0061562D">
            <w:pPr>
              <w:tabs>
                <w:tab w:val="clear" w:pos="567"/>
              </w:tabs>
              <w:spacing w:line="240" w:lineRule="auto"/>
              <w:jc w:val="left"/>
              <w:rPr>
                <w:rFonts w:eastAsia="Times New Roman" w:cs="Times New Roman"/>
                <w:sz w:val="18"/>
                <w:szCs w:val="16"/>
                <w:lang w:eastAsia="pl-PL"/>
              </w:rPr>
            </w:pPr>
            <w:r w:rsidRPr="00636D6F">
              <w:rPr>
                <w:rFonts w:eastAsia="Times New Roman" w:cs="Times New Roman"/>
                <w:sz w:val="18"/>
                <w:szCs w:val="16"/>
                <w:lang w:eastAsia="pl-PL"/>
              </w:rPr>
              <w:t>przyrost naturalny</w:t>
            </w:r>
          </w:p>
        </w:tc>
        <w:tc>
          <w:tcPr>
            <w:tcW w:w="1134" w:type="dxa"/>
            <w:shd w:val="clear" w:color="auto" w:fill="auto"/>
            <w:noWrap/>
            <w:vAlign w:val="center"/>
            <w:hideMark/>
          </w:tcPr>
          <w:p w14:paraId="00651297" w14:textId="77777777" w:rsidR="003225DF" w:rsidRPr="00636D6F" w:rsidRDefault="003225DF" w:rsidP="0061562D">
            <w:pPr>
              <w:spacing w:line="240" w:lineRule="auto"/>
              <w:jc w:val="center"/>
              <w:rPr>
                <w:sz w:val="18"/>
                <w:szCs w:val="16"/>
              </w:rPr>
            </w:pPr>
            <w:r w:rsidRPr="00636D6F">
              <w:rPr>
                <w:sz w:val="18"/>
                <w:szCs w:val="16"/>
              </w:rPr>
              <w:t>10</w:t>
            </w:r>
          </w:p>
        </w:tc>
        <w:tc>
          <w:tcPr>
            <w:tcW w:w="1134" w:type="dxa"/>
            <w:shd w:val="clear" w:color="auto" w:fill="auto"/>
            <w:noWrap/>
            <w:vAlign w:val="center"/>
            <w:hideMark/>
          </w:tcPr>
          <w:p w14:paraId="4086EC31" w14:textId="77777777" w:rsidR="003225DF" w:rsidRPr="00636D6F" w:rsidRDefault="003225DF" w:rsidP="0061562D">
            <w:pPr>
              <w:spacing w:line="240" w:lineRule="auto"/>
              <w:jc w:val="center"/>
              <w:rPr>
                <w:sz w:val="18"/>
                <w:szCs w:val="16"/>
              </w:rPr>
            </w:pPr>
            <w:r w:rsidRPr="00636D6F">
              <w:rPr>
                <w:sz w:val="18"/>
                <w:szCs w:val="16"/>
              </w:rPr>
              <w:t>-2</w:t>
            </w:r>
          </w:p>
        </w:tc>
        <w:tc>
          <w:tcPr>
            <w:tcW w:w="1134" w:type="dxa"/>
            <w:shd w:val="clear" w:color="auto" w:fill="auto"/>
            <w:noWrap/>
            <w:vAlign w:val="center"/>
            <w:hideMark/>
          </w:tcPr>
          <w:p w14:paraId="131FFCA1" w14:textId="77777777" w:rsidR="003225DF" w:rsidRPr="00636D6F" w:rsidRDefault="003225DF" w:rsidP="0061562D">
            <w:pPr>
              <w:spacing w:line="240" w:lineRule="auto"/>
              <w:jc w:val="center"/>
              <w:rPr>
                <w:sz w:val="18"/>
                <w:szCs w:val="16"/>
              </w:rPr>
            </w:pPr>
            <w:r w:rsidRPr="00636D6F">
              <w:rPr>
                <w:sz w:val="18"/>
                <w:szCs w:val="16"/>
              </w:rPr>
              <w:t>-30</w:t>
            </w:r>
          </w:p>
        </w:tc>
        <w:tc>
          <w:tcPr>
            <w:tcW w:w="1134" w:type="dxa"/>
            <w:shd w:val="clear" w:color="auto" w:fill="auto"/>
            <w:noWrap/>
            <w:vAlign w:val="center"/>
            <w:hideMark/>
          </w:tcPr>
          <w:p w14:paraId="4D2B72C5" w14:textId="77777777" w:rsidR="003225DF" w:rsidRPr="00636D6F" w:rsidRDefault="003225DF" w:rsidP="0061562D">
            <w:pPr>
              <w:spacing w:line="240" w:lineRule="auto"/>
              <w:jc w:val="center"/>
              <w:rPr>
                <w:sz w:val="18"/>
                <w:szCs w:val="16"/>
              </w:rPr>
            </w:pPr>
            <w:r w:rsidRPr="00636D6F">
              <w:rPr>
                <w:sz w:val="18"/>
                <w:szCs w:val="16"/>
              </w:rPr>
              <w:t>-18</w:t>
            </w:r>
          </w:p>
        </w:tc>
        <w:tc>
          <w:tcPr>
            <w:tcW w:w="1134" w:type="dxa"/>
            <w:shd w:val="clear" w:color="auto" w:fill="auto"/>
            <w:noWrap/>
            <w:vAlign w:val="center"/>
            <w:hideMark/>
          </w:tcPr>
          <w:p w14:paraId="16DED7F2" w14:textId="77777777" w:rsidR="003225DF" w:rsidRPr="00636D6F" w:rsidRDefault="003225DF" w:rsidP="0061562D">
            <w:pPr>
              <w:spacing w:line="240" w:lineRule="auto"/>
              <w:jc w:val="center"/>
              <w:rPr>
                <w:sz w:val="18"/>
                <w:szCs w:val="16"/>
              </w:rPr>
            </w:pPr>
            <w:r w:rsidRPr="00636D6F">
              <w:rPr>
                <w:sz w:val="18"/>
                <w:szCs w:val="16"/>
              </w:rPr>
              <w:t>-7</w:t>
            </w:r>
          </w:p>
        </w:tc>
      </w:tr>
    </w:tbl>
    <w:p w14:paraId="2366B652" w14:textId="77777777" w:rsidR="003225DF" w:rsidRPr="00636D6F" w:rsidRDefault="003225DF" w:rsidP="0061562D">
      <w:pPr>
        <w:spacing w:line="240" w:lineRule="auto"/>
        <w:jc w:val="center"/>
        <w:rPr>
          <w:sz w:val="16"/>
          <w:szCs w:val="18"/>
        </w:rPr>
      </w:pPr>
      <w:r w:rsidRPr="00636D6F">
        <w:rPr>
          <w:sz w:val="16"/>
          <w:szCs w:val="18"/>
        </w:rPr>
        <w:t xml:space="preserve">Źródło: opracowanie własne na podstawie </w:t>
      </w:r>
      <w:r w:rsidR="0022225A" w:rsidRPr="00636D6F">
        <w:rPr>
          <w:sz w:val="16"/>
          <w:szCs w:val="18"/>
        </w:rPr>
        <w:t>danych BDL GUS</w:t>
      </w:r>
    </w:p>
    <w:p w14:paraId="366D320B" w14:textId="77777777" w:rsidR="00425DC7" w:rsidRDefault="00425DC7" w:rsidP="0061562D">
      <w:pPr>
        <w:rPr>
          <w:rFonts w:cs="Arial"/>
        </w:rPr>
      </w:pPr>
    </w:p>
    <w:p w14:paraId="1625AA10" w14:textId="77777777" w:rsidR="003225DF" w:rsidRDefault="003225DF" w:rsidP="0061562D">
      <w:pPr>
        <w:rPr>
          <w:rFonts w:cs="Arial"/>
        </w:rPr>
      </w:pPr>
      <w:r>
        <w:rPr>
          <w:rFonts w:cs="Arial"/>
        </w:rPr>
        <w:tab/>
        <w:t xml:space="preserve">Z powyższych danych wnika, że wzrost liczby mieszkańców gminy spowodowany jest napływem nowych mieszkańców, </w:t>
      </w:r>
      <w:r w:rsidR="00877238">
        <w:rPr>
          <w:rFonts w:cs="Arial"/>
        </w:rPr>
        <w:t>a nie przyrostem naturalnym, gdyż mimo ujemnego przyrostu, liczba napływowych</w:t>
      </w:r>
      <w:r w:rsidR="0022225A">
        <w:rPr>
          <w:rFonts w:cs="Arial"/>
        </w:rPr>
        <w:t xml:space="preserve"> (meldowanych)</w:t>
      </w:r>
      <w:r w:rsidR="00877238">
        <w:rPr>
          <w:rFonts w:cs="Arial"/>
        </w:rPr>
        <w:t xml:space="preserve"> </w:t>
      </w:r>
      <w:r w:rsidR="0022225A">
        <w:rPr>
          <w:rFonts w:cs="Arial"/>
        </w:rPr>
        <w:t>mieszkańców, co</w:t>
      </w:r>
      <w:r w:rsidR="00877238">
        <w:rPr>
          <w:rFonts w:cs="Arial"/>
        </w:rPr>
        <w:t xml:space="preserve"> roku znacznie przewyższa liczbę </w:t>
      </w:r>
      <w:proofErr w:type="spellStart"/>
      <w:r w:rsidR="00877238">
        <w:rPr>
          <w:rFonts w:cs="Arial"/>
        </w:rPr>
        <w:t>wymeldowa</w:t>
      </w:r>
      <w:r w:rsidR="002E3A17">
        <w:rPr>
          <w:rFonts w:cs="Arial"/>
        </w:rPr>
        <w:t>ń</w:t>
      </w:r>
      <w:proofErr w:type="spellEnd"/>
      <w:r w:rsidR="00877238">
        <w:rPr>
          <w:rFonts w:cs="Arial"/>
        </w:rPr>
        <w:t xml:space="preserve"> z gminy. </w:t>
      </w:r>
    </w:p>
    <w:p w14:paraId="3DF9E807" w14:textId="77777777" w:rsidR="002E3A17" w:rsidRDefault="002E3A17" w:rsidP="0061562D">
      <w:pPr>
        <w:rPr>
          <w:rFonts w:cs="Arial"/>
        </w:rPr>
      </w:pPr>
      <w:r>
        <w:rPr>
          <w:rFonts w:cs="Arial"/>
        </w:rPr>
        <w:tab/>
        <w:t xml:space="preserve">Analizując strukturę mieszkańców gminy pod względem grup wieku, można zauważyć, że największy odsetek dotyczy osób w wieku 40-44 (8,9%), 45-49 lat (8,3%) oraz 35-39 </w:t>
      </w:r>
      <w:r w:rsidRPr="006872B7">
        <w:rPr>
          <w:rFonts w:cs="Arial"/>
        </w:rPr>
        <w:t>lat (8%)</w:t>
      </w:r>
      <w:r w:rsidR="00986A77" w:rsidRPr="006872B7">
        <w:rPr>
          <w:rFonts w:cs="Arial"/>
        </w:rPr>
        <w:t xml:space="preserve"> </w:t>
      </w:r>
      <w:r w:rsidR="006872B7">
        <w:rPr>
          <w:rFonts w:cs="Arial"/>
        </w:rPr>
        <w:br/>
      </w:r>
      <w:r w:rsidR="007950D5" w:rsidRPr="006872B7">
        <w:rPr>
          <w:rFonts w:cs="Arial"/>
        </w:rPr>
        <w:t xml:space="preserve">(tab. </w:t>
      </w:r>
      <w:r w:rsidR="0022225A" w:rsidRPr="006872B7">
        <w:rPr>
          <w:rFonts w:cs="Arial"/>
        </w:rPr>
        <w:t>5</w:t>
      </w:r>
      <w:r w:rsidR="007950D5" w:rsidRPr="006872B7">
        <w:rPr>
          <w:rFonts w:cs="Arial"/>
        </w:rPr>
        <w:t>).</w:t>
      </w:r>
    </w:p>
    <w:p w14:paraId="37472192" w14:textId="77777777" w:rsidR="002E3A17" w:rsidRDefault="002E3A17" w:rsidP="0061562D">
      <w:pPr>
        <w:rPr>
          <w:rFonts w:cs="Arial"/>
        </w:rPr>
      </w:pPr>
    </w:p>
    <w:p w14:paraId="3EDFAD63" w14:textId="0796F3AB" w:rsidR="004C67B4" w:rsidRDefault="004C67B4" w:rsidP="00335BB4">
      <w:pPr>
        <w:pStyle w:val="Legenda"/>
      </w:pPr>
      <w:bookmarkStart w:id="27" w:name="_Toc80273455"/>
      <w:bookmarkStart w:id="28" w:name="_Toc89763897"/>
      <w:r>
        <w:t xml:space="preserve">Tab. </w:t>
      </w:r>
      <w:fldSimple w:instr=" SEQ Tab. \* ARABIC ">
        <w:r w:rsidR="00B91A8F">
          <w:rPr>
            <w:noProof/>
          </w:rPr>
          <w:t>5</w:t>
        </w:r>
      </w:fldSimple>
      <w:r>
        <w:t>. Liczba ludności gminy w podziale na kategorie wiekowe w 2020 r.</w:t>
      </w:r>
      <w:bookmarkEnd w:id="27"/>
      <w:bookmarkEnd w:id="28"/>
      <w:r>
        <w:t xml:space="preserv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6"/>
        <w:gridCol w:w="2196"/>
        <w:gridCol w:w="2196"/>
        <w:gridCol w:w="2196"/>
      </w:tblGrid>
      <w:tr w:rsidR="00506989" w:rsidRPr="00636D6F" w14:paraId="6183D567" w14:textId="77777777" w:rsidTr="007950D5">
        <w:trPr>
          <w:trHeight w:val="283"/>
        </w:trPr>
        <w:tc>
          <w:tcPr>
            <w:tcW w:w="2196" w:type="dxa"/>
            <w:shd w:val="clear" w:color="auto" w:fill="F2F2F2" w:themeFill="background1" w:themeFillShade="F2"/>
            <w:noWrap/>
            <w:vAlign w:val="center"/>
          </w:tcPr>
          <w:p w14:paraId="260B9685" w14:textId="77777777" w:rsidR="00506989" w:rsidRPr="00636D6F" w:rsidRDefault="00506989" w:rsidP="0061562D">
            <w:pPr>
              <w:tabs>
                <w:tab w:val="clear" w:pos="567"/>
              </w:tabs>
              <w:spacing w:line="240" w:lineRule="auto"/>
              <w:ind w:hanging="11"/>
              <w:jc w:val="center"/>
              <w:rPr>
                <w:rFonts w:eastAsia="Times New Roman" w:cs="Times New Roman"/>
                <w:b/>
                <w:bCs/>
                <w:sz w:val="18"/>
                <w:szCs w:val="16"/>
                <w:lang w:eastAsia="pl-PL"/>
              </w:rPr>
            </w:pPr>
            <w:r w:rsidRPr="00636D6F">
              <w:rPr>
                <w:rFonts w:eastAsia="Times New Roman" w:cs="Times New Roman"/>
                <w:b/>
                <w:bCs/>
                <w:sz w:val="18"/>
                <w:szCs w:val="16"/>
                <w:lang w:eastAsia="pl-PL"/>
              </w:rPr>
              <w:t>Kategoria wiekowa</w:t>
            </w:r>
          </w:p>
        </w:tc>
        <w:tc>
          <w:tcPr>
            <w:tcW w:w="2196" w:type="dxa"/>
            <w:shd w:val="clear" w:color="auto" w:fill="F2F2F2" w:themeFill="background1" w:themeFillShade="F2"/>
            <w:noWrap/>
            <w:vAlign w:val="center"/>
          </w:tcPr>
          <w:p w14:paraId="259A20D8" w14:textId="77777777" w:rsidR="00506989" w:rsidRPr="00636D6F" w:rsidRDefault="00506989" w:rsidP="0061562D">
            <w:pPr>
              <w:tabs>
                <w:tab w:val="clear" w:pos="567"/>
              </w:tabs>
              <w:spacing w:line="240" w:lineRule="auto"/>
              <w:ind w:hanging="11"/>
              <w:jc w:val="center"/>
              <w:rPr>
                <w:rFonts w:eastAsia="Times New Roman" w:cs="Times New Roman"/>
                <w:b/>
                <w:bCs/>
                <w:sz w:val="18"/>
                <w:szCs w:val="16"/>
                <w:lang w:eastAsia="pl-PL"/>
              </w:rPr>
            </w:pPr>
            <w:r w:rsidRPr="00636D6F">
              <w:rPr>
                <w:rFonts w:eastAsia="Times New Roman" w:cs="Times New Roman"/>
                <w:b/>
                <w:bCs/>
                <w:sz w:val="18"/>
                <w:szCs w:val="16"/>
                <w:lang w:eastAsia="pl-PL"/>
              </w:rPr>
              <w:t>Liczba osób</w:t>
            </w:r>
          </w:p>
        </w:tc>
        <w:tc>
          <w:tcPr>
            <w:tcW w:w="2196" w:type="dxa"/>
            <w:shd w:val="clear" w:color="auto" w:fill="F2F2F2" w:themeFill="background1" w:themeFillShade="F2"/>
            <w:noWrap/>
            <w:vAlign w:val="center"/>
          </w:tcPr>
          <w:p w14:paraId="24EABE9C" w14:textId="77777777" w:rsidR="00506989" w:rsidRPr="00636D6F" w:rsidRDefault="00506989" w:rsidP="0061562D">
            <w:pPr>
              <w:tabs>
                <w:tab w:val="clear" w:pos="567"/>
              </w:tabs>
              <w:spacing w:line="240" w:lineRule="auto"/>
              <w:ind w:hanging="11"/>
              <w:jc w:val="center"/>
              <w:rPr>
                <w:rFonts w:eastAsia="Times New Roman" w:cs="Times New Roman"/>
                <w:b/>
                <w:bCs/>
                <w:sz w:val="18"/>
                <w:szCs w:val="16"/>
                <w:lang w:eastAsia="pl-PL"/>
              </w:rPr>
            </w:pPr>
            <w:r w:rsidRPr="00636D6F">
              <w:rPr>
                <w:rFonts w:eastAsia="Times New Roman" w:cs="Times New Roman"/>
                <w:b/>
                <w:bCs/>
                <w:sz w:val="18"/>
                <w:szCs w:val="16"/>
                <w:lang w:eastAsia="pl-PL"/>
              </w:rPr>
              <w:t>Kategoria wiekowa</w:t>
            </w:r>
          </w:p>
        </w:tc>
        <w:tc>
          <w:tcPr>
            <w:tcW w:w="2196" w:type="dxa"/>
            <w:shd w:val="clear" w:color="auto" w:fill="F2F2F2" w:themeFill="background1" w:themeFillShade="F2"/>
            <w:noWrap/>
            <w:vAlign w:val="center"/>
          </w:tcPr>
          <w:p w14:paraId="5C9F2CBA" w14:textId="77777777" w:rsidR="00506989" w:rsidRPr="00636D6F" w:rsidRDefault="00506989" w:rsidP="0061562D">
            <w:pPr>
              <w:tabs>
                <w:tab w:val="clear" w:pos="567"/>
              </w:tabs>
              <w:spacing w:line="240" w:lineRule="auto"/>
              <w:ind w:hanging="11"/>
              <w:jc w:val="center"/>
              <w:rPr>
                <w:rFonts w:eastAsia="Times New Roman" w:cs="Times New Roman"/>
                <w:b/>
                <w:bCs/>
                <w:sz w:val="18"/>
                <w:szCs w:val="16"/>
                <w:lang w:eastAsia="pl-PL"/>
              </w:rPr>
            </w:pPr>
            <w:r w:rsidRPr="00636D6F">
              <w:rPr>
                <w:rFonts w:eastAsia="Times New Roman" w:cs="Times New Roman"/>
                <w:b/>
                <w:bCs/>
                <w:sz w:val="18"/>
                <w:szCs w:val="16"/>
                <w:lang w:eastAsia="pl-PL"/>
              </w:rPr>
              <w:t>Liczba osób</w:t>
            </w:r>
          </w:p>
        </w:tc>
      </w:tr>
      <w:tr w:rsidR="00506989" w:rsidRPr="00636D6F" w14:paraId="16767C23" w14:textId="77777777" w:rsidTr="007950D5">
        <w:trPr>
          <w:trHeight w:val="283"/>
        </w:trPr>
        <w:tc>
          <w:tcPr>
            <w:tcW w:w="2196" w:type="dxa"/>
            <w:shd w:val="clear" w:color="auto" w:fill="F2F2F2" w:themeFill="background1" w:themeFillShade="F2"/>
            <w:noWrap/>
            <w:vAlign w:val="center"/>
            <w:hideMark/>
          </w:tcPr>
          <w:p w14:paraId="199EB799"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0-4</w:t>
            </w:r>
          </w:p>
        </w:tc>
        <w:tc>
          <w:tcPr>
            <w:tcW w:w="2196" w:type="dxa"/>
            <w:shd w:val="clear" w:color="auto" w:fill="auto"/>
            <w:noWrap/>
            <w:vAlign w:val="center"/>
            <w:hideMark/>
          </w:tcPr>
          <w:p w14:paraId="78F620A0"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298</w:t>
            </w:r>
          </w:p>
        </w:tc>
        <w:tc>
          <w:tcPr>
            <w:tcW w:w="2196" w:type="dxa"/>
            <w:shd w:val="clear" w:color="auto" w:fill="F2F2F2" w:themeFill="background1" w:themeFillShade="F2"/>
            <w:noWrap/>
            <w:vAlign w:val="center"/>
            <w:hideMark/>
          </w:tcPr>
          <w:p w14:paraId="154E953C"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45-49</w:t>
            </w:r>
          </w:p>
        </w:tc>
        <w:tc>
          <w:tcPr>
            <w:tcW w:w="2196" w:type="dxa"/>
            <w:shd w:val="clear" w:color="auto" w:fill="auto"/>
            <w:noWrap/>
            <w:vAlign w:val="center"/>
            <w:hideMark/>
          </w:tcPr>
          <w:p w14:paraId="02BFE310"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562</w:t>
            </w:r>
          </w:p>
        </w:tc>
      </w:tr>
      <w:tr w:rsidR="00DF2C9D" w:rsidRPr="00636D6F" w14:paraId="7871C1ED" w14:textId="77777777" w:rsidTr="007950D5">
        <w:trPr>
          <w:trHeight w:val="283"/>
        </w:trPr>
        <w:tc>
          <w:tcPr>
            <w:tcW w:w="2196" w:type="dxa"/>
            <w:shd w:val="clear" w:color="auto" w:fill="F2F2F2" w:themeFill="background1" w:themeFillShade="F2"/>
            <w:noWrap/>
            <w:vAlign w:val="center"/>
            <w:hideMark/>
          </w:tcPr>
          <w:p w14:paraId="5A84FB58"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5-9</w:t>
            </w:r>
          </w:p>
        </w:tc>
        <w:tc>
          <w:tcPr>
            <w:tcW w:w="2196" w:type="dxa"/>
            <w:shd w:val="clear" w:color="auto" w:fill="auto"/>
            <w:noWrap/>
            <w:vAlign w:val="center"/>
            <w:hideMark/>
          </w:tcPr>
          <w:p w14:paraId="3AAB4B64"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363</w:t>
            </w:r>
          </w:p>
        </w:tc>
        <w:tc>
          <w:tcPr>
            <w:tcW w:w="2196" w:type="dxa"/>
            <w:shd w:val="clear" w:color="auto" w:fill="F2F2F2" w:themeFill="background1" w:themeFillShade="F2"/>
            <w:noWrap/>
            <w:vAlign w:val="center"/>
            <w:hideMark/>
          </w:tcPr>
          <w:p w14:paraId="58780ECC"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50-54</w:t>
            </w:r>
          </w:p>
        </w:tc>
        <w:tc>
          <w:tcPr>
            <w:tcW w:w="2196" w:type="dxa"/>
            <w:shd w:val="clear" w:color="auto" w:fill="auto"/>
            <w:noWrap/>
            <w:vAlign w:val="center"/>
            <w:hideMark/>
          </w:tcPr>
          <w:p w14:paraId="10DC8F4A"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461</w:t>
            </w:r>
          </w:p>
        </w:tc>
      </w:tr>
      <w:tr w:rsidR="00DF2C9D" w:rsidRPr="00636D6F" w14:paraId="39EA14AC" w14:textId="77777777" w:rsidTr="007950D5">
        <w:trPr>
          <w:trHeight w:val="283"/>
        </w:trPr>
        <w:tc>
          <w:tcPr>
            <w:tcW w:w="2196" w:type="dxa"/>
            <w:shd w:val="clear" w:color="auto" w:fill="F2F2F2" w:themeFill="background1" w:themeFillShade="F2"/>
            <w:noWrap/>
            <w:vAlign w:val="center"/>
            <w:hideMark/>
          </w:tcPr>
          <w:p w14:paraId="3F299C35"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10-14</w:t>
            </w:r>
          </w:p>
        </w:tc>
        <w:tc>
          <w:tcPr>
            <w:tcW w:w="2196" w:type="dxa"/>
            <w:shd w:val="clear" w:color="auto" w:fill="auto"/>
            <w:noWrap/>
            <w:vAlign w:val="center"/>
            <w:hideMark/>
          </w:tcPr>
          <w:p w14:paraId="3A5A6184"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431</w:t>
            </w:r>
          </w:p>
        </w:tc>
        <w:tc>
          <w:tcPr>
            <w:tcW w:w="2196" w:type="dxa"/>
            <w:shd w:val="clear" w:color="auto" w:fill="F2F2F2" w:themeFill="background1" w:themeFillShade="F2"/>
            <w:noWrap/>
            <w:vAlign w:val="center"/>
            <w:hideMark/>
          </w:tcPr>
          <w:p w14:paraId="385BCAA3"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55-59</w:t>
            </w:r>
          </w:p>
        </w:tc>
        <w:tc>
          <w:tcPr>
            <w:tcW w:w="2196" w:type="dxa"/>
            <w:shd w:val="clear" w:color="auto" w:fill="auto"/>
            <w:noWrap/>
            <w:vAlign w:val="center"/>
            <w:hideMark/>
          </w:tcPr>
          <w:p w14:paraId="3479A635"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445</w:t>
            </w:r>
          </w:p>
        </w:tc>
      </w:tr>
      <w:tr w:rsidR="00DF2C9D" w:rsidRPr="00636D6F" w14:paraId="5C4164BE" w14:textId="77777777" w:rsidTr="007950D5">
        <w:trPr>
          <w:trHeight w:val="283"/>
        </w:trPr>
        <w:tc>
          <w:tcPr>
            <w:tcW w:w="2196" w:type="dxa"/>
            <w:shd w:val="clear" w:color="auto" w:fill="F2F2F2" w:themeFill="background1" w:themeFillShade="F2"/>
            <w:noWrap/>
            <w:vAlign w:val="center"/>
            <w:hideMark/>
          </w:tcPr>
          <w:p w14:paraId="6427E705"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15-19</w:t>
            </w:r>
          </w:p>
        </w:tc>
        <w:tc>
          <w:tcPr>
            <w:tcW w:w="2196" w:type="dxa"/>
            <w:shd w:val="clear" w:color="auto" w:fill="auto"/>
            <w:noWrap/>
            <w:vAlign w:val="center"/>
            <w:hideMark/>
          </w:tcPr>
          <w:p w14:paraId="69D6912B"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363</w:t>
            </w:r>
          </w:p>
        </w:tc>
        <w:tc>
          <w:tcPr>
            <w:tcW w:w="2196" w:type="dxa"/>
            <w:shd w:val="clear" w:color="auto" w:fill="F2F2F2" w:themeFill="background1" w:themeFillShade="F2"/>
            <w:noWrap/>
            <w:vAlign w:val="center"/>
            <w:hideMark/>
          </w:tcPr>
          <w:p w14:paraId="678BFD1B"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60-64</w:t>
            </w:r>
          </w:p>
        </w:tc>
        <w:tc>
          <w:tcPr>
            <w:tcW w:w="2196" w:type="dxa"/>
            <w:shd w:val="clear" w:color="auto" w:fill="auto"/>
            <w:noWrap/>
            <w:vAlign w:val="center"/>
            <w:hideMark/>
          </w:tcPr>
          <w:p w14:paraId="0079D086"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500</w:t>
            </w:r>
          </w:p>
        </w:tc>
      </w:tr>
      <w:tr w:rsidR="00DF2C9D" w:rsidRPr="00636D6F" w14:paraId="5182A936" w14:textId="77777777" w:rsidTr="007950D5">
        <w:trPr>
          <w:trHeight w:val="283"/>
        </w:trPr>
        <w:tc>
          <w:tcPr>
            <w:tcW w:w="2196" w:type="dxa"/>
            <w:shd w:val="clear" w:color="auto" w:fill="F2F2F2" w:themeFill="background1" w:themeFillShade="F2"/>
            <w:noWrap/>
            <w:vAlign w:val="center"/>
            <w:hideMark/>
          </w:tcPr>
          <w:p w14:paraId="53C2B27A"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20-24</w:t>
            </w:r>
          </w:p>
        </w:tc>
        <w:tc>
          <w:tcPr>
            <w:tcW w:w="2196" w:type="dxa"/>
            <w:shd w:val="clear" w:color="auto" w:fill="auto"/>
            <w:noWrap/>
            <w:vAlign w:val="center"/>
            <w:hideMark/>
          </w:tcPr>
          <w:p w14:paraId="6F45D55F"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411</w:t>
            </w:r>
          </w:p>
        </w:tc>
        <w:tc>
          <w:tcPr>
            <w:tcW w:w="2196" w:type="dxa"/>
            <w:shd w:val="clear" w:color="auto" w:fill="F2F2F2" w:themeFill="background1" w:themeFillShade="F2"/>
            <w:noWrap/>
            <w:vAlign w:val="center"/>
            <w:hideMark/>
          </w:tcPr>
          <w:p w14:paraId="6517A2A8"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65-69</w:t>
            </w:r>
          </w:p>
        </w:tc>
        <w:tc>
          <w:tcPr>
            <w:tcW w:w="2196" w:type="dxa"/>
            <w:shd w:val="clear" w:color="auto" w:fill="auto"/>
            <w:noWrap/>
            <w:vAlign w:val="center"/>
            <w:hideMark/>
          </w:tcPr>
          <w:p w14:paraId="56C7FEB1"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399</w:t>
            </w:r>
          </w:p>
        </w:tc>
      </w:tr>
      <w:tr w:rsidR="00DF2C9D" w:rsidRPr="00636D6F" w14:paraId="6E2AEB7F" w14:textId="77777777" w:rsidTr="007950D5">
        <w:trPr>
          <w:trHeight w:val="283"/>
        </w:trPr>
        <w:tc>
          <w:tcPr>
            <w:tcW w:w="2196" w:type="dxa"/>
            <w:shd w:val="clear" w:color="auto" w:fill="F2F2F2" w:themeFill="background1" w:themeFillShade="F2"/>
            <w:noWrap/>
            <w:vAlign w:val="center"/>
            <w:hideMark/>
          </w:tcPr>
          <w:p w14:paraId="1CA25F73"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25-29</w:t>
            </w:r>
          </w:p>
        </w:tc>
        <w:tc>
          <w:tcPr>
            <w:tcW w:w="2196" w:type="dxa"/>
            <w:shd w:val="clear" w:color="auto" w:fill="auto"/>
            <w:noWrap/>
            <w:vAlign w:val="center"/>
            <w:hideMark/>
          </w:tcPr>
          <w:p w14:paraId="1C3488A9"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407</w:t>
            </w:r>
          </w:p>
        </w:tc>
        <w:tc>
          <w:tcPr>
            <w:tcW w:w="2196" w:type="dxa"/>
            <w:shd w:val="clear" w:color="auto" w:fill="F2F2F2" w:themeFill="background1" w:themeFillShade="F2"/>
            <w:noWrap/>
            <w:vAlign w:val="center"/>
            <w:hideMark/>
          </w:tcPr>
          <w:p w14:paraId="266B729E"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70-74</w:t>
            </w:r>
          </w:p>
        </w:tc>
        <w:tc>
          <w:tcPr>
            <w:tcW w:w="2196" w:type="dxa"/>
            <w:shd w:val="clear" w:color="auto" w:fill="auto"/>
            <w:noWrap/>
            <w:vAlign w:val="center"/>
            <w:hideMark/>
          </w:tcPr>
          <w:p w14:paraId="0318EC39"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261</w:t>
            </w:r>
          </w:p>
        </w:tc>
      </w:tr>
      <w:tr w:rsidR="00DF2C9D" w:rsidRPr="00636D6F" w14:paraId="5D9DC532" w14:textId="77777777" w:rsidTr="007950D5">
        <w:trPr>
          <w:trHeight w:val="283"/>
        </w:trPr>
        <w:tc>
          <w:tcPr>
            <w:tcW w:w="2196" w:type="dxa"/>
            <w:shd w:val="clear" w:color="auto" w:fill="F2F2F2" w:themeFill="background1" w:themeFillShade="F2"/>
            <w:noWrap/>
            <w:vAlign w:val="center"/>
            <w:hideMark/>
          </w:tcPr>
          <w:p w14:paraId="7F994818"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30-34</w:t>
            </w:r>
          </w:p>
        </w:tc>
        <w:tc>
          <w:tcPr>
            <w:tcW w:w="2196" w:type="dxa"/>
            <w:shd w:val="clear" w:color="auto" w:fill="auto"/>
            <w:noWrap/>
            <w:vAlign w:val="center"/>
            <w:hideMark/>
          </w:tcPr>
          <w:p w14:paraId="366FB349"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458</w:t>
            </w:r>
          </w:p>
        </w:tc>
        <w:tc>
          <w:tcPr>
            <w:tcW w:w="2196" w:type="dxa"/>
            <w:shd w:val="clear" w:color="auto" w:fill="F2F2F2" w:themeFill="background1" w:themeFillShade="F2"/>
            <w:noWrap/>
            <w:vAlign w:val="center"/>
            <w:hideMark/>
          </w:tcPr>
          <w:p w14:paraId="763DC704"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75-79</w:t>
            </w:r>
          </w:p>
        </w:tc>
        <w:tc>
          <w:tcPr>
            <w:tcW w:w="2196" w:type="dxa"/>
            <w:shd w:val="clear" w:color="auto" w:fill="auto"/>
            <w:noWrap/>
            <w:vAlign w:val="center"/>
            <w:hideMark/>
          </w:tcPr>
          <w:p w14:paraId="3B08D9F1"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86</w:t>
            </w:r>
          </w:p>
        </w:tc>
      </w:tr>
      <w:tr w:rsidR="00DF2C9D" w:rsidRPr="00636D6F" w14:paraId="142A8691" w14:textId="77777777" w:rsidTr="007950D5">
        <w:trPr>
          <w:trHeight w:val="283"/>
        </w:trPr>
        <w:tc>
          <w:tcPr>
            <w:tcW w:w="2196" w:type="dxa"/>
            <w:shd w:val="clear" w:color="auto" w:fill="F2F2F2" w:themeFill="background1" w:themeFillShade="F2"/>
            <w:noWrap/>
            <w:vAlign w:val="center"/>
            <w:hideMark/>
          </w:tcPr>
          <w:p w14:paraId="08A2F66B"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35-39</w:t>
            </w:r>
          </w:p>
        </w:tc>
        <w:tc>
          <w:tcPr>
            <w:tcW w:w="2196" w:type="dxa"/>
            <w:shd w:val="clear" w:color="auto" w:fill="auto"/>
            <w:noWrap/>
            <w:vAlign w:val="center"/>
            <w:hideMark/>
          </w:tcPr>
          <w:p w14:paraId="6ED425E2"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544</w:t>
            </w:r>
          </w:p>
        </w:tc>
        <w:tc>
          <w:tcPr>
            <w:tcW w:w="2196" w:type="dxa"/>
            <w:shd w:val="clear" w:color="auto" w:fill="F2F2F2" w:themeFill="background1" w:themeFillShade="F2"/>
            <w:noWrap/>
            <w:vAlign w:val="center"/>
            <w:hideMark/>
          </w:tcPr>
          <w:p w14:paraId="5BBE4616"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80-84</w:t>
            </w:r>
          </w:p>
        </w:tc>
        <w:tc>
          <w:tcPr>
            <w:tcW w:w="2196" w:type="dxa"/>
            <w:shd w:val="clear" w:color="auto" w:fill="auto"/>
            <w:noWrap/>
            <w:vAlign w:val="center"/>
            <w:hideMark/>
          </w:tcPr>
          <w:p w14:paraId="2D93A4EB"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100</w:t>
            </w:r>
          </w:p>
        </w:tc>
      </w:tr>
      <w:tr w:rsidR="00DF2C9D" w:rsidRPr="00636D6F" w14:paraId="2F7DAB6A" w14:textId="77777777" w:rsidTr="007950D5">
        <w:trPr>
          <w:trHeight w:val="283"/>
        </w:trPr>
        <w:tc>
          <w:tcPr>
            <w:tcW w:w="2196" w:type="dxa"/>
            <w:shd w:val="clear" w:color="auto" w:fill="F2F2F2" w:themeFill="background1" w:themeFillShade="F2"/>
            <w:noWrap/>
            <w:vAlign w:val="center"/>
            <w:hideMark/>
          </w:tcPr>
          <w:p w14:paraId="3E792F2F"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40-44</w:t>
            </w:r>
          </w:p>
        </w:tc>
        <w:tc>
          <w:tcPr>
            <w:tcW w:w="2196" w:type="dxa"/>
            <w:shd w:val="clear" w:color="auto" w:fill="auto"/>
            <w:noWrap/>
            <w:vAlign w:val="center"/>
            <w:hideMark/>
          </w:tcPr>
          <w:p w14:paraId="4A13F4FE"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602</w:t>
            </w:r>
          </w:p>
        </w:tc>
        <w:tc>
          <w:tcPr>
            <w:tcW w:w="2196" w:type="dxa"/>
            <w:shd w:val="clear" w:color="auto" w:fill="F2F2F2" w:themeFill="background1" w:themeFillShade="F2"/>
            <w:noWrap/>
            <w:vAlign w:val="center"/>
            <w:hideMark/>
          </w:tcPr>
          <w:p w14:paraId="7AAA82B8"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85 i więcej</w:t>
            </w:r>
          </w:p>
        </w:tc>
        <w:tc>
          <w:tcPr>
            <w:tcW w:w="2196" w:type="dxa"/>
            <w:shd w:val="clear" w:color="auto" w:fill="auto"/>
            <w:noWrap/>
            <w:vAlign w:val="center"/>
            <w:hideMark/>
          </w:tcPr>
          <w:p w14:paraId="7A65D3DC" w14:textId="77777777" w:rsidR="00506989" w:rsidRPr="00636D6F" w:rsidRDefault="00506989" w:rsidP="0061562D">
            <w:pPr>
              <w:tabs>
                <w:tab w:val="clear" w:pos="567"/>
              </w:tabs>
              <w:spacing w:line="240" w:lineRule="auto"/>
              <w:ind w:hanging="11"/>
              <w:jc w:val="center"/>
              <w:rPr>
                <w:rFonts w:eastAsia="Times New Roman" w:cs="Times New Roman"/>
                <w:sz w:val="18"/>
                <w:szCs w:val="16"/>
                <w:lang w:eastAsia="pl-PL"/>
              </w:rPr>
            </w:pPr>
            <w:r w:rsidRPr="00636D6F">
              <w:rPr>
                <w:rFonts w:eastAsia="Times New Roman" w:cs="Times New Roman"/>
                <w:sz w:val="18"/>
                <w:szCs w:val="16"/>
                <w:lang w:eastAsia="pl-PL"/>
              </w:rPr>
              <w:t>52</w:t>
            </w:r>
          </w:p>
        </w:tc>
      </w:tr>
    </w:tbl>
    <w:p w14:paraId="0325CB2B" w14:textId="77777777" w:rsidR="00DF2C9D" w:rsidRPr="00636D6F" w:rsidRDefault="00DF2C9D" w:rsidP="0061562D">
      <w:pPr>
        <w:spacing w:line="240" w:lineRule="auto"/>
        <w:jc w:val="center"/>
        <w:rPr>
          <w:sz w:val="16"/>
          <w:szCs w:val="18"/>
        </w:rPr>
      </w:pPr>
      <w:r w:rsidRPr="00636D6F">
        <w:rPr>
          <w:sz w:val="16"/>
          <w:szCs w:val="18"/>
        </w:rPr>
        <w:t xml:space="preserve">Źródło: opracowanie własne na podstawie </w:t>
      </w:r>
      <w:r w:rsidR="0022225A" w:rsidRPr="00636D6F">
        <w:rPr>
          <w:sz w:val="16"/>
          <w:szCs w:val="18"/>
        </w:rPr>
        <w:t>danych BDL GUS</w:t>
      </w:r>
    </w:p>
    <w:p w14:paraId="5BEFD2F0" w14:textId="77777777" w:rsidR="00506989" w:rsidRDefault="00506989" w:rsidP="0061562D">
      <w:pPr>
        <w:rPr>
          <w:rFonts w:cs="Arial"/>
        </w:rPr>
      </w:pPr>
    </w:p>
    <w:p w14:paraId="1A7C2260" w14:textId="77777777" w:rsidR="00986A77" w:rsidRPr="00636D6F" w:rsidRDefault="00986A77" w:rsidP="0061562D">
      <w:r w:rsidRPr="00636D6F">
        <w:lastRenderedPageBreak/>
        <w:tab/>
        <w:t xml:space="preserve">Mieszkańcy </w:t>
      </w:r>
      <w:r w:rsidR="00E848CC" w:rsidRPr="00636D6F">
        <w:t xml:space="preserve">gminy </w:t>
      </w:r>
      <w:r w:rsidRPr="00636D6F">
        <w:t xml:space="preserve">do 19 roku życia łącznie w 2020 r. stanowili 21,6%, a osoby w wieku 60 lat i więcej 20,7%. Na przestrzeni </w:t>
      </w:r>
      <w:r w:rsidR="00636D6F">
        <w:t>ostatnich</w:t>
      </w:r>
      <w:r w:rsidRPr="00636D6F">
        <w:t xml:space="preserve"> 5 lat można zauważyć, że liczba osób do 19 r. życia pozostawała na podobnym poziomie, natomiast liczba </w:t>
      </w:r>
      <w:r w:rsidR="00F6305B" w:rsidRPr="00636D6F">
        <w:t>osób w wieku 60 lat i więcej systematycznie</w:t>
      </w:r>
      <w:r w:rsidR="00E848CC" w:rsidRPr="00636D6F">
        <w:t xml:space="preserve"> rośnie </w:t>
      </w:r>
      <w:r w:rsidR="00E848CC" w:rsidRPr="006872B7">
        <w:t>(</w:t>
      </w:r>
      <w:r w:rsidR="006872B7" w:rsidRPr="006872B7">
        <w:t>r</w:t>
      </w:r>
      <w:r w:rsidR="00E848CC" w:rsidRPr="006872B7">
        <w:t>ys.</w:t>
      </w:r>
      <w:r w:rsidR="0022225A" w:rsidRPr="006872B7">
        <w:t>3</w:t>
      </w:r>
      <w:r w:rsidR="00E848CC" w:rsidRPr="006872B7">
        <w:t>).</w:t>
      </w:r>
    </w:p>
    <w:p w14:paraId="273F778C" w14:textId="77777777" w:rsidR="00986A77" w:rsidRDefault="00986A77" w:rsidP="0061562D">
      <w:pPr>
        <w:rPr>
          <w:rFonts w:cs="Arial"/>
        </w:rPr>
      </w:pPr>
    </w:p>
    <w:p w14:paraId="48D9F1F4" w14:textId="77777777" w:rsidR="00E848CC" w:rsidRDefault="00986A77" w:rsidP="0061562D">
      <w:pPr>
        <w:keepNext/>
      </w:pPr>
      <w:r>
        <w:rPr>
          <w:rFonts w:cs="Arial"/>
          <w:noProof/>
          <w:lang w:eastAsia="pl-PL"/>
        </w:rPr>
        <w:drawing>
          <wp:inline distT="0" distB="0" distL="0" distR="0" wp14:anchorId="0C24BE59" wp14:editId="78A722B0">
            <wp:extent cx="5486400" cy="2003728"/>
            <wp:effectExtent l="0" t="0" r="0" b="1587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23EB0A" w14:textId="07EC4223" w:rsidR="00986A77" w:rsidRDefault="00E848CC" w:rsidP="00335BB4">
      <w:pPr>
        <w:pStyle w:val="Legenda"/>
        <w:rPr>
          <w:rFonts w:cs="Arial"/>
        </w:rPr>
      </w:pPr>
      <w:bookmarkStart w:id="29" w:name="_Toc80273475"/>
      <w:bookmarkStart w:id="30" w:name="_Toc89763950"/>
      <w:r>
        <w:t xml:space="preserve">Rys. </w:t>
      </w:r>
      <w:fldSimple w:instr=" SEQ Rys. \* ARABIC ">
        <w:r w:rsidR="00B91A8F">
          <w:rPr>
            <w:noProof/>
          </w:rPr>
          <w:t>3</w:t>
        </w:r>
      </w:fldSimple>
      <w:r>
        <w:t>. Liczba mieszkańców gminy w wybranych kategoriach wiekowych w latach 2026-2020</w:t>
      </w:r>
      <w:bookmarkEnd w:id="29"/>
      <w:bookmarkEnd w:id="30"/>
    </w:p>
    <w:p w14:paraId="38FCD0D3" w14:textId="77777777" w:rsidR="00E848CC" w:rsidRPr="00636D6F" w:rsidRDefault="00E848CC" w:rsidP="0061562D">
      <w:pPr>
        <w:spacing w:line="240" w:lineRule="auto"/>
        <w:jc w:val="center"/>
        <w:rPr>
          <w:sz w:val="16"/>
          <w:szCs w:val="18"/>
        </w:rPr>
      </w:pPr>
      <w:r w:rsidRPr="00636D6F">
        <w:rPr>
          <w:sz w:val="16"/>
          <w:szCs w:val="18"/>
        </w:rPr>
        <w:t xml:space="preserve">Źródło: opracowanie własne na podstawie </w:t>
      </w:r>
      <w:r w:rsidR="0022225A" w:rsidRPr="00636D6F">
        <w:rPr>
          <w:sz w:val="16"/>
          <w:szCs w:val="18"/>
        </w:rPr>
        <w:t>danych BDL GUS</w:t>
      </w:r>
    </w:p>
    <w:p w14:paraId="55E40199" w14:textId="77777777" w:rsidR="00506989" w:rsidRDefault="00506989" w:rsidP="0061562D">
      <w:pPr>
        <w:rPr>
          <w:rFonts w:cs="Arial"/>
        </w:rPr>
      </w:pPr>
    </w:p>
    <w:p w14:paraId="271E2758" w14:textId="77777777" w:rsidR="00C0113D" w:rsidRPr="002861D3" w:rsidRDefault="00877238" w:rsidP="0061562D">
      <w:pPr>
        <w:rPr>
          <w:rFonts w:cs="Arial"/>
          <w:highlight w:val="yellow"/>
        </w:rPr>
      </w:pPr>
      <w:r>
        <w:rPr>
          <w:rFonts w:cs="Arial"/>
        </w:rPr>
        <w:tab/>
      </w:r>
      <w:r w:rsidR="00B262C9" w:rsidRPr="00882F68">
        <w:rPr>
          <w:rFonts w:cs="Arial"/>
        </w:rPr>
        <w:t xml:space="preserve">Analizując ludność gminy pod względem ekonomicznych grup wieku </w:t>
      </w:r>
      <w:r w:rsidR="00E70D3C">
        <w:rPr>
          <w:rFonts w:cs="Arial"/>
        </w:rPr>
        <w:t>obserwujemy</w:t>
      </w:r>
      <w:r w:rsidR="00B262C9" w:rsidRPr="00882F68">
        <w:rPr>
          <w:rFonts w:cs="Arial"/>
        </w:rPr>
        <w:t xml:space="preserve">, </w:t>
      </w:r>
      <w:r w:rsidR="00882F68" w:rsidRPr="00882F68">
        <w:rPr>
          <w:rFonts w:cs="Arial"/>
        </w:rPr>
        <w:t xml:space="preserve">że 19,4% stanowią osoby w wieku przedprodukcyjnym, tj. do 18 roku życia, 63,8% osoby w wieku produkcyjnym, a 16,8% osoby w wieku </w:t>
      </w:r>
      <w:r w:rsidR="00B262C9" w:rsidRPr="00882F68">
        <w:rPr>
          <w:rFonts w:cs="Arial"/>
        </w:rPr>
        <w:t>poprodukcyjnym (są to kobiety w wieku 60 lat i więcej oraz mężczyźni w wieku 65 lat i więcej).</w:t>
      </w:r>
      <w:r w:rsidR="00882F68">
        <w:rPr>
          <w:rFonts w:cs="Arial"/>
        </w:rPr>
        <w:t xml:space="preserve"> Na przestrzeni ostatnich 5 lat</w:t>
      </w:r>
      <w:r w:rsidR="00882F68" w:rsidRPr="00E70D3C">
        <w:rPr>
          <w:rFonts w:cs="Arial"/>
        </w:rPr>
        <w:t>, można zauważyć, że</w:t>
      </w:r>
      <w:r w:rsidR="00882F68">
        <w:rPr>
          <w:rFonts w:cs="Arial"/>
        </w:rPr>
        <w:t xml:space="preserve"> z roku na rok wzrasta liczba osób w wieku poprodukcyjnym, a liczba osób w wieku przedprodukcyjnym </w:t>
      </w:r>
      <w:r w:rsidR="00E70D3C">
        <w:rPr>
          <w:rFonts w:cs="Arial"/>
        </w:rPr>
        <w:br/>
      </w:r>
      <w:r w:rsidR="00882F68">
        <w:rPr>
          <w:rFonts w:cs="Arial"/>
        </w:rPr>
        <w:t xml:space="preserve">i produkcyjnym systematycznie </w:t>
      </w:r>
      <w:r w:rsidR="00882F68" w:rsidRPr="006872B7">
        <w:rPr>
          <w:rFonts w:cs="Arial"/>
        </w:rPr>
        <w:t>maleje (</w:t>
      </w:r>
      <w:r w:rsidR="006872B7" w:rsidRPr="006872B7">
        <w:rPr>
          <w:rFonts w:cs="Arial"/>
        </w:rPr>
        <w:t>r</w:t>
      </w:r>
      <w:r w:rsidR="00882F68" w:rsidRPr="006872B7">
        <w:rPr>
          <w:rFonts w:cs="Arial"/>
        </w:rPr>
        <w:t xml:space="preserve">ys. </w:t>
      </w:r>
      <w:r w:rsidR="0022225A" w:rsidRPr="006872B7">
        <w:rPr>
          <w:rFonts w:cs="Arial"/>
        </w:rPr>
        <w:t>4</w:t>
      </w:r>
      <w:r w:rsidR="00882F68" w:rsidRPr="006872B7">
        <w:rPr>
          <w:rFonts w:cs="Arial"/>
        </w:rPr>
        <w:t>).</w:t>
      </w:r>
    </w:p>
    <w:p w14:paraId="4AD82FDD" w14:textId="77777777" w:rsidR="00CB1151" w:rsidRDefault="00CB1151" w:rsidP="0061562D">
      <w:pPr>
        <w:rPr>
          <w:rFonts w:cs="Arial"/>
          <w:highlight w:val="yellow"/>
        </w:rPr>
      </w:pPr>
    </w:p>
    <w:p w14:paraId="62B10368" w14:textId="77777777" w:rsidR="00BE1C76" w:rsidRDefault="00BE1C76" w:rsidP="0061562D">
      <w:pPr>
        <w:rPr>
          <w:rFonts w:cs="Arial"/>
          <w:highlight w:val="yellow"/>
        </w:rPr>
      </w:pPr>
      <w:r>
        <w:rPr>
          <w:rFonts w:cs="Arial"/>
          <w:noProof/>
          <w:lang w:eastAsia="pl-PL"/>
        </w:rPr>
        <w:drawing>
          <wp:inline distT="0" distB="0" distL="0" distR="0" wp14:anchorId="3EEAA948" wp14:editId="4B6D05FF">
            <wp:extent cx="5486400" cy="1860605"/>
            <wp:effectExtent l="0" t="0" r="0" b="63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DC899E" w14:textId="7D7D0AE3" w:rsidR="00C715B8" w:rsidRPr="00BE1C76" w:rsidRDefault="00E479CE" w:rsidP="00335BB4">
      <w:pPr>
        <w:pStyle w:val="Legenda"/>
        <w:rPr>
          <w:rFonts w:cs="Arial"/>
        </w:rPr>
      </w:pPr>
      <w:bookmarkStart w:id="31" w:name="_Toc80273476"/>
      <w:bookmarkStart w:id="32" w:name="_Toc89763951"/>
      <w:r w:rsidRPr="00BE1C76">
        <w:t xml:space="preserve">Rys. </w:t>
      </w:r>
      <w:fldSimple w:instr=" SEQ Rys. \* ARABIC ">
        <w:r w:rsidR="00B91A8F">
          <w:rPr>
            <w:noProof/>
          </w:rPr>
          <w:t>4</w:t>
        </w:r>
      </w:fldSimple>
      <w:r w:rsidRPr="00BE1C76">
        <w:t xml:space="preserve">. Udział ludności wg ekonomicznych grup wieku </w:t>
      </w:r>
      <w:r w:rsidR="00E75C6A" w:rsidRPr="00BE1C76">
        <w:t>w latach 201</w:t>
      </w:r>
      <w:r w:rsidR="00BE1C76" w:rsidRPr="00BE1C76">
        <w:t>6</w:t>
      </w:r>
      <w:r w:rsidR="00E75C6A" w:rsidRPr="00BE1C76">
        <w:t>-20</w:t>
      </w:r>
      <w:r w:rsidR="00BE1C76" w:rsidRPr="00BE1C76">
        <w:t>20</w:t>
      </w:r>
      <w:bookmarkEnd w:id="31"/>
      <w:bookmarkEnd w:id="32"/>
    </w:p>
    <w:p w14:paraId="16984E43" w14:textId="77777777" w:rsidR="00E75C6A" w:rsidRPr="00636D6F" w:rsidRDefault="00E75C6A" w:rsidP="0061562D">
      <w:pPr>
        <w:spacing w:line="240" w:lineRule="auto"/>
        <w:jc w:val="center"/>
        <w:rPr>
          <w:sz w:val="16"/>
          <w:szCs w:val="18"/>
        </w:rPr>
      </w:pPr>
      <w:r w:rsidRPr="00636D6F">
        <w:rPr>
          <w:sz w:val="16"/>
          <w:szCs w:val="18"/>
        </w:rPr>
        <w:t xml:space="preserve">Źródło: </w:t>
      </w:r>
      <w:r w:rsidR="00BE1C76" w:rsidRPr="00636D6F">
        <w:rPr>
          <w:sz w:val="16"/>
          <w:szCs w:val="18"/>
        </w:rPr>
        <w:t xml:space="preserve">opracowanie własne na podstawie </w:t>
      </w:r>
      <w:r w:rsidR="0071278E" w:rsidRPr="00636D6F">
        <w:rPr>
          <w:sz w:val="16"/>
          <w:szCs w:val="18"/>
        </w:rPr>
        <w:t>danych BDL GUS</w:t>
      </w:r>
    </w:p>
    <w:p w14:paraId="6BFF2E56" w14:textId="77777777" w:rsidR="00E81EAC" w:rsidRPr="00391728" w:rsidRDefault="00E81EAC" w:rsidP="0061562D"/>
    <w:p w14:paraId="37A19CD1" w14:textId="77777777" w:rsidR="0097111F" w:rsidRDefault="00391728" w:rsidP="0061562D">
      <w:r w:rsidRPr="00391728">
        <w:tab/>
      </w:r>
      <w:r w:rsidR="000B585C" w:rsidRPr="00725774">
        <w:t xml:space="preserve">Analizując dane dotyczące liczby ludności w wieku poprodukcyjnym na przestrzeni lat można wnioskować, iż zwiększa się liczba ludzi starszych, a jednocześnie dane dotyczące przyrostu naturalnego wskazują na </w:t>
      </w:r>
      <w:r w:rsidR="00725774">
        <w:t>nie</w:t>
      </w:r>
      <w:r w:rsidR="00725774" w:rsidRPr="00725774">
        <w:t xml:space="preserve"> zastępowalność</w:t>
      </w:r>
      <w:r w:rsidR="000B585C" w:rsidRPr="00725774">
        <w:t xml:space="preserve"> pokoleniową. Na tej podstawie można wnioskować, że w gminie Gietrzwałd </w:t>
      </w:r>
      <w:r w:rsidR="00725774">
        <w:t xml:space="preserve">od kilku lat obserwuje się </w:t>
      </w:r>
      <w:r w:rsidR="000B585C" w:rsidRPr="00725774">
        <w:t>proces starzenia się społeczeństwa</w:t>
      </w:r>
      <w:r w:rsidR="00725774">
        <w:t xml:space="preserve">, podobnie jak </w:t>
      </w:r>
      <w:r w:rsidR="00E70D3C">
        <w:br/>
      </w:r>
      <w:r w:rsidR="00725774">
        <w:t>w kraju.</w:t>
      </w:r>
      <w:r w:rsidR="00E848CC">
        <w:t xml:space="preserve"> </w:t>
      </w:r>
    </w:p>
    <w:p w14:paraId="4E09D644" w14:textId="77777777" w:rsidR="00432728" w:rsidRDefault="00E848CC" w:rsidP="0061562D">
      <w:r>
        <w:tab/>
      </w:r>
    </w:p>
    <w:p w14:paraId="6A6DCE76" w14:textId="77777777" w:rsidR="006C77A0" w:rsidRDefault="00E848CC" w:rsidP="0061562D">
      <w:pPr>
        <w:keepNext/>
      </w:pPr>
      <w:r>
        <w:rPr>
          <w:noProof/>
          <w:lang w:eastAsia="pl-PL"/>
        </w:rPr>
        <w:lastRenderedPageBreak/>
        <w:drawing>
          <wp:inline distT="0" distB="0" distL="0" distR="0" wp14:anchorId="308BF57C" wp14:editId="04555477">
            <wp:extent cx="5571461" cy="2381693"/>
            <wp:effectExtent l="0" t="0" r="1079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9663F4" w14:textId="3235B66A" w:rsidR="00E848CC" w:rsidRDefault="006C77A0" w:rsidP="00335BB4">
      <w:pPr>
        <w:pStyle w:val="Legenda"/>
      </w:pPr>
      <w:bookmarkStart w:id="33" w:name="_Toc80273477"/>
      <w:bookmarkStart w:id="34" w:name="_Toc89763952"/>
      <w:r>
        <w:t xml:space="preserve">Rys. </w:t>
      </w:r>
      <w:fldSimple w:instr=" SEQ Rys. \* ARABIC ">
        <w:r w:rsidR="00B91A8F">
          <w:rPr>
            <w:noProof/>
          </w:rPr>
          <w:t>5</w:t>
        </w:r>
      </w:fldSimple>
      <w:r>
        <w:t>. Udział ludności w wi</w:t>
      </w:r>
      <w:r w:rsidR="002415F9">
        <w:t>eku poprodukcyjnym w latach 2016</w:t>
      </w:r>
      <w:r>
        <w:t xml:space="preserve"> - 2020</w:t>
      </w:r>
      <w:bookmarkEnd w:id="33"/>
      <w:bookmarkEnd w:id="34"/>
    </w:p>
    <w:p w14:paraId="51854E5F" w14:textId="77777777" w:rsidR="006C77A0" w:rsidRPr="006C77A0" w:rsidRDefault="006C77A0" w:rsidP="0061562D">
      <w:pPr>
        <w:spacing w:line="240" w:lineRule="auto"/>
        <w:jc w:val="center"/>
        <w:rPr>
          <w:sz w:val="18"/>
          <w:szCs w:val="20"/>
        </w:rPr>
      </w:pPr>
      <w:r w:rsidRPr="00295B61">
        <w:rPr>
          <w:sz w:val="16"/>
          <w:szCs w:val="18"/>
        </w:rPr>
        <w:t xml:space="preserve">Źródło: opracowanie własne na podstawie </w:t>
      </w:r>
      <w:r w:rsidR="0071278E" w:rsidRPr="00295B61">
        <w:rPr>
          <w:sz w:val="16"/>
          <w:szCs w:val="18"/>
        </w:rPr>
        <w:t>danych BDL GUS</w:t>
      </w:r>
    </w:p>
    <w:p w14:paraId="021C7E56" w14:textId="77777777" w:rsidR="0071278E" w:rsidRDefault="0071278E" w:rsidP="0061562D">
      <w:pPr>
        <w:rPr>
          <w:highlight w:val="yellow"/>
        </w:rPr>
      </w:pPr>
    </w:p>
    <w:p w14:paraId="1A276B55" w14:textId="77777777" w:rsidR="00425DC7" w:rsidRDefault="0071278E" w:rsidP="0061562D">
      <w:pPr>
        <w:rPr>
          <w:lang w:eastAsia="pl-PL"/>
        </w:rPr>
      </w:pPr>
      <w:r w:rsidRPr="00E70D3C">
        <w:tab/>
        <w:t>Rysunek 5</w:t>
      </w:r>
      <w:r>
        <w:t xml:space="preserve"> obrazuje, jak na przestrzeni ostatnich 5 lat liczba osób w wieku poprodukcyjnym systematycznie wzrasta, zarówno w kraju, jak i naszym województwie i powiecie. Jednak odsetek osób w wieku poprodukcyjnym jest niższy niż dla kraju czy województwa. Zapewne wynika to </w:t>
      </w:r>
      <w:r w:rsidR="002415F9">
        <w:br/>
      </w:r>
      <w:r>
        <w:t xml:space="preserve">z tego, iż w naszej gminie osiedlają się ludzie w wieku produkcyjnym, w </w:t>
      </w:r>
      <w:r w:rsidRPr="007118A9">
        <w:t>związku z atrakcyjnością mieszkaniową naszej gminy.</w:t>
      </w:r>
    </w:p>
    <w:p w14:paraId="754D574C" w14:textId="77777777" w:rsidR="005E49BD" w:rsidRDefault="005E49BD" w:rsidP="0061562D">
      <w:pPr>
        <w:rPr>
          <w:lang w:eastAsia="pl-PL"/>
        </w:rPr>
      </w:pPr>
      <w:r>
        <w:tab/>
        <w:t>Trwający proces starzenia się ludności przejawia się zwłaszcza we wskaźnikach obrazujących współczynnik obciążenia osobami w wieku poprodukcyjnym</w:t>
      </w:r>
      <w:r>
        <w:rPr>
          <w:lang w:eastAsia="pl-PL"/>
        </w:rPr>
        <w:t xml:space="preserve">. W gminie Gietrzwałd wskaźniki te kształtują się na </w:t>
      </w:r>
      <w:r w:rsidR="00053C45">
        <w:rPr>
          <w:lang w:eastAsia="pl-PL"/>
        </w:rPr>
        <w:t>podobnych poziomach jak w powiecie olsztyńskim, jednak w porównania do województwa czy kraj</w:t>
      </w:r>
      <w:r w:rsidR="00A71A21">
        <w:rPr>
          <w:lang w:eastAsia="pl-PL"/>
        </w:rPr>
        <w:t>u</w:t>
      </w:r>
      <w:r w:rsidR="00053C45">
        <w:rPr>
          <w:lang w:eastAsia="pl-PL"/>
        </w:rPr>
        <w:t xml:space="preserve"> są </w:t>
      </w:r>
      <w:r w:rsidR="00053C45" w:rsidRPr="00295B61">
        <w:rPr>
          <w:lang w:eastAsia="pl-PL"/>
        </w:rPr>
        <w:t xml:space="preserve">na nieco niższym </w:t>
      </w:r>
      <w:r w:rsidR="00053C45" w:rsidRPr="00E70D3C">
        <w:rPr>
          <w:lang w:eastAsia="pl-PL"/>
        </w:rPr>
        <w:t>p</w:t>
      </w:r>
      <w:r w:rsidRPr="00E70D3C">
        <w:rPr>
          <w:lang w:eastAsia="pl-PL"/>
        </w:rPr>
        <w:t>oziom</w:t>
      </w:r>
      <w:r w:rsidR="00053C45" w:rsidRPr="00E70D3C">
        <w:rPr>
          <w:lang w:eastAsia="pl-PL"/>
        </w:rPr>
        <w:t>ie</w:t>
      </w:r>
      <w:r w:rsidRPr="00E70D3C">
        <w:rPr>
          <w:lang w:eastAsia="pl-PL"/>
        </w:rPr>
        <w:t xml:space="preserve"> (</w:t>
      </w:r>
      <w:r w:rsidR="00E70D3C" w:rsidRPr="00E70D3C">
        <w:rPr>
          <w:lang w:eastAsia="pl-PL"/>
        </w:rPr>
        <w:t>t</w:t>
      </w:r>
      <w:r w:rsidR="00991D39" w:rsidRPr="00E70D3C">
        <w:rPr>
          <w:lang w:eastAsia="pl-PL"/>
        </w:rPr>
        <w:t xml:space="preserve">ab. </w:t>
      </w:r>
      <w:r w:rsidR="00E70D3C" w:rsidRPr="00E70D3C">
        <w:rPr>
          <w:lang w:eastAsia="pl-PL"/>
        </w:rPr>
        <w:t>6</w:t>
      </w:r>
      <w:r w:rsidRPr="00E70D3C">
        <w:rPr>
          <w:lang w:eastAsia="pl-PL"/>
        </w:rPr>
        <w:t>).</w:t>
      </w:r>
      <w:r w:rsidR="00432728" w:rsidRPr="00E70D3C">
        <w:rPr>
          <w:lang w:eastAsia="pl-PL"/>
        </w:rPr>
        <w:t xml:space="preserve"> Oznacza</w:t>
      </w:r>
      <w:r w:rsidR="00432728">
        <w:rPr>
          <w:lang w:eastAsia="pl-PL"/>
        </w:rPr>
        <w:t xml:space="preserve"> to, że w gminie Gietrzwałd proces starzenia się społeczeństwa jest mniej odczuwalny niż w kraju. Największa różnica między naszą gminą, a krajem, czy województwem warmińsko - mazurskim dotyczy wskaźnika ludności </w:t>
      </w:r>
      <w:r w:rsidR="002415F9">
        <w:rPr>
          <w:lang w:eastAsia="pl-PL"/>
        </w:rPr>
        <w:br/>
      </w:r>
      <w:r w:rsidR="00432728">
        <w:rPr>
          <w:lang w:eastAsia="pl-PL"/>
        </w:rPr>
        <w:t xml:space="preserve">w wieku poprodukcyjnym na 100 osób w wieku przedprodukcyjnym. Z danych tych wynika, iż </w:t>
      </w:r>
      <w:r w:rsidR="002415F9">
        <w:rPr>
          <w:lang w:eastAsia="pl-PL"/>
        </w:rPr>
        <w:br/>
      </w:r>
      <w:r w:rsidR="00432728">
        <w:rPr>
          <w:lang w:eastAsia="pl-PL"/>
        </w:rPr>
        <w:t>w kraju na 100 osób w wieku przedprodukcyjnym (tj. osób do 17 roku życia)</w:t>
      </w:r>
      <w:r w:rsidR="00D53E97">
        <w:rPr>
          <w:lang w:eastAsia="pl-PL"/>
        </w:rPr>
        <w:t xml:space="preserve"> przypada 122,8 osoby w wieku poprodukcyjnym (tj. w wieku emerytalnym), natomiast w gminie jedynie 86,7. Na tej podstawie można wnioskować, że w gminie, w przeciwieństwie do kraju, więcej jest dzieci </w:t>
      </w:r>
      <w:r w:rsidR="002415F9">
        <w:rPr>
          <w:lang w:eastAsia="pl-PL"/>
        </w:rPr>
        <w:br/>
      </w:r>
      <w:r w:rsidR="00D53E97">
        <w:rPr>
          <w:lang w:eastAsia="pl-PL"/>
        </w:rPr>
        <w:t>i młodzieży, niż osób starszych.</w:t>
      </w:r>
    </w:p>
    <w:p w14:paraId="331AF107" w14:textId="77777777" w:rsidR="00991D39" w:rsidRDefault="00991D39" w:rsidP="0061562D">
      <w:pPr>
        <w:rPr>
          <w:lang w:eastAsia="pl-PL"/>
        </w:rPr>
      </w:pPr>
    </w:p>
    <w:p w14:paraId="2B9D5B1B" w14:textId="334CCB41" w:rsidR="00991D39" w:rsidRDefault="00991D39" w:rsidP="00335BB4">
      <w:pPr>
        <w:pStyle w:val="Legenda"/>
        <w:rPr>
          <w:lang w:eastAsia="pl-PL"/>
        </w:rPr>
      </w:pPr>
      <w:bookmarkStart w:id="35" w:name="_Toc89763898"/>
      <w:r>
        <w:t xml:space="preserve">Tab. </w:t>
      </w:r>
      <w:fldSimple w:instr=" SEQ Tab. \* ARABIC ">
        <w:r w:rsidR="00B91A8F">
          <w:rPr>
            <w:noProof/>
          </w:rPr>
          <w:t>6</w:t>
        </w:r>
      </w:fldSimple>
      <w:r>
        <w:t xml:space="preserve">. Wskaźniki obciążenia </w:t>
      </w:r>
      <w:r w:rsidRPr="00991D39">
        <w:t xml:space="preserve">demograficznego </w:t>
      </w:r>
      <w:r>
        <w:t>w 2020 r.</w:t>
      </w:r>
      <w:bookmarkEnd w:id="35"/>
    </w:p>
    <w:tbl>
      <w:tblPr>
        <w:tblW w:w="879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9"/>
        <w:gridCol w:w="1134"/>
        <w:gridCol w:w="1701"/>
        <w:gridCol w:w="1134"/>
        <w:gridCol w:w="1266"/>
      </w:tblGrid>
      <w:tr w:rsidR="00991D39" w:rsidRPr="00295B61" w14:paraId="1F99BAED" w14:textId="77777777" w:rsidTr="007602ED">
        <w:trPr>
          <w:trHeight w:val="454"/>
        </w:trPr>
        <w:tc>
          <w:tcPr>
            <w:tcW w:w="3559" w:type="dxa"/>
            <w:shd w:val="clear" w:color="auto" w:fill="F2F2F2" w:themeFill="background1" w:themeFillShade="F2"/>
            <w:noWrap/>
            <w:vAlign w:val="center"/>
            <w:hideMark/>
          </w:tcPr>
          <w:p w14:paraId="4EBCF22D" w14:textId="77777777" w:rsidR="0071278E" w:rsidRPr="00295B61" w:rsidRDefault="0071278E" w:rsidP="0061562D">
            <w:pPr>
              <w:spacing w:line="240" w:lineRule="auto"/>
              <w:jc w:val="left"/>
              <w:rPr>
                <w:b/>
                <w:bCs/>
                <w:sz w:val="18"/>
                <w:szCs w:val="20"/>
              </w:rPr>
            </w:pPr>
          </w:p>
        </w:tc>
        <w:tc>
          <w:tcPr>
            <w:tcW w:w="1134" w:type="dxa"/>
            <w:shd w:val="clear" w:color="auto" w:fill="F2F2F2" w:themeFill="background1" w:themeFillShade="F2"/>
            <w:noWrap/>
            <w:vAlign w:val="center"/>
            <w:hideMark/>
          </w:tcPr>
          <w:p w14:paraId="41A37A3F" w14:textId="77777777" w:rsidR="0071278E" w:rsidRPr="00295B61" w:rsidRDefault="0071278E" w:rsidP="0061562D">
            <w:pPr>
              <w:spacing w:line="240" w:lineRule="auto"/>
              <w:jc w:val="center"/>
              <w:rPr>
                <w:b/>
                <w:bCs/>
                <w:sz w:val="18"/>
                <w:szCs w:val="20"/>
              </w:rPr>
            </w:pPr>
            <w:r w:rsidRPr="00295B61">
              <w:rPr>
                <w:b/>
                <w:bCs/>
                <w:sz w:val="18"/>
                <w:szCs w:val="20"/>
              </w:rPr>
              <w:t>Polska</w:t>
            </w:r>
          </w:p>
        </w:tc>
        <w:tc>
          <w:tcPr>
            <w:tcW w:w="1701" w:type="dxa"/>
            <w:shd w:val="clear" w:color="auto" w:fill="F2F2F2" w:themeFill="background1" w:themeFillShade="F2"/>
            <w:noWrap/>
            <w:vAlign w:val="center"/>
            <w:hideMark/>
          </w:tcPr>
          <w:p w14:paraId="37958AD2" w14:textId="77777777" w:rsidR="0071278E" w:rsidRPr="00295B61" w:rsidRDefault="0071278E" w:rsidP="0061562D">
            <w:pPr>
              <w:spacing w:line="240" w:lineRule="auto"/>
              <w:jc w:val="center"/>
              <w:rPr>
                <w:b/>
                <w:bCs/>
                <w:sz w:val="18"/>
                <w:szCs w:val="20"/>
              </w:rPr>
            </w:pPr>
            <w:r w:rsidRPr="00295B61">
              <w:rPr>
                <w:b/>
                <w:bCs/>
                <w:sz w:val="18"/>
                <w:szCs w:val="20"/>
              </w:rPr>
              <w:t>woj. warmińsko - mazurskie</w:t>
            </w:r>
          </w:p>
        </w:tc>
        <w:tc>
          <w:tcPr>
            <w:tcW w:w="1134" w:type="dxa"/>
            <w:shd w:val="clear" w:color="auto" w:fill="F2F2F2" w:themeFill="background1" w:themeFillShade="F2"/>
            <w:noWrap/>
            <w:vAlign w:val="center"/>
            <w:hideMark/>
          </w:tcPr>
          <w:p w14:paraId="7EFB5C26" w14:textId="77777777" w:rsidR="0071278E" w:rsidRPr="00295B61" w:rsidRDefault="0071278E" w:rsidP="0061562D">
            <w:pPr>
              <w:spacing w:line="240" w:lineRule="auto"/>
              <w:jc w:val="center"/>
              <w:rPr>
                <w:b/>
                <w:bCs/>
                <w:sz w:val="18"/>
                <w:szCs w:val="20"/>
              </w:rPr>
            </w:pPr>
            <w:r w:rsidRPr="00295B61">
              <w:rPr>
                <w:b/>
                <w:bCs/>
                <w:sz w:val="18"/>
                <w:szCs w:val="20"/>
              </w:rPr>
              <w:t>powiat olsztyński</w:t>
            </w:r>
          </w:p>
        </w:tc>
        <w:tc>
          <w:tcPr>
            <w:tcW w:w="1266" w:type="dxa"/>
            <w:shd w:val="clear" w:color="auto" w:fill="F2F2F2" w:themeFill="background1" w:themeFillShade="F2"/>
            <w:noWrap/>
            <w:vAlign w:val="center"/>
            <w:hideMark/>
          </w:tcPr>
          <w:p w14:paraId="0C0B110C" w14:textId="77777777" w:rsidR="0071278E" w:rsidRPr="00295B61" w:rsidRDefault="0071278E" w:rsidP="0061562D">
            <w:pPr>
              <w:spacing w:line="240" w:lineRule="auto"/>
              <w:jc w:val="center"/>
              <w:rPr>
                <w:b/>
                <w:bCs/>
                <w:sz w:val="18"/>
                <w:szCs w:val="20"/>
              </w:rPr>
            </w:pPr>
            <w:r w:rsidRPr="00295B61">
              <w:rPr>
                <w:b/>
                <w:bCs/>
                <w:sz w:val="18"/>
                <w:szCs w:val="20"/>
              </w:rPr>
              <w:t>gmina Gietrzwałd</w:t>
            </w:r>
          </w:p>
        </w:tc>
      </w:tr>
      <w:tr w:rsidR="00991D39" w:rsidRPr="00295B61" w14:paraId="54B0C60D" w14:textId="77777777" w:rsidTr="007602ED">
        <w:trPr>
          <w:trHeight w:val="454"/>
        </w:trPr>
        <w:tc>
          <w:tcPr>
            <w:tcW w:w="3559" w:type="dxa"/>
            <w:shd w:val="clear" w:color="auto" w:fill="auto"/>
            <w:vAlign w:val="center"/>
            <w:hideMark/>
          </w:tcPr>
          <w:p w14:paraId="67A4C719" w14:textId="77777777" w:rsidR="0071278E" w:rsidRPr="00295B61" w:rsidRDefault="0071278E" w:rsidP="0061562D">
            <w:pPr>
              <w:spacing w:line="240" w:lineRule="auto"/>
              <w:jc w:val="left"/>
              <w:rPr>
                <w:sz w:val="18"/>
                <w:szCs w:val="20"/>
              </w:rPr>
            </w:pPr>
            <w:r w:rsidRPr="00295B61">
              <w:rPr>
                <w:sz w:val="18"/>
                <w:szCs w:val="20"/>
              </w:rPr>
              <w:t>ludność w wieku nieprodukcyjnym na 100 osób w wieku produkcyjnym</w:t>
            </w:r>
          </w:p>
        </w:tc>
        <w:tc>
          <w:tcPr>
            <w:tcW w:w="1134" w:type="dxa"/>
            <w:shd w:val="clear" w:color="auto" w:fill="auto"/>
            <w:noWrap/>
            <w:vAlign w:val="center"/>
            <w:hideMark/>
          </w:tcPr>
          <w:p w14:paraId="37770258" w14:textId="77777777" w:rsidR="0071278E" w:rsidRPr="00295B61" w:rsidRDefault="0071278E" w:rsidP="0061562D">
            <w:pPr>
              <w:spacing w:line="240" w:lineRule="auto"/>
              <w:jc w:val="center"/>
              <w:rPr>
                <w:sz w:val="18"/>
                <w:szCs w:val="20"/>
              </w:rPr>
            </w:pPr>
            <w:r w:rsidRPr="00295B61">
              <w:rPr>
                <w:sz w:val="18"/>
                <w:szCs w:val="20"/>
              </w:rPr>
              <w:t>68,0</w:t>
            </w:r>
          </w:p>
        </w:tc>
        <w:tc>
          <w:tcPr>
            <w:tcW w:w="1701" w:type="dxa"/>
            <w:shd w:val="clear" w:color="auto" w:fill="auto"/>
            <w:noWrap/>
            <w:vAlign w:val="center"/>
            <w:hideMark/>
          </w:tcPr>
          <w:p w14:paraId="6BA1B1E6" w14:textId="77777777" w:rsidR="0071278E" w:rsidRPr="00295B61" w:rsidRDefault="0071278E" w:rsidP="0061562D">
            <w:pPr>
              <w:spacing w:line="240" w:lineRule="auto"/>
              <w:jc w:val="center"/>
              <w:rPr>
                <w:sz w:val="18"/>
                <w:szCs w:val="20"/>
              </w:rPr>
            </w:pPr>
            <w:r w:rsidRPr="00295B61">
              <w:rPr>
                <w:sz w:val="18"/>
                <w:szCs w:val="20"/>
              </w:rPr>
              <w:t>64,7</w:t>
            </w:r>
          </w:p>
        </w:tc>
        <w:tc>
          <w:tcPr>
            <w:tcW w:w="1134" w:type="dxa"/>
            <w:shd w:val="clear" w:color="auto" w:fill="auto"/>
            <w:noWrap/>
            <w:vAlign w:val="center"/>
            <w:hideMark/>
          </w:tcPr>
          <w:p w14:paraId="3532ACC8" w14:textId="77777777" w:rsidR="0071278E" w:rsidRPr="00295B61" w:rsidRDefault="0071278E" w:rsidP="0061562D">
            <w:pPr>
              <w:spacing w:line="240" w:lineRule="auto"/>
              <w:jc w:val="center"/>
              <w:rPr>
                <w:sz w:val="18"/>
                <w:szCs w:val="20"/>
              </w:rPr>
            </w:pPr>
            <w:r w:rsidRPr="00295B61">
              <w:rPr>
                <w:sz w:val="18"/>
                <w:szCs w:val="20"/>
              </w:rPr>
              <w:t>59,9</w:t>
            </w:r>
          </w:p>
        </w:tc>
        <w:tc>
          <w:tcPr>
            <w:tcW w:w="1266" w:type="dxa"/>
            <w:shd w:val="clear" w:color="auto" w:fill="auto"/>
            <w:noWrap/>
            <w:vAlign w:val="center"/>
            <w:hideMark/>
          </w:tcPr>
          <w:p w14:paraId="741B419B" w14:textId="77777777" w:rsidR="0071278E" w:rsidRPr="00295B61" w:rsidRDefault="0071278E" w:rsidP="0061562D">
            <w:pPr>
              <w:spacing w:line="240" w:lineRule="auto"/>
              <w:jc w:val="center"/>
              <w:rPr>
                <w:sz w:val="18"/>
                <w:szCs w:val="20"/>
              </w:rPr>
            </w:pPr>
            <w:r w:rsidRPr="00295B61">
              <w:rPr>
                <w:sz w:val="18"/>
                <w:szCs w:val="20"/>
              </w:rPr>
              <w:t>56,8</w:t>
            </w:r>
          </w:p>
        </w:tc>
      </w:tr>
      <w:tr w:rsidR="00991D39" w:rsidRPr="00295B61" w14:paraId="062B25DE" w14:textId="77777777" w:rsidTr="007602ED">
        <w:trPr>
          <w:trHeight w:val="454"/>
        </w:trPr>
        <w:tc>
          <w:tcPr>
            <w:tcW w:w="3559" w:type="dxa"/>
            <w:shd w:val="clear" w:color="auto" w:fill="auto"/>
            <w:vAlign w:val="center"/>
            <w:hideMark/>
          </w:tcPr>
          <w:p w14:paraId="1CAACC8C" w14:textId="77777777" w:rsidR="0071278E" w:rsidRPr="00295B61" w:rsidRDefault="0071278E" w:rsidP="0061562D">
            <w:pPr>
              <w:spacing w:line="240" w:lineRule="auto"/>
              <w:jc w:val="left"/>
              <w:rPr>
                <w:sz w:val="18"/>
                <w:szCs w:val="20"/>
              </w:rPr>
            </w:pPr>
            <w:r w:rsidRPr="00295B61">
              <w:rPr>
                <w:sz w:val="18"/>
                <w:szCs w:val="20"/>
              </w:rPr>
              <w:t>ludność w wieku poprodukcyjnym na 100 osób w wieku przedprodukcyjnym</w:t>
            </w:r>
          </w:p>
        </w:tc>
        <w:tc>
          <w:tcPr>
            <w:tcW w:w="1134" w:type="dxa"/>
            <w:shd w:val="clear" w:color="auto" w:fill="auto"/>
            <w:noWrap/>
            <w:vAlign w:val="center"/>
            <w:hideMark/>
          </w:tcPr>
          <w:p w14:paraId="5F75D8F2" w14:textId="77777777" w:rsidR="0071278E" w:rsidRPr="00295B61" w:rsidRDefault="0071278E" w:rsidP="0061562D">
            <w:pPr>
              <w:spacing w:line="240" w:lineRule="auto"/>
              <w:jc w:val="center"/>
              <w:rPr>
                <w:sz w:val="18"/>
                <w:szCs w:val="20"/>
              </w:rPr>
            </w:pPr>
            <w:r w:rsidRPr="00295B61">
              <w:rPr>
                <w:sz w:val="18"/>
                <w:szCs w:val="20"/>
              </w:rPr>
              <w:t>122,8</w:t>
            </w:r>
          </w:p>
        </w:tc>
        <w:tc>
          <w:tcPr>
            <w:tcW w:w="1701" w:type="dxa"/>
            <w:shd w:val="clear" w:color="auto" w:fill="auto"/>
            <w:noWrap/>
            <w:vAlign w:val="center"/>
            <w:hideMark/>
          </w:tcPr>
          <w:p w14:paraId="47109DB2" w14:textId="77777777" w:rsidR="0071278E" w:rsidRPr="00295B61" w:rsidRDefault="0071278E" w:rsidP="0061562D">
            <w:pPr>
              <w:spacing w:line="240" w:lineRule="auto"/>
              <w:jc w:val="center"/>
              <w:rPr>
                <w:sz w:val="18"/>
                <w:szCs w:val="20"/>
              </w:rPr>
            </w:pPr>
            <w:r w:rsidRPr="00295B61">
              <w:rPr>
                <w:sz w:val="18"/>
                <w:szCs w:val="20"/>
              </w:rPr>
              <w:t>116,0</w:t>
            </w:r>
          </w:p>
        </w:tc>
        <w:tc>
          <w:tcPr>
            <w:tcW w:w="1134" w:type="dxa"/>
            <w:shd w:val="clear" w:color="auto" w:fill="auto"/>
            <w:noWrap/>
            <w:vAlign w:val="center"/>
            <w:hideMark/>
          </w:tcPr>
          <w:p w14:paraId="637E9113" w14:textId="77777777" w:rsidR="0071278E" w:rsidRPr="00295B61" w:rsidRDefault="0071278E" w:rsidP="0061562D">
            <w:pPr>
              <w:spacing w:line="240" w:lineRule="auto"/>
              <w:jc w:val="center"/>
              <w:rPr>
                <w:sz w:val="18"/>
                <w:szCs w:val="20"/>
              </w:rPr>
            </w:pPr>
            <w:r w:rsidRPr="00295B61">
              <w:rPr>
                <w:sz w:val="18"/>
                <w:szCs w:val="20"/>
              </w:rPr>
              <w:t>98,3</w:t>
            </w:r>
          </w:p>
        </w:tc>
        <w:tc>
          <w:tcPr>
            <w:tcW w:w="1266" w:type="dxa"/>
            <w:shd w:val="clear" w:color="auto" w:fill="auto"/>
            <w:noWrap/>
            <w:vAlign w:val="center"/>
            <w:hideMark/>
          </w:tcPr>
          <w:p w14:paraId="099076D3" w14:textId="77777777" w:rsidR="0071278E" w:rsidRPr="00295B61" w:rsidRDefault="0071278E" w:rsidP="0061562D">
            <w:pPr>
              <w:spacing w:line="240" w:lineRule="auto"/>
              <w:jc w:val="center"/>
              <w:rPr>
                <w:sz w:val="18"/>
                <w:szCs w:val="20"/>
              </w:rPr>
            </w:pPr>
            <w:r w:rsidRPr="00295B61">
              <w:rPr>
                <w:sz w:val="18"/>
                <w:szCs w:val="20"/>
              </w:rPr>
              <w:t>86,7</w:t>
            </w:r>
          </w:p>
        </w:tc>
      </w:tr>
      <w:tr w:rsidR="00991D39" w:rsidRPr="00295B61" w14:paraId="4C2FB64F" w14:textId="77777777" w:rsidTr="007602ED">
        <w:trPr>
          <w:trHeight w:val="454"/>
        </w:trPr>
        <w:tc>
          <w:tcPr>
            <w:tcW w:w="3559" w:type="dxa"/>
            <w:shd w:val="clear" w:color="auto" w:fill="auto"/>
            <w:vAlign w:val="center"/>
            <w:hideMark/>
          </w:tcPr>
          <w:p w14:paraId="40586561" w14:textId="77777777" w:rsidR="0071278E" w:rsidRPr="00295B61" w:rsidRDefault="0071278E" w:rsidP="0061562D">
            <w:pPr>
              <w:spacing w:line="240" w:lineRule="auto"/>
              <w:jc w:val="left"/>
              <w:rPr>
                <w:sz w:val="18"/>
                <w:szCs w:val="20"/>
              </w:rPr>
            </w:pPr>
            <w:r w:rsidRPr="00295B61">
              <w:rPr>
                <w:sz w:val="18"/>
                <w:szCs w:val="20"/>
              </w:rPr>
              <w:t>ludność w wieku poprodukcyjnym na 100 osób w wieku produkcyjnym</w:t>
            </w:r>
          </w:p>
        </w:tc>
        <w:tc>
          <w:tcPr>
            <w:tcW w:w="1134" w:type="dxa"/>
            <w:shd w:val="clear" w:color="auto" w:fill="auto"/>
            <w:noWrap/>
            <w:vAlign w:val="center"/>
            <w:hideMark/>
          </w:tcPr>
          <w:p w14:paraId="1A3608C4" w14:textId="77777777" w:rsidR="0071278E" w:rsidRPr="00295B61" w:rsidRDefault="0071278E" w:rsidP="0061562D">
            <w:pPr>
              <w:spacing w:line="240" w:lineRule="auto"/>
              <w:jc w:val="center"/>
              <w:rPr>
                <w:sz w:val="18"/>
                <w:szCs w:val="20"/>
              </w:rPr>
            </w:pPr>
            <w:r w:rsidRPr="00295B61">
              <w:rPr>
                <w:sz w:val="18"/>
                <w:szCs w:val="20"/>
              </w:rPr>
              <w:t>37,5</w:t>
            </w:r>
          </w:p>
        </w:tc>
        <w:tc>
          <w:tcPr>
            <w:tcW w:w="1701" w:type="dxa"/>
            <w:shd w:val="clear" w:color="auto" w:fill="auto"/>
            <w:noWrap/>
            <w:vAlign w:val="center"/>
            <w:hideMark/>
          </w:tcPr>
          <w:p w14:paraId="25FB0878" w14:textId="77777777" w:rsidR="0071278E" w:rsidRPr="00295B61" w:rsidRDefault="0071278E" w:rsidP="0061562D">
            <w:pPr>
              <w:spacing w:line="240" w:lineRule="auto"/>
              <w:jc w:val="center"/>
              <w:rPr>
                <w:sz w:val="18"/>
                <w:szCs w:val="20"/>
              </w:rPr>
            </w:pPr>
            <w:r w:rsidRPr="00295B61">
              <w:rPr>
                <w:sz w:val="18"/>
                <w:szCs w:val="20"/>
              </w:rPr>
              <w:t>34,7</w:t>
            </w:r>
          </w:p>
        </w:tc>
        <w:tc>
          <w:tcPr>
            <w:tcW w:w="1134" w:type="dxa"/>
            <w:shd w:val="clear" w:color="auto" w:fill="auto"/>
            <w:noWrap/>
            <w:vAlign w:val="center"/>
            <w:hideMark/>
          </w:tcPr>
          <w:p w14:paraId="2A809F17" w14:textId="77777777" w:rsidR="0071278E" w:rsidRPr="00295B61" w:rsidRDefault="0071278E" w:rsidP="0061562D">
            <w:pPr>
              <w:spacing w:line="240" w:lineRule="auto"/>
              <w:jc w:val="center"/>
              <w:rPr>
                <w:sz w:val="18"/>
                <w:szCs w:val="20"/>
              </w:rPr>
            </w:pPr>
            <w:r w:rsidRPr="00295B61">
              <w:rPr>
                <w:sz w:val="18"/>
                <w:szCs w:val="20"/>
              </w:rPr>
              <w:t>29,7</w:t>
            </w:r>
          </w:p>
        </w:tc>
        <w:tc>
          <w:tcPr>
            <w:tcW w:w="1266" w:type="dxa"/>
            <w:shd w:val="clear" w:color="auto" w:fill="auto"/>
            <w:noWrap/>
            <w:vAlign w:val="center"/>
            <w:hideMark/>
          </w:tcPr>
          <w:p w14:paraId="2363F160" w14:textId="77777777" w:rsidR="0071278E" w:rsidRPr="00295B61" w:rsidRDefault="0071278E" w:rsidP="0061562D">
            <w:pPr>
              <w:spacing w:line="240" w:lineRule="auto"/>
              <w:jc w:val="center"/>
              <w:rPr>
                <w:sz w:val="18"/>
                <w:szCs w:val="20"/>
              </w:rPr>
            </w:pPr>
            <w:r w:rsidRPr="00295B61">
              <w:rPr>
                <w:sz w:val="18"/>
                <w:szCs w:val="20"/>
              </w:rPr>
              <w:t>26,4</w:t>
            </w:r>
          </w:p>
        </w:tc>
      </w:tr>
      <w:tr w:rsidR="00991D39" w:rsidRPr="00295B61" w14:paraId="78BD6D00" w14:textId="77777777" w:rsidTr="007602ED">
        <w:trPr>
          <w:trHeight w:val="454"/>
        </w:trPr>
        <w:tc>
          <w:tcPr>
            <w:tcW w:w="3559" w:type="dxa"/>
            <w:shd w:val="clear" w:color="auto" w:fill="auto"/>
            <w:vAlign w:val="center"/>
            <w:hideMark/>
          </w:tcPr>
          <w:p w14:paraId="5D71C4A5" w14:textId="77777777" w:rsidR="0071278E" w:rsidRPr="00295B61" w:rsidRDefault="0071278E" w:rsidP="0061562D">
            <w:pPr>
              <w:spacing w:line="240" w:lineRule="auto"/>
              <w:jc w:val="left"/>
              <w:rPr>
                <w:sz w:val="18"/>
                <w:szCs w:val="20"/>
              </w:rPr>
            </w:pPr>
            <w:r w:rsidRPr="00295B61">
              <w:rPr>
                <w:sz w:val="18"/>
                <w:szCs w:val="20"/>
              </w:rPr>
              <w:t>współczynnik obciążenia demograficznego osobami starszymi</w:t>
            </w:r>
          </w:p>
        </w:tc>
        <w:tc>
          <w:tcPr>
            <w:tcW w:w="1134" w:type="dxa"/>
            <w:shd w:val="clear" w:color="auto" w:fill="auto"/>
            <w:noWrap/>
            <w:vAlign w:val="center"/>
            <w:hideMark/>
          </w:tcPr>
          <w:p w14:paraId="7091E6DF" w14:textId="77777777" w:rsidR="0071278E" w:rsidRPr="00295B61" w:rsidRDefault="0071278E" w:rsidP="0061562D">
            <w:pPr>
              <w:spacing w:line="240" w:lineRule="auto"/>
              <w:jc w:val="center"/>
              <w:rPr>
                <w:sz w:val="18"/>
                <w:szCs w:val="20"/>
              </w:rPr>
            </w:pPr>
            <w:r w:rsidRPr="00295B61">
              <w:rPr>
                <w:sz w:val="18"/>
                <w:szCs w:val="20"/>
              </w:rPr>
              <w:t>28,2</w:t>
            </w:r>
          </w:p>
        </w:tc>
        <w:tc>
          <w:tcPr>
            <w:tcW w:w="1701" w:type="dxa"/>
            <w:shd w:val="clear" w:color="auto" w:fill="auto"/>
            <w:noWrap/>
            <w:vAlign w:val="center"/>
            <w:hideMark/>
          </w:tcPr>
          <w:p w14:paraId="2852FFA9" w14:textId="77777777" w:rsidR="0071278E" w:rsidRPr="00295B61" w:rsidRDefault="0071278E" w:rsidP="0061562D">
            <w:pPr>
              <w:spacing w:line="240" w:lineRule="auto"/>
              <w:jc w:val="center"/>
              <w:rPr>
                <w:sz w:val="18"/>
                <w:szCs w:val="20"/>
              </w:rPr>
            </w:pPr>
            <w:r w:rsidRPr="00295B61">
              <w:rPr>
                <w:sz w:val="18"/>
                <w:szCs w:val="20"/>
              </w:rPr>
              <w:t>25,5</w:t>
            </w:r>
          </w:p>
        </w:tc>
        <w:tc>
          <w:tcPr>
            <w:tcW w:w="1134" w:type="dxa"/>
            <w:shd w:val="clear" w:color="auto" w:fill="auto"/>
            <w:noWrap/>
            <w:vAlign w:val="center"/>
            <w:hideMark/>
          </w:tcPr>
          <w:p w14:paraId="1326B99C" w14:textId="77777777" w:rsidR="0071278E" w:rsidRPr="00295B61" w:rsidRDefault="0071278E" w:rsidP="0061562D">
            <w:pPr>
              <w:spacing w:line="240" w:lineRule="auto"/>
              <w:jc w:val="center"/>
              <w:rPr>
                <w:sz w:val="18"/>
                <w:szCs w:val="20"/>
              </w:rPr>
            </w:pPr>
            <w:r w:rsidRPr="00295B61">
              <w:rPr>
                <w:sz w:val="18"/>
                <w:szCs w:val="20"/>
              </w:rPr>
              <w:t>21,5</w:t>
            </w:r>
          </w:p>
        </w:tc>
        <w:tc>
          <w:tcPr>
            <w:tcW w:w="1266" w:type="dxa"/>
            <w:shd w:val="clear" w:color="auto" w:fill="auto"/>
            <w:noWrap/>
            <w:vAlign w:val="center"/>
            <w:hideMark/>
          </w:tcPr>
          <w:p w14:paraId="4FAB4686" w14:textId="77777777" w:rsidR="0071278E" w:rsidRPr="00295B61" w:rsidRDefault="0071278E" w:rsidP="0061562D">
            <w:pPr>
              <w:spacing w:line="240" w:lineRule="auto"/>
              <w:jc w:val="center"/>
              <w:rPr>
                <w:sz w:val="18"/>
                <w:szCs w:val="20"/>
              </w:rPr>
            </w:pPr>
            <w:r w:rsidRPr="00295B61">
              <w:rPr>
                <w:sz w:val="18"/>
                <w:szCs w:val="20"/>
              </w:rPr>
              <w:t>18,9</w:t>
            </w:r>
          </w:p>
        </w:tc>
      </w:tr>
      <w:tr w:rsidR="00991D39" w:rsidRPr="00295B61" w14:paraId="31AFD1D3" w14:textId="77777777" w:rsidTr="007602ED">
        <w:trPr>
          <w:trHeight w:val="454"/>
        </w:trPr>
        <w:tc>
          <w:tcPr>
            <w:tcW w:w="3559" w:type="dxa"/>
            <w:shd w:val="clear" w:color="auto" w:fill="auto"/>
            <w:vAlign w:val="center"/>
            <w:hideMark/>
          </w:tcPr>
          <w:p w14:paraId="160B8F8A" w14:textId="77777777" w:rsidR="0071278E" w:rsidRPr="00295B61" w:rsidRDefault="0071278E" w:rsidP="0061562D">
            <w:pPr>
              <w:spacing w:line="240" w:lineRule="auto"/>
              <w:jc w:val="left"/>
              <w:rPr>
                <w:sz w:val="18"/>
                <w:szCs w:val="20"/>
              </w:rPr>
            </w:pPr>
            <w:r w:rsidRPr="00295B61">
              <w:rPr>
                <w:sz w:val="18"/>
                <w:szCs w:val="20"/>
              </w:rPr>
              <w:t>odsetek osób w wieku 65 lat i więcej w populacji ogółem</w:t>
            </w:r>
          </w:p>
        </w:tc>
        <w:tc>
          <w:tcPr>
            <w:tcW w:w="1134" w:type="dxa"/>
            <w:shd w:val="clear" w:color="auto" w:fill="auto"/>
            <w:noWrap/>
            <w:vAlign w:val="center"/>
            <w:hideMark/>
          </w:tcPr>
          <w:p w14:paraId="548E6265" w14:textId="77777777" w:rsidR="0071278E" w:rsidRPr="00295B61" w:rsidRDefault="0071278E" w:rsidP="0061562D">
            <w:pPr>
              <w:spacing w:line="240" w:lineRule="auto"/>
              <w:jc w:val="center"/>
              <w:rPr>
                <w:sz w:val="18"/>
                <w:szCs w:val="20"/>
              </w:rPr>
            </w:pPr>
            <w:r w:rsidRPr="00295B61">
              <w:rPr>
                <w:sz w:val="18"/>
                <w:szCs w:val="20"/>
              </w:rPr>
              <w:t>18,6</w:t>
            </w:r>
          </w:p>
        </w:tc>
        <w:tc>
          <w:tcPr>
            <w:tcW w:w="1701" w:type="dxa"/>
            <w:shd w:val="clear" w:color="auto" w:fill="auto"/>
            <w:noWrap/>
            <w:vAlign w:val="center"/>
            <w:hideMark/>
          </w:tcPr>
          <w:p w14:paraId="75619E8B" w14:textId="77777777" w:rsidR="0071278E" w:rsidRPr="00295B61" w:rsidRDefault="0071278E" w:rsidP="0061562D">
            <w:pPr>
              <w:spacing w:line="240" w:lineRule="auto"/>
              <w:jc w:val="center"/>
              <w:rPr>
                <w:sz w:val="18"/>
                <w:szCs w:val="20"/>
              </w:rPr>
            </w:pPr>
            <w:r w:rsidRPr="00295B61">
              <w:rPr>
                <w:sz w:val="18"/>
                <w:szCs w:val="20"/>
              </w:rPr>
              <w:t>17,2</w:t>
            </w:r>
          </w:p>
        </w:tc>
        <w:tc>
          <w:tcPr>
            <w:tcW w:w="1134" w:type="dxa"/>
            <w:shd w:val="clear" w:color="auto" w:fill="auto"/>
            <w:noWrap/>
            <w:vAlign w:val="center"/>
            <w:hideMark/>
          </w:tcPr>
          <w:p w14:paraId="3D0C433E" w14:textId="77777777" w:rsidR="0071278E" w:rsidRPr="00295B61" w:rsidRDefault="0071278E" w:rsidP="0061562D">
            <w:pPr>
              <w:spacing w:line="240" w:lineRule="auto"/>
              <w:jc w:val="center"/>
              <w:rPr>
                <w:sz w:val="18"/>
                <w:szCs w:val="20"/>
              </w:rPr>
            </w:pPr>
            <w:r w:rsidRPr="00295B61">
              <w:rPr>
                <w:sz w:val="18"/>
                <w:szCs w:val="20"/>
              </w:rPr>
              <w:t>14,9</w:t>
            </w:r>
          </w:p>
        </w:tc>
        <w:tc>
          <w:tcPr>
            <w:tcW w:w="1266" w:type="dxa"/>
            <w:shd w:val="clear" w:color="auto" w:fill="auto"/>
            <w:noWrap/>
            <w:vAlign w:val="center"/>
            <w:hideMark/>
          </w:tcPr>
          <w:p w14:paraId="1A7C6809" w14:textId="77777777" w:rsidR="0071278E" w:rsidRPr="00295B61" w:rsidRDefault="0071278E" w:rsidP="0061562D">
            <w:pPr>
              <w:keepNext/>
              <w:spacing w:line="240" w:lineRule="auto"/>
              <w:jc w:val="center"/>
              <w:rPr>
                <w:sz w:val="18"/>
                <w:szCs w:val="20"/>
              </w:rPr>
            </w:pPr>
            <w:r w:rsidRPr="00295B61">
              <w:rPr>
                <w:sz w:val="18"/>
                <w:szCs w:val="20"/>
              </w:rPr>
              <w:t>13,3</w:t>
            </w:r>
          </w:p>
        </w:tc>
      </w:tr>
    </w:tbl>
    <w:p w14:paraId="41115A1A" w14:textId="77777777" w:rsidR="00121826" w:rsidRPr="00295B61" w:rsidRDefault="00121826" w:rsidP="0061562D">
      <w:pPr>
        <w:spacing w:line="240" w:lineRule="auto"/>
        <w:jc w:val="center"/>
        <w:rPr>
          <w:sz w:val="16"/>
          <w:szCs w:val="18"/>
        </w:rPr>
      </w:pPr>
      <w:r w:rsidRPr="00295B61">
        <w:rPr>
          <w:sz w:val="16"/>
          <w:szCs w:val="18"/>
        </w:rPr>
        <w:t xml:space="preserve">Źródło: opracowanie własne na podstawie </w:t>
      </w:r>
      <w:r w:rsidR="00991D39" w:rsidRPr="00295B61">
        <w:rPr>
          <w:sz w:val="16"/>
          <w:szCs w:val="18"/>
        </w:rPr>
        <w:t>danych BDL GUS</w:t>
      </w:r>
    </w:p>
    <w:p w14:paraId="51BA781A" w14:textId="77777777" w:rsidR="005E49BD" w:rsidRDefault="005E49BD" w:rsidP="0061562D">
      <w:pPr>
        <w:rPr>
          <w:lang w:eastAsia="pl-PL"/>
        </w:rPr>
      </w:pPr>
    </w:p>
    <w:p w14:paraId="799E636B" w14:textId="77777777" w:rsidR="00121826" w:rsidRDefault="00121826" w:rsidP="0061562D">
      <w:pPr>
        <w:rPr>
          <w:lang w:eastAsia="pl-PL"/>
        </w:rPr>
      </w:pPr>
      <w:r>
        <w:rPr>
          <w:lang w:eastAsia="pl-PL"/>
        </w:rPr>
        <w:lastRenderedPageBreak/>
        <w:tab/>
        <w:t>Analizując wskaźnik</w:t>
      </w:r>
      <w:r w:rsidR="000B232B">
        <w:rPr>
          <w:lang w:eastAsia="pl-PL"/>
        </w:rPr>
        <w:t>i</w:t>
      </w:r>
      <w:r>
        <w:rPr>
          <w:lang w:eastAsia="pl-PL"/>
        </w:rPr>
        <w:t xml:space="preserve"> obciążenia demograficznego dla gminy, na przestrzeni ostatnich 5 lat, można zauważyć</w:t>
      </w:r>
      <w:r w:rsidR="000B232B">
        <w:rPr>
          <w:lang w:eastAsia="pl-PL"/>
        </w:rPr>
        <w:t>, iż systematycznie rosną.</w:t>
      </w:r>
      <w:r w:rsidR="00446D71">
        <w:rPr>
          <w:lang w:eastAsia="pl-PL"/>
        </w:rPr>
        <w:t xml:space="preserve"> Największy wzrost dotyczy liczby ludności w wieku poprodukcyjnym na 100 osób w wieku przedprodukcyjnym. Jak zostało wyżej wspomniane </w:t>
      </w:r>
      <w:r w:rsidR="002415F9">
        <w:rPr>
          <w:lang w:eastAsia="pl-PL"/>
        </w:rPr>
        <w:br/>
      </w:r>
      <w:r w:rsidR="00446D71">
        <w:rPr>
          <w:lang w:eastAsia="pl-PL"/>
        </w:rPr>
        <w:t>w gminie obserwowany jest większy udział dzieci i młodzieży</w:t>
      </w:r>
      <w:r w:rsidR="00711E9F">
        <w:rPr>
          <w:lang w:eastAsia="pl-PL"/>
        </w:rPr>
        <w:t xml:space="preserve"> niż osób w</w:t>
      </w:r>
      <w:r w:rsidR="00055A96">
        <w:rPr>
          <w:lang w:eastAsia="pl-PL"/>
        </w:rPr>
        <w:t xml:space="preserve"> wieku emerytalnym, jednakże z rok</w:t>
      </w:r>
      <w:r w:rsidR="006830E3">
        <w:rPr>
          <w:lang w:eastAsia="pl-PL"/>
        </w:rPr>
        <w:t>u</w:t>
      </w:r>
      <w:r w:rsidR="00055A96">
        <w:rPr>
          <w:lang w:eastAsia="pl-PL"/>
        </w:rPr>
        <w:t xml:space="preserve"> na rok jest on coraz mniejszy. W 2016 r. na 100 osób w wieku przedprodukcyjnym, tj. do 17 roku życia było 72,6 osób w wieku poprodukcyjnym, natomiast w 2020 r. liczba ta wzrosła aż o 14,1 punktu </w:t>
      </w:r>
      <w:r w:rsidR="00055A96" w:rsidRPr="002415F9">
        <w:rPr>
          <w:lang w:eastAsia="pl-PL"/>
        </w:rPr>
        <w:t>(</w:t>
      </w:r>
      <w:r w:rsidR="002415F9">
        <w:rPr>
          <w:lang w:eastAsia="pl-PL"/>
        </w:rPr>
        <w:t>t</w:t>
      </w:r>
      <w:r w:rsidR="00991D39" w:rsidRPr="002415F9">
        <w:rPr>
          <w:lang w:eastAsia="pl-PL"/>
        </w:rPr>
        <w:t xml:space="preserve">ab. </w:t>
      </w:r>
      <w:r w:rsidR="002415F9" w:rsidRPr="002415F9">
        <w:rPr>
          <w:lang w:eastAsia="pl-PL"/>
        </w:rPr>
        <w:t>7</w:t>
      </w:r>
      <w:r w:rsidR="00991D39" w:rsidRPr="002415F9">
        <w:rPr>
          <w:lang w:eastAsia="pl-PL"/>
        </w:rPr>
        <w:t>).</w:t>
      </w:r>
    </w:p>
    <w:p w14:paraId="4C59083D" w14:textId="77777777" w:rsidR="00295B61" w:rsidRDefault="00295B61" w:rsidP="0061562D">
      <w:pPr>
        <w:rPr>
          <w:lang w:eastAsia="pl-PL"/>
        </w:rPr>
      </w:pPr>
    </w:p>
    <w:p w14:paraId="0E9DFC7B" w14:textId="03931ABC" w:rsidR="00055A96" w:rsidRDefault="00055A96" w:rsidP="00335BB4">
      <w:pPr>
        <w:pStyle w:val="Legenda"/>
      </w:pPr>
      <w:bookmarkStart w:id="36" w:name="_Toc80273456"/>
      <w:bookmarkStart w:id="37" w:name="_Toc89763899"/>
      <w:r>
        <w:t xml:space="preserve">Tab. </w:t>
      </w:r>
      <w:fldSimple w:instr=" SEQ Tab. \* ARABIC ">
        <w:r w:rsidR="00B91A8F">
          <w:rPr>
            <w:noProof/>
          </w:rPr>
          <w:t>7</w:t>
        </w:r>
      </w:fldSimple>
      <w:r>
        <w:t>. Wskaźniki obciążenia demograficznego w gminie Gietrzwałd w latach 2016 - 2020</w:t>
      </w:r>
      <w:bookmarkEnd w:id="36"/>
      <w:bookmarkEnd w:id="37"/>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960"/>
        <w:gridCol w:w="960"/>
        <w:gridCol w:w="960"/>
        <w:gridCol w:w="960"/>
        <w:gridCol w:w="833"/>
      </w:tblGrid>
      <w:tr w:rsidR="00A84268" w:rsidRPr="00295B61" w14:paraId="3D3CB056" w14:textId="77777777" w:rsidTr="00295B61">
        <w:trPr>
          <w:trHeight w:val="340"/>
        </w:trPr>
        <w:tc>
          <w:tcPr>
            <w:tcW w:w="4111" w:type="dxa"/>
            <w:shd w:val="clear" w:color="auto" w:fill="F2F2F2" w:themeFill="background1" w:themeFillShade="F2"/>
            <w:noWrap/>
            <w:vAlign w:val="center"/>
            <w:hideMark/>
          </w:tcPr>
          <w:p w14:paraId="5DEBB8DF" w14:textId="77777777" w:rsidR="00A84268" w:rsidRPr="00295B61" w:rsidRDefault="00A84268" w:rsidP="0061562D">
            <w:pPr>
              <w:tabs>
                <w:tab w:val="clear" w:pos="567"/>
              </w:tabs>
              <w:spacing w:line="240" w:lineRule="auto"/>
              <w:jc w:val="left"/>
              <w:rPr>
                <w:rFonts w:ascii="Times New Roman" w:eastAsia="Times New Roman" w:hAnsi="Times New Roman" w:cs="Times New Roman"/>
                <w:b/>
                <w:bCs/>
                <w:sz w:val="18"/>
                <w:szCs w:val="16"/>
                <w:lang w:eastAsia="pl-PL"/>
              </w:rPr>
            </w:pPr>
          </w:p>
        </w:tc>
        <w:tc>
          <w:tcPr>
            <w:tcW w:w="960" w:type="dxa"/>
            <w:shd w:val="clear" w:color="auto" w:fill="F2F2F2" w:themeFill="background1" w:themeFillShade="F2"/>
            <w:noWrap/>
            <w:vAlign w:val="center"/>
            <w:hideMark/>
          </w:tcPr>
          <w:p w14:paraId="37203A13" w14:textId="77777777" w:rsidR="00A84268" w:rsidRPr="00295B61" w:rsidRDefault="00A84268" w:rsidP="0061562D">
            <w:pPr>
              <w:tabs>
                <w:tab w:val="clear" w:pos="567"/>
              </w:tabs>
              <w:spacing w:line="240" w:lineRule="auto"/>
              <w:jc w:val="center"/>
              <w:rPr>
                <w:rFonts w:eastAsia="Times New Roman" w:cs="Times New Roman"/>
                <w:b/>
                <w:bCs/>
                <w:sz w:val="18"/>
                <w:szCs w:val="16"/>
                <w:lang w:eastAsia="pl-PL"/>
              </w:rPr>
            </w:pPr>
            <w:r w:rsidRPr="00295B61">
              <w:rPr>
                <w:rFonts w:eastAsia="Times New Roman" w:cs="Times New Roman"/>
                <w:b/>
                <w:bCs/>
                <w:sz w:val="18"/>
                <w:szCs w:val="16"/>
                <w:lang w:eastAsia="pl-PL"/>
              </w:rPr>
              <w:t>2016</w:t>
            </w:r>
          </w:p>
        </w:tc>
        <w:tc>
          <w:tcPr>
            <w:tcW w:w="960" w:type="dxa"/>
            <w:shd w:val="clear" w:color="auto" w:fill="F2F2F2" w:themeFill="background1" w:themeFillShade="F2"/>
            <w:noWrap/>
            <w:vAlign w:val="center"/>
            <w:hideMark/>
          </w:tcPr>
          <w:p w14:paraId="6A60B66E" w14:textId="77777777" w:rsidR="00A84268" w:rsidRPr="00295B61" w:rsidRDefault="00A84268" w:rsidP="0061562D">
            <w:pPr>
              <w:tabs>
                <w:tab w:val="clear" w:pos="567"/>
              </w:tabs>
              <w:spacing w:line="240" w:lineRule="auto"/>
              <w:jc w:val="center"/>
              <w:rPr>
                <w:rFonts w:eastAsia="Times New Roman" w:cs="Times New Roman"/>
                <w:b/>
                <w:bCs/>
                <w:sz w:val="18"/>
                <w:szCs w:val="16"/>
                <w:lang w:eastAsia="pl-PL"/>
              </w:rPr>
            </w:pPr>
            <w:r w:rsidRPr="00295B61">
              <w:rPr>
                <w:rFonts w:eastAsia="Times New Roman" w:cs="Times New Roman"/>
                <w:b/>
                <w:bCs/>
                <w:sz w:val="18"/>
                <w:szCs w:val="16"/>
                <w:lang w:eastAsia="pl-PL"/>
              </w:rPr>
              <w:t>2017</w:t>
            </w:r>
          </w:p>
        </w:tc>
        <w:tc>
          <w:tcPr>
            <w:tcW w:w="960" w:type="dxa"/>
            <w:shd w:val="clear" w:color="auto" w:fill="F2F2F2" w:themeFill="background1" w:themeFillShade="F2"/>
            <w:noWrap/>
            <w:vAlign w:val="center"/>
            <w:hideMark/>
          </w:tcPr>
          <w:p w14:paraId="1B437766" w14:textId="77777777" w:rsidR="00A84268" w:rsidRPr="00295B61" w:rsidRDefault="00A84268" w:rsidP="0061562D">
            <w:pPr>
              <w:tabs>
                <w:tab w:val="clear" w:pos="567"/>
              </w:tabs>
              <w:spacing w:line="240" w:lineRule="auto"/>
              <w:jc w:val="center"/>
              <w:rPr>
                <w:rFonts w:eastAsia="Times New Roman" w:cs="Times New Roman"/>
                <w:b/>
                <w:bCs/>
                <w:sz w:val="18"/>
                <w:szCs w:val="16"/>
                <w:lang w:eastAsia="pl-PL"/>
              </w:rPr>
            </w:pPr>
            <w:r w:rsidRPr="00295B61">
              <w:rPr>
                <w:rFonts w:eastAsia="Times New Roman" w:cs="Times New Roman"/>
                <w:b/>
                <w:bCs/>
                <w:sz w:val="18"/>
                <w:szCs w:val="16"/>
                <w:lang w:eastAsia="pl-PL"/>
              </w:rPr>
              <w:t>2018</w:t>
            </w:r>
          </w:p>
        </w:tc>
        <w:tc>
          <w:tcPr>
            <w:tcW w:w="960" w:type="dxa"/>
            <w:shd w:val="clear" w:color="auto" w:fill="F2F2F2" w:themeFill="background1" w:themeFillShade="F2"/>
            <w:noWrap/>
            <w:vAlign w:val="center"/>
            <w:hideMark/>
          </w:tcPr>
          <w:p w14:paraId="06484AF1" w14:textId="77777777" w:rsidR="00A84268" w:rsidRPr="00295B61" w:rsidRDefault="00A84268" w:rsidP="0061562D">
            <w:pPr>
              <w:tabs>
                <w:tab w:val="clear" w:pos="567"/>
              </w:tabs>
              <w:spacing w:line="240" w:lineRule="auto"/>
              <w:jc w:val="center"/>
              <w:rPr>
                <w:rFonts w:eastAsia="Times New Roman" w:cs="Times New Roman"/>
                <w:b/>
                <w:bCs/>
                <w:sz w:val="18"/>
                <w:szCs w:val="16"/>
                <w:lang w:eastAsia="pl-PL"/>
              </w:rPr>
            </w:pPr>
            <w:r w:rsidRPr="00295B61">
              <w:rPr>
                <w:rFonts w:eastAsia="Times New Roman" w:cs="Times New Roman"/>
                <w:b/>
                <w:bCs/>
                <w:sz w:val="18"/>
                <w:szCs w:val="16"/>
                <w:lang w:eastAsia="pl-PL"/>
              </w:rPr>
              <w:t>2019</w:t>
            </w:r>
          </w:p>
        </w:tc>
        <w:tc>
          <w:tcPr>
            <w:tcW w:w="833" w:type="dxa"/>
            <w:shd w:val="clear" w:color="auto" w:fill="F2F2F2" w:themeFill="background1" w:themeFillShade="F2"/>
            <w:noWrap/>
            <w:vAlign w:val="center"/>
            <w:hideMark/>
          </w:tcPr>
          <w:p w14:paraId="1E6FAC96" w14:textId="77777777" w:rsidR="00A84268" w:rsidRPr="00295B61" w:rsidRDefault="00A84268" w:rsidP="0061562D">
            <w:pPr>
              <w:tabs>
                <w:tab w:val="clear" w:pos="567"/>
              </w:tabs>
              <w:spacing w:line="240" w:lineRule="auto"/>
              <w:jc w:val="center"/>
              <w:rPr>
                <w:rFonts w:eastAsia="Times New Roman" w:cs="Times New Roman"/>
                <w:b/>
                <w:bCs/>
                <w:sz w:val="18"/>
                <w:szCs w:val="16"/>
                <w:lang w:eastAsia="pl-PL"/>
              </w:rPr>
            </w:pPr>
            <w:r w:rsidRPr="00295B61">
              <w:rPr>
                <w:rFonts w:eastAsia="Times New Roman" w:cs="Times New Roman"/>
                <w:b/>
                <w:bCs/>
                <w:sz w:val="18"/>
                <w:szCs w:val="16"/>
                <w:lang w:eastAsia="pl-PL"/>
              </w:rPr>
              <w:t>2020</w:t>
            </w:r>
          </w:p>
        </w:tc>
      </w:tr>
      <w:tr w:rsidR="00A84268" w:rsidRPr="00295B61" w14:paraId="3BDE616B" w14:textId="77777777" w:rsidTr="007602ED">
        <w:trPr>
          <w:trHeight w:val="454"/>
        </w:trPr>
        <w:tc>
          <w:tcPr>
            <w:tcW w:w="4111" w:type="dxa"/>
            <w:shd w:val="clear" w:color="auto" w:fill="auto"/>
            <w:noWrap/>
            <w:vAlign w:val="center"/>
            <w:hideMark/>
          </w:tcPr>
          <w:p w14:paraId="5C45B5C6" w14:textId="77777777" w:rsidR="00A84268" w:rsidRPr="00295B61" w:rsidRDefault="00A84268" w:rsidP="0061562D">
            <w:pPr>
              <w:tabs>
                <w:tab w:val="clear" w:pos="567"/>
              </w:tabs>
              <w:spacing w:line="240" w:lineRule="auto"/>
              <w:jc w:val="left"/>
              <w:rPr>
                <w:rFonts w:eastAsia="Times New Roman" w:cs="Times New Roman"/>
                <w:sz w:val="18"/>
                <w:szCs w:val="16"/>
                <w:lang w:eastAsia="pl-PL"/>
              </w:rPr>
            </w:pPr>
            <w:r w:rsidRPr="00295B61">
              <w:rPr>
                <w:rFonts w:eastAsia="Times New Roman" w:cs="Times New Roman"/>
                <w:sz w:val="18"/>
                <w:szCs w:val="16"/>
                <w:lang w:eastAsia="pl-PL"/>
              </w:rPr>
              <w:t>ludność w wieku nieprodukcyjnym na 100 osób w wieku produkcyjnym</w:t>
            </w:r>
          </w:p>
        </w:tc>
        <w:tc>
          <w:tcPr>
            <w:tcW w:w="960" w:type="dxa"/>
            <w:shd w:val="clear" w:color="auto" w:fill="auto"/>
            <w:noWrap/>
            <w:vAlign w:val="center"/>
            <w:hideMark/>
          </w:tcPr>
          <w:p w14:paraId="795B414C"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53,3</w:t>
            </w:r>
          </w:p>
        </w:tc>
        <w:tc>
          <w:tcPr>
            <w:tcW w:w="960" w:type="dxa"/>
            <w:shd w:val="clear" w:color="auto" w:fill="auto"/>
            <w:noWrap/>
            <w:vAlign w:val="center"/>
            <w:hideMark/>
          </w:tcPr>
          <w:p w14:paraId="3CE4EEAE"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54,2</w:t>
            </w:r>
          </w:p>
        </w:tc>
        <w:tc>
          <w:tcPr>
            <w:tcW w:w="960" w:type="dxa"/>
            <w:shd w:val="clear" w:color="auto" w:fill="auto"/>
            <w:noWrap/>
            <w:vAlign w:val="center"/>
            <w:hideMark/>
          </w:tcPr>
          <w:p w14:paraId="35A55C9B"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54,9</w:t>
            </w:r>
          </w:p>
        </w:tc>
        <w:tc>
          <w:tcPr>
            <w:tcW w:w="960" w:type="dxa"/>
            <w:shd w:val="clear" w:color="auto" w:fill="auto"/>
            <w:noWrap/>
            <w:vAlign w:val="center"/>
            <w:hideMark/>
          </w:tcPr>
          <w:p w14:paraId="23DE8685"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55,9</w:t>
            </w:r>
          </w:p>
        </w:tc>
        <w:tc>
          <w:tcPr>
            <w:tcW w:w="833" w:type="dxa"/>
            <w:shd w:val="clear" w:color="auto" w:fill="auto"/>
            <w:noWrap/>
            <w:vAlign w:val="center"/>
            <w:hideMark/>
          </w:tcPr>
          <w:p w14:paraId="2ADB587C"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56,8</w:t>
            </w:r>
          </w:p>
        </w:tc>
      </w:tr>
      <w:tr w:rsidR="00A84268" w:rsidRPr="00295B61" w14:paraId="49F65BA4" w14:textId="77777777" w:rsidTr="007602ED">
        <w:trPr>
          <w:trHeight w:val="454"/>
        </w:trPr>
        <w:tc>
          <w:tcPr>
            <w:tcW w:w="4111" w:type="dxa"/>
            <w:shd w:val="clear" w:color="auto" w:fill="auto"/>
            <w:noWrap/>
            <w:vAlign w:val="center"/>
            <w:hideMark/>
          </w:tcPr>
          <w:p w14:paraId="5D4C0D93" w14:textId="77777777" w:rsidR="00A84268" w:rsidRPr="00295B61" w:rsidRDefault="00A84268" w:rsidP="0061562D">
            <w:pPr>
              <w:tabs>
                <w:tab w:val="clear" w:pos="567"/>
              </w:tabs>
              <w:spacing w:line="240" w:lineRule="auto"/>
              <w:jc w:val="left"/>
              <w:rPr>
                <w:rFonts w:eastAsia="Times New Roman" w:cs="Times New Roman"/>
                <w:sz w:val="18"/>
                <w:szCs w:val="16"/>
                <w:lang w:eastAsia="pl-PL"/>
              </w:rPr>
            </w:pPr>
            <w:r w:rsidRPr="00295B61">
              <w:rPr>
                <w:rFonts w:eastAsia="Times New Roman" w:cs="Times New Roman"/>
                <w:sz w:val="18"/>
                <w:szCs w:val="16"/>
                <w:lang w:eastAsia="pl-PL"/>
              </w:rPr>
              <w:t>ludność w wieku poprodukcyjnym na 100 osób w wieku przedprodukcyjnym</w:t>
            </w:r>
          </w:p>
        </w:tc>
        <w:tc>
          <w:tcPr>
            <w:tcW w:w="960" w:type="dxa"/>
            <w:shd w:val="clear" w:color="auto" w:fill="auto"/>
            <w:noWrap/>
            <w:vAlign w:val="center"/>
            <w:hideMark/>
          </w:tcPr>
          <w:p w14:paraId="49B1BA16"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72,6</w:t>
            </w:r>
          </w:p>
        </w:tc>
        <w:tc>
          <w:tcPr>
            <w:tcW w:w="960" w:type="dxa"/>
            <w:shd w:val="clear" w:color="auto" w:fill="auto"/>
            <w:noWrap/>
            <w:vAlign w:val="center"/>
            <w:hideMark/>
          </w:tcPr>
          <w:p w14:paraId="423CB73B"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73,1</w:t>
            </w:r>
          </w:p>
        </w:tc>
        <w:tc>
          <w:tcPr>
            <w:tcW w:w="960" w:type="dxa"/>
            <w:shd w:val="clear" w:color="auto" w:fill="auto"/>
            <w:noWrap/>
            <w:vAlign w:val="center"/>
            <w:hideMark/>
          </w:tcPr>
          <w:p w14:paraId="2E4E3916"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80,8</w:t>
            </w:r>
          </w:p>
        </w:tc>
        <w:tc>
          <w:tcPr>
            <w:tcW w:w="960" w:type="dxa"/>
            <w:shd w:val="clear" w:color="auto" w:fill="auto"/>
            <w:noWrap/>
            <w:vAlign w:val="center"/>
            <w:hideMark/>
          </w:tcPr>
          <w:p w14:paraId="09F0D4FE"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82,7</w:t>
            </w:r>
          </w:p>
        </w:tc>
        <w:tc>
          <w:tcPr>
            <w:tcW w:w="833" w:type="dxa"/>
            <w:shd w:val="clear" w:color="auto" w:fill="auto"/>
            <w:noWrap/>
            <w:vAlign w:val="center"/>
            <w:hideMark/>
          </w:tcPr>
          <w:p w14:paraId="7727B923"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86,7</w:t>
            </w:r>
          </w:p>
        </w:tc>
      </w:tr>
      <w:tr w:rsidR="00A84268" w:rsidRPr="00295B61" w14:paraId="0CAB19C1" w14:textId="77777777" w:rsidTr="007602ED">
        <w:trPr>
          <w:trHeight w:val="454"/>
        </w:trPr>
        <w:tc>
          <w:tcPr>
            <w:tcW w:w="4111" w:type="dxa"/>
            <w:shd w:val="clear" w:color="auto" w:fill="auto"/>
            <w:noWrap/>
            <w:vAlign w:val="center"/>
            <w:hideMark/>
          </w:tcPr>
          <w:p w14:paraId="0B267A06" w14:textId="77777777" w:rsidR="00A84268" w:rsidRPr="00295B61" w:rsidRDefault="00A84268" w:rsidP="0061562D">
            <w:pPr>
              <w:tabs>
                <w:tab w:val="clear" w:pos="567"/>
              </w:tabs>
              <w:spacing w:line="240" w:lineRule="auto"/>
              <w:jc w:val="left"/>
              <w:rPr>
                <w:rFonts w:eastAsia="Times New Roman" w:cs="Times New Roman"/>
                <w:sz w:val="18"/>
                <w:szCs w:val="16"/>
                <w:lang w:eastAsia="pl-PL"/>
              </w:rPr>
            </w:pPr>
            <w:r w:rsidRPr="00295B61">
              <w:rPr>
                <w:rFonts w:eastAsia="Times New Roman" w:cs="Times New Roman"/>
                <w:sz w:val="18"/>
                <w:szCs w:val="16"/>
                <w:lang w:eastAsia="pl-PL"/>
              </w:rPr>
              <w:t>ludność w wieku poprodukcyjnym na 100 osób w wieku produkcyjnym</w:t>
            </w:r>
          </w:p>
        </w:tc>
        <w:tc>
          <w:tcPr>
            <w:tcW w:w="960" w:type="dxa"/>
            <w:shd w:val="clear" w:color="auto" w:fill="auto"/>
            <w:noWrap/>
            <w:vAlign w:val="center"/>
            <w:hideMark/>
          </w:tcPr>
          <w:p w14:paraId="5E23EAAE"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22,4</w:t>
            </w:r>
          </w:p>
        </w:tc>
        <w:tc>
          <w:tcPr>
            <w:tcW w:w="960" w:type="dxa"/>
            <w:shd w:val="clear" w:color="auto" w:fill="auto"/>
            <w:noWrap/>
            <w:vAlign w:val="center"/>
            <w:hideMark/>
          </w:tcPr>
          <w:p w14:paraId="22EEFF63"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22,9</w:t>
            </w:r>
          </w:p>
        </w:tc>
        <w:tc>
          <w:tcPr>
            <w:tcW w:w="960" w:type="dxa"/>
            <w:shd w:val="clear" w:color="auto" w:fill="auto"/>
            <w:noWrap/>
            <w:vAlign w:val="center"/>
            <w:hideMark/>
          </w:tcPr>
          <w:p w14:paraId="45C83B34"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24,5</w:t>
            </w:r>
          </w:p>
        </w:tc>
        <w:tc>
          <w:tcPr>
            <w:tcW w:w="960" w:type="dxa"/>
            <w:shd w:val="clear" w:color="auto" w:fill="auto"/>
            <w:noWrap/>
            <w:vAlign w:val="center"/>
            <w:hideMark/>
          </w:tcPr>
          <w:p w14:paraId="2D94033F"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25,3</w:t>
            </w:r>
          </w:p>
        </w:tc>
        <w:tc>
          <w:tcPr>
            <w:tcW w:w="833" w:type="dxa"/>
            <w:shd w:val="clear" w:color="auto" w:fill="auto"/>
            <w:noWrap/>
            <w:vAlign w:val="center"/>
            <w:hideMark/>
          </w:tcPr>
          <w:p w14:paraId="224D5B0F"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26,4</w:t>
            </w:r>
          </w:p>
        </w:tc>
      </w:tr>
      <w:tr w:rsidR="00A84268" w:rsidRPr="00295B61" w14:paraId="40D19028" w14:textId="77777777" w:rsidTr="007602ED">
        <w:trPr>
          <w:trHeight w:val="454"/>
        </w:trPr>
        <w:tc>
          <w:tcPr>
            <w:tcW w:w="4111" w:type="dxa"/>
            <w:shd w:val="clear" w:color="auto" w:fill="auto"/>
            <w:noWrap/>
            <w:vAlign w:val="center"/>
            <w:hideMark/>
          </w:tcPr>
          <w:p w14:paraId="1B07C9A5" w14:textId="77777777" w:rsidR="00A84268" w:rsidRPr="00295B61" w:rsidRDefault="00A84268" w:rsidP="0061562D">
            <w:pPr>
              <w:tabs>
                <w:tab w:val="clear" w:pos="567"/>
              </w:tabs>
              <w:spacing w:line="240" w:lineRule="auto"/>
              <w:jc w:val="left"/>
              <w:rPr>
                <w:rFonts w:eastAsia="Times New Roman" w:cs="Times New Roman"/>
                <w:sz w:val="18"/>
                <w:szCs w:val="16"/>
                <w:lang w:eastAsia="pl-PL"/>
              </w:rPr>
            </w:pPr>
            <w:r w:rsidRPr="00295B61">
              <w:rPr>
                <w:rFonts w:eastAsia="Times New Roman" w:cs="Times New Roman"/>
                <w:sz w:val="18"/>
                <w:szCs w:val="16"/>
                <w:lang w:eastAsia="pl-PL"/>
              </w:rPr>
              <w:t>współczynnik obciążenia demograficznego osobami starszymi</w:t>
            </w:r>
          </w:p>
        </w:tc>
        <w:tc>
          <w:tcPr>
            <w:tcW w:w="960" w:type="dxa"/>
            <w:shd w:val="clear" w:color="auto" w:fill="auto"/>
            <w:noWrap/>
            <w:vAlign w:val="center"/>
            <w:hideMark/>
          </w:tcPr>
          <w:p w14:paraId="14CF9231"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16,2</w:t>
            </w:r>
          </w:p>
        </w:tc>
        <w:tc>
          <w:tcPr>
            <w:tcW w:w="960" w:type="dxa"/>
            <w:shd w:val="clear" w:color="auto" w:fill="auto"/>
            <w:noWrap/>
            <w:vAlign w:val="center"/>
            <w:hideMark/>
          </w:tcPr>
          <w:p w14:paraId="7A280DB5"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16,2</w:t>
            </w:r>
          </w:p>
        </w:tc>
        <w:tc>
          <w:tcPr>
            <w:tcW w:w="960" w:type="dxa"/>
            <w:shd w:val="clear" w:color="auto" w:fill="auto"/>
            <w:noWrap/>
            <w:vAlign w:val="center"/>
            <w:hideMark/>
          </w:tcPr>
          <w:p w14:paraId="6DA2C386"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17,0</w:t>
            </w:r>
          </w:p>
        </w:tc>
        <w:tc>
          <w:tcPr>
            <w:tcW w:w="960" w:type="dxa"/>
            <w:shd w:val="clear" w:color="auto" w:fill="auto"/>
            <w:noWrap/>
            <w:vAlign w:val="center"/>
            <w:hideMark/>
          </w:tcPr>
          <w:p w14:paraId="1833E5BE"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17,8</w:t>
            </w:r>
          </w:p>
        </w:tc>
        <w:tc>
          <w:tcPr>
            <w:tcW w:w="833" w:type="dxa"/>
            <w:shd w:val="clear" w:color="auto" w:fill="auto"/>
            <w:noWrap/>
            <w:vAlign w:val="center"/>
            <w:hideMark/>
          </w:tcPr>
          <w:p w14:paraId="1A015975"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18,9</w:t>
            </w:r>
          </w:p>
        </w:tc>
      </w:tr>
      <w:tr w:rsidR="00A84268" w:rsidRPr="00295B61" w14:paraId="4DB218FE" w14:textId="77777777" w:rsidTr="007602ED">
        <w:trPr>
          <w:trHeight w:val="454"/>
        </w:trPr>
        <w:tc>
          <w:tcPr>
            <w:tcW w:w="4111" w:type="dxa"/>
            <w:shd w:val="clear" w:color="auto" w:fill="auto"/>
            <w:noWrap/>
            <w:vAlign w:val="center"/>
            <w:hideMark/>
          </w:tcPr>
          <w:p w14:paraId="42942047" w14:textId="77777777" w:rsidR="00A84268" w:rsidRPr="00295B61" w:rsidRDefault="00A84268" w:rsidP="0061562D">
            <w:pPr>
              <w:tabs>
                <w:tab w:val="clear" w:pos="567"/>
              </w:tabs>
              <w:spacing w:line="240" w:lineRule="auto"/>
              <w:jc w:val="left"/>
              <w:rPr>
                <w:rFonts w:eastAsia="Times New Roman" w:cs="Times New Roman"/>
                <w:sz w:val="18"/>
                <w:szCs w:val="16"/>
                <w:lang w:eastAsia="pl-PL"/>
              </w:rPr>
            </w:pPr>
            <w:r w:rsidRPr="00295B61">
              <w:rPr>
                <w:rFonts w:eastAsia="Times New Roman" w:cs="Times New Roman"/>
                <w:sz w:val="18"/>
                <w:szCs w:val="16"/>
                <w:lang w:eastAsia="pl-PL"/>
              </w:rPr>
              <w:t>odsetek osób w wieku 65 lat i więcej w populacji ogółem</w:t>
            </w:r>
          </w:p>
        </w:tc>
        <w:tc>
          <w:tcPr>
            <w:tcW w:w="960" w:type="dxa"/>
            <w:shd w:val="clear" w:color="auto" w:fill="auto"/>
            <w:noWrap/>
            <w:vAlign w:val="center"/>
            <w:hideMark/>
          </w:tcPr>
          <w:p w14:paraId="47A72427"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11,6</w:t>
            </w:r>
          </w:p>
        </w:tc>
        <w:tc>
          <w:tcPr>
            <w:tcW w:w="960" w:type="dxa"/>
            <w:shd w:val="clear" w:color="auto" w:fill="auto"/>
            <w:noWrap/>
            <w:vAlign w:val="center"/>
            <w:hideMark/>
          </w:tcPr>
          <w:p w14:paraId="7222B645"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11,6</w:t>
            </w:r>
          </w:p>
        </w:tc>
        <w:tc>
          <w:tcPr>
            <w:tcW w:w="960" w:type="dxa"/>
            <w:shd w:val="clear" w:color="auto" w:fill="auto"/>
            <w:noWrap/>
            <w:vAlign w:val="center"/>
            <w:hideMark/>
          </w:tcPr>
          <w:p w14:paraId="38B7678F"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12,2</w:t>
            </w:r>
          </w:p>
        </w:tc>
        <w:tc>
          <w:tcPr>
            <w:tcW w:w="960" w:type="dxa"/>
            <w:shd w:val="clear" w:color="auto" w:fill="auto"/>
            <w:noWrap/>
            <w:vAlign w:val="center"/>
            <w:hideMark/>
          </w:tcPr>
          <w:p w14:paraId="6F0CA167"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12,7</w:t>
            </w:r>
          </w:p>
        </w:tc>
        <w:tc>
          <w:tcPr>
            <w:tcW w:w="833" w:type="dxa"/>
            <w:shd w:val="clear" w:color="auto" w:fill="auto"/>
            <w:noWrap/>
            <w:vAlign w:val="center"/>
            <w:hideMark/>
          </w:tcPr>
          <w:p w14:paraId="5298DF0F" w14:textId="77777777" w:rsidR="00A84268" w:rsidRPr="00295B61" w:rsidRDefault="00A84268" w:rsidP="0061562D">
            <w:pPr>
              <w:tabs>
                <w:tab w:val="clear" w:pos="567"/>
              </w:tabs>
              <w:spacing w:line="240" w:lineRule="auto"/>
              <w:jc w:val="center"/>
              <w:rPr>
                <w:rFonts w:eastAsia="Times New Roman" w:cs="Times New Roman"/>
                <w:sz w:val="18"/>
                <w:szCs w:val="16"/>
                <w:lang w:eastAsia="pl-PL"/>
              </w:rPr>
            </w:pPr>
            <w:r w:rsidRPr="00295B61">
              <w:rPr>
                <w:rFonts w:eastAsia="Times New Roman" w:cs="Times New Roman"/>
                <w:sz w:val="18"/>
                <w:szCs w:val="16"/>
                <w:lang w:eastAsia="pl-PL"/>
              </w:rPr>
              <w:t>13,3</w:t>
            </w:r>
          </w:p>
        </w:tc>
      </w:tr>
    </w:tbl>
    <w:p w14:paraId="44759A3F" w14:textId="77777777" w:rsidR="003120D1" w:rsidRPr="006C77A0" w:rsidRDefault="003120D1" w:rsidP="0061562D">
      <w:pPr>
        <w:spacing w:line="240" w:lineRule="auto"/>
        <w:jc w:val="center"/>
        <w:rPr>
          <w:sz w:val="18"/>
          <w:szCs w:val="20"/>
        </w:rPr>
      </w:pPr>
      <w:r w:rsidRPr="00295B61">
        <w:rPr>
          <w:sz w:val="16"/>
          <w:szCs w:val="18"/>
        </w:rPr>
        <w:t>Źródło: opracowanie własne na podstawie danych BDL GUS</w:t>
      </w:r>
    </w:p>
    <w:p w14:paraId="6EAB31C9" w14:textId="77777777" w:rsidR="0070735D" w:rsidRPr="00C20CE7" w:rsidRDefault="0070735D" w:rsidP="0061562D">
      <w:pPr>
        <w:rPr>
          <w:lang w:eastAsia="pl-PL"/>
        </w:rPr>
      </w:pPr>
    </w:p>
    <w:p w14:paraId="38A1D020" w14:textId="77777777" w:rsidR="006830E3" w:rsidRPr="00C20CE7" w:rsidRDefault="00C20CE7" w:rsidP="0061562D">
      <w:pPr>
        <w:rPr>
          <w:lang w:eastAsia="pl-PL"/>
        </w:rPr>
      </w:pPr>
      <w:r w:rsidRPr="00C20CE7">
        <w:rPr>
          <w:lang w:eastAsia="pl-PL"/>
        </w:rPr>
        <w:tab/>
      </w:r>
      <w:r w:rsidR="006830E3" w:rsidRPr="00C20CE7">
        <w:rPr>
          <w:lang w:eastAsia="pl-PL"/>
        </w:rPr>
        <w:t>Powyższe dane wskazują, że w gminie Gietrzwałd, na tle kraju, proces starzenia się społeczeństwa przebiega w umiarkowany sposób</w:t>
      </w:r>
      <w:r>
        <w:rPr>
          <w:lang w:eastAsia="pl-PL"/>
        </w:rPr>
        <w:t>. Zwiększanie atrakcyjności gminy może spowodować, że ludzie w młodszych grupach wiekowych chętnie będą się tutaj osiedlać, a co za tym idzie proces starzenia się społeczeństwa nie będzie następowała tak szybko, jak w innych regionach kraju.</w:t>
      </w:r>
    </w:p>
    <w:p w14:paraId="32BA28E1" w14:textId="77777777" w:rsidR="006830E3" w:rsidRPr="00C20CE7" w:rsidRDefault="006830E3" w:rsidP="0061562D">
      <w:pPr>
        <w:rPr>
          <w:lang w:eastAsia="pl-PL"/>
        </w:rPr>
      </w:pPr>
    </w:p>
    <w:p w14:paraId="2ABEFDA1" w14:textId="77777777" w:rsidR="008232E5" w:rsidRDefault="00BA07BE" w:rsidP="004A7E09">
      <w:pPr>
        <w:pStyle w:val="Nagwek2"/>
      </w:pPr>
      <w:bookmarkStart w:id="38" w:name="_Toc87472707"/>
      <w:bookmarkStart w:id="39" w:name="_Toc89764222"/>
      <w:r>
        <w:t xml:space="preserve">2.2. </w:t>
      </w:r>
      <w:r w:rsidR="00791A79">
        <w:t xml:space="preserve">Gospodarka i </w:t>
      </w:r>
      <w:r w:rsidR="00053272">
        <w:t>sytuacja na rynku</w:t>
      </w:r>
      <w:r>
        <w:t xml:space="preserve"> pracy w gminie</w:t>
      </w:r>
      <w:bookmarkEnd w:id="38"/>
      <w:bookmarkEnd w:id="39"/>
    </w:p>
    <w:p w14:paraId="7C14E4AC" w14:textId="77777777" w:rsidR="00BA07BE" w:rsidRPr="00295B61" w:rsidRDefault="00BA07BE" w:rsidP="0061562D"/>
    <w:p w14:paraId="48959CDC" w14:textId="77777777" w:rsidR="00234672" w:rsidRPr="00295B61" w:rsidRDefault="00B67C39" w:rsidP="0061562D">
      <w:r w:rsidRPr="00295B61">
        <w:tab/>
      </w:r>
      <w:r w:rsidR="00791A79" w:rsidRPr="00295B61">
        <w:t xml:space="preserve">Na obszarze </w:t>
      </w:r>
      <w:r w:rsidR="003120D1" w:rsidRPr="00295B61">
        <w:t>g</w:t>
      </w:r>
      <w:r w:rsidR="00791A79" w:rsidRPr="00295B61">
        <w:t xml:space="preserve">miny </w:t>
      </w:r>
      <w:r w:rsidRPr="00295B61">
        <w:t>Gietrzwałd</w:t>
      </w:r>
      <w:r w:rsidR="00791A79" w:rsidRPr="00295B61">
        <w:t xml:space="preserve"> w 20</w:t>
      </w:r>
      <w:r w:rsidRPr="00295B61">
        <w:t>20</w:t>
      </w:r>
      <w:r w:rsidR="00791A79" w:rsidRPr="00295B61">
        <w:t xml:space="preserve"> roku zarejestrowan</w:t>
      </w:r>
      <w:r w:rsidRPr="00295B61">
        <w:t>ych</w:t>
      </w:r>
      <w:r w:rsidR="00791A79" w:rsidRPr="00295B61">
        <w:t xml:space="preserve"> był</w:t>
      </w:r>
      <w:r w:rsidRPr="00295B61">
        <w:t>o</w:t>
      </w:r>
      <w:r w:rsidR="00791A79" w:rsidRPr="00295B61">
        <w:t xml:space="preserve"> </w:t>
      </w:r>
      <w:r w:rsidRPr="00295B61">
        <w:t>808</w:t>
      </w:r>
      <w:r w:rsidR="00791A79" w:rsidRPr="00295B61">
        <w:t xml:space="preserve"> podmiot</w:t>
      </w:r>
      <w:r w:rsidRPr="00295B61">
        <w:t>ów</w:t>
      </w:r>
      <w:r w:rsidR="00791A79" w:rsidRPr="00295B61">
        <w:t xml:space="preserve"> gospodarki narodowej, </w:t>
      </w:r>
      <w:r w:rsidRPr="00295B61">
        <w:t xml:space="preserve">a ich liczba z roku na rok rośnie. Od 2016 r. liczba podmiotów wzrosła </w:t>
      </w:r>
      <w:r w:rsidR="002415F9">
        <w:br/>
      </w:r>
      <w:r w:rsidRPr="00295B61">
        <w:t>o 24,7%</w:t>
      </w:r>
      <w:r w:rsidR="00234672" w:rsidRPr="00295B61">
        <w:t xml:space="preserve">. Na koniec pierwszego kwartału 2021 r. liczba podmiotów gospodarczych w gminie </w:t>
      </w:r>
      <w:r w:rsidR="007A5653" w:rsidRPr="00295B61">
        <w:t xml:space="preserve">również </w:t>
      </w:r>
      <w:r w:rsidR="00234672" w:rsidRPr="00295B61">
        <w:t xml:space="preserve">wzrosła o kolejne 17. Według danych GUS w 2020 r. 97,5% stanowiły podmioty, funkcjonujące </w:t>
      </w:r>
      <w:r w:rsidR="002415F9">
        <w:br/>
      </w:r>
      <w:r w:rsidR="00234672" w:rsidRPr="00295B61">
        <w:t xml:space="preserve">w sektorze prywatnym. </w:t>
      </w:r>
      <w:r w:rsidR="00791A79" w:rsidRPr="00295B61">
        <w:t xml:space="preserve">Biorąc natomiast pod uwagę wielkość podmiotów, to okazuje się, że aż </w:t>
      </w:r>
      <w:r w:rsidR="00234672" w:rsidRPr="00295B61">
        <w:t>777</w:t>
      </w:r>
      <w:r w:rsidR="00791A79" w:rsidRPr="00295B61">
        <w:t xml:space="preserve"> podmiotów (96,</w:t>
      </w:r>
      <w:r w:rsidR="00234672" w:rsidRPr="00295B61">
        <w:t>1</w:t>
      </w:r>
      <w:r w:rsidR="00791A79" w:rsidRPr="00295B61">
        <w:t xml:space="preserve">%) zatrudniało w </w:t>
      </w:r>
      <w:r w:rsidR="00234672" w:rsidRPr="00295B61">
        <w:t>2020 r.</w:t>
      </w:r>
      <w:r w:rsidR="00791A79" w:rsidRPr="00295B61">
        <w:t xml:space="preserve"> nie więcej niż 9 pracowników, w </w:t>
      </w:r>
      <w:r w:rsidR="00234672" w:rsidRPr="00295B61">
        <w:t>27</w:t>
      </w:r>
      <w:r w:rsidR="00791A79" w:rsidRPr="00295B61">
        <w:t xml:space="preserve"> podmiotach (3,</w:t>
      </w:r>
      <w:r w:rsidR="00234672" w:rsidRPr="00295B61">
        <w:t>3</w:t>
      </w:r>
      <w:r w:rsidR="00791A79" w:rsidRPr="00295B61">
        <w:t xml:space="preserve">%) zatrudnionych było od 10 do 49 pracowników, </w:t>
      </w:r>
      <w:r w:rsidR="00234672" w:rsidRPr="00295B61">
        <w:t xml:space="preserve">a </w:t>
      </w:r>
      <w:r w:rsidR="00791A79" w:rsidRPr="00295B61">
        <w:t>4 podmioty (</w:t>
      </w:r>
      <w:r w:rsidR="00234672" w:rsidRPr="00295B61">
        <w:t>0,5</w:t>
      </w:r>
      <w:r w:rsidR="00791A79" w:rsidRPr="00295B61">
        <w:t>%) mieściły się w klasie wielkości od 50 do 249 osób</w:t>
      </w:r>
      <w:r w:rsidR="00234672" w:rsidRPr="00295B61">
        <w:t>. W gminie nie ma tzw. wielkich firm, zatrudniających ponad 250 osób</w:t>
      </w:r>
      <w:r w:rsidR="00447A34" w:rsidRPr="00295B61">
        <w:t xml:space="preserve">. Warto również wskazać, że aż </w:t>
      </w:r>
      <w:r w:rsidR="0002748A" w:rsidRPr="00295B61">
        <w:t>76,6</w:t>
      </w:r>
      <w:r w:rsidR="00447A34" w:rsidRPr="00295B61">
        <w:t>% wszystkich podmiotów gosp</w:t>
      </w:r>
      <w:r w:rsidR="00314C6B" w:rsidRPr="00295B61">
        <w:t>odarki narodowej w gminie w 2020</w:t>
      </w:r>
      <w:r w:rsidR="00447A34" w:rsidRPr="00295B61">
        <w:t xml:space="preserve"> roku stanowiły osoby fizyczne prowadzące działalność </w:t>
      </w:r>
      <w:r w:rsidR="00447A34" w:rsidRPr="002415F9">
        <w:t>gospodarczą (</w:t>
      </w:r>
      <w:r w:rsidR="002415F9" w:rsidRPr="002415F9">
        <w:t>t</w:t>
      </w:r>
      <w:r w:rsidR="00447A34" w:rsidRPr="002415F9">
        <w:t>ab</w:t>
      </w:r>
      <w:r w:rsidR="002415F9" w:rsidRPr="002415F9">
        <w:t>. 8</w:t>
      </w:r>
      <w:r w:rsidR="00447A34" w:rsidRPr="002415F9">
        <w:t>).</w:t>
      </w:r>
    </w:p>
    <w:p w14:paraId="2EAF7FDC" w14:textId="77777777" w:rsidR="001A768B" w:rsidRDefault="001A768B" w:rsidP="0061562D">
      <w:pPr>
        <w:rPr>
          <w:lang w:eastAsia="pl-PL"/>
        </w:rPr>
      </w:pPr>
    </w:p>
    <w:p w14:paraId="1DC8EFE5" w14:textId="77777777" w:rsidR="002415F9" w:rsidRDefault="002415F9" w:rsidP="0061562D">
      <w:pPr>
        <w:tabs>
          <w:tab w:val="clear" w:pos="567"/>
        </w:tabs>
        <w:spacing w:line="259" w:lineRule="auto"/>
        <w:jc w:val="left"/>
        <w:rPr>
          <w:b/>
          <w:iCs/>
          <w:color w:val="000000" w:themeColor="text1"/>
          <w:sz w:val="18"/>
          <w:szCs w:val="24"/>
        </w:rPr>
      </w:pPr>
      <w:bookmarkStart w:id="40" w:name="_Toc80273457"/>
      <w:r>
        <w:br w:type="page"/>
      </w:r>
    </w:p>
    <w:p w14:paraId="40A7D6EB" w14:textId="3EB6A130" w:rsidR="00447A34" w:rsidRPr="001A768B" w:rsidRDefault="00447A34" w:rsidP="00335BB4">
      <w:pPr>
        <w:pStyle w:val="Legenda"/>
      </w:pPr>
      <w:bookmarkStart w:id="41" w:name="_Toc89763900"/>
      <w:r w:rsidRPr="001A768B">
        <w:lastRenderedPageBreak/>
        <w:t xml:space="preserve">Tab. </w:t>
      </w:r>
      <w:fldSimple w:instr=" SEQ Tab. \* ARABIC ">
        <w:r w:rsidR="00B91A8F">
          <w:rPr>
            <w:noProof/>
          </w:rPr>
          <w:t>8</w:t>
        </w:r>
      </w:fldSimple>
      <w:r w:rsidRPr="001A768B">
        <w:t>. Podmioty gospodarki narodowej w gminie Gietrzwałd</w:t>
      </w:r>
      <w:bookmarkEnd w:id="40"/>
      <w:r w:rsidR="002415F9">
        <w:t xml:space="preserve"> </w:t>
      </w:r>
      <w:r w:rsidR="002415F9" w:rsidRPr="001A768B">
        <w:t>w latach 2016 – 2020</w:t>
      </w:r>
      <w:bookmarkEnd w:id="41"/>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1020"/>
        <w:gridCol w:w="1021"/>
        <w:gridCol w:w="1020"/>
        <w:gridCol w:w="1021"/>
        <w:gridCol w:w="1021"/>
        <w:gridCol w:w="1489"/>
      </w:tblGrid>
      <w:tr w:rsidR="00447A34" w:rsidRPr="00295B61" w14:paraId="6E594AEF" w14:textId="77777777" w:rsidTr="00295B61">
        <w:trPr>
          <w:trHeight w:val="283"/>
          <w:tblHeader/>
        </w:trPr>
        <w:tc>
          <w:tcPr>
            <w:tcW w:w="2197" w:type="dxa"/>
            <w:shd w:val="clear" w:color="auto" w:fill="F2F2F2" w:themeFill="background1" w:themeFillShade="F2"/>
            <w:noWrap/>
            <w:vAlign w:val="center"/>
            <w:hideMark/>
          </w:tcPr>
          <w:p w14:paraId="01ECCE17" w14:textId="77777777" w:rsidR="00447A34" w:rsidRPr="00295B61" w:rsidRDefault="00447A34" w:rsidP="0061562D">
            <w:pPr>
              <w:tabs>
                <w:tab w:val="clear" w:pos="567"/>
              </w:tabs>
              <w:spacing w:line="240" w:lineRule="auto"/>
              <w:jc w:val="left"/>
              <w:rPr>
                <w:rFonts w:eastAsia="Times New Roman" w:cs="Times New Roman"/>
                <w:b/>
                <w:bCs/>
                <w:sz w:val="18"/>
                <w:szCs w:val="18"/>
                <w:lang w:eastAsia="pl-PL"/>
              </w:rPr>
            </w:pPr>
          </w:p>
        </w:tc>
        <w:tc>
          <w:tcPr>
            <w:tcW w:w="1020" w:type="dxa"/>
            <w:shd w:val="clear" w:color="auto" w:fill="F2F2F2" w:themeFill="background1" w:themeFillShade="F2"/>
            <w:noWrap/>
            <w:vAlign w:val="center"/>
            <w:hideMark/>
          </w:tcPr>
          <w:p w14:paraId="74AAFE3A" w14:textId="77777777" w:rsidR="00447A34" w:rsidRPr="00295B61" w:rsidRDefault="00447A34" w:rsidP="0061562D">
            <w:pPr>
              <w:tabs>
                <w:tab w:val="clear" w:pos="567"/>
              </w:tabs>
              <w:spacing w:line="240" w:lineRule="auto"/>
              <w:jc w:val="center"/>
              <w:rPr>
                <w:rFonts w:eastAsia="Times New Roman" w:cs="Times New Roman"/>
                <w:b/>
                <w:bCs/>
                <w:sz w:val="18"/>
                <w:szCs w:val="18"/>
                <w:lang w:eastAsia="pl-PL"/>
              </w:rPr>
            </w:pPr>
            <w:r w:rsidRPr="00295B61">
              <w:rPr>
                <w:rFonts w:eastAsia="Times New Roman" w:cs="Times New Roman"/>
                <w:b/>
                <w:bCs/>
                <w:sz w:val="18"/>
                <w:szCs w:val="18"/>
                <w:lang w:eastAsia="pl-PL"/>
              </w:rPr>
              <w:t>2016</w:t>
            </w:r>
          </w:p>
        </w:tc>
        <w:tc>
          <w:tcPr>
            <w:tcW w:w="1021" w:type="dxa"/>
            <w:shd w:val="clear" w:color="auto" w:fill="F2F2F2" w:themeFill="background1" w:themeFillShade="F2"/>
            <w:noWrap/>
            <w:vAlign w:val="center"/>
            <w:hideMark/>
          </w:tcPr>
          <w:p w14:paraId="5EE7E7EA" w14:textId="77777777" w:rsidR="00447A34" w:rsidRPr="00295B61" w:rsidRDefault="00447A34" w:rsidP="0061562D">
            <w:pPr>
              <w:tabs>
                <w:tab w:val="clear" w:pos="567"/>
              </w:tabs>
              <w:spacing w:line="240" w:lineRule="auto"/>
              <w:jc w:val="center"/>
              <w:rPr>
                <w:rFonts w:eastAsia="Times New Roman" w:cs="Times New Roman"/>
                <w:b/>
                <w:bCs/>
                <w:sz w:val="18"/>
                <w:szCs w:val="18"/>
                <w:lang w:eastAsia="pl-PL"/>
              </w:rPr>
            </w:pPr>
            <w:r w:rsidRPr="00295B61">
              <w:rPr>
                <w:rFonts w:eastAsia="Times New Roman" w:cs="Times New Roman"/>
                <w:b/>
                <w:bCs/>
                <w:sz w:val="18"/>
                <w:szCs w:val="18"/>
                <w:lang w:eastAsia="pl-PL"/>
              </w:rPr>
              <w:t>2017</w:t>
            </w:r>
          </w:p>
        </w:tc>
        <w:tc>
          <w:tcPr>
            <w:tcW w:w="1020" w:type="dxa"/>
            <w:shd w:val="clear" w:color="auto" w:fill="F2F2F2" w:themeFill="background1" w:themeFillShade="F2"/>
            <w:noWrap/>
            <w:vAlign w:val="center"/>
            <w:hideMark/>
          </w:tcPr>
          <w:p w14:paraId="01B8DBB2" w14:textId="77777777" w:rsidR="00447A34" w:rsidRPr="00295B61" w:rsidRDefault="00447A34" w:rsidP="0061562D">
            <w:pPr>
              <w:tabs>
                <w:tab w:val="clear" w:pos="567"/>
              </w:tabs>
              <w:spacing w:line="240" w:lineRule="auto"/>
              <w:jc w:val="center"/>
              <w:rPr>
                <w:rFonts w:eastAsia="Times New Roman" w:cs="Times New Roman"/>
                <w:b/>
                <w:bCs/>
                <w:sz w:val="18"/>
                <w:szCs w:val="18"/>
                <w:lang w:eastAsia="pl-PL"/>
              </w:rPr>
            </w:pPr>
            <w:r w:rsidRPr="00295B61">
              <w:rPr>
                <w:rFonts w:eastAsia="Times New Roman" w:cs="Times New Roman"/>
                <w:b/>
                <w:bCs/>
                <w:sz w:val="18"/>
                <w:szCs w:val="18"/>
                <w:lang w:eastAsia="pl-PL"/>
              </w:rPr>
              <w:t>2018</w:t>
            </w:r>
          </w:p>
        </w:tc>
        <w:tc>
          <w:tcPr>
            <w:tcW w:w="1021" w:type="dxa"/>
            <w:shd w:val="clear" w:color="auto" w:fill="F2F2F2" w:themeFill="background1" w:themeFillShade="F2"/>
            <w:noWrap/>
            <w:vAlign w:val="center"/>
            <w:hideMark/>
          </w:tcPr>
          <w:p w14:paraId="2BD0ED6B" w14:textId="77777777" w:rsidR="00447A34" w:rsidRPr="00295B61" w:rsidRDefault="00447A34" w:rsidP="0061562D">
            <w:pPr>
              <w:tabs>
                <w:tab w:val="clear" w:pos="567"/>
              </w:tabs>
              <w:spacing w:line="240" w:lineRule="auto"/>
              <w:jc w:val="center"/>
              <w:rPr>
                <w:rFonts w:eastAsia="Times New Roman" w:cs="Times New Roman"/>
                <w:b/>
                <w:bCs/>
                <w:sz w:val="18"/>
                <w:szCs w:val="18"/>
                <w:lang w:eastAsia="pl-PL"/>
              </w:rPr>
            </w:pPr>
            <w:r w:rsidRPr="00295B61">
              <w:rPr>
                <w:rFonts w:eastAsia="Times New Roman" w:cs="Times New Roman"/>
                <w:b/>
                <w:bCs/>
                <w:sz w:val="18"/>
                <w:szCs w:val="18"/>
                <w:lang w:eastAsia="pl-PL"/>
              </w:rPr>
              <w:t>2019</w:t>
            </w:r>
          </w:p>
        </w:tc>
        <w:tc>
          <w:tcPr>
            <w:tcW w:w="1021" w:type="dxa"/>
            <w:shd w:val="clear" w:color="auto" w:fill="F2F2F2" w:themeFill="background1" w:themeFillShade="F2"/>
            <w:noWrap/>
            <w:vAlign w:val="center"/>
            <w:hideMark/>
          </w:tcPr>
          <w:p w14:paraId="0930ECBB" w14:textId="77777777" w:rsidR="00447A34" w:rsidRPr="00295B61" w:rsidRDefault="00447A34" w:rsidP="0061562D">
            <w:pPr>
              <w:tabs>
                <w:tab w:val="clear" w:pos="567"/>
              </w:tabs>
              <w:spacing w:line="240" w:lineRule="auto"/>
              <w:jc w:val="center"/>
              <w:rPr>
                <w:rFonts w:eastAsia="Times New Roman" w:cs="Times New Roman"/>
                <w:b/>
                <w:bCs/>
                <w:sz w:val="18"/>
                <w:szCs w:val="18"/>
                <w:lang w:eastAsia="pl-PL"/>
              </w:rPr>
            </w:pPr>
            <w:r w:rsidRPr="00295B61">
              <w:rPr>
                <w:rFonts w:eastAsia="Times New Roman" w:cs="Times New Roman"/>
                <w:b/>
                <w:bCs/>
                <w:sz w:val="18"/>
                <w:szCs w:val="18"/>
                <w:lang w:eastAsia="pl-PL"/>
              </w:rPr>
              <w:t>2020</w:t>
            </w:r>
          </w:p>
        </w:tc>
        <w:tc>
          <w:tcPr>
            <w:tcW w:w="1489" w:type="dxa"/>
            <w:shd w:val="clear" w:color="auto" w:fill="F2F2F2" w:themeFill="background1" w:themeFillShade="F2"/>
            <w:vAlign w:val="center"/>
          </w:tcPr>
          <w:p w14:paraId="34F677A8" w14:textId="77777777" w:rsidR="00447A34" w:rsidRPr="00295B61" w:rsidRDefault="00447A34" w:rsidP="0061562D">
            <w:pPr>
              <w:tabs>
                <w:tab w:val="clear" w:pos="567"/>
              </w:tabs>
              <w:spacing w:line="240" w:lineRule="auto"/>
              <w:jc w:val="center"/>
              <w:rPr>
                <w:rFonts w:eastAsia="Times New Roman" w:cs="Times New Roman"/>
                <w:b/>
                <w:bCs/>
                <w:sz w:val="18"/>
                <w:szCs w:val="18"/>
                <w:lang w:eastAsia="pl-PL"/>
              </w:rPr>
            </w:pPr>
            <w:r w:rsidRPr="00295B61">
              <w:rPr>
                <w:rFonts w:eastAsia="Times New Roman" w:cs="Times New Roman"/>
                <w:b/>
                <w:bCs/>
                <w:sz w:val="18"/>
                <w:szCs w:val="18"/>
                <w:lang w:eastAsia="pl-PL"/>
              </w:rPr>
              <w:t>I kwartał 2021</w:t>
            </w:r>
          </w:p>
        </w:tc>
      </w:tr>
      <w:tr w:rsidR="00447A34" w:rsidRPr="001A768B" w14:paraId="594CD1A3" w14:textId="77777777" w:rsidTr="00295B61">
        <w:trPr>
          <w:trHeight w:val="283"/>
          <w:tblHeader/>
        </w:trPr>
        <w:tc>
          <w:tcPr>
            <w:tcW w:w="2197" w:type="dxa"/>
            <w:shd w:val="clear" w:color="auto" w:fill="D9E2F3" w:themeFill="accent1" w:themeFillTint="33"/>
            <w:noWrap/>
            <w:vAlign w:val="center"/>
            <w:hideMark/>
          </w:tcPr>
          <w:p w14:paraId="729CAA08" w14:textId="77777777" w:rsidR="00447A34" w:rsidRPr="001A768B" w:rsidRDefault="00447A34" w:rsidP="0061562D">
            <w:pPr>
              <w:tabs>
                <w:tab w:val="clear" w:pos="567"/>
              </w:tabs>
              <w:spacing w:line="240" w:lineRule="auto"/>
              <w:jc w:val="left"/>
              <w:rPr>
                <w:rFonts w:eastAsia="Times New Roman" w:cs="Times New Roman"/>
                <w:sz w:val="18"/>
                <w:szCs w:val="18"/>
                <w:lang w:eastAsia="pl-PL"/>
              </w:rPr>
            </w:pPr>
            <w:r w:rsidRPr="001A768B">
              <w:rPr>
                <w:rFonts w:eastAsia="Times New Roman" w:cs="Times New Roman"/>
                <w:sz w:val="18"/>
                <w:szCs w:val="18"/>
                <w:lang w:eastAsia="pl-PL"/>
              </w:rPr>
              <w:t>ogółem</w:t>
            </w:r>
          </w:p>
        </w:tc>
        <w:tc>
          <w:tcPr>
            <w:tcW w:w="1020" w:type="dxa"/>
            <w:shd w:val="clear" w:color="auto" w:fill="D9E2F3" w:themeFill="accent1" w:themeFillTint="33"/>
            <w:noWrap/>
            <w:vAlign w:val="center"/>
            <w:hideMark/>
          </w:tcPr>
          <w:p w14:paraId="7F33F4CE"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648</w:t>
            </w:r>
          </w:p>
        </w:tc>
        <w:tc>
          <w:tcPr>
            <w:tcW w:w="1021" w:type="dxa"/>
            <w:shd w:val="clear" w:color="auto" w:fill="D9E2F3" w:themeFill="accent1" w:themeFillTint="33"/>
            <w:noWrap/>
            <w:vAlign w:val="center"/>
            <w:hideMark/>
          </w:tcPr>
          <w:p w14:paraId="07438571"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689</w:t>
            </w:r>
          </w:p>
        </w:tc>
        <w:tc>
          <w:tcPr>
            <w:tcW w:w="1020" w:type="dxa"/>
            <w:shd w:val="clear" w:color="auto" w:fill="D9E2F3" w:themeFill="accent1" w:themeFillTint="33"/>
            <w:noWrap/>
            <w:vAlign w:val="center"/>
            <w:hideMark/>
          </w:tcPr>
          <w:p w14:paraId="4462E43E"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729</w:t>
            </w:r>
          </w:p>
        </w:tc>
        <w:tc>
          <w:tcPr>
            <w:tcW w:w="1021" w:type="dxa"/>
            <w:shd w:val="clear" w:color="auto" w:fill="D9E2F3" w:themeFill="accent1" w:themeFillTint="33"/>
            <w:noWrap/>
            <w:vAlign w:val="center"/>
            <w:hideMark/>
          </w:tcPr>
          <w:p w14:paraId="20DAEE19"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786</w:t>
            </w:r>
          </w:p>
        </w:tc>
        <w:tc>
          <w:tcPr>
            <w:tcW w:w="1021" w:type="dxa"/>
            <w:shd w:val="clear" w:color="auto" w:fill="D9E2F3" w:themeFill="accent1" w:themeFillTint="33"/>
            <w:noWrap/>
            <w:vAlign w:val="center"/>
            <w:hideMark/>
          </w:tcPr>
          <w:p w14:paraId="09ED0B2E"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808</w:t>
            </w:r>
          </w:p>
        </w:tc>
        <w:tc>
          <w:tcPr>
            <w:tcW w:w="1489" w:type="dxa"/>
            <w:shd w:val="clear" w:color="auto" w:fill="D9E2F3" w:themeFill="accent1" w:themeFillTint="33"/>
            <w:vAlign w:val="center"/>
          </w:tcPr>
          <w:p w14:paraId="65D28BDF"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825</w:t>
            </w:r>
          </w:p>
        </w:tc>
      </w:tr>
      <w:tr w:rsidR="00447A34" w:rsidRPr="001A768B" w14:paraId="24874E3C" w14:textId="77777777" w:rsidTr="00295B61">
        <w:trPr>
          <w:trHeight w:val="283"/>
          <w:tblHeader/>
        </w:trPr>
        <w:tc>
          <w:tcPr>
            <w:tcW w:w="2197" w:type="dxa"/>
            <w:shd w:val="clear" w:color="auto" w:fill="auto"/>
            <w:noWrap/>
            <w:vAlign w:val="center"/>
            <w:hideMark/>
          </w:tcPr>
          <w:p w14:paraId="73133C12" w14:textId="77777777" w:rsidR="00447A34" w:rsidRPr="001A768B" w:rsidRDefault="00447A34" w:rsidP="0061562D">
            <w:pPr>
              <w:tabs>
                <w:tab w:val="clear" w:pos="567"/>
              </w:tabs>
              <w:spacing w:line="240" w:lineRule="auto"/>
              <w:jc w:val="left"/>
              <w:rPr>
                <w:rFonts w:eastAsia="Times New Roman" w:cs="Times New Roman"/>
                <w:sz w:val="18"/>
                <w:szCs w:val="18"/>
                <w:lang w:eastAsia="pl-PL"/>
              </w:rPr>
            </w:pPr>
            <w:r w:rsidRPr="001A768B">
              <w:rPr>
                <w:rFonts w:eastAsia="Times New Roman" w:cs="Times New Roman"/>
                <w:sz w:val="18"/>
                <w:szCs w:val="18"/>
                <w:lang w:eastAsia="pl-PL"/>
              </w:rPr>
              <w:t>0 - 9</w:t>
            </w:r>
          </w:p>
        </w:tc>
        <w:tc>
          <w:tcPr>
            <w:tcW w:w="1020" w:type="dxa"/>
            <w:shd w:val="clear" w:color="auto" w:fill="auto"/>
            <w:noWrap/>
            <w:vAlign w:val="center"/>
            <w:hideMark/>
          </w:tcPr>
          <w:p w14:paraId="43F460EC"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615</w:t>
            </w:r>
          </w:p>
        </w:tc>
        <w:tc>
          <w:tcPr>
            <w:tcW w:w="1021" w:type="dxa"/>
            <w:shd w:val="clear" w:color="auto" w:fill="auto"/>
            <w:noWrap/>
            <w:vAlign w:val="center"/>
            <w:hideMark/>
          </w:tcPr>
          <w:p w14:paraId="1137043F"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653</w:t>
            </w:r>
          </w:p>
        </w:tc>
        <w:tc>
          <w:tcPr>
            <w:tcW w:w="1020" w:type="dxa"/>
            <w:shd w:val="clear" w:color="auto" w:fill="auto"/>
            <w:noWrap/>
            <w:vAlign w:val="center"/>
            <w:hideMark/>
          </w:tcPr>
          <w:p w14:paraId="06AA9572"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695</w:t>
            </w:r>
          </w:p>
        </w:tc>
        <w:tc>
          <w:tcPr>
            <w:tcW w:w="1021" w:type="dxa"/>
            <w:shd w:val="clear" w:color="auto" w:fill="auto"/>
            <w:noWrap/>
            <w:vAlign w:val="center"/>
            <w:hideMark/>
          </w:tcPr>
          <w:p w14:paraId="5933DE80"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750</w:t>
            </w:r>
          </w:p>
        </w:tc>
        <w:tc>
          <w:tcPr>
            <w:tcW w:w="1021" w:type="dxa"/>
            <w:shd w:val="clear" w:color="auto" w:fill="auto"/>
            <w:noWrap/>
            <w:vAlign w:val="center"/>
            <w:hideMark/>
          </w:tcPr>
          <w:p w14:paraId="35EBB529"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777</w:t>
            </w:r>
          </w:p>
        </w:tc>
        <w:tc>
          <w:tcPr>
            <w:tcW w:w="1489" w:type="dxa"/>
            <w:vAlign w:val="center"/>
          </w:tcPr>
          <w:p w14:paraId="2E91A583"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794</w:t>
            </w:r>
          </w:p>
        </w:tc>
      </w:tr>
      <w:tr w:rsidR="00447A34" w:rsidRPr="001A768B" w14:paraId="6C206242" w14:textId="77777777" w:rsidTr="00295B61">
        <w:trPr>
          <w:trHeight w:val="283"/>
          <w:tblHeader/>
        </w:trPr>
        <w:tc>
          <w:tcPr>
            <w:tcW w:w="2197" w:type="dxa"/>
            <w:shd w:val="clear" w:color="auto" w:fill="auto"/>
            <w:noWrap/>
            <w:vAlign w:val="center"/>
            <w:hideMark/>
          </w:tcPr>
          <w:p w14:paraId="75D11DC0" w14:textId="77777777" w:rsidR="00447A34" w:rsidRPr="001A768B" w:rsidRDefault="00447A34" w:rsidP="0061562D">
            <w:pPr>
              <w:tabs>
                <w:tab w:val="clear" w:pos="567"/>
              </w:tabs>
              <w:spacing w:line="240" w:lineRule="auto"/>
              <w:jc w:val="left"/>
              <w:rPr>
                <w:rFonts w:eastAsia="Times New Roman" w:cs="Times New Roman"/>
                <w:sz w:val="18"/>
                <w:szCs w:val="18"/>
                <w:lang w:eastAsia="pl-PL"/>
              </w:rPr>
            </w:pPr>
            <w:r w:rsidRPr="001A768B">
              <w:rPr>
                <w:rFonts w:eastAsia="Times New Roman" w:cs="Times New Roman"/>
                <w:sz w:val="18"/>
                <w:szCs w:val="18"/>
                <w:lang w:eastAsia="pl-PL"/>
              </w:rPr>
              <w:t>10 - 49</w:t>
            </w:r>
          </w:p>
        </w:tc>
        <w:tc>
          <w:tcPr>
            <w:tcW w:w="1020" w:type="dxa"/>
            <w:shd w:val="clear" w:color="auto" w:fill="auto"/>
            <w:noWrap/>
            <w:vAlign w:val="center"/>
            <w:hideMark/>
          </w:tcPr>
          <w:p w14:paraId="726F334D"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29</w:t>
            </w:r>
          </w:p>
        </w:tc>
        <w:tc>
          <w:tcPr>
            <w:tcW w:w="1021" w:type="dxa"/>
            <w:shd w:val="clear" w:color="auto" w:fill="auto"/>
            <w:noWrap/>
            <w:vAlign w:val="center"/>
            <w:hideMark/>
          </w:tcPr>
          <w:p w14:paraId="2F10082F"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32</w:t>
            </w:r>
          </w:p>
        </w:tc>
        <w:tc>
          <w:tcPr>
            <w:tcW w:w="1020" w:type="dxa"/>
            <w:shd w:val="clear" w:color="auto" w:fill="auto"/>
            <w:noWrap/>
            <w:vAlign w:val="center"/>
            <w:hideMark/>
          </w:tcPr>
          <w:p w14:paraId="1516CC9E"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30</w:t>
            </w:r>
          </w:p>
        </w:tc>
        <w:tc>
          <w:tcPr>
            <w:tcW w:w="1021" w:type="dxa"/>
            <w:shd w:val="clear" w:color="auto" w:fill="auto"/>
            <w:noWrap/>
            <w:vAlign w:val="center"/>
            <w:hideMark/>
          </w:tcPr>
          <w:p w14:paraId="26B47F33"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32</w:t>
            </w:r>
          </w:p>
        </w:tc>
        <w:tc>
          <w:tcPr>
            <w:tcW w:w="1021" w:type="dxa"/>
            <w:shd w:val="clear" w:color="auto" w:fill="auto"/>
            <w:noWrap/>
            <w:vAlign w:val="center"/>
            <w:hideMark/>
          </w:tcPr>
          <w:p w14:paraId="75808B09"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27</w:t>
            </w:r>
          </w:p>
        </w:tc>
        <w:tc>
          <w:tcPr>
            <w:tcW w:w="1489" w:type="dxa"/>
            <w:vAlign w:val="center"/>
          </w:tcPr>
          <w:p w14:paraId="5F62CB5C"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sz w:val="18"/>
                <w:szCs w:val="18"/>
              </w:rPr>
              <w:t>27</w:t>
            </w:r>
          </w:p>
        </w:tc>
      </w:tr>
      <w:tr w:rsidR="00447A34" w:rsidRPr="001A768B" w14:paraId="7DC598DE" w14:textId="77777777" w:rsidTr="00295B61">
        <w:trPr>
          <w:trHeight w:val="283"/>
          <w:tblHeader/>
        </w:trPr>
        <w:tc>
          <w:tcPr>
            <w:tcW w:w="2197" w:type="dxa"/>
            <w:shd w:val="clear" w:color="auto" w:fill="auto"/>
            <w:noWrap/>
            <w:vAlign w:val="center"/>
            <w:hideMark/>
          </w:tcPr>
          <w:p w14:paraId="31667603" w14:textId="77777777" w:rsidR="00447A34" w:rsidRPr="001A768B" w:rsidRDefault="00447A34" w:rsidP="0061562D">
            <w:pPr>
              <w:tabs>
                <w:tab w:val="clear" w:pos="567"/>
              </w:tabs>
              <w:spacing w:line="240" w:lineRule="auto"/>
              <w:jc w:val="left"/>
              <w:rPr>
                <w:rFonts w:eastAsia="Times New Roman" w:cs="Times New Roman"/>
                <w:sz w:val="18"/>
                <w:szCs w:val="18"/>
                <w:lang w:eastAsia="pl-PL"/>
              </w:rPr>
            </w:pPr>
            <w:r w:rsidRPr="001A768B">
              <w:rPr>
                <w:rFonts w:eastAsia="Times New Roman" w:cs="Times New Roman"/>
                <w:sz w:val="18"/>
                <w:szCs w:val="18"/>
                <w:lang w:eastAsia="pl-PL"/>
              </w:rPr>
              <w:t>50 - 249</w:t>
            </w:r>
          </w:p>
        </w:tc>
        <w:tc>
          <w:tcPr>
            <w:tcW w:w="1020" w:type="dxa"/>
            <w:shd w:val="clear" w:color="auto" w:fill="auto"/>
            <w:noWrap/>
            <w:vAlign w:val="center"/>
            <w:hideMark/>
          </w:tcPr>
          <w:p w14:paraId="42CA2AA1"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4</w:t>
            </w:r>
          </w:p>
        </w:tc>
        <w:tc>
          <w:tcPr>
            <w:tcW w:w="1021" w:type="dxa"/>
            <w:shd w:val="clear" w:color="auto" w:fill="auto"/>
            <w:noWrap/>
            <w:vAlign w:val="center"/>
            <w:hideMark/>
          </w:tcPr>
          <w:p w14:paraId="60D23EA6"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4</w:t>
            </w:r>
          </w:p>
        </w:tc>
        <w:tc>
          <w:tcPr>
            <w:tcW w:w="1020" w:type="dxa"/>
            <w:shd w:val="clear" w:color="auto" w:fill="auto"/>
            <w:noWrap/>
            <w:vAlign w:val="center"/>
            <w:hideMark/>
          </w:tcPr>
          <w:p w14:paraId="7CBA502D"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4</w:t>
            </w:r>
          </w:p>
        </w:tc>
        <w:tc>
          <w:tcPr>
            <w:tcW w:w="1021" w:type="dxa"/>
            <w:shd w:val="clear" w:color="auto" w:fill="auto"/>
            <w:noWrap/>
            <w:vAlign w:val="center"/>
            <w:hideMark/>
          </w:tcPr>
          <w:p w14:paraId="12A2C171"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4</w:t>
            </w:r>
          </w:p>
        </w:tc>
        <w:tc>
          <w:tcPr>
            <w:tcW w:w="1021" w:type="dxa"/>
            <w:shd w:val="clear" w:color="auto" w:fill="auto"/>
            <w:noWrap/>
            <w:vAlign w:val="center"/>
            <w:hideMark/>
          </w:tcPr>
          <w:p w14:paraId="08E3BF88"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4</w:t>
            </w:r>
          </w:p>
        </w:tc>
        <w:tc>
          <w:tcPr>
            <w:tcW w:w="1489" w:type="dxa"/>
            <w:vAlign w:val="center"/>
          </w:tcPr>
          <w:p w14:paraId="24376FB8"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4</w:t>
            </w:r>
          </w:p>
        </w:tc>
      </w:tr>
      <w:tr w:rsidR="00447A34" w:rsidRPr="001A768B" w14:paraId="6A01FE35" w14:textId="77777777" w:rsidTr="00295B61">
        <w:trPr>
          <w:trHeight w:val="283"/>
          <w:tblHeader/>
        </w:trPr>
        <w:tc>
          <w:tcPr>
            <w:tcW w:w="2197" w:type="dxa"/>
            <w:shd w:val="clear" w:color="auto" w:fill="auto"/>
            <w:noWrap/>
            <w:vAlign w:val="center"/>
          </w:tcPr>
          <w:p w14:paraId="2086713D" w14:textId="77777777" w:rsidR="00447A34" w:rsidRPr="001A768B" w:rsidRDefault="00447A34" w:rsidP="0061562D">
            <w:pPr>
              <w:tabs>
                <w:tab w:val="clear" w:pos="567"/>
              </w:tabs>
              <w:spacing w:line="240" w:lineRule="auto"/>
              <w:jc w:val="left"/>
              <w:rPr>
                <w:rFonts w:eastAsia="Times New Roman" w:cs="Times New Roman"/>
                <w:sz w:val="18"/>
                <w:szCs w:val="18"/>
                <w:lang w:eastAsia="pl-PL"/>
              </w:rPr>
            </w:pPr>
            <w:r w:rsidRPr="001A768B">
              <w:rPr>
                <w:sz w:val="18"/>
                <w:szCs w:val="18"/>
              </w:rPr>
              <w:t>Osoby fizyczne prowadzące działalność gospodarczą</w:t>
            </w:r>
          </w:p>
        </w:tc>
        <w:tc>
          <w:tcPr>
            <w:tcW w:w="1020" w:type="dxa"/>
            <w:shd w:val="clear" w:color="auto" w:fill="auto"/>
            <w:noWrap/>
            <w:vAlign w:val="center"/>
          </w:tcPr>
          <w:p w14:paraId="60B2FCE9"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483</w:t>
            </w:r>
          </w:p>
        </w:tc>
        <w:tc>
          <w:tcPr>
            <w:tcW w:w="1021" w:type="dxa"/>
            <w:shd w:val="clear" w:color="auto" w:fill="auto"/>
            <w:noWrap/>
            <w:vAlign w:val="center"/>
          </w:tcPr>
          <w:p w14:paraId="4D9D68FC"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512</w:t>
            </w:r>
          </w:p>
        </w:tc>
        <w:tc>
          <w:tcPr>
            <w:tcW w:w="1020" w:type="dxa"/>
            <w:shd w:val="clear" w:color="auto" w:fill="auto"/>
            <w:noWrap/>
            <w:vAlign w:val="center"/>
          </w:tcPr>
          <w:p w14:paraId="2AD16C6E"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548</w:t>
            </w:r>
          </w:p>
        </w:tc>
        <w:tc>
          <w:tcPr>
            <w:tcW w:w="1021" w:type="dxa"/>
            <w:shd w:val="clear" w:color="auto" w:fill="auto"/>
            <w:noWrap/>
            <w:vAlign w:val="center"/>
          </w:tcPr>
          <w:p w14:paraId="3F398C7B"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599</w:t>
            </w:r>
          </w:p>
        </w:tc>
        <w:tc>
          <w:tcPr>
            <w:tcW w:w="1021" w:type="dxa"/>
            <w:shd w:val="clear" w:color="auto" w:fill="auto"/>
            <w:noWrap/>
            <w:vAlign w:val="center"/>
          </w:tcPr>
          <w:p w14:paraId="1DCF2054" w14:textId="77777777" w:rsidR="00447A34" w:rsidRPr="001A768B" w:rsidRDefault="00447A34"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619</w:t>
            </w:r>
          </w:p>
        </w:tc>
        <w:tc>
          <w:tcPr>
            <w:tcW w:w="1489" w:type="dxa"/>
            <w:vAlign w:val="center"/>
          </w:tcPr>
          <w:p w14:paraId="2E180198" w14:textId="77777777" w:rsidR="00447A34" w:rsidRPr="001A768B" w:rsidRDefault="00F23513" w:rsidP="0061562D">
            <w:pPr>
              <w:tabs>
                <w:tab w:val="clear" w:pos="567"/>
              </w:tabs>
              <w:spacing w:line="240" w:lineRule="auto"/>
              <w:jc w:val="center"/>
              <w:rPr>
                <w:rFonts w:eastAsia="Times New Roman" w:cs="Times New Roman"/>
                <w:sz w:val="18"/>
                <w:szCs w:val="18"/>
                <w:lang w:eastAsia="pl-PL"/>
              </w:rPr>
            </w:pPr>
            <w:r w:rsidRPr="001A768B">
              <w:rPr>
                <w:rFonts w:eastAsia="Times New Roman" w:cs="Times New Roman"/>
                <w:sz w:val="18"/>
                <w:szCs w:val="18"/>
                <w:lang w:eastAsia="pl-PL"/>
              </w:rPr>
              <w:t>635</w:t>
            </w:r>
          </w:p>
        </w:tc>
      </w:tr>
    </w:tbl>
    <w:p w14:paraId="698216DC" w14:textId="77777777" w:rsidR="00234672" w:rsidRPr="001A768B" w:rsidRDefault="00447A34" w:rsidP="0061562D">
      <w:pPr>
        <w:jc w:val="center"/>
        <w:rPr>
          <w:sz w:val="16"/>
          <w:szCs w:val="18"/>
        </w:rPr>
      </w:pPr>
      <w:r w:rsidRPr="001A768B">
        <w:rPr>
          <w:sz w:val="16"/>
          <w:szCs w:val="18"/>
        </w:rPr>
        <w:t xml:space="preserve">Źródło: opracowanie własne na podstawie </w:t>
      </w:r>
      <w:r w:rsidR="00314C6B" w:rsidRPr="001A768B">
        <w:rPr>
          <w:sz w:val="16"/>
          <w:szCs w:val="18"/>
        </w:rPr>
        <w:t>danych BDL GUS</w:t>
      </w:r>
    </w:p>
    <w:p w14:paraId="3EB3ED6F" w14:textId="77777777" w:rsidR="00447A34" w:rsidRPr="001A768B" w:rsidRDefault="00447A34" w:rsidP="0061562D">
      <w:pPr>
        <w:rPr>
          <w:szCs w:val="20"/>
        </w:rPr>
      </w:pPr>
    </w:p>
    <w:p w14:paraId="17A88A4D" w14:textId="77777777" w:rsidR="003D2940" w:rsidRPr="001A768B" w:rsidRDefault="00A07CA5" w:rsidP="0061562D">
      <w:pPr>
        <w:rPr>
          <w:szCs w:val="20"/>
        </w:rPr>
      </w:pPr>
      <w:r w:rsidRPr="001A768B">
        <w:rPr>
          <w:szCs w:val="20"/>
        </w:rPr>
        <w:tab/>
      </w:r>
      <w:r w:rsidR="00F23513" w:rsidRPr="001A768B">
        <w:rPr>
          <w:szCs w:val="20"/>
        </w:rPr>
        <w:t>W gminie Gietrzwałd w ostatnich 5 latach więcej jest rejestrowanych nowych podmiotów gospodarczych, niż wyrejestrowywanych.</w:t>
      </w:r>
      <w:r w:rsidR="00314C6B" w:rsidRPr="001A768B">
        <w:rPr>
          <w:szCs w:val="20"/>
        </w:rPr>
        <w:t xml:space="preserve"> Jedynie w 2020 r. liczba </w:t>
      </w:r>
      <w:proofErr w:type="spellStart"/>
      <w:r w:rsidR="00314C6B" w:rsidRPr="001A768B">
        <w:rPr>
          <w:szCs w:val="20"/>
        </w:rPr>
        <w:t>nowoz</w:t>
      </w:r>
      <w:r w:rsidR="00725F49" w:rsidRPr="001A768B">
        <w:rPr>
          <w:szCs w:val="20"/>
        </w:rPr>
        <w:t>a</w:t>
      </w:r>
      <w:r w:rsidR="00314C6B" w:rsidRPr="001A768B">
        <w:rPr>
          <w:szCs w:val="20"/>
        </w:rPr>
        <w:t>rejestrowanych</w:t>
      </w:r>
      <w:proofErr w:type="spellEnd"/>
      <w:r w:rsidR="00314C6B" w:rsidRPr="001A768B">
        <w:rPr>
          <w:szCs w:val="20"/>
        </w:rPr>
        <w:t xml:space="preserve"> firm znacząco zmalała, co związane </w:t>
      </w:r>
      <w:r w:rsidR="00725F49" w:rsidRPr="001A768B">
        <w:rPr>
          <w:szCs w:val="20"/>
        </w:rPr>
        <w:t xml:space="preserve">było </w:t>
      </w:r>
      <w:r w:rsidR="00314C6B" w:rsidRPr="001A768B">
        <w:rPr>
          <w:szCs w:val="20"/>
        </w:rPr>
        <w:t>z ograniczeniami</w:t>
      </w:r>
      <w:r w:rsidR="00725F49" w:rsidRPr="001A768B">
        <w:rPr>
          <w:szCs w:val="20"/>
        </w:rPr>
        <w:t xml:space="preserve"> związanymi z pandemią Covid-19. Jednak mimo ciężkiej sytuacji na rynku pracy nadal więcej firm się otworzyło, niż zakończyło swoją działalność </w:t>
      </w:r>
      <w:r w:rsidR="00725F49" w:rsidRPr="002415F9">
        <w:rPr>
          <w:szCs w:val="20"/>
        </w:rPr>
        <w:t>(</w:t>
      </w:r>
      <w:r w:rsidR="002415F9" w:rsidRPr="002415F9">
        <w:rPr>
          <w:szCs w:val="20"/>
        </w:rPr>
        <w:t>r</w:t>
      </w:r>
      <w:r w:rsidR="00725F49" w:rsidRPr="002415F9">
        <w:rPr>
          <w:szCs w:val="20"/>
        </w:rPr>
        <w:t>ys. 6).</w:t>
      </w:r>
    </w:p>
    <w:p w14:paraId="37CE70AF" w14:textId="77777777" w:rsidR="00725F49" w:rsidRPr="001A768B" w:rsidRDefault="00725F49" w:rsidP="0061562D">
      <w:pPr>
        <w:rPr>
          <w:szCs w:val="20"/>
        </w:rPr>
      </w:pPr>
    </w:p>
    <w:p w14:paraId="05C5B2B5" w14:textId="77777777" w:rsidR="00807CFC" w:rsidRPr="001A768B" w:rsidRDefault="002D55A0" w:rsidP="0061562D">
      <w:pPr>
        <w:rPr>
          <w:szCs w:val="20"/>
        </w:rPr>
      </w:pPr>
      <w:r w:rsidRPr="001A768B">
        <w:rPr>
          <w:noProof/>
          <w:szCs w:val="20"/>
          <w:lang w:eastAsia="pl-PL"/>
        </w:rPr>
        <w:drawing>
          <wp:inline distT="0" distB="0" distL="0" distR="0" wp14:anchorId="58961878" wp14:editId="11359920">
            <wp:extent cx="5580000" cy="1820849"/>
            <wp:effectExtent l="0" t="0" r="1905" b="825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658806" w14:textId="09496CF6" w:rsidR="002D55A0" w:rsidRPr="001A768B" w:rsidRDefault="00807CFC" w:rsidP="00335BB4">
      <w:pPr>
        <w:pStyle w:val="Legenda"/>
      </w:pPr>
      <w:bookmarkStart w:id="42" w:name="_Toc80273479"/>
      <w:bookmarkStart w:id="43" w:name="_Toc89763953"/>
      <w:r w:rsidRPr="001A768B">
        <w:t xml:space="preserve">Rys. </w:t>
      </w:r>
      <w:fldSimple w:instr=" SEQ Rys. \* ARABIC ">
        <w:r w:rsidR="00B91A8F">
          <w:rPr>
            <w:noProof/>
          </w:rPr>
          <w:t>6</w:t>
        </w:r>
      </w:fldSimple>
      <w:r w:rsidRPr="001A768B">
        <w:t xml:space="preserve">. </w:t>
      </w:r>
      <w:proofErr w:type="spellStart"/>
      <w:r w:rsidRPr="001A768B">
        <w:t>Nowozarejestrowane</w:t>
      </w:r>
      <w:proofErr w:type="spellEnd"/>
      <w:r w:rsidRPr="001A768B">
        <w:t xml:space="preserve"> i wyrejestrowane podmioty gospodarcze w latach </w:t>
      </w:r>
      <w:bookmarkEnd w:id="42"/>
      <w:r w:rsidR="002415F9">
        <w:t>2016 - 2020</w:t>
      </w:r>
      <w:bookmarkEnd w:id="43"/>
    </w:p>
    <w:p w14:paraId="2E1FFF7C" w14:textId="77777777" w:rsidR="00807CFC" w:rsidRPr="001A768B" w:rsidRDefault="00807CFC" w:rsidP="0061562D">
      <w:pPr>
        <w:jc w:val="center"/>
        <w:rPr>
          <w:sz w:val="16"/>
          <w:szCs w:val="18"/>
        </w:rPr>
      </w:pPr>
      <w:r w:rsidRPr="001A768B">
        <w:rPr>
          <w:sz w:val="16"/>
          <w:szCs w:val="18"/>
        </w:rPr>
        <w:t xml:space="preserve">Źródło: opracowanie własne na podstawie </w:t>
      </w:r>
      <w:r w:rsidR="00725F49" w:rsidRPr="001A768B">
        <w:rPr>
          <w:sz w:val="16"/>
          <w:szCs w:val="18"/>
        </w:rPr>
        <w:t>danych BDL GUS</w:t>
      </w:r>
    </w:p>
    <w:p w14:paraId="1C98FF75" w14:textId="77777777" w:rsidR="006E5AA7" w:rsidRPr="001A768B" w:rsidRDefault="006E5AA7" w:rsidP="0061562D">
      <w:pPr>
        <w:rPr>
          <w:sz w:val="16"/>
          <w:szCs w:val="18"/>
        </w:rPr>
      </w:pPr>
    </w:p>
    <w:p w14:paraId="348CE2F4" w14:textId="77777777" w:rsidR="00714DA7" w:rsidRPr="001A768B" w:rsidRDefault="00714DA7" w:rsidP="0061562D">
      <w:pPr>
        <w:rPr>
          <w:szCs w:val="20"/>
          <w:lang w:eastAsia="pl-PL"/>
        </w:rPr>
      </w:pPr>
      <w:r w:rsidRPr="001A768B">
        <w:rPr>
          <w:szCs w:val="20"/>
          <w:lang w:eastAsia="pl-PL"/>
        </w:rPr>
        <w:tab/>
        <w:t xml:space="preserve">W gminie Gietrzwałd, podobnie jak w kraju na 1000 mieszkańców w 2020 r. przypadało 120 podmiotów gospodarki narodowej. Wskaźnik ten dla województwa warmińsko – mazurskiego </w:t>
      </w:r>
      <w:r w:rsidR="002415F9">
        <w:rPr>
          <w:szCs w:val="20"/>
          <w:lang w:eastAsia="pl-PL"/>
        </w:rPr>
        <w:br/>
      </w:r>
      <w:r w:rsidRPr="001A768B">
        <w:rPr>
          <w:szCs w:val="20"/>
          <w:lang w:eastAsia="pl-PL"/>
        </w:rPr>
        <w:t xml:space="preserve">i powiatu olsztyńskiego jest dużo niższy. </w:t>
      </w:r>
      <w:r w:rsidR="003C4473" w:rsidRPr="001A768B">
        <w:rPr>
          <w:szCs w:val="20"/>
          <w:lang w:eastAsia="pl-PL"/>
        </w:rPr>
        <w:t xml:space="preserve">W 2020 r. odnotowano, że na każde 1000 mieszkańców gminy przypada 92 osoby fizyczne prowadzące działalność gospodarczą. Wskaźnik ten jest wyższy dla naszej gminy, niż dla kraju, województwa i powiatu. </w:t>
      </w:r>
    </w:p>
    <w:p w14:paraId="1BEB6E01" w14:textId="77777777" w:rsidR="00714DA7" w:rsidRDefault="00D63449" w:rsidP="0061562D">
      <w:pPr>
        <w:rPr>
          <w:lang w:eastAsia="pl-PL"/>
        </w:rPr>
      </w:pPr>
      <w:r w:rsidRPr="001A768B">
        <w:rPr>
          <w:szCs w:val="20"/>
          <w:lang w:eastAsia="pl-PL"/>
        </w:rPr>
        <w:tab/>
      </w:r>
      <w:r w:rsidR="00714DA7" w:rsidRPr="001A768B">
        <w:rPr>
          <w:szCs w:val="20"/>
          <w:lang w:eastAsia="pl-PL"/>
        </w:rPr>
        <w:t xml:space="preserve">Na każdy 1000 mieszkańców w wieku produkcyjnym w </w:t>
      </w:r>
      <w:r w:rsidR="00543609" w:rsidRPr="001A768B">
        <w:rPr>
          <w:szCs w:val="20"/>
          <w:lang w:eastAsia="pl-PL"/>
        </w:rPr>
        <w:t xml:space="preserve">2020 r. </w:t>
      </w:r>
      <w:r w:rsidR="00714DA7" w:rsidRPr="001A768B">
        <w:rPr>
          <w:szCs w:val="20"/>
          <w:lang w:eastAsia="pl-PL"/>
        </w:rPr>
        <w:t xml:space="preserve">przypadało </w:t>
      </w:r>
      <w:r w:rsidR="00543609" w:rsidRPr="001A768B">
        <w:rPr>
          <w:szCs w:val="20"/>
          <w:lang w:eastAsia="pl-PL"/>
        </w:rPr>
        <w:t>187,9</w:t>
      </w:r>
      <w:r w:rsidR="00714DA7" w:rsidRPr="001A768B">
        <w:rPr>
          <w:szCs w:val="20"/>
          <w:lang w:eastAsia="pl-PL"/>
        </w:rPr>
        <w:t xml:space="preserve"> podmiotów, co również wskazuje na lepszą sytuację w gminie. W powiecie olsztyńskim wskaźnik ten wynosił bowiem </w:t>
      </w:r>
      <w:r w:rsidR="00543609" w:rsidRPr="001A768B">
        <w:rPr>
          <w:szCs w:val="20"/>
          <w:lang w:eastAsia="pl-PL"/>
        </w:rPr>
        <w:t>162,9</w:t>
      </w:r>
      <w:r w:rsidR="00714DA7" w:rsidRPr="001A768B">
        <w:rPr>
          <w:szCs w:val="20"/>
          <w:lang w:eastAsia="pl-PL"/>
        </w:rPr>
        <w:t>, a w województwie 15</w:t>
      </w:r>
      <w:r w:rsidR="00543609" w:rsidRPr="001A768B">
        <w:rPr>
          <w:szCs w:val="20"/>
          <w:lang w:eastAsia="pl-PL"/>
        </w:rPr>
        <w:t>8</w:t>
      </w:r>
      <w:r w:rsidR="00714DA7" w:rsidRPr="001A768B">
        <w:rPr>
          <w:szCs w:val="20"/>
          <w:lang w:eastAsia="pl-PL"/>
        </w:rPr>
        <w:t>,</w:t>
      </w:r>
      <w:r w:rsidR="00543609" w:rsidRPr="001A768B">
        <w:rPr>
          <w:szCs w:val="20"/>
          <w:lang w:eastAsia="pl-PL"/>
        </w:rPr>
        <w:t>6</w:t>
      </w:r>
      <w:r w:rsidR="00714DA7" w:rsidRPr="001A768B">
        <w:rPr>
          <w:szCs w:val="20"/>
          <w:lang w:eastAsia="pl-PL"/>
        </w:rPr>
        <w:t>.</w:t>
      </w:r>
      <w:r w:rsidR="00F62750" w:rsidRPr="001A768B">
        <w:rPr>
          <w:szCs w:val="20"/>
          <w:lang w:eastAsia="pl-PL"/>
        </w:rPr>
        <w:t xml:space="preserve"> Podobnie sytuacja </w:t>
      </w:r>
      <w:r w:rsidR="00F62750">
        <w:rPr>
          <w:lang w:eastAsia="pl-PL"/>
        </w:rPr>
        <w:t xml:space="preserve">przestawia się jeśli chodzi o osoby fizyczne prowadzące działalność gospodarczą, gdyż na 1000 osób, takich osób przypada 14,39 </w:t>
      </w:r>
      <w:r w:rsidR="002415F9">
        <w:rPr>
          <w:lang w:eastAsia="pl-PL"/>
        </w:rPr>
        <w:br/>
      </w:r>
      <w:r w:rsidR="00F62750">
        <w:rPr>
          <w:lang w:eastAsia="pl-PL"/>
        </w:rPr>
        <w:t>(w powiecie 12,6, a w województwie 11,</w:t>
      </w:r>
      <w:r w:rsidR="00F62750" w:rsidRPr="002415F9">
        <w:rPr>
          <w:lang w:eastAsia="pl-PL"/>
        </w:rPr>
        <w:t>4) (</w:t>
      </w:r>
      <w:r w:rsidR="002415F9" w:rsidRPr="002415F9">
        <w:rPr>
          <w:lang w:eastAsia="pl-PL"/>
        </w:rPr>
        <w:t>t</w:t>
      </w:r>
      <w:r w:rsidR="00F62750" w:rsidRPr="002415F9">
        <w:rPr>
          <w:lang w:eastAsia="pl-PL"/>
        </w:rPr>
        <w:t xml:space="preserve">ab. </w:t>
      </w:r>
      <w:r w:rsidR="002415F9" w:rsidRPr="002415F9">
        <w:rPr>
          <w:lang w:eastAsia="pl-PL"/>
        </w:rPr>
        <w:t>9</w:t>
      </w:r>
      <w:r w:rsidR="00F62750" w:rsidRPr="002415F9">
        <w:rPr>
          <w:lang w:eastAsia="pl-PL"/>
        </w:rPr>
        <w:t>).</w:t>
      </w:r>
    </w:p>
    <w:p w14:paraId="31E7DB28" w14:textId="77777777" w:rsidR="003D2940" w:rsidRDefault="00F62750" w:rsidP="0061562D">
      <w:pPr>
        <w:rPr>
          <w:sz w:val="18"/>
          <w:szCs w:val="20"/>
        </w:rPr>
      </w:pPr>
      <w:r>
        <w:rPr>
          <w:lang w:eastAsia="pl-PL"/>
        </w:rPr>
        <w:tab/>
      </w:r>
    </w:p>
    <w:p w14:paraId="26CF4940" w14:textId="77777777" w:rsidR="002415F9" w:rsidRDefault="002415F9" w:rsidP="0061562D">
      <w:pPr>
        <w:tabs>
          <w:tab w:val="clear" w:pos="567"/>
        </w:tabs>
        <w:spacing w:line="259" w:lineRule="auto"/>
        <w:jc w:val="left"/>
        <w:rPr>
          <w:b/>
          <w:iCs/>
          <w:color w:val="000000" w:themeColor="text1"/>
          <w:sz w:val="18"/>
          <w:szCs w:val="24"/>
        </w:rPr>
      </w:pPr>
      <w:bookmarkStart w:id="44" w:name="_Toc80273458"/>
      <w:r>
        <w:br w:type="page"/>
      </w:r>
    </w:p>
    <w:p w14:paraId="7939ED2B" w14:textId="1C886BB0" w:rsidR="006E5AA7" w:rsidRDefault="006E5AA7" w:rsidP="00335BB4">
      <w:pPr>
        <w:pStyle w:val="Legenda"/>
      </w:pPr>
      <w:bookmarkStart w:id="45" w:name="_Toc89763901"/>
      <w:r>
        <w:lastRenderedPageBreak/>
        <w:t xml:space="preserve">Tab. </w:t>
      </w:r>
      <w:fldSimple w:instr=" SEQ Tab. \* ARABIC ">
        <w:r w:rsidR="00B91A8F">
          <w:rPr>
            <w:noProof/>
          </w:rPr>
          <w:t>9</w:t>
        </w:r>
      </w:fldSimple>
      <w:r>
        <w:t xml:space="preserve">. </w:t>
      </w:r>
      <w:r w:rsidRPr="006E5AA7">
        <w:t>Wybrane wskaźniki dotyczące podmiotów gospodarki narodowej</w:t>
      </w:r>
      <w:r>
        <w:t xml:space="preserve"> w gminie na tle kraju w 2020 r.</w:t>
      </w:r>
      <w:bookmarkEnd w:id="44"/>
      <w:bookmarkEnd w:id="45"/>
    </w:p>
    <w:tbl>
      <w:tblPr>
        <w:tblStyle w:val="Tabela-Siatka"/>
        <w:tblW w:w="8789" w:type="dxa"/>
        <w:tblLook w:val="04A0" w:firstRow="1" w:lastRow="0" w:firstColumn="1" w:lastColumn="0" w:noHBand="0" w:noVBand="1"/>
      </w:tblPr>
      <w:tblGrid>
        <w:gridCol w:w="3085"/>
        <w:gridCol w:w="1134"/>
        <w:gridCol w:w="1738"/>
        <w:gridCol w:w="1343"/>
        <w:gridCol w:w="1489"/>
      </w:tblGrid>
      <w:tr w:rsidR="006E5AA7" w:rsidRPr="005940F7" w14:paraId="185D457C" w14:textId="77777777" w:rsidTr="002415F9">
        <w:trPr>
          <w:trHeight w:val="510"/>
        </w:trPr>
        <w:tc>
          <w:tcPr>
            <w:tcW w:w="3085" w:type="dxa"/>
            <w:shd w:val="clear" w:color="auto" w:fill="F2F2F2" w:themeFill="background1" w:themeFillShade="F2"/>
            <w:vAlign w:val="center"/>
          </w:tcPr>
          <w:p w14:paraId="3E4C916B" w14:textId="77777777" w:rsidR="006E5AA7" w:rsidRPr="005940F7" w:rsidRDefault="006E5AA7" w:rsidP="0061562D">
            <w:pPr>
              <w:spacing w:line="240" w:lineRule="auto"/>
              <w:jc w:val="left"/>
              <w:rPr>
                <w:b/>
                <w:bCs/>
                <w:sz w:val="18"/>
                <w:szCs w:val="18"/>
              </w:rPr>
            </w:pPr>
          </w:p>
        </w:tc>
        <w:tc>
          <w:tcPr>
            <w:tcW w:w="1134" w:type="dxa"/>
            <w:shd w:val="clear" w:color="auto" w:fill="F2F2F2" w:themeFill="background1" w:themeFillShade="F2"/>
            <w:vAlign w:val="center"/>
          </w:tcPr>
          <w:p w14:paraId="1A738705" w14:textId="77777777" w:rsidR="006E5AA7" w:rsidRPr="005940F7" w:rsidRDefault="006E5AA7" w:rsidP="0061562D">
            <w:pPr>
              <w:spacing w:line="240" w:lineRule="auto"/>
              <w:jc w:val="center"/>
              <w:rPr>
                <w:b/>
                <w:bCs/>
                <w:sz w:val="18"/>
                <w:szCs w:val="18"/>
              </w:rPr>
            </w:pPr>
            <w:r w:rsidRPr="005940F7">
              <w:rPr>
                <w:rFonts w:eastAsia="Times New Roman" w:cs="Times New Roman"/>
                <w:b/>
                <w:bCs/>
                <w:sz w:val="18"/>
                <w:szCs w:val="18"/>
                <w:lang w:eastAsia="pl-PL"/>
              </w:rPr>
              <w:t>Polska</w:t>
            </w:r>
          </w:p>
        </w:tc>
        <w:tc>
          <w:tcPr>
            <w:tcW w:w="1738" w:type="dxa"/>
            <w:shd w:val="clear" w:color="auto" w:fill="F2F2F2" w:themeFill="background1" w:themeFillShade="F2"/>
            <w:vAlign w:val="center"/>
          </w:tcPr>
          <w:p w14:paraId="5D0F99CA" w14:textId="77777777" w:rsidR="006E5AA7" w:rsidRPr="005940F7" w:rsidRDefault="006E5AA7" w:rsidP="0061562D">
            <w:pPr>
              <w:spacing w:line="240" w:lineRule="auto"/>
              <w:jc w:val="center"/>
              <w:rPr>
                <w:b/>
                <w:bCs/>
                <w:sz w:val="18"/>
                <w:szCs w:val="18"/>
              </w:rPr>
            </w:pPr>
            <w:r w:rsidRPr="005940F7">
              <w:rPr>
                <w:rFonts w:eastAsia="Times New Roman" w:cs="Times New Roman"/>
                <w:b/>
                <w:bCs/>
                <w:sz w:val="18"/>
                <w:szCs w:val="18"/>
                <w:lang w:eastAsia="pl-PL"/>
              </w:rPr>
              <w:t>woj. warmińsko – mazurskie</w:t>
            </w:r>
          </w:p>
        </w:tc>
        <w:tc>
          <w:tcPr>
            <w:tcW w:w="1343" w:type="dxa"/>
            <w:shd w:val="clear" w:color="auto" w:fill="F2F2F2" w:themeFill="background1" w:themeFillShade="F2"/>
            <w:vAlign w:val="center"/>
          </w:tcPr>
          <w:p w14:paraId="3A8BC575" w14:textId="77777777" w:rsidR="006E5AA7" w:rsidRPr="005940F7" w:rsidRDefault="006E5AA7" w:rsidP="0061562D">
            <w:pPr>
              <w:spacing w:line="240" w:lineRule="auto"/>
              <w:jc w:val="center"/>
              <w:rPr>
                <w:b/>
                <w:bCs/>
                <w:sz w:val="18"/>
                <w:szCs w:val="18"/>
              </w:rPr>
            </w:pPr>
            <w:r w:rsidRPr="005940F7">
              <w:rPr>
                <w:rFonts w:eastAsia="Times New Roman" w:cs="Times New Roman"/>
                <w:b/>
                <w:bCs/>
                <w:sz w:val="18"/>
                <w:szCs w:val="18"/>
                <w:lang w:eastAsia="pl-PL"/>
              </w:rPr>
              <w:t>powiat olsztyński</w:t>
            </w:r>
          </w:p>
        </w:tc>
        <w:tc>
          <w:tcPr>
            <w:tcW w:w="1489" w:type="dxa"/>
            <w:shd w:val="clear" w:color="auto" w:fill="F2F2F2" w:themeFill="background1" w:themeFillShade="F2"/>
            <w:vAlign w:val="center"/>
          </w:tcPr>
          <w:p w14:paraId="1F22E2A3" w14:textId="77777777" w:rsidR="006E5AA7" w:rsidRPr="005940F7" w:rsidRDefault="006E5AA7" w:rsidP="0061562D">
            <w:pPr>
              <w:spacing w:line="240" w:lineRule="auto"/>
              <w:jc w:val="center"/>
              <w:rPr>
                <w:rFonts w:eastAsia="Times New Roman" w:cs="Times New Roman"/>
                <w:b/>
                <w:bCs/>
                <w:sz w:val="18"/>
                <w:szCs w:val="18"/>
                <w:lang w:eastAsia="pl-PL"/>
              </w:rPr>
            </w:pPr>
            <w:r w:rsidRPr="005940F7">
              <w:rPr>
                <w:rFonts w:eastAsia="Times New Roman" w:cs="Times New Roman"/>
                <w:b/>
                <w:bCs/>
                <w:sz w:val="18"/>
                <w:szCs w:val="18"/>
                <w:lang w:eastAsia="pl-PL"/>
              </w:rPr>
              <w:t>gmina Gietrzwałd</w:t>
            </w:r>
          </w:p>
        </w:tc>
      </w:tr>
      <w:tr w:rsidR="00714DA7" w:rsidRPr="005940F7" w14:paraId="123EA9C7" w14:textId="77777777" w:rsidTr="002415F9">
        <w:trPr>
          <w:trHeight w:val="510"/>
        </w:trPr>
        <w:tc>
          <w:tcPr>
            <w:tcW w:w="3085" w:type="dxa"/>
            <w:vAlign w:val="center"/>
          </w:tcPr>
          <w:p w14:paraId="4D3F5759" w14:textId="77777777" w:rsidR="00714DA7" w:rsidRPr="005940F7" w:rsidRDefault="00714DA7" w:rsidP="0061562D">
            <w:pPr>
              <w:spacing w:line="240" w:lineRule="auto"/>
              <w:jc w:val="left"/>
              <w:rPr>
                <w:sz w:val="18"/>
                <w:szCs w:val="18"/>
              </w:rPr>
            </w:pPr>
            <w:r w:rsidRPr="005940F7">
              <w:rPr>
                <w:sz w:val="18"/>
                <w:szCs w:val="18"/>
              </w:rPr>
              <w:t>podmioty wpisane do rejestru na 1000 ludności</w:t>
            </w:r>
          </w:p>
        </w:tc>
        <w:tc>
          <w:tcPr>
            <w:tcW w:w="1134" w:type="dxa"/>
            <w:vAlign w:val="center"/>
          </w:tcPr>
          <w:p w14:paraId="1206DF1B" w14:textId="77777777" w:rsidR="00714DA7" w:rsidRPr="005940F7" w:rsidRDefault="00714DA7" w:rsidP="0061562D">
            <w:pPr>
              <w:spacing w:line="240" w:lineRule="auto"/>
              <w:jc w:val="center"/>
              <w:rPr>
                <w:sz w:val="18"/>
                <w:szCs w:val="18"/>
              </w:rPr>
            </w:pPr>
            <w:r w:rsidRPr="005940F7">
              <w:rPr>
                <w:rFonts w:eastAsia="Times New Roman" w:cs="Times New Roman"/>
                <w:sz w:val="18"/>
                <w:szCs w:val="18"/>
                <w:lang w:eastAsia="pl-PL"/>
              </w:rPr>
              <w:t>122</w:t>
            </w:r>
          </w:p>
        </w:tc>
        <w:tc>
          <w:tcPr>
            <w:tcW w:w="1738" w:type="dxa"/>
            <w:vAlign w:val="center"/>
          </w:tcPr>
          <w:p w14:paraId="2CA9C642" w14:textId="77777777" w:rsidR="00714DA7" w:rsidRPr="005940F7" w:rsidRDefault="00714DA7" w:rsidP="0061562D">
            <w:pPr>
              <w:spacing w:line="240" w:lineRule="auto"/>
              <w:jc w:val="center"/>
              <w:rPr>
                <w:sz w:val="18"/>
                <w:szCs w:val="18"/>
              </w:rPr>
            </w:pPr>
            <w:r w:rsidRPr="005940F7">
              <w:rPr>
                <w:rFonts w:eastAsia="Times New Roman" w:cs="Times New Roman"/>
                <w:sz w:val="18"/>
                <w:szCs w:val="18"/>
                <w:lang w:eastAsia="pl-PL"/>
              </w:rPr>
              <w:t>96</w:t>
            </w:r>
          </w:p>
        </w:tc>
        <w:tc>
          <w:tcPr>
            <w:tcW w:w="1343" w:type="dxa"/>
            <w:vAlign w:val="center"/>
          </w:tcPr>
          <w:p w14:paraId="08279557" w14:textId="77777777" w:rsidR="00714DA7" w:rsidRPr="005940F7" w:rsidRDefault="00714DA7"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102</w:t>
            </w:r>
          </w:p>
        </w:tc>
        <w:tc>
          <w:tcPr>
            <w:tcW w:w="1489" w:type="dxa"/>
            <w:vAlign w:val="center"/>
          </w:tcPr>
          <w:p w14:paraId="7198E965" w14:textId="77777777" w:rsidR="00714DA7" w:rsidRPr="005940F7" w:rsidRDefault="00714DA7" w:rsidP="0061562D">
            <w:pPr>
              <w:spacing w:line="240" w:lineRule="auto"/>
              <w:jc w:val="center"/>
              <w:rPr>
                <w:sz w:val="18"/>
                <w:szCs w:val="18"/>
              </w:rPr>
            </w:pPr>
            <w:r w:rsidRPr="005940F7">
              <w:rPr>
                <w:sz w:val="18"/>
                <w:szCs w:val="18"/>
              </w:rPr>
              <w:t>120</w:t>
            </w:r>
          </w:p>
        </w:tc>
      </w:tr>
      <w:tr w:rsidR="00714DA7" w:rsidRPr="005940F7" w14:paraId="3C716C2F" w14:textId="77777777" w:rsidTr="002415F9">
        <w:trPr>
          <w:trHeight w:val="680"/>
        </w:trPr>
        <w:tc>
          <w:tcPr>
            <w:tcW w:w="3085" w:type="dxa"/>
            <w:vAlign w:val="center"/>
          </w:tcPr>
          <w:p w14:paraId="0903E1EE" w14:textId="77777777" w:rsidR="00714DA7" w:rsidRPr="005940F7" w:rsidRDefault="00714DA7" w:rsidP="0061562D">
            <w:pPr>
              <w:spacing w:line="240" w:lineRule="auto"/>
              <w:jc w:val="left"/>
              <w:rPr>
                <w:sz w:val="18"/>
                <w:szCs w:val="18"/>
              </w:rPr>
            </w:pPr>
            <w:r w:rsidRPr="005940F7">
              <w:rPr>
                <w:rFonts w:eastAsia="Times New Roman" w:cs="Times New Roman"/>
                <w:sz w:val="18"/>
                <w:szCs w:val="18"/>
                <w:lang w:eastAsia="pl-PL"/>
              </w:rPr>
              <w:t>osoby fizyczne prowadzące działalność gospodarczą na 1000 ludności</w:t>
            </w:r>
          </w:p>
        </w:tc>
        <w:tc>
          <w:tcPr>
            <w:tcW w:w="1134" w:type="dxa"/>
            <w:vAlign w:val="center"/>
          </w:tcPr>
          <w:p w14:paraId="74FF287F" w14:textId="77777777" w:rsidR="00714DA7" w:rsidRPr="005940F7" w:rsidRDefault="00714DA7" w:rsidP="0061562D">
            <w:pPr>
              <w:spacing w:line="240" w:lineRule="auto"/>
              <w:jc w:val="center"/>
              <w:rPr>
                <w:sz w:val="18"/>
                <w:szCs w:val="18"/>
              </w:rPr>
            </w:pPr>
            <w:r w:rsidRPr="005940F7">
              <w:rPr>
                <w:rFonts w:eastAsia="Times New Roman" w:cs="Times New Roman"/>
                <w:sz w:val="18"/>
                <w:szCs w:val="18"/>
                <w:lang w:eastAsia="pl-PL"/>
              </w:rPr>
              <w:t>87</w:t>
            </w:r>
          </w:p>
        </w:tc>
        <w:tc>
          <w:tcPr>
            <w:tcW w:w="1738" w:type="dxa"/>
            <w:vAlign w:val="center"/>
          </w:tcPr>
          <w:p w14:paraId="7BC18373" w14:textId="77777777" w:rsidR="00714DA7" w:rsidRPr="005940F7" w:rsidRDefault="00714DA7" w:rsidP="0061562D">
            <w:pPr>
              <w:spacing w:line="240" w:lineRule="auto"/>
              <w:jc w:val="center"/>
              <w:rPr>
                <w:sz w:val="18"/>
                <w:szCs w:val="18"/>
              </w:rPr>
            </w:pPr>
            <w:r w:rsidRPr="005940F7">
              <w:rPr>
                <w:rFonts w:eastAsia="Times New Roman" w:cs="Times New Roman"/>
                <w:sz w:val="18"/>
                <w:szCs w:val="18"/>
                <w:lang w:eastAsia="pl-PL"/>
              </w:rPr>
              <w:t>69</w:t>
            </w:r>
          </w:p>
        </w:tc>
        <w:tc>
          <w:tcPr>
            <w:tcW w:w="1343" w:type="dxa"/>
            <w:vAlign w:val="center"/>
          </w:tcPr>
          <w:p w14:paraId="49DCC199" w14:textId="77777777" w:rsidR="00714DA7" w:rsidRPr="005940F7" w:rsidRDefault="00714DA7" w:rsidP="0061562D">
            <w:pPr>
              <w:spacing w:line="240" w:lineRule="auto"/>
              <w:jc w:val="center"/>
              <w:rPr>
                <w:sz w:val="18"/>
                <w:szCs w:val="18"/>
              </w:rPr>
            </w:pPr>
            <w:r w:rsidRPr="005940F7">
              <w:rPr>
                <w:rFonts w:eastAsia="Times New Roman" w:cs="Times New Roman"/>
                <w:sz w:val="18"/>
                <w:szCs w:val="18"/>
                <w:lang w:eastAsia="pl-PL"/>
              </w:rPr>
              <w:t>79</w:t>
            </w:r>
          </w:p>
        </w:tc>
        <w:tc>
          <w:tcPr>
            <w:tcW w:w="1489" w:type="dxa"/>
            <w:vAlign w:val="center"/>
          </w:tcPr>
          <w:p w14:paraId="34FBD6EF" w14:textId="77777777" w:rsidR="00714DA7" w:rsidRPr="005940F7" w:rsidRDefault="00714DA7" w:rsidP="0061562D">
            <w:pPr>
              <w:spacing w:line="240" w:lineRule="auto"/>
              <w:jc w:val="center"/>
              <w:rPr>
                <w:sz w:val="18"/>
                <w:szCs w:val="18"/>
              </w:rPr>
            </w:pPr>
            <w:r w:rsidRPr="005940F7">
              <w:rPr>
                <w:rFonts w:eastAsia="Times New Roman" w:cs="Times New Roman"/>
                <w:sz w:val="18"/>
                <w:szCs w:val="18"/>
                <w:lang w:eastAsia="pl-PL"/>
              </w:rPr>
              <w:t>92</w:t>
            </w:r>
          </w:p>
        </w:tc>
      </w:tr>
      <w:tr w:rsidR="00D63449" w:rsidRPr="005940F7" w14:paraId="291767DA" w14:textId="77777777" w:rsidTr="002415F9">
        <w:trPr>
          <w:trHeight w:val="510"/>
        </w:trPr>
        <w:tc>
          <w:tcPr>
            <w:tcW w:w="3085" w:type="dxa"/>
            <w:vAlign w:val="center"/>
          </w:tcPr>
          <w:p w14:paraId="66502D59" w14:textId="77777777" w:rsidR="00D63449" w:rsidRPr="005940F7" w:rsidRDefault="00D63449" w:rsidP="0061562D">
            <w:pPr>
              <w:spacing w:line="240" w:lineRule="auto"/>
              <w:jc w:val="left"/>
              <w:rPr>
                <w:sz w:val="18"/>
                <w:szCs w:val="18"/>
              </w:rPr>
            </w:pPr>
            <w:r w:rsidRPr="005940F7">
              <w:rPr>
                <w:rFonts w:eastAsia="Times New Roman" w:cs="Times New Roman"/>
                <w:sz w:val="18"/>
                <w:szCs w:val="18"/>
                <w:lang w:eastAsia="pl-PL"/>
              </w:rPr>
              <w:t>podmioty na 1000 mieszkańców w wieku produkcyjnym</w:t>
            </w:r>
          </w:p>
        </w:tc>
        <w:tc>
          <w:tcPr>
            <w:tcW w:w="1134" w:type="dxa"/>
            <w:vAlign w:val="center"/>
          </w:tcPr>
          <w:p w14:paraId="2CE8AD37" w14:textId="77777777" w:rsidR="00D63449" w:rsidRPr="005940F7" w:rsidRDefault="00D63449" w:rsidP="0061562D">
            <w:pPr>
              <w:spacing w:line="240" w:lineRule="auto"/>
              <w:jc w:val="center"/>
              <w:rPr>
                <w:sz w:val="18"/>
                <w:szCs w:val="18"/>
              </w:rPr>
            </w:pPr>
            <w:r w:rsidRPr="005940F7">
              <w:rPr>
                <w:rFonts w:eastAsia="Times New Roman" w:cs="Times New Roman"/>
                <w:sz w:val="18"/>
                <w:szCs w:val="18"/>
                <w:lang w:eastAsia="pl-PL"/>
              </w:rPr>
              <w:t>204,8</w:t>
            </w:r>
          </w:p>
        </w:tc>
        <w:tc>
          <w:tcPr>
            <w:tcW w:w="1738" w:type="dxa"/>
            <w:vAlign w:val="center"/>
          </w:tcPr>
          <w:p w14:paraId="7549D073" w14:textId="77777777" w:rsidR="00D63449" w:rsidRPr="005940F7" w:rsidRDefault="00D63449" w:rsidP="0061562D">
            <w:pPr>
              <w:spacing w:line="240" w:lineRule="auto"/>
              <w:jc w:val="center"/>
              <w:rPr>
                <w:sz w:val="18"/>
                <w:szCs w:val="18"/>
              </w:rPr>
            </w:pPr>
            <w:r w:rsidRPr="005940F7">
              <w:rPr>
                <w:rFonts w:eastAsia="Times New Roman" w:cs="Times New Roman"/>
                <w:sz w:val="18"/>
                <w:szCs w:val="18"/>
                <w:lang w:eastAsia="pl-PL"/>
              </w:rPr>
              <w:t>158,6</w:t>
            </w:r>
          </w:p>
        </w:tc>
        <w:tc>
          <w:tcPr>
            <w:tcW w:w="1343" w:type="dxa"/>
            <w:vAlign w:val="center"/>
          </w:tcPr>
          <w:p w14:paraId="2BCEB1D5" w14:textId="77777777" w:rsidR="00D63449" w:rsidRPr="005940F7" w:rsidRDefault="00D63449"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162,9</w:t>
            </w:r>
          </w:p>
        </w:tc>
        <w:tc>
          <w:tcPr>
            <w:tcW w:w="1489" w:type="dxa"/>
            <w:vAlign w:val="center"/>
          </w:tcPr>
          <w:p w14:paraId="3388FB24" w14:textId="77777777" w:rsidR="00D63449" w:rsidRPr="005940F7" w:rsidRDefault="00D63449" w:rsidP="0061562D">
            <w:pPr>
              <w:spacing w:line="240" w:lineRule="auto"/>
              <w:jc w:val="center"/>
              <w:rPr>
                <w:sz w:val="18"/>
                <w:szCs w:val="18"/>
              </w:rPr>
            </w:pPr>
            <w:r w:rsidRPr="005940F7">
              <w:rPr>
                <w:rFonts w:eastAsia="Times New Roman" w:cs="Times New Roman"/>
                <w:sz w:val="18"/>
                <w:szCs w:val="18"/>
                <w:lang w:eastAsia="pl-PL"/>
              </w:rPr>
              <w:t>187,9</w:t>
            </w:r>
          </w:p>
        </w:tc>
      </w:tr>
      <w:tr w:rsidR="00D63449" w:rsidRPr="005940F7" w14:paraId="6462FB1E" w14:textId="77777777" w:rsidTr="002415F9">
        <w:trPr>
          <w:trHeight w:val="680"/>
        </w:trPr>
        <w:tc>
          <w:tcPr>
            <w:tcW w:w="3085" w:type="dxa"/>
            <w:vAlign w:val="center"/>
          </w:tcPr>
          <w:p w14:paraId="01F7CC86" w14:textId="77777777" w:rsidR="00D63449" w:rsidRPr="005940F7" w:rsidRDefault="00D63449" w:rsidP="0061562D">
            <w:pPr>
              <w:spacing w:line="240" w:lineRule="auto"/>
              <w:jc w:val="left"/>
              <w:rPr>
                <w:sz w:val="18"/>
                <w:szCs w:val="18"/>
              </w:rPr>
            </w:pPr>
            <w:r w:rsidRPr="005940F7">
              <w:rPr>
                <w:rFonts w:eastAsia="Times New Roman" w:cs="Times New Roman"/>
                <w:sz w:val="18"/>
                <w:szCs w:val="18"/>
                <w:lang w:eastAsia="pl-PL"/>
              </w:rPr>
              <w:t>osoby fizyczne prowadzące działalność gospodarczą na 100 osób w wieku produkcyjnym</w:t>
            </w:r>
          </w:p>
        </w:tc>
        <w:tc>
          <w:tcPr>
            <w:tcW w:w="1134" w:type="dxa"/>
            <w:vAlign w:val="center"/>
          </w:tcPr>
          <w:p w14:paraId="1A6DD83F" w14:textId="77777777" w:rsidR="00D63449" w:rsidRPr="005940F7" w:rsidRDefault="00D63449" w:rsidP="0061562D">
            <w:pPr>
              <w:spacing w:line="240" w:lineRule="auto"/>
              <w:jc w:val="center"/>
              <w:rPr>
                <w:sz w:val="18"/>
                <w:szCs w:val="18"/>
              </w:rPr>
            </w:pPr>
            <w:r w:rsidRPr="005940F7">
              <w:rPr>
                <w:rFonts w:eastAsia="Times New Roman" w:cs="Times New Roman"/>
                <w:sz w:val="18"/>
                <w:szCs w:val="18"/>
                <w:lang w:eastAsia="pl-PL"/>
              </w:rPr>
              <w:t>14,61</w:t>
            </w:r>
          </w:p>
        </w:tc>
        <w:tc>
          <w:tcPr>
            <w:tcW w:w="1738" w:type="dxa"/>
            <w:vAlign w:val="center"/>
          </w:tcPr>
          <w:p w14:paraId="030D98C6" w14:textId="77777777" w:rsidR="00D63449" w:rsidRPr="005940F7" w:rsidRDefault="00D63449" w:rsidP="0061562D">
            <w:pPr>
              <w:spacing w:line="240" w:lineRule="auto"/>
              <w:jc w:val="center"/>
              <w:rPr>
                <w:sz w:val="18"/>
                <w:szCs w:val="18"/>
              </w:rPr>
            </w:pPr>
            <w:r w:rsidRPr="005940F7">
              <w:rPr>
                <w:rFonts w:eastAsia="Times New Roman" w:cs="Times New Roman"/>
                <w:sz w:val="18"/>
                <w:szCs w:val="18"/>
                <w:lang w:eastAsia="pl-PL"/>
              </w:rPr>
              <w:t>11,4</w:t>
            </w:r>
          </w:p>
        </w:tc>
        <w:tc>
          <w:tcPr>
            <w:tcW w:w="1343" w:type="dxa"/>
            <w:vAlign w:val="center"/>
          </w:tcPr>
          <w:p w14:paraId="3BAA8AAB" w14:textId="77777777" w:rsidR="00D63449" w:rsidRPr="005940F7" w:rsidRDefault="00D63449" w:rsidP="0061562D">
            <w:pPr>
              <w:spacing w:line="240" w:lineRule="auto"/>
              <w:jc w:val="center"/>
              <w:rPr>
                <w:sz w:val="18"/>
                <w:szCs w:val="18"/>
              </w:rPr>
            </w:pPr>
            <w:r w:rsidRPr="005940F7">
              <w:rPr>
                <w:rFonts w:eastAsia="Times New Roman" w:cs="Times New Roman"/>
                <w:sz w:val="18"/>
                <w:szCs w:val="18"/>
                <w:lang w:eastAsia="pl-PL"/>
              </w:rPr>
              <w:t>12,64</w:t>
            </w:r>
          </w:p>
        </w:tc>
        <w:tc>
          <w:tcPr>
            <w:tcW w:w="1489" w:type="dxa"/>
            <w:vAlign w:val="center"/>
          </w:tcPr>
          <w:p w14:paraId="18969872" w14:textId="77777777" w:rsidR="00D63449" w:rsidRPr="005940F7" w:rsidRDefault="00D63449" w:rsidP="0061562D">
            <w:pPr>
              <w:spacing w:line="240" w:lineRule="auto"/>
              <w:jc w:val="center"/>
              <w:rPr>
                <w:sz w:val="18"/>
                <w:szCs w:val="18"/>
              </w:rPr>
            </w:pPr>
            <w:r w:rsidRPr="005940F7">
              <w:rPr>
                <w:rFonts w:eastAsia="Times New Roman" w:cs="Times New Roman"/>
                <w:sz w:val="18"/>
                <w:szCs w:val="18"/>
                <w:lang w:eastAsia="pl-PL"/>
              </w:rPr>
              <w:t>14,39</w:t>
            </w:r>
          </w:p>
        </w:tc>
      </w:tr>
    </w:tbl>
    <w:p w14:paraId="4448A675" w14:textId="77777777" w:rsidR="006E5AA7" w:rsidRPr="005940F7" w:rsidRDefault="006E5AA7" w:rsidP="0061562D">
      <w:pPr>
        <w:jc w:val="center"/>
        <w:rPr>
          <w:sz w:val="16"/>
          <w:szCs w:val="18"/>
        </w:rPr>
      </w:pPr>
      <w:r w:rsidRPr="005940F7">
        <w:rPr>
          <w:sz w:val="16"/>
          <w:szCs w:val="18"/>
        </w:rPr>
        <w:t xml:space="preserve">Źródło: opracowanie własne na podstawie </w:t>
      </w:r>
      <w:r w:rsidR="00725F49" w:rsidRPr="005940F7">
        <w:rPr>
          <w:sz w:val="16"/>
          <w:szCs w:val="18"/>
        </w:rPr>
        <w:t>danych BDL GUS</w:t>
      </w:r>
    </w:p>
    <w:p w14:paraId="3226BA4F" w14:textId="77777777" w:rsidR="00725F49" w:rsidRDefault="00725F49" w:rsidP="0061562D">
      <w:pPr>
        <w:rPr>
          <w:lang w:eastAsia="pl-PL"/>
        </w:rPr>
      </w:pPr>
    </w:p>
    <w:p w14:paraId="12C64071" w14:textId="77777777" w:rsidR="006E5AA7" w:rsidRDefault="00725F49" w:rsidP="0061562D">
      <w:pPr>
        <w:rPr>
          <w:sz w:val="18"/>
          <w:szCs w:val="20"/>
        </w:rPr>
      </w:pPr>
      <w:r>
        <w:rPr>
          <w:lang w:eastAsia="pl-PL"/>
        </w:rPr>
        <w:tab/>
        <w:t>Na podstawie powyższych danych, porównując się do powiatu, województwa, a nawet do kraju, można stwierdzić, że mieszkańcy gminy są przedsiębiorczy, co oznacza, że potrafią dostrzegać potrzeby wnikające ze zmieniającej się sytuacji na rynku pracy.</w:t>
      </w:r>
    </w:p>
    <w:p w14:paraId="5AA2FD6D" w14:textId="77777777" w:rsidR="00F62750" w:rsidRDefault="00F62750" w:rsidP="0061562D">
      <w:pPr>
        <w:rPr>
          <w:rFonts w:cs="Arial"/>
        </w:rPr>
      </w:pPr>
      <w:r>
        <w:rPr>
          <w:rFonts w:cs="Arial"/>
        </w:rPr>
        <w:tab/>
        <w:t>Zgodnie ze Strategią Rozwoju Gminy Gietrzwałd na lata 2015 – 2025 g</w:t>
      </w:r>
      <w:r w:rsidRPr="00915FF1">
        <w:rPr>
          <w:rFonts w:cs="Arial"/>
        </w:rPr>
        <w:t>mina posiada charakter rolniczo</w:t>
      </w:r>
      <w:r>
        <w:rPr>
          <w:rFonts w:cs="Arial"/>
        </w:rPr>
        <w:t xml:space="preserve"> – </w:t>
      </w:r>
      <w:r w:rsidRPr="00915FF1">
        <w:rPr>
          <w:rFonts w:cs="Arial"/>
        </w:rPr>
        <w:t>przemysłowy</w:t>
      </w:r>
      <w:r>
        <w:rPr>
          <w:rFonts w:cs="Arial"/>
        </w:rPr>
        <w:t>, a p</w:t>
      </w:r>
      <w:r w:rsidRPr="00915FF1">
        <w:rPr>
          <w:rFonts w:cs="Arial"/>
        </w:rPr>
        <w:t xml:space="preserve">odstawową funkcją rozwoju </w:t>
      </w:r>
      <w:r>
        <w:rPr>
          <w:rFonts w:cs="Arial"/>
        </w:rPr>
        <w:t>g</w:t>
      </w:r>
      <w:r w:rsidRPr="00915FF1">
        <w:rPr>
          <w:rFonts w:cs="Arial"/>
        </w:rPr>
        <w:t xml:space="preserve">miny jest rolnictwo oraz działalność </w:t>
      </w:r>
      <w:proofErr w:type="spellStart"/>
      <w:r w:rsidRPr="00915FF1">
        <w:rPr>
          <w:rFonts w:cs="Arial"/>
        </w:rPr>
        <w:t>produkcyjno</w:t>
      </w:r>
      <w:proofErr w:type="spellEnd"/>
      <w:r w:rsidRPr="00915FF1">
        <w:rPr>
          <w:rFonts w:cs="Arial"/>
        </w:rPr>
        <w:t xml:space="preserve"> – usługowa</w:t>
      </w:r>
      <w:r>
        <w:rPr>
          <w:rFonts w:cs="Arial"/>
        </w:rPr>
        <w:t>.</w:t>
      </w:r>
    </w:p>
    <w:p w14:paraId="39E1184A" w14:textId="77777777" w:rsidR="00CC71FF" w:rsidRDefault="00CC71FF" w:rsidP="0061562D">
      <w:pPr>
        <w:rPr>
          <w:rFonts w:cs="Arial"/>
        </w:rPr>
      </w:pPr>
      <w:r>
        <w:tab/>
      </w:r>
      <w:r w:rsidRPr="00A07CA5">
        <w:t>Zgodnie z bazą REGON w naszej gminie występują 4 duże przedsiębiorstwa, tj. zatrudniające od 50 do 249 pracowników. Tymi firmami są: ABS-SERVICE AND</w:t>
      </w:r>
      <w:r w:rsidR="003D2940">
        <w:t xml:space="preserve"> </w:t>
      </w:r>
      <w:r w:rsidRPr="00A07CA5">
        <w:t xml:space="preserve">WOOD PRODUCTS Sp. z o. o. (opis PKD Produkcja mebli biurowych i sklepowych) z Naterek, Lasy Państwowe Nadleśnictwo Kudypy (opis PKD Gospodarka leśna i pozostała działalność leśna, z wyłączeniem pozyskiwania produktów leśnych) z Kudyp, Dom Pomocy Społecznej w Grazymach (opis PKD Pomoc społeczna </w:t>
      </w:r>
      <w:r w:rsidR="002415F9">
        <w:br/>
      </w:r>
      <w:r w:rsidRPr="00A07CA5">
        <w:t>z zakwaterowaniem dla osób z zaburzeniami psychicznymi) oraz SALMO Sp. z o. o. (opis PKD Produkcja pozostałych wyrobów z tworzyw sztucznych).</w:t>
      </w:r>
    </w:p>
    <w:p w14:paraId="0B6D929F" w14:textId="77777777" w:rsidR="00291D50" w:rsidRDefault="00F41C10" w:rsidP="0061562D">
      <w:pPr>
        <w:rPr>
          <w:lang w:eastAsia="pl-PL"/>
        </w:rPr>
      </w:pPr>
      <w:r>
        <w:rPr>
          <w:lang w:eastAsia="pl-PL"/>
        </w:rPr>
        <w:tab/>
        <w:t xml:space="preserve">Największa część podmiotów gospodarki narodowej w Gminie Gietrzwałd w 2020 roku funkcjonowała w Sekcji G Handel hurtowy i detaliczny; naprawa pojazdów samochodowych, włączając motocykle – </w:t>
      </w:r>
      <w:r w:rsidR="00291D50">
        <w:rPr>
          <w:lang w:eastAsia="pl-PL"/>
        </w:rPr>
        <w:t>126</w:t>
      </w:r>
      <w:r>
        <w:rPr>
          <w:lang w:eastAsia="pl-PL"/>
        </w:rPr>
        <w:t xml:space="preserve"> podmiotów (</w:t>
      </w:r>
      <w:r w:rsidR="00291D50">
        <w:rPr>
          <w:lang w:eastAsia="pl-PL"/>
        </w:rPr>
        <w:t>15,6</w:t>
      </w:r>
      <w:r>
        <w:rPr>
          <w:lang w:eastAsia="pl-PL"/>
        </w:rPr>
        <w:t>%) oraz w Sekcji F Budownictwo – 1</w:t>
      </w:r>
      <w:r w:rsidR="00291D50">
        <w:rPr>
          <w:lang w:eastAsia="pl-PL"/>
        </w:rPr>
        <w:t>21</w:t>
      </w:r>
      <w:r>
        <w:rPr>
          <w:lang w:eastAsia="pl-PL"/>
        </w:rPr>
        <w:t xml:space="preserve"> podmiotów (</w:t>
      </w:r>
      <w:r w:rsidR="00291D50">
        <w:rPr>
          <w:lang w:eastAsia="pl-PL"/>
        </w:rPr>
        <w:t>15</w:t>
      </w:r>
      <w:r>
        <w:rPr>
          <w:lang w:eastAsia="pl-PL"/>
        </w:rPr>
        <w:t xml:space="preserve">%). W dalszej kolejności należy wskazać Sekcję M Działalność profesjonalna, naukowa </w:t>
      </w:r>
      <w:r w:rsidR="002415F9">
        <w:rPr>
          <w:lang w:eastAsia="pl-PL"/>
        </w:rPr>
        <w:br/>
      </w:r>
      <w:r>
        <w:rPr>
          <w:lang w:eastAsia="pl-PL"/>
        </w:rPr>
        <w:t xml:space="preserve">i techniczna – </w:t>
      </w:r>
      <w:r w:rsidR="00291D50">
        <w:rPr>
          <w:lang w:eastAsia="pl-PL"/>
        </w:rPr>
        <w:t>92</w:t>
      </w:r>
      <w:r>
        <w:rPr>
          <w:lang w:eastAsia="pl-PL"/>
        </w:rPr>
        <w:t xml:space="preserve"> podmiot</w:t>
      </w:r>
      <w:r w:rsidR="00291D50">
        <w:rPr>
          <w:lang w:eastAsia="pl-PL"/>
        </w:rPr>
        <w:t>y</w:t>
      </w:r>
      <w:r>
        <w:rPr>
          <w:lang w:eastAsia="pl-PL"/>
        </w:rPr>
        <w:t xml:space="preserve"> (</w:t>
      </w:r>
      <w:r w:rsidR="00291D50">
        <w:rPr>
          <w:lang w:eastAsia="pl-PL"/>
        </w:rPr>
        <w:t>11,4</w:t>
      </w:r>
      <w:r>
        <w:rPr>
          <w:lang w:eastAsia="pl-PL"/>
        </w:rPr>
        <w:t xml:space="preserve">%), sekcje </w:t>
      </w:r>
      <w:r w:rsidR="00291D50">
        <w:rPr>
          <w:lang w:eastAsia="pl-PL"/>
        </w:rPr>
        <w:t xml:space="preserve">C przetwórstwo przemysłowe – 63 podmioty (7,8%) sekcję Q Opieka zdrowotna i pomoc społeczna – 63 podmioty (7,8%) oraz Sekcje </w:t>
      </w:r>
      <w:r>
        <w:rPr>
          <w:lang w:eastAsia="pl-PL"/>
        </w:rPr>
        <w:t xml:space="preserve">S i T Pozostała działalność usługowa oraz Gospodarstwa domowe zatrudniające pracowników; gospodarstwa domowe produkujące wyroby i świadczące usługi na własne potrzeby – </w:t>
      </w:r>
      <w:r w:rsidR="00291D50">
        <w:rPr>
          <w:lang w:eastAsia="pl-PL"/>
        </w:rPr>
        <w:t>60</w:t>
      </w:r>
      <w:r>
        <w:rPr>
          <w:lang w:eastAsia="pl-PL"/>
        </w:rPr>
        <w:t xml:space="preserve"> podmiotów (</w:t>
      </w:r>
      <w:r w:rsidR="00291D50">
        <w:rPr>
          <w:lang w:eastAsia="pl-PL"/>
        </w:rPr>
        <w:t>7,4</w:t>
      </w:r>
      <w:r>
        <w:rPr>
          <w:lang w:eastAsia="pl-PL"/>
        </w:rPr>
        <w:t>%)</w:t>
      </w:r>
      <w:r w:rsidR="00E6357F">
        <w:rPr>
          <w:lang w:eastAsia="pl-PL"/>
        </w:rPr>
        <w:t xml:space="preserve"> </w:t>
      </w:r>
      <w:r w:rsidR="002415F9">
        <w:rPr>
          <w:lang w:eastAsia="pl-PL"/>
        </w:rPr>
        <w:br/>
      </w:r>
      <w:r w:rsidR="00E6357F" w:rsidRPr="002415F9">
        <w:rPr>
          <w:lang w:eastAsia="pl-PL"/>
        </w:rPr>
        <w:t>(</w:t>
      </w:r>
      <w:r w:rsidR="002415F9" w:rsidRPr="002415F9">
        <w:rPr>
          <w:lang w:eastAsia="pl-PL"/>
        </w:rPr>
        <w:t>t</w:t>
      </w:r>
      <w:r w:rsidR="00E6357F" w:rsidRPr="002415F9">
        <w:rPr>
          <w:lang w:eastAsia="pl-PL"/>
        </w:rPr>
        <w:t>ab. 1</w:t>
      </w:r>
      <w:r w:rsidR="002415F9" w:rsidRPr="002415F9">
        <w:rPr>
          <w:lang w:eastAsia="pl-PL"/>
        </w:rPr>
        <w:t>0</w:t>
      </w:r>
      <w:r w:rsidR="00E6357F" w:rsidRPr="002415F9">
        <w:rPr>
          <w:lang w:eastAsia="pl-PL"/>
        </w:rPr>
        <w:t>).</w:t>
      </w:r>
    </w:p>
    <w:p w14:paraId="059E9909" w14:textId="77777777" w:rsidR="00216057" w:rsidRDefault="00216057" w:rsidP="0061562D">
      <w:pPr>
        <w:rPr>
          <w:highlight w:val="yellow"/>
          <w:lang w:eastAsia="pl-PL"/>
        </w:rPr>
      </w:pPr>
    </w:p>
    <w:p w14:paraId="30619562" w14:textId="77777777" w:rsidR="0061562D" w:rsidRDefault="0061562D" w:rsidP="0061562D">
      <w:pPr>
        <w:tabs>
          <w:tab w:val="clear" w:pos="567"/>
        </w:tabs>
        <w:spacing w:line="259" w:lineRule="auto"/>
        <w:jc w:val="left"/>
        <w:rPr>
          <w:b/>
          <w:iCs/>
          <w:color w:val="000000" w:themeColor="text1"/>
          <w:sz w:val="18"/>
          <w:szCs w:val="24"/>
        </w:rPr>
      </w:pPr>
      <w:bookmarkStart w:id="46" w:name="_Toc80273459"/>
      <w:r>
        <w:br w:type="page"/>
      </w:r>
    </w:p>
    <w:p w14:paraId="2AACA366" w14:textId="4FD44933" w:rsidR="00291D50" w:rsidRDefault="00291D50" w:rsidP="00335BB4">
      <w:pPr>
        <w:pStyle w:val="Legenda"/>
      </w:pPr>
      <w:bookmarkStart w:id="47" w:name="_Toc89763902"/>
      <w:r>
        <w:lastRenderedPageBreak/>
        <w:t xml:space="preserve">Tab. </w:t>
      </w:r>
      <w:fldSimple w:instr=" SEQ Tab. \* ARABIC ">
        <w:r w:rsidR="00B91A8F">
          <w:rPr>
            <w:noProof/>
          </w:rPr>
          <w:t>10</w:t>
        </w:r>
      </w:fldSimple>
      <w:r>
        <w:t>. Podmioty gospodarki narodowej wg PKD 2007 w 2020 r.</w:t>
      </w:r>
      <w:bookmarkEnd w:id="46"/>
      <w:bookmarkEnd w:id="47"/>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1843"/>
        <w:gridCol w:w="1564"/>
      </w:tblGrid>
      <w:tr w:rsidR="00F41C10" w:rsidRPr="005940F7" w14:paraId="1F6FD745" w14:textId="77777777" w:rsidTr="0061562D">
        <w:trPr>
          <w:trHeight w:val="510"/>
        </w:trPr>
        <w:tc>
          <w:tcPr>
            <w:tcW w:w="5382" w:type="dxa"/>
            <w:shd w:val="clear" w:color="auto" w:fill="F2F2F2" w:themeFill="background1" w:themeFillShade="F2"/>
            <w:noWrap/>
            <w:vAlign w:val="center"/>
            <w:hideMark/>
          </w:tcPr>
          <w:p w14:paraId="3C054EE1" w14:textId="77777777" w:rsidR="00F41C10" w:rsidRPr="005940F7" w:rsidRDefault="00F41C10" w:rsidP="0061562D">
            <w:pPr>
              <w:tabs>
                <w:tab w:val="clear" w:pos="567"/>
              </w:tabs>
              <w:spacing w:line="240" w:lineRule="auto"/>
              <w:jc w:val="left"/>
              <w:rPr>
                <w:rFonts w:eastAsia="Times New Roman" w:cs="Times New Roman"/>
                <w:b/>
                <w:bCs/>
                <w:sz w:val="18"/>
                <w:szCs w:val="18"/>
                <w:lang w:eastAsia="pl-PL"/>
              </w:rPr>
            </w:pPr>
            <w:r w:rsidRPr="005940F7">
              <w:rPr>
                <w:rFonts w:eastAsia="Times New Roman" w:cs="Times New Roman"/>
                <w:b/>
                <w:bCs/>
                <w:sz w:val="18"/>
                <w:szCs w:val="18"/>
                <w:lang w:eastAsia="pl-PL"/>
              </w:rPr>
              <w:t>Sekcja PKD 2007</w:t>
            </w:r>
          </w:p>
        </w:tc>
        <w:tc>
          <w:tcPr>
            <w:tcW w:w="1843" w:type="dxa"/>
            <w:shd w:val="clear" w:color="auto" w:fill="F2F2F2" w:themeFill="background1" w:themeFillShade="F2"/>
            <w:noWrap/>
            <w:vAlign w:val="center"/>
            <w:hideMark/>
          </w:tcPr>
          <w:p w14:paraId="32AFEAE0" w14:textId="77777777" w:rsidR="00F41C10" w:rsidRPr="005940F7" w:rsidRDefault="00F41C10" w:rsidP="0061562D">
            <w:pPr>
              <w:tabs>
                <w:tab w:val="clear" w:pos="567"/>
              </w:tabs>
              <w:spacing w:line="240" w:lineRule="auto"/>
              <w:jc w:val="center"/>
              <w:rPr>
                <w:rFonts w:eastAsia="Times New Roman" w:cs="Times New Roman"/>
                <w:b/>
                <w:bCs/>
                <w:sz w:val="18"/>
                <w:szCs w:val="18"/>
                <w:lang w:eastAsia="pl-PL"/>
              </w:rPr>
            </w:pPr>
            <w:r w:rsidRPr="005940F7">
              <w:rPr>
                <w:rFonts w:eastAsia="Times New Roman" w:cs="Times New Roman"/>
                <w:b/>
                <w:bCs/>
                <w:sz w:val="18"/>
                <w:szCs w:val="18"/>
                <w:lang w:eastAsia="pl-PL"/>
              </w:rPr>
              <w:t>Liczba podmiotów</w:t>
            </w:r>
          </w:p>
        </w:tc>
        <w:tc>
          <w:tcPr>
            <w:tcW w:w="1564" w:type="dxa"/>
            <w:shd w:val="clear" w:color="auto" w:fill="F2F2F2" w:themeFill="background1" w:themeFillShade="F2"/>
            <w:vAlign w:val="center"/>
          </w:tcPr>
          <w:p w14:paraId="21D264C0" w14:textId="77777777" w:rsidR="00F41C10" w:rsidRPr="005940F7" w:rsidRDefault="00F41C10" w:rsidP="0061562D">
            <w:pPr>
              <w:tabs>
                <w:tab w:val="clear" w:pos="567"/>
              </w:tabs>
              <w:spacing w:line="240" w:lineRule="auto"/>
              <w:jc w:val="center"/>
              <w:rPr>
                <w:rFonts w:eastAsia="Times New Roman" w:cs="Times New Roman"/>
                <w:b/>
                <w:bCs/>
                <w:sz w:val="18"/>
                <w:szCs w:val="18"/>
                <w:lang w:eastAsia="pl-PL"/>
              </w:rPr>
            </w:pPr>
            <w:r w:rsidRPr="005940F7">
              <w:rPr>
                <w:rFonts w:eastAsia="Times New Roman" w:cs="Times New Roman"/>
                <w:b/>
                <w:bCs/>
                <w:sz w:val="18"/>
                <w:szCs w:val="18"/>
                <w:lang w:eastAsia="pl-PL"/>
              </w:rPr>
              <w:t xml:space="preserve">Udział </w:t>
            </w:r>
            <w:r w:rsidR="005940F7">
              <w:rPr>
                <w:rFonts w:eastAsia="Times New Roman" w:cs="Times New Roman"/>
                <w:b/>
                <w:bCs/>
                <w:sz w:val="18"/>
                <w:szCs w:val="18"/>
                <w:lang w:eastAsia="pl-PL"/>
              </w:rPr>
              <w:br/>
            </w:r>
            <w:r w:rsidRPr="005940F7">
              <w:rPr>
                <w:rFonts w:eastAsia="Times New Roman" w:cs="Times New Roman"/>
                <w:b/>
                <w:bCs/>
                <w:sz w:val="18"/>
                <w:szCs w:val="18"/>
                <w:lang w:eastAsia="pl-PL"/>
              </w:rPr>
              <w:t>(N = 808)</w:t>
            </w:r>
          </w:p>
        </w:tc>
      </w:tr>
      <w:tr w:rsidR="00F41C10" w:rsidRPr="005940F7" w14:paraId="729DEC7E" w14:textId="77777777" w:rsidTr="0061562D">
        <w:trPr>
          <w:trHeight w:val="510"/>
        </w:trPr>
        <w:tc>
          <w:tcPr>
            <w:tcW w:w="5382" w:type="dxa"/>
            <w:shd w:val="clear" w:color="auto" w:fill="auto"/>
            <w:noWrap/>
            <w:vAlign w:val="center"/>
            <w:hideMark/>
          </w:tcPr>
          <w:p w14:paraId="20A22A6A"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G. HANDEL HURTOWY I DETALICZNY; NAPRAWA POJAZDÓW SAMOCHODOWYCH, WŁĄCZAJĄC MOTOCYKLE</w:t>
            </w:r>
          </w:p>
        </w:tc>
        <w:tc>
          <w:tcPr>
            <w:tcW w:w="1843" w:type="dxa"/>
            <w:shd w:val="clear" w:color="auto" w:fill="auto"/>
            <w:noWrap/>
            <w:vAlign w:val="center"/>
            <w:hideMark/>
          </w:tcPr>
          <w:p w14:paraId="0841EEC4"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126</w:t>
            </w:r>
          </w:p>
        </w:tc>
        <w:tc>
          <w:tcPr>
            <w:tcW w:w="1564" w:type="dxa"/>
            <w:shd w:val="clear" w:color="auto" w:fill="auto"/>
            <w:vAlign w:val="center"/>
          </w:tcPr>
          <w:p w14:paraId="647188E7" w14:textId="77777777" w:rsidR="00F41C10" w:rsidRPr="005940F7" w:rsidRDefault="00F41C10" w:rsidP="0061562D">
            <w:pPr>
              <w:tabs>
                <w:tab w:val="clear" w:pos="567"/>
              </w:tabs>
              <w:spacing w:line="240" w:lineRule="auto"/>
              <w:jc w:val="center"/>
              <w:rPr>
                <w:sz w:val="18"/>
                <w:szCs w:val="18"/>
              </w:rPr>
            </w:pPr>
            <w:r w:rsidRPr="005940F7">
              <w:rPr>
                <w:sz w:val="18"/>
                <w:szCs w:val="18"/>
              </w:rPr>
              <w:t>15,6%</w:t>
            </w:r>
          </w:p>
        </w:tc>
      </w:tr>
      <w:tr w:rsidR="00F41C10" w:rsidRPr="005940F7" w14:paraId="284E0ED0" w14:textId="77777777" w:rsidTr="0061562D">
        <w:trPr>
          <w:trHeight w:val="340"/>
        </w:trPr>
        <w:tc>
          <w:tcPr>
            <w:tcW w:w="5382" w:type="dxa"/>
            <w:shd w:val="clear" w:color="auto" w:fill="auto"/>
            <w:noWrap/>
            <w:vAlign w:val="center"/>
            <w:hideMark/>
          </w:tcPr>
          <w:p w14:paraId="2F86912A"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F. BUDOWNICTWO</w:t>
            </w:r>
          </w:p>
        </w:tc>
        <w:tc>
          <w:tcPr>
            <w:tcW w:w="1843" w:type="dxa"/>
            <w:shd w:val="clear" w:color="auto" w:fill="auto"/>
            <w:noWrap/>
            <w:vAlign w:val="center"/>
            <w:hideMark/>
          </w:tcPr>
          <w:p w14:paraId="587BC79B"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121</w:t>
            </w:r>
          </w:p>
        </w:tc>
        <w:tc>
          <w:tcPr>
            <w:tcW w:w="1564" w:type="dxa"/>
            <w:shd w:val="clear" w:color="auto" w:fill="auto"/>
            <w:vAlign w:val="center"/>
          </w:tcPr>
          <w:p w14:paraId="1FA56CDD" w14:textId="77777777" w:rsidR="00F41C10" w:rsidRPr="005940F7" w:rsidRDefault="00F41C10" w:rsidP="0061562D">
            <w:pPr>
              <w:spacing w:line="240" w:lineRule="auto"/>
              <w:jc w:val="center"/>
              <w:rPr>
                <w:sz w:val="18"/>
                <w:szCs w:val="18"/>
              </w:rPr>
            </w:pPr>
            <w:r w:rsidRPr="005940F7">
              <w:rPr>
                <w:sz w:val="18"/>
                <w:szCs w:val="18"/>
              </w:rPr>
              <w:t>15,0%</w:t>
            </w:r>
          </w:p>
        </w:tc>
      </w:tr>
      <w:tr w:rsidR="00F41C10" w:rsidRPr="005940F7" w14:paraId="2E42C710" w14:textId="77777777" w:rsidTr="0061562D">
        <w:trPr>
          <w:trHeight w:val="510"/>
        </w:trPr>
        <w:tc>
          <w:tcPr>
            <w:tcW w:w="5382" w:type="dxa"/>
            <w:shd w:val="clear" w:color="auto" w:fill="auto"/>
            <w:noWrap/>
            <w:vAlign w:val="center"/>
            <w:hideMark/>
          </w:tcPr>
          <w:p w14:paraId="559B01B3"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M. DZIAŁALNOŚĆ PROFESJONALNA, NAUKOWA I TECHNICZNA</w:t>
            </w:r>
          </w:p>
        </w:tc>
        <w:tc>
          <w:tcPr>
            <w:tcW w:w="1843" w:type="dxa"/>
            <w:shd w:val="clear" w:color="auto" w:fill="auto"/>
            <w:noWrap/>
            <w:vAlign w:val="center"/>
            <w:hideMark/>
          </w:tcPr>
          <w:p w14:paraId="369D1C73"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92</w:t>
            </w:r>
          </w:p>
        </w:tc>
        <w:tc>
          <w:tcPr>
            <w:tcW w:w="1564" w:type="dxa"/>
            <w:shd w:val="clear" w:color="auto" w:fill="auto"/>
            <w:vAlign w:val="center"/>
          </w:tcPr>
          <w:p w14:paraId="44593B3F" w14:textId="77777777" w:rsidR="00F41C10" w:rsidRPr="005940F7" w:rsidRDefault="00F41C10" w:rsidP="0061562D">
            <w:pPr>
              <w:spacing w:line="240" w:lineRule="auto"/>
              <w:jc w:val="center"/>
              <w:rPr>
                <w:sz w:val="18"/>
                <w:szCs w:val="18"/>
              </w:rPr>
            </w:pPr>
            <w:r w:rsidRPr="005940F7">
              <w:rPr>
                <w:sz w:val="18"/>
                <w:szCs w:val="18"/>
              </w:rPr>
              <w:t>11,4%</w:t>
            </w:r>
          </w:p>
        </w:tc>
      </w:tr>
      <w:tr w:rsidR="00F41C10" w:rsidRPr="005940F7" w14:paraId="5D9D853B" w14:textId="77777777" w:rsidTr="0061562D">
        <w:trPr>
          <w:trHeight w:val="340"/>
        </w:trPr>
        <w:tc>
          <w:tcPr>
            <w:tcW w:w="5382" w:type="dxa"/>
            <w:shd w:val="clear" w:color="auto" w:fill="auto"/>
            <w:noWrap/>
            <w:vAlign w:val="center"/>
            <w:hideMark/>
          </w:tcPr>
          <w:p w14:paraId="52DB8F39"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C. PRZETWÓRSTWO PRZEMYSŁOWE</w:t>
            </w:r>
          </w:p>
        </w:tc>
        <w:tc>
          <w:tcPr>
            <w:tcW w:w="1843" w:type="dxa"/>
            <w:shd w:val="clear" w:color="auto" w:fill="auto"/>
            <w:noWrap/>
            <w:vAlign w:val="center"/>
            <w:hideMark/>
          </w:tcPr>
          <w:p w14:paraId="4C125273"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63</w:t>
            </w:r>
          </w:p>
        </w:tc>
        <w:tc>
          <w:tcPr>
            <w:tcW w:w="1564" w:type="dxa"/>
            <w:shd w:val="clear" w:color="auto" w:fill="auto"/>
            <w:vAlign w:val="center"/>
          </w:tcPr>
          <w:p w14:paraId="75F1F053" w14:textId="77777777" w:rsidR="00F41C10" w:rsidRPr="005940F7" w:rsidRDefault="00F41C10" w:rsidP="0061562D">
            <w:pPr>
              <w:spacing w:line="240" w:lineRule="auto"/>
              <w:jc w:val="center"/>
              <w:rPr>
                <w:sz w:val="18"/>
                <w:szCs w:val="18"/>
              </w:rPr>
            </w:pPr>
            <w:r w:rsidRPr="005940F7">
              <w:rPr>
                <w:sz w:val="18"/>
                <w:szCs w:val="18"/>
              </w:rPr>
              <w:t>7,8%</w:t>
            </w:r>
          </w:p>
        </w:tc>
      </w:tr>
      <w:tr w:rsidR="00F41C10" w:rsidRPr="005940F7" w14:paraId="5E449A9E" w14:textId="77777777" w:rsidTr="0061562D">
        <w:trPr>
          <w:trHeight w:val="340"/>
        </w:trPr>
        <w:tc>
          <w:tcPr>
            <w:tcW w:w="5382" w:type="dxa"/>
            <w:shd w:val="clear" w:color="auto" w:fill="auto"/>
            <w:noWrap/>
            <w:vAlign w:val="center"/>
            <w:hideMark/>
          </w:tcPr>
          <w:p w14:paraId="7F0D039E"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Q. OPIEKA ZDROWOTNA I POMOC SPOŁECZNA</w:t>
            </w:r>
          </w:p>
        </w:tc>
        <w:tc>
          <w:tcPr>
            <w:tcW w:w="1843" w:type="dxa"/>
            <w:shd w:val="clear" w:color="auto" w:fill="auto"/>
            <w:noWrap/>
            <w:vAlign w:val="center"/>
            <w:hideMark/>
          </w:tcPr>
          <w:p w14:paraId="3150C6C6"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63</w:t>
            </w:r>
          </w:p>
        </w:tc>
        <w:tc>
          <w:tcPr>
            <w:tcW w:w="1564" w:type="dxa"/>
            <w:shd w:val="clear" w:color="auto" w:fill="auto"/>
            <w:vAlign w:val="center"/>
          </w:tcPr>
          <w:p w14:paraId="02E675DF" w14:textId="77777777" w:rsidR="00F41C10" w:rsidRPr="005940F7" w:rsidRDefault="00F41C10" w:rsidP="0061562D">
            <w:pPr>
              <w:spacing w:line="240" w:lineRule="auto"/>
              <w:jc w:val="center"/>
              <w:rPr>
                <w:sz w:val="18"/>
                <w:szCs w:val="18"/>
              </w:rPr>
            </w:pPr>
            <w:r w:rsidRPr="005940F7">
              <w:rPr>
                <w:sz w:val="18"/>
                <w:szCs w:val="18"/>
              </w:rPr>
              <w:t>7,8%</w:t>
            </w:r>
          </w:p>
        </w:tc>
      </w:tr>
      <w:tr w:rsidR="00F41C10" w:rsidRPr="005940F7" w14:paraId="28401C59" w14:textId="77777777" w:rsidTr="0061562D">
        <w:trPr>
          <w:trHeight w:val="1134"/>
        </w:trPr>
        <w:tc>
          <w:tcPr>
            <w:tcW w:w="5382" w:type="dxa"/>
            <w:shd w:val="clear" w:color="auto" w:fill="auto"/>
            <w:noWrap/>
            <w:vAlign w:val="center"/>
            <w:hideMark/>
          </w:tcPr>
          <w:p w14:paraId="08EC787F"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S. POZOSTALA DZIAŁALNOŚĆ USŁUGOWA i T. GOSPODARSTWA DOMOWE ZATRUDNIAJĄCE PRACOWNIKÓW; GOSPODARSTWA DOMOWE PRODUKUJĄCE WYROBY I ŚWIADCZĄCE USŁUGI NA WŁASNE POTRZEBY</w:t>
            </w:r>
          </w:p>
        </w:tc>
        <w:tc>
          <w:tcPr>
            <w:tcW w:w="1843" w:type="dxa"/>
            <w:shd w:val="clear" w:color="auto" w:fill="auto"/>
            <w:noWrap/>
            <w:vAlign w:val="center"/>
            <w:hideMark/>
          </w:tcPr>
          <w:p w14:paraId="72D74320"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60</w:t>
            </w:r>
          </w:p>
        </w:tc>
        <w:tc>
          <w:tcPr>
            <w:tcW w:w="1564" w:type="dxa"/>
            <w:shd w:val="clear" w:color="auto" w:fill="auto"/>
            <w:vAlign w:val="center"/>
          </w:tcPr>
          <w:p w14:paraId="47371C29" w14:textId="77777777" w:rsidR="00F41C10" w:rsidRPr="005940F7" w:rsidRDefault="00F41C10" w:rsidP="0061562D">
            <w:pPr>
              <w:spacing w:line="240" w:lineRule="auto"/>
              <w:jc w:val="center"/>
              <w:rPr>
                <w:sz w:val="18"/>
                <w:szCs w:val="18"/>
              </w:rPr>
            </w:pPr>
            <w:r w:rsidRPr="005940F7">
              <w:rPr>
                <w:sz w:val="18"/>
                <w:szCs w:val="18"/>
              </w:rPr>
              <w:t>7,4%</w:t>
            </w:r>
          </w:p>
        </w:tc>
      </w:tr>
      <w:tr w:rsidR="00F41C10" w:rsidRPr="005940F7" w14:paraId="2AC74F56" w14:textId="77777777" w:rsidTr="0061562D">
        <w:trPr>
          <w:trHeight w:val="340"/>
        </w:trPr>
        <w:tc>
          <w:tcPr>
            <w:tcW w:w="5382" w:type="dxa"/>
            <w:shd w:val="clear" w:color="auto" w:fill="auto"/>
            <w:noWrap/>
            <w:vAlign w:val="center"/>
            <w:hideMark/>
          </w:tcPr>
          <w:p w14:paraId="3E8C58CD"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A. ROLNICTWO, LEŚNICTWO, ŁOWIECTWO I RYBACTWO</w:t>
            </w:r>
          </w:p>
        </w:tc>
        <w:tc>
          <w:tcPr>
            <w:tcW w:w="1843" w:type="dxa"/>
            <w:shd w:val="clear" w:color="auto" w:fill="auto"/>
            <w:noWrap/>
            <w:vAlign w:val="center"/>
            <w:hideMark/>
          </w:tcPr>
          <w:p w14:paraId="29377B7A"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46</w:t>
            </w:r>
          </w:p>
        </w:tc>
        <w:tc>
          <w:tcPr>
            <w:tcW w:w="1564" w:type="dxa"/>
            <w:shd w:val="clear" w:color="auto" w:fill="auto"/>
            <w:vAlign w:val="center"/>
          </w:tcPr>
          <w:p w14:paraId="5088CA57" w14:textId="77777777" w:rsidR="00F41C10" w:rsidRPr="005940F7" w:rsidRDefault="00F41C10" w:rsidP="0061562D">
            <w:pPr>
              <w:spacing w:line="240" w:lineRule="auto"/>
              <w:jc w:val="center"/>
              <w:rPr>
                <w:sz w:val="18"/>
                <w:szCs w:val="18"/>
              </w:rPr>
            </w:pPr>
            <w:r w:rsidRPr="005940F7">
              <w:rPr>
                <w:sz w:val="18"/>
                <w:szCs w:val="18"/>
              </w:rPr>
              <w:t>5,7%</w:t>
            </w:r>
          </w:p>
        </w:tc>
      </w:tr>
      <w:tr w:rsidR="00F41C10" w:rsidRPr="005940F7" w14:paraId="3C23EB7A" w14:textId="77777777" w:rsidTr="0061562D">
        <w:trPr>
          <w:trHeight w:val="340"/>
        </w:trPr>
        <w:tc>
          <w:tcPr>
            <w:tcW w:w="5382" w:type="dxa"/>
            <w:shd w:val="clear" w:color="auto" w:fill="auto"/>
            <w:noWrap/>
            <w:vAlign w:val="center"/>
            <w:hideMark/>
          </w:tcPr>
          <w:p w14:paraId="3B3B6704"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J. INFORMACJA I KOMUNIKACJA</w:t>
            </w:r>
          </w:p>
        </w:tc>
        <w:tc>
          <w:tcPr>
            <w:tcW w:w="1843" w:type="dxa"/>
            <w:shd w:val="clear" w:color="auto" w:fill="auto"/>
            <w:noWrap/>
            <w:vAlign w:val="center"/>
            <w:hideMark/>
          </w:tcPr>
          <w:p w14:paraId="70EBD6F2"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40</w:t>
            </w:r>
          </w:p>
        </w:tc>
        <w:tc>
          <w:tcPr>
            <w:tcW w:w="1564" w:type="dxa"/>
            <w:shd w:val="clear" w:color="auto" w:fill="auto"/>
            <w:vAlign w:val="center"/>
          </w:tcPr>
          <w:p w14:paraId="22A20198" w14:textId="77777777" w:rsidR="00F41C10" w:rsidRPr="005940F7" w:rsidRDefault="00F41C10" w:rsidP="0061562D">
            <w:pPr>
              <w:spacing w:line="240" w:lineRule="auto"/>
              <w:jc w:val="center"/>
              <w:rPr>
                <w:sz w:val="18"/>
                <w:szCs w:val="18"/>
              </w:rPr>
            </w:pPr>
            <w:r w:rsidRPr="005940F7">
              <w:rPr>
                <w:sz w:val="18"/>
                <w:szCs w:val="18"/>
              </w:rPr>
              <w:t>5,0%</w:t>
            </w:r>
          </w:p>
        </w:tc>
      </w:tr>
      <w:tr w:rsidR="00F41C10" w:rsidRPr="005940F7" w14:paraId="7A7E1E6E" w14:textId="77777777" w:rsidTr="0061562D">
        <w:trPr>
          <w:trHeight w:val="340"/>
        </w:trPr>
        <w:tc>
          <w:tcPr>
            <w:tcW w:w="5382" w:type="dxa"/>
            <w:shd w:val="clear" w:color="auto" w:fill="auto"/>
            <w:noWrap/>
            <w:vAlign w:val="center"/>
            <w:hideMark/>
          </w:tcPr>
          <w:p w14:paraId="490D7732"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P. EDUKACJA</w:t>
            </w:r>
          </w:p>
        </w:tc>
        <w:tc>
          <w:tcPr>
            <w:tcW w:w="1843" w:type="dxa"/>
            <w:shd w:val="clear" w:color="auto" w:fill="auto"/>
            <w:noWrap/>
            <w:vAlign w:val="center"/>
            <w:hideMark/>
          </w:tcPr>
          <w:p w14:paraId="24A284C5"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36</w:t>
            </w:r>
          </w:p>
        </w:tc>
        <w:tc>
          <w:tcPr>
            <w:tcW w:w="1564" w:type="dxa"/>
            <w:shd w:val="clear" w:color="auto" w:fill="auto"/>
            <w:vAlign w:val="center"/>
          </w:tcPr>
          <w:p w14:paraId="09CC379C" w14:textId="77777777" w:rsidR="00F41C10" w:rsidRPr="005940F7" w:rsidRDefault="00F41C10" w:rsidP="0061562D">
            <w:pPr>
              <w:spacing w:line="240" w:lineRule="auto"/>
              <w:jc w:val="center"/>
              <w:rPr>
                <w:sz w:val="18"/>
                <w:szCs w:val="18"/>
              </w:rPr>
            </w:pPr>
            <w:r w:rsidRPr="005940F7">
              <w:rPr>
                <w:sz w:val="18"/>
                <w:szCs w:val="18"/>
              </w:rPr>
              <w:t>4,5%</w:t>
            </w:r>
          </w:p>
        </w:tc>
      </w:tr>
      <w:tr w:rsidR="00F41C10" w:rsidRPr="005940F7" w14:paraId="05CF69EE" w14:textId="77777777" w:rsidTr="0061562D">
        <w:trPr>
          <w:trHeight w:val="510"/>
        </w:trPr>
        <w:tc>
          <w:tcPr>
            <w:tcW w:w="5382" w:type="dxa"/>
            <w:shd w:val="clear" w:color="auto" w:fill="auto"/>
            <w:noWrap/>
            <w:vAlign w:val="center"/>
            <w:hideMark/>
          </w:tcPr>
          <w:p w14:paraId="53625C18"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I. DZIAŁALNOŚĆ ZWIĄZANA Z ZAKWATEROWANIEM I USŁUGAMI GASTRONOMICZNYMI</w:t>
            </w:r>
          </w:p>
        </w:tc>
        <w:tc>
          <w:tcPr>
            <w:tcW w:w="1843" w:type="dxa"/>
            <w:shd w:val="clear" w:color="auto" w:fill="auto"/>
            <w:noWrap/>
            <w:vAlign w:val="center"/>
            <w:hideMark/>
          </w:tcPr>
          <w:p w14:paraId="7F73E18D"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32</w:t>
            </w:r>
          </w:p>
        </w:tc>
        <w:tc>
          <w:tcPr>
            <w:tcW w:w="1564" w:type="dxa"/>
            <w:shd w:val="clear" w:color="auto" w:fill="auto"/>
            <w:vAlign w:val="center"/>
          </w:tcPr>
          <w:p w14:paraId="1BA0E073" w14:textId="77777777" w:rsidR="00F41C10" w:rsidRPr="005940F7" w:rsidRDefault="00F41C10" w:rsidP="0061562D">
            <w:pPr>
              <w:spacing w:line="240" w:lineRule="auto"/>
              <w:jc w:val="center"/>
              <w:rPr>
                <w:sz w:val="18"/>
                <w:szCs w:val="18"/>
              </w:rPr>
            </w:pPr>
            <w:r w:rsidRPr="005940F7">
              <w:rPr>
                <w:sz w:val="18"/>
                <w:szCs w:val="18"/>
              </w:rPr>
              <w:t>4,0%</w:t>
            </w:r>
          </w:p>
        </w:tc>
      </w:tr>
      <w:tr w:rsidR="00F41C10" w:rsidRPr="005940F7" w14:paraId="1FC2B4A1" w14:textId="77777777" w:rsidTr="0061562D">
        <w:trPr>
          <w:trHeight w:val="510"/>
        </w:trPr>
        <w:tc>
          <w:tcPr>
            <w:tcW w:w="5382" w:type="dxa"/>
            <w:shd w:val="clear" w:color="auto" w:fill="auto"/>
            <w:noWrap/>
            <w:vAlign w:val="center"/>
            <w:hideMark/>
          </w:tcPr>
          <w:p w14:paraId="011F9440"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 xml:space="preserve">N. DZIAŁALNOŚĆ W ZAKRESIE USŁUG ADMINISTROWANIA I DZIAŁALNOŚĆ WSPIERAJĄCA </w:t>
            </w:r>
          </w:p>
        </w:tc>
        <w:tc>
          <w:tcPr>
            <w:tcW w:w="1843" w:type="dxa"/>
            <w:shd w:val="clear" w:color="auto" w:fill="auto"/>
            <w:noWrap/>
            <w:vAlign w:val="center"/>
            <w:hideMark/>
          </w:tcPr>
          <w:p w14:paraId="338704FC"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27</w:t>
            </w:r>
          </w:p>
        </w:tc>
        <w:tc>
          <w:tcPr>
            <w:tcW w:w="1564" w:type="dxa"/>
            <w:shd w:val="clear" w:color="auto" w:fill="auto"/>
            <w:vAlign w:val="center"/>
          </w:tcPr>
          <w:p w14:paraId="5DD7180E" w14:textId="77777777" w:rsidR="00F41C10" w:rsidRPr="005940F7" w:rsidRDefault="00F41C10" w:rsidP="0061562D">
            <w:pPr>
              <w:spacing w:line="240" w:lineRule="auto"/>
              <w:jc w:val="center"/>
              <w:rPr>
                <w:sz w:val="18"/>
                <w:szCs w:val="18"/>
              </w:rPr>
            </w:pPr>
            <w:r w:rsidRPr="005940F7">
              <w:rPr>
                <w:sz w:val="18"/>
                <w:szCs w:val="18"/>
              </w:rPr>
              <w:t>3,3%</w:t>
            </w:r>
          </w:p>
        </w:tc>
      </w:tr>
      <w:tr w:rsidR="00F41C10" w:rsidRPr="005940F7" w14:paraId="092A4F93" w14:textId="77777777" w:rsidTr="0061562D">
        <w:trPr>
          <w:trHeight w:val="340"/>
        </w:trPr>
        <w:tc>
          <w:tcPr>
            <w:tcW w:w="5382" w:type="dxa"/>
            <w:shd w:val="clear" w:color="auto" w:fill="auto"/>
            <w:noWrap/>
            <w:vAlign w:val="center"/>
            <w:hideMark/>
          </w:tcPr>
          <w:p w14:paraId="0B985710"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H. TRANSPORT I GOSPODARKA MAGAZYNOWA</w:t>
            </w:r>
          </w:p>
        </w:tc>
        <w:tc>
          <w:tcPr>
            <w:tcW w:w="1843" w:type="dxa"/>
            <w:shd w:val="clear" w:color="auto" w:fill="auto"/>
            <w:noWrap/>
            <w:vAlign w:val="center"/>
            <w:hideMark/>
          </w:tcPr>
          <w:p w14:paraId="6E50BABB"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24</w:t>
            </w:r>
          </w:p>
        </w:tc>
        <w:tc>
          <w:tcPr>
            <w:tcW w:w="1564" w:type="dxa"/>
            <w:shd w:val="clear" w:color="auto" w:fill="auto"/>
            <w:vAlign w:val="center"/>
          </w:tcPr>
          <w:p w14:paraId="2A18816F" w14:textId="77777777" w:rsidR="00F41C10" w:rsidRPr="005940F7" w:rsidRDefault="00F41C10" w:rsidP="0061562D">
            <w:pPr>
              <w:spacing w:line="240" w:lineRule="auto"/>
              <w:jc w:val="center"/>
              <w:rPr>
                <w:sz w:val="18"/>
                <w:szCs w:val="18"/>
              </w:rPr>
            </w:pPr>
            <w:r w:rsidRPr="005940F7">
              <w:rPr>
                <w:sz w:val="18"/>
                <w:szCs w:val="18"/>
              </w:rPr>
              <w:t>3,0%</w:t>
            </w:r>
          </w:p>
        </w:tc>
      </w:tr>
      <w:tr w:rsidR="00F41C10" w:rsidRPr="005940F7" w14:paraId="7F9B50C1" w14:textId="77777777" w:rsidTr="0061562D">
        <w:trPr>
          <w:trHeight w:val="510"/>
        </w:trPr>
        <w:tc>
          <w:tcPr>
            <w:tcW w:w="5382" w:type="dxa"/>
            <w:shd w:val="clear" w:color="auto" w:fill="auto"/>
            <w:noWrap/>
            <w:vAlign w:val="center"/>
            <w:hideMark/>
          </w:tcPr>
          <w:p w14:paraId="373B827C"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L. DZIAŁALNOŚĆ ZWIĄZANA Z OBSŁUGĄ RYNKU NIERUCHOMOŚCI</w:t>
            </w:r>
          </w:p>
        </w:tc>
        <w:tc>
          <w:tcPr>
            <w:tcW w:w="1843" w:type="dxa"/>
            <w:shd w:val="clear" w:color="auto" w:fill="auto"/>
            <w:noWrap/>
            <w:vAlign w:val="center"/>
            <w:hideMark/>
          </w:tcPr>
          <w:p w14:paraId="01099EDA"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24</w:t>
            </w:r>
          </w:p>
        </w:tc>
        <w:tc>
          <w:tcPr>
            <w:tcW w:w="1564" w:type="dxa"/>
            <w:shd w:val="clear" w:color="auto" w:fill="auto"/>
            <w:vAlign w:val="center"/>
          </w:tcPr>
          <w:p w14:paraId="691FAF77" w14:textId="77777777" w:rsidR="00F41C10" w:rsidRPr="005940F7" w:rsidRDefault="00F41C10" w:rsidP="0061562D">
            <w:pPr>
              <w:spacing w:line="240" w:lineRule="auto"/>
              <w:jc w:val="center"/>
              <w:rPr>
                <w:sz w:val="18"/>
                <w:szCs w:val="18"/>
              </w:rPr>
            </w:pPr>
            <w:r w:rsidRPr="005940F7">
              <w:rPr>
                <w:sz w:val="18"/>
                <w:szCs w:val="18"/>
              </w:rPr>
              <w:t>3,0%</w:t>
            </w:r>
          </w:p>
        </w:tc>
      </w:tr>
      <w:tr w:rsidR="00F41C10" w:rsidRPr="005940F7" w14:paraId="3AF1BAA1" w14:textId="77777777" w:rsidTr="0061562D">
        <w:trPr>
          <w:trHeight w:val="510"/>
        </w:trPr>
        <w:tc>
          <w:tcPr>
            <w:tcW w:w="5382" w:type="dxa"/>
            <w:shd w:val="clear" w:color="auto" w:fill="auto"/>
            <w:noWrap/>
            <w:vAlign w:val="center"/>
            <w:hideMark/>
          </w:tcPr>
          <w:p w14:paraId="0475F055"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R. DZIAŁALNOŚĆ ZWIĄZANA Z KULTURĄ, ROZRYWKĄ I REKREACJĄ</w:t>
            </w:r>
          </w:p>
        </w:tc>
        <w:tc>
          <w:tcPr>
            <w:tcW w:w="1843" w:type="dxa"/>
            <w:shd w:val="clear" w:color="auto" w:fill="auto"/>
            <w:noWrap/>
            <w:vAlign w:val="center"/>
            <w:hideMark/>
          </w:tcPr>
          <w:p w14:paraId="3B9195DE"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19</w:t>
            </w:r>
          </w:p>
        </w:tc>
        <w:tc>
          <w:tcPr>
            <w:tcW w:w="1564" w:type="dxa"/>
            <w:shd w:val="clear" w:color="auto" w:fill="auto"/>
            <w:vAlign w:val="center"/>
          </w:tcPr>
          <w:p w14:paraId="5B2F26D6" w14:textId="77777777" w:rsidR="00F41C10" w:rsidRPr="005940F7" w:rsidRDefault="00F41C10" w:rsidP="0061562D">
            <w:pPr>
              <w:spacing w:line="240" w:lineRule="auto"/>
              <w:jc w:val="center"/>
              <w:rPr>
                <w:sz w:val="18"/>
                <w:szCs w:val="18"/>
              </w:rPr>
            </w:pPr>
            <w:r w:rsidRPr="005940F7">
              <w:rPr>
                <w:sz w:val="18"/>
                <w:szCs w:val="18"/>
              </w:rPr>
              <w:t>2,4%</w:t>
            </w:r>
          </w:p>
        </w:tc>
      </w:tr>
      <w:tr w:rsidR="00F41C10" w:rsidRPr="005940F7" w14:paraId="53438BA8" w14:textId="77777777" w:rsidTr="0061562D">
        <w:trPr>
          <w:trHeight w:val="340"/>
        </w:trPr>
        <w:tc>
          <w:tcPr>
            <w:tcW w:w="5382" w:type="dxa"/>
            <w:shd w:val="clear" w:color="auto" w:fill="auto"/>
            <w:noWrap/>
            <w:vAlign w:val="center"/>
            <w:hideMark/>
          </w:tcPr>
          <w:p w14:paraId="669198FD"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K. DZIAŁALNOŚĆ FINANSOWA I UBEZPIECZENIOWA</w:t>
            </w:r>
          </w:p>
        </w:tc>
        <w:tc>
          <w:tcPr>
            <w:tcW w:w="1843" w:type="dxa"/>
            <w:shd w:val="clear" w:color="auto" w:fill="auto"/>
            <w:noWrap/>
            <w:vAlign w:val="center"/>
            <w:hideMark/>
          </w:tcPr>
          <w:p w14:paraId="7AA70E54"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12</w:t>
            </w:r>
          </w:p>
        </w:tc>
        <w:tc>
          <w:tcPr>
            <w:tcW w:w="1564" w:type="dxa"/>
            <w:shd w:val="clear" w:color="auto" w:fill="auto"/>
            <w:vAlign w:val="center"/>
          </w:tcPr>
          <w:p w14:paraId="75DDA659" w14:textId="77777777" w:rsidR="00F41C10" w:rsidRPr="005940F7" w:rsidRDefault="00F41C10" w:rsidP="0061562D">
            <w:pPr>
              <w:spacing w:line="240" w:lineRule="auto"/>
              <w:jc w:val="center"/>
              <w:rPr>
                <w:sz w:val="18"/>
                <w:szCs w:val="18"/>
              </w:rPr>
            </w:pPr>
            <w:r w:rsidRPr="005940F7">
              <w:rPr>
                <w:sz w:val="18"/>
                <w:szCs w:val="18"/>
              </w:rPr>
              <w:t>1,5%</w:t>
            </w:r>
          </w:p>
        </w:tc>
      </w:tr>
      <w:tr w:rsidR="00F41C10" w:rsidRPr="005940F7" w14:paraId="6A15C33D" w14:textId="77777777" w:rsidTr="0061562D">
        <w:trPr>
          <w:trHeight w:val="510"/>
        </w:trPr>
        <w:tc>
          <w:tcPr>
            <w:tcW w:w="5382" w:type="dxa"/>
            <w:shd w:val="clear" w:color="auto" w:fill="auto"/>
            <w:noWrap/>
            <w:vAlign w:val="center"/>
            <w:hideMark/>
          </w:tcPr>
          <w:p w14:paraId="61519873"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O. ADMINISTRACJA PUBLICZNA I OBRONA NARODOWA; OBOWIĄZKOWE ZABEZPIECZENIA SPOŁECZNE</w:t>
            </w:r>
          </w:p>
        </w:tc>
        <w:tc>
          <w:tcPr>
            <w:tcW w:w="1843" w:type="dxa"/>
            <w:shd w:val="clear" w:color="auto" w:fill="auto"/>
            <w:noWrap/>
            <w:vAlign w:val="center"/>
            <w:hideMark/>
          </w:tcPr>
          <w:p w14:paraId="12526D9D"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8</w:t>
            </w:r>
          </w:p>
        </w:tc>
        <w:tc>
          <w:tcPr>
            <w:tcW w:w="1564" w:type="dxa"/>
            <w:shd w:val="clear" w:color="auto" w:fill="auto"/>
            <w:vAlign w:val="center"/>
          </w:tcPr>
          <w:p w14:paraId="7F43E0D8" w14:textId="77777777" w:rsidR="00F41C10" w:rsidRPr="005940F7" w:rsidRDefault="00F41C10" w:rsidP="0061562D">
            <w:pPr>
              <w:spacing w:line="240" w:lineRule="auto"/>
              <w:jc w:val="center"/>
              <w:rPr>
                <w:sz w:val="18"/>
                <w:szCs w:val="18"/>
              </w:rPr>
            </w:pPr>
            <w:r w:rsidRPr="005940F7">
              <w:rPr>
                <w:sz w:val="18"/>
                <w:szCs w:val="18"/>
              </w:rPr>
              <w:t>1,0%</w:t>
            </w:r>
          </w:p>
        </w:tc>
      </w:tr>
      <w:tr w:rsidR="00F41C10" w:rsidRPr="005940F7" w14:paraId="5B9F7EA1" w14:textId="77777777" w:rsidTr="0061562D">
        <w:trPr>
          <w:trHeight w:val="737"/>
        </w:trPr>
        <w:tc>
          <w:tcPr>
            <w:tcW w:w="5382" w:type="dxa"/>
            <w:shd w:val="clear" w:color="auto" w:fill="auto"/>
            <w:noWrap/>
            <w:vAlign w:val="center"/>
            <w:hideMark/>
          </w:tcPr>
          <w:p w14:paraId="5FEFF644"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D. WYTWARZANIE I ZAOPATRYWANIE W ENERGIĘ ELEKTRYCZNĄ, GAZ, PARĘ WODNĄ, GORCĄ WODĘ I POWIETRZE DO UKŁADÓW KLIMATYZACYJNYCH</w:t>
            </w:r>
          </w:p>
        </w:tc>
        <w:tc>
          <w:tcPr>
            <w:tcW w:w="1843" w:type="dxa"/>
            <w:shd w:val="clear" w:color="auto" w:fill="auto"/>
            <w:noWrap/>
            <w:vAlign w:val="center"/>
            <w:hideMark/>
          </w:tcPr>
          <w:p w14:paraId="13C77941"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6</w:t>
            </w:r>
          </w:p>
        </w:tc>
        <w:tc>
          <w:tcPr>
            <w:tcW w:w="1564" w:type="dxa"/>
            <w:shd w:val="clear" w:color="auto" w:fill="auto"/>
            <w:vAlign w:val="center"/>
          </w:tcPr>
          <w:p w14:paraId="66837154" w14:textId="77777777" w:rsidR="00F41C10" w:rsidRPr="005940F7" w:rsidRDefault="00F41C10" w:rsidP="0061562D">
            <w:pPr>
              <w:spacing w:line="240" w:lineRule="auto"/>
              <w:jc w:val="center"/>
              <w:rPr>
                <w:sz w:val="18"/>
                <w:szCs w:val="18"/>
              </w:rPr>
            </w:pPr>
            <w:r w:rsidRPr="005940F7">
              <w:rPr>
                <w:sz w:val="18"/>
                <w:szCs w:val="18"/>
              </w:rPr>
              <w:t>0,7%</w:t>
            </w:r>
          </w:p>
        </w:tc>
      </w:tr>
      <w:tr w:rsidR="00F41C10" w:rsidRPr="005940F7" w14:paraId="6A879043" w14:textId="77777777" w:rsidTr="0061562D">
        <w:trPr>
          <w:trHeight w:val="737"/>
        </w:trPr>
        <w:tc>
          <w:tcPr>
            <w:tcW w:w="5382" w:type="dxa"/>
            <w:shd w:val="clear" w:color="auto" w:fill="auto"/>
            <w:noWrap/>
            <w:vAlign w:val="center"/>
            <w:hideMark/>
          </w:tcPr>
          <w:p w14:paraId="10C9BB89" w14:textId="77777777" w:rsidR="00F41C10" w:rsidRPr="005940F7" w:rsidRDefault="00F41C10" w:rsidP="0061562D">
            <w:pPr>
              <w:tabs>
                <w:tab w:val="clear" w:pos="567"/>
              </w:tabs>
              <w:spacing w:line="240" w:lineRule="auto"/>
              <w:jc w:val="left"/>
              <w:rPr>
                <w:rFonts w:eastAsia="Times New Roman" w:cs="Times New Roman"/>
                <w:sz w:val="18"/>
                <w:szCs w:val="18"/>
                <w:lang w:eastAsia="pl-PL"/>
              </w:rPr>
            </w:pPr>
            <w:r w:rsidRPr="005940F7">
              <w:rPr>
                <w:rFonts w:eastAsia="Times New Roman" w:cs="Times New Roman"/>
                <w:sz w:val="18"/>
                <w:szCs w:val="18"/>
                <w:lang w:eastAsia="pl-PL"/>
              </w:rPr>
              <w:t>E. DOSTAWA WODY; GOSPODAROWANIE CIEKAMI I ODPADAMI ORAZ DZIAŁALNOŚĆ ZWIĄZANA Z REKULTYWACJĄ</w:t>
            </w:r>
          </w:p>
        </w:tc>
        <w:tc>
          <w:tcPr>
            <w:tcW w:w="1843" w:type="dxa"/>
            <w:shd w:val="clear" w:color="auto" w:fill="auto"/>
            <w:noWrap/>
            <w:vAlign w:val="center"/>
            <w:hideMark/>
          </w:tcPr>
          <w:p w14:paraId="262C3077" w14:textId="77777777" w:rsidR="00F41C10" w:rsidRPr="005940F7" w:rsidRDefault="00F41C10" w:rsidP="0061562D">
            <w:pPr>
              <w:tabs>
                <w:tab w:val="clear" w:pos="567"/>
              </w:tabs>
              <w:spacing w:line="240" w:lineRule="auto"/>
              <w:jc w:val="center"/>
              <w:rPr>
                <w:rFonts w:eastAsia="Times New Roman" w:cs="Times New Roman"/>
                <w:sz w:val="18"/>
                <w:szCs w:val="18"/>
                <w:lang w:eastAsia="pl-PL"/>
              </w:rPr>
            </w:pPr>
            <w:r w:rsidRPr="005940F7">
              <w:rPr>
                <w:rFonts w:eastAsia="Times New Roman" w:cs="Times New Roman"/>
                <w:sz w:val="18"/>
                <w:szCs w:val="18"/>
                <w:lang w:eastAsia="pl-PL"/>
              </w:rPr>
              <w:t>3</w:t>
            </w:r>
          </w:p>
        </w:tc>
        <w:tc>
          <w:tcPr>
            <w:tcW w:w="1564" w:type="dxa"/>
            <w:shd w:val="clear" w:color="auto" w:fill="auto"/>
            <w:vAlign w:val="center"/>
          </w:tcPr>
          <w:p w14:paraId="084C19D4" w14:textId="77777777" w:rsidR="00F41C10" w:rsidRPr="005940F7" w:rsidRDefault="00F41C10" w:rsidP="0061562D">
            <w:pPr>
              <w:spacing w:line="240" w:lineRule="auto"/>
              <w:jc w:val="center"/>
              <w:rPr>
                <w:sz w:val="18"/>
                <w:szCs w:val="18"/>
              </w:rPr>
            </w:pPr>
            <w:r w:rsidRPr="005940F7">
              <w:rPr>
                <w:sz w:val="18"/>
                <w:szCs w:val="18"/>
              </w:rPr>
              <w:t>0,4%</w:t>
            </w:r>
          </w:p>
        </w:tc>
      </w:tr>
    </w:tbl>
    <w:p w14:paraId="6DB647A8" w14:textId="77777777" w:rsidR="00F41C10" w:rsidRPr="005940F7" w:rsidRDefault="00F41C10" w:rsidP="0061562D">
      <w:pPr>
        <w:jc w:val="center"/>
        <w:rPr>
          <w:sz w:val="16"/>
          <w:szCs w:val="18"/>
        </w:rPr>
      </w:pPr>
      <w:r w:rsidRPr="005940F7">
        <w:rPr>
          <w:sz w:val="16"/>
          <w:szCs w:val="18"/>
        </w:rPr>
        <w:t xml:space="preserve">Źródło: opracowanie własne na podstawie </w:t>
      </w:r>
      <w:r w:rsidR="00E6357F" w:rsidRPr="005940F7">
        <w:rPr>
          <w:sz w:val="16"/>
          <w:szCs w:val="18"/>
        </w:rPr>
        <w:t>danych BDL GUS</w:t>
      </w:r>
    </w:p>
    <w:p w14:paraId="04E7F8C3" w14:textId="77777777" w:rsidR="00D64DCE" w:rsidRPr="00A07131" w:rsidRDefault="00D64DCE" w:rsidP="0061562D"/>
    <w:p w14:paraId="523F06B6" w14:textId="77777777" w:rsidR="00EB502C" w:rsidRDefault="00A07131" w:rsidP="0061562D">
      <w:r>
        <w:tab/>
      </w:r>
      <w:r w:rsidR="00EB502C" w:rsidRPr="00A07131">
        <w:t>Sytuacja gospodarcza w gminie</w:t>
      </w:r>
      <w:r w:rsidR="0043140A" w:rsidRPr="00A07131">
        <w:t xml:space="preserve"> wpływa na kondycję lokalnego rynku pracy. </w:t>
      </w:r>
      <w:r w:rsidR="009065CB" w:rsidRPr="00A07131">
        <w:t xml:space="preserve">Im więcej przedsiębiorców, tym więcej miejsc pracy. </w:t>
      </w:r>
      <w:r w:rsidRPr="00A07131">
        <w:t>W naszej gminie w 2020 r. zarejestrowanych było 808 podmiotów gospodarczych</w:t>
      </w:r>
      <w:r w:rsidR="00A0618E">
        <w:t xml:space="preserve">, tj. 120 podmiotów na 1000 </w:t>
      </w:r>
      <w:r w:rsidR="00E6357F">
        <w:t xml:space="preserve">ludności. Poza tym, gmina leży </w:t>
      </w:r>
      <w:r w:rsidR="0061562D">
        <w:br/>
      </w:r>
      <w:r w:rsidR="00A0618E">
        <w:t>w sąsiedztwie Olsztyna, a to również poszerza możliwość podjęcia pracy.</w:t>
      </w:r>
    </w:p>
    <w:p w14:paraId="56F164F5" w14:textId="77777777" w:rsidR="0061562D" w:rsidRDefault="00A0618E" w:rsidP="0061562D">
      <w:r>
        <w:tab/>
        <w:t xml:space="preserve">Lokalny rynek pracy obrazuje m.in. poziom bezrobocia w gminie. </w:t>
      </w:r>
      <w:r w:rsidR="007B61D5" w:rsidRPr="00A07131">
        <w:t>Na koniec 2020 r. w gminie Gietrzwałd było zarejestrowanych 182 osoby bezrobotne</w:t>
      </w:r>
      <w:r w:rsidR="00181CAB" w:rsidRPr="00A07131">
        <w:t xml:space="preserve"> (w tym 108 kobiet</w:t>
      </w:r>
      <w:r w:rsidR="007A484D" w:rsidRPr="00A07131">
        <w:t xml:space="preserve">, </w:t>
      </w:r>
      <w:r w:rsidR="00181CAB" w:rsidRPr="00A07131">
        <w:t>53 osoby z prawem do zasiłku)</w:t>
      </w:r>
      <w:r w:rsidR="007B61D5" w:rsidRPr="00A07131">
        <w:t>, co stanowi 4,3% osób bezrobotnych powiatu olsztyńskiego</w:t>
      </w:r>
      <w:r>
        <w:rPr>
          <w:rStyle w:val="Odwoanieprzypisudolnego"/>
        </w:rPr>
        <w:footnoteReference w:id="2"/>
      </w:r>
      <w:r w:rsidR="007B61D5" w:rsidRPr="00A07131">
        <w:t>.</w:t>
      </w:r>
      <w:r w:rsidR="004F65A3" w:rsidRPr="00A07131">
        <w:t xml:space="preserve"> </w:t>
      </w:r>
    </w:p>
    <w:p w14:paraId="05BAF9FA" w14:textId="77777777" w:rsidR="0061562D" w:rsidRDefault="0061562D" w:rsidP="0061562D">
      <w:r>
        <w:br/>
      </w:r>
    </w:p>
    <w:p w14:paraId="71149FAB" w14:textId="77777777" w:rsidR="00D856E8" w:rsidRDefault="0061562D" w:rsidP="0061562D">
      <w:pPr>
        <w:rPr>
          <w:rFonts w:cs="Arial"/>
        </w:rPr>
      </w:pPr>
      <w:r>
        <w:lastRenderedPageBreak/>
        <w:tab/>
      </w:r>
      <w:r w:rsidR="004F65A3" w:rsidRPr="00A07131">
        <w:t>Na przestrzeni ostatnich 5 lat, można zauważyć, że od 2016 r. liczba bezrobotnych</w:t>
      </w:r>
      <w:r w:rsidR="004F65A3">
        <w:rPr>
          <w:rFonts w:cs="Arial"/>
        </w:rPr>
        <w:t xml:space="preserve"> malała</w:t>
      </w:r>
      <w:r w:rsidR="0048371A">
        <w:rPr>
          <w:rFonts w:cs="Arial"/>
        </w:rPr>
        <w:t>, jednak w na koniec 2020 r. wzrosła o około 30</w:t>
      </w:r>
      <w:r w:rsidR="0048371A" w:rsidRPr="0061562D">
        <w:rPr>
          <w:rFonts w:cs="Arial"/>
        </w:rPr>
        <w:t>%. (</w:t>
      </w:r>
      <w:r w:rsidRPr="0061562D">
        <w:rPr>
          <w:rFonts w:cs="Arial"/>
        </w:rPr>
        <w:t>r</w:t>
      </w:r>
      <w:r w:rsidR="0048371A" w:rsidRPr="0061562D">
        <w:rPr>
          <w:rFonts w:cs="Arial"/>
        </w:rPr>
        <w:t xml:space="preserve">ys. </w:t>
      </w:r>
      <w:r w:rsidR="00E6357F" w:rsidRPr="0061562D">
        <w:rPr>
          <w:rFonts w:cs="Arial"/>
        </w:rPr>
        <w:t>7</w:t>
      </w:r>
      <w:r w:rsidR="0048371A" w:rsidRPr="0061562D">
        <w:rPr>
          <w:rFonts w:cs="Arial"/>
        </w:rPr>
        <w:t>).</w:t>
      </w:r>
      <w:r w:rsidR="0048371A">
        <w:rPr>
          <w:rFonts w:cs="Arial"/>
        </w:rPr>
        <w:t xml:space="preserve"> </w:t>
      </w:r>
      <w:r w:rsidR="008C34EF">
        <w:rPr>
          <w:rFonts w:cs="Arial"/>
        </w:rPr>
        <w:t xml:space="preserve"> W </w:t>
      </w:r>
      <w:r w:rsidR="0003406E">
        <w:rPr>
          <w:rFonts w:cs="Arial"/>
        </w:rPr>
        <w:t>gminie</w:t>
      </w:r>
      <w:r w:rsidR="008C34EF">
        <w:rPr>
          <w:rFonts w:cs="Arial"/>
        </w:rPr>
        <w:t xml:space="preserve"> Gietrzwałd w 2020 roku (stan na 31.12.2020 r.) zarejestrowano 223 osoby bezrobotne, a wyrejestrowano 182 osoby (</w:t>
      </w:r>
      <w:r w:rsidR="008C34EF" w:rsidRPr="00E6357F">
        <w:rPr>
          <w:rFonts w:cs="Arial"/>
        </w:rPr>
        <w:t xml:space="preserve">dane </w:t>
      </w:r>
      <w:r w:rsidR="00E6357F" w:rsidRPr="00E6357F">
        <w:rPr>
          <w:rFonts w:cs="Arial"/>
        </w:rPr>
        <w:t xml:space="preserve">pochodzące z </w:t>
      </w:r>
      <w:r w:rsidR="008C34EF" w:rsidRPr="00E6357F">
        <w:rPr>
          <w:rFonts w:cs="Arial"/>
        </w:rPr>
        <w:t>U</w:t>
      </w:r>
      <w:r w:rsidR="00E6357F" w:rsidRPr="00E6357F">
        <w:rPr>
          <w:rFonts w:cs="Arial"/>
        </w:rPr>
        <w:t xml:space="preserve">rzędu </w:t>
      </w:r>
      <w:r w:rsidR="008C34EF" w:rsidRPr="00E6357F">
        <w:rPr>
          <w:rFonts w:cs="Arial"/>
        </w:rPr>
        <w:t>P</w:t>
      </w:r>
      <w:r w:rsidR="00E6357F" w:rsidRPr="00E6357F">
        <w:rPr>
          <w:rFonts w:cs="Arial"/>
        </w:rPr>
        <w:t xml:space="preserve">racy </w:t>
      </w:r>
      <w:r w:rsidR="008C34EF" w:rsidRPr="00E6357F">
        <w:rPr>
          <w:rFonts w:cs="Arial"/>
        </w:rPr>
        <w:t>P</w:t>
      </w:r>
      <w:r w:rsidR="00E6357F" w:rsidRPr="00E6357F">
        <w:rPr>
          <w:rFonts w:cs="Arial"/>
        </w:rPr>
        <w:t xml:space="preserve">owiatu </w:t>
      </w:r>
      <w:r w:rsidR="008C34EF" w:rsidRPr="00E6357F">
        <w:rPr>
          <w:rFonts w:cs="Arial"/>
        </w:rPr>
        <w:t>O</w:t>
      </w:r>
      <w:r w:rsidR="00E6357F" w:rsidRPr="00E6357F">
        <w:rPr>
          <w:rFonts w:cs="Arial"/>
        </w:rPr>
        <w:t>lsztyńskiego</w:t>
      </w:r>
      <w:r w:rsidR="008C34EF">
        <w:rPr>
          <w:rFonts w:cs="Arial"/>
        </w:rPr>
        <w:t>)</w:t>
      </w:r>
      <w:r w:rsidR="00A0618E">
        <w:rPr>
          <w:rFonts w:cs="Arial"/>
        </w:rPr>
        <w:t>.</w:t>
      </w:r>
    </w:p>
    <w:p w14:paraId="3F3E57A3" w14:textId="77777777" w:rsidR="007B61D5" w:rsidRDefault="007B61D5" w:rsidP="0061562D">
      <w:pPr>
        <w:tabs>
          <w:tab w:val="clear" w:pos="567"/>
        </w:tabs>
        <w:spacing w:line="259" w:lineRule="auto"/>
        <w:jc w:val="left"/>
        <w:rPr>
          <w:rFonts w:cs="Arial"/>
        </w:rPr>
      </w:pPr>
    </w:p>
    <w:p w14:paraId="55B4CD13" w14:textId="77777777" w:rsidR="0048371A" w:rsidRDefault="007B61D5" w:rsidP="0061562D">
      <w:pPr>
        <w:keepNext/>
        <w:tabs>
          <w:tab w:val="clear" w:pos="567"/>
        </w:tabs>
        <w:spacing w:line="259" w:lineRule="auto"/>
        <w:jc w:val="left"/>
      </w:pPr>
      <w:r>
        <w:rPr>
          <w:rFonts w:cs="Arial"/>
          <w:noProof/>
          <w:lang w:eastAsia="pl-PL"/>
        </w:rPr>
        <w:drawing>
          <wp:inline distT="0" distB="0" distL="0" distR="0" wp14:anchorId="504018D2" wp14:editId="460512F8">
            <wp:extent cx="5486400" cy="2232837"/>
            <wp:effectExtent l="0" t="0" r="0" b="1524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2C28F9" w14:textId="16B376FD" w:rsidR="007B61D5" w:rsidRDefault="0048371A" w:rsidP="00335BB4">
      <w:pPr>
        <w:pStyle w:val="Legenda"/>
      </w:pPr>
      <w:bookmarkStart w:id="48" w:name="_Toc80273480"/>
      <w:bookmarkStart w:id="49" w:name="_Toc89763954"/>
      <w:r>
        <w:t xml:space="preserve">Rys. </w:t>
      </w:r>
      <w:fldSimple w:instr=" SEQ Rys. \* ARABIC ">
        <w:r w:rsidR="00B91A8F">
          <w:rPr>
            <w:noProof/>
          </w:rPr>
          <w:t>7</w:t>
        </w:r>
      </w:fldSimple>
      <w:r w:rsidR="000C6807">
        <w:t>. Liczba osób bezrobotnych na koniec danego roku w gminie Gietrzwałd</w:t>
      </w:r>
      <w:bookmarkEnd w:id="48"/>
      <w:bookmarkEnd w:id="49"/>
    </w:p>
    <w:p w14:paraId="7D2C8E7A" w14:textId="77777777" w:rsidR="000C6807" w:rsidRPr="005940F7" w:rsidRDefault="000C6807" w:rsidP="0061562D">
      <w:pPr>
        <w:spacing w:line="240" w:lineRule="auto"/>
        <w:jc w:val="center"/>
        <w:rPr>
          <w:sz w:val="16"/>
          <w:szCs w:val="18"/>
        </w:rPr>
      </w:pPr>
      <w:r w:rsidRPr="005940F7">
        <w:rPr>
          <w:sz w:val="16"/>
          <w:szCs w:val="18"/>
        </w:rPr>
        <w:t>Źródło: Informacja o sytuacji na rynku pracy w powiecie olsztyńskim 2020, Urząd Pracy Powiatu Olsztyńskiego</w:t>
      </w:r>
    </w:p>
    <w:p w14:paraId="3162DD1A" w14:textId="77777777" w:rsidR="008255A6" w:rsidRDefault="00A579E3" w:rsidP="0061562D">
      <w:r>
        <w:tab/>
      </w:r>
    </w:p>
    <w:p w14:paraId="38C8EECF" w14:textId="77777777" w:rsidR="00A0618E" w:rsidRDefault="008255A6" w:rsidP="0061562D">
      <w:r>
        <w:tab/>
      </w:r>
      <w:r w:rsidR="00A0618E">
        <w:t xml:space="preserve">Analizując poziom bezrobocia w gminie, można </w:t>
      </w:r>
      <w:r w:rsidR="00E6357F">
        <w:t>zauważyć, że</w:t>
      </w:r>
      <w:r w:rsidR="00A0618E">
        <w:t xml:space="preserve"> jest ono niższe, niż bezrobocie w powiecie, województwie oraz w kraju. W gminie na 4301 osób w wieku produkcyjnym na koniec 2020 r. w </w:t>
      </w:r>
      <w:r w:rsidR="00A0618E" w:rsidRPr="0061562D">
        <w:t>urzędzie pracy zarejestrowanych było 182 bezrobotn</w:t>
      </w:r>
      <w:r w:rsidR="00E6357F" w:rsidRPr="0061562D">
        <w:t>e</w:t>
      </w:r>
      <w:r w:rsidR="00A0618E" w:rsidRPr="0061562D">
        <w:t>, co stanowi 4,2%</w:t>
      </w:r>
      <w:r w:rsidR="00A579E3" w:rsidRPr="0061562D">
        <w:t xml:space="preserve"> ludności</w:t>
      </w:r>
      <w:r w:rsidR="00B071D2" w:rsidRPr="0061562D">
        <w:t xml:space="preserve"> </w:t>
      </w:r>
      <w:r w:rsidR="00EF6B74" w:rsidRPr="0061562D">
        <w:t>w</w:t>
      </w:r>
      <w:r w:rsidR="00B071D2" w:rsidRPr="0061562D">
        <w:t xml:space="preserve"> wieku produkcyjnym (</w:t>
      </w:r>
      <w:r w:rsidR="0061562D" w:rsidRPr="0061562D">
        <w:t>t</w:t>
      </w:r>
      <w:r w:rsidR="00B071D2" w:rsidRPr="0061562D">
        <w:t>ab. 1</w:t>
      </w:r>
      <w:r w:rsidR="0061562D" w:rsidRPr="0061562D">
        <w:t>1</w:t>
      </w:r>
      <w:r w:rsidR="00B071D2" w:rsidRPr="0061562D">
        <w:t>).</w:t>
      </w:r>
      <w:r w:rsidR="00EF6B74" w:rsidRPr="0061562D">
        <w:t xml:space="preserve"> </w:t>
      </w:r>
      <w:r w:rsidR="00E6357F" w:rsidRPr="0061562D">
        <w:t>Podobnie, jak w kraju, więcej jest bezrobotnych kobiet, niż mężczyzn.</w:t>
      </w:r>
    </w:p>
    <w:p w14:paraId="0F7E562A" w14:textId="77777777" w:rsidR="00E7771C" w:rsidRPr="000C6807" w:rsidRDefault="00D14CA7" w:rsidP="0061562D">
      <w:r>
        <w:tab/>
      </w:r>
    </w:p>
    <w:p w14:paraId="7CBC505D" w14:textId="3B59B333" w:rsidR="00181CAB" w:rsidRDefault="00181CAB" w:rsidP="00335BB4">
      <w:pPr>
        <w:pStyle w:val="Legenda"/>
      </w:pPr>
      <w:bookmarkStart w:id="50" w:name="_Toc80273460"/>
      <w:bookmarkStart w:id="51" w:name="_Toc89763903"/>
      <w:r>
        <w:t xml:space="preserve">Tab. </w:t>
      </w:r>
      <w:fldSimple w:instr=" SEQ Tab. \* ARABIC ">
        <w:r w:rsidR="00B91A8F">
          <w:rPr>
            <w:noProof/>
          </w:rPr>
          <w:t>11</w:t>
        </w:r>
      </w:fldSimple>
      <w:r>
        <w:t xml:space="preserve">. </w:t>
      </w:r>
      <w:r w:rsidRPr="00181CAB">
        <w:t>Udział bezrobotnych zarejestrowanych w liczbie ludności w wieku produkcyjnym wg płci</w:t>
      </w:r>
      <w:bookmarkEnd w:id="50"/>
      <w:bookmarkEnd w:id="51"/>
      <w:r w:rsidRPr="00181CAB">
        <w:t xml:space="preserve">  </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0"/>
        <w:gridCol w:w="1683"/>
        <w:gridCol w:w="1683"/>
        <w:gridCol w:w="1683"/>
      </w:tblGrid>
      <w:tr w:rsidR="007A484D" w:rsidRPr="005940F7" w14:paraId="30AAB88A" w14:textId="77777777" w:rsidTr="0061562D">
        <w:trPr>
          <w:trHeight w:val="340"/>
        </w:trPr>
        <w:tc>
          <w:tcPr>
            <w:tcW w:w="3740" w:type="dxa"/>
            <w:shd w:val="clear" w:color="auto" w:fill="F2F2F2" w:themeFill="background1" w:themeFillShade="F2"/>
            <w:vAlign w:val="center"/>
            <w:hideMark/>
          </w:tcPr>
          <w:p w14:paraId="5F63E815" w14:textId="77777777" w:rsidR="00181CAB" w:rsidRPr="005940F7" w:rsidRDefault="00181CAB" w:rsidP="0061562D">
            <w:pPr>
              <w:tabs>
                <w:tab w:val="clear" w:pos="567"/>
              </w:tabs>
              <w:spacing w:line="240" w:lineRule="auto"/>
              <w:ind w:right="75"/>
              <w:jc w:val="left"/>
              <w:rPr>
                <w:rFonts w:eastAsia="Times New Roman" w:cs="Times New Roman"/>
                <w:b/>
                <w:color w:val="000000"/>
                <w:sz w:val="18"/>
                <w:szCs w:val="18"/>
                <w:lang w:eastAsia="pl-PL"/>
              </w:rPr>
            </w:pPr>
          </w:p>
        </w:tc>
        <w:tc>
          <w:tcPr>
            <w:tcW w:w="1683" w:type="dxa"/>
            <w:shd w:val="clear" w:color="auto" w:fill="F2F2F2" w:themeFill="background1" w:themeFillShade="F2"/>
            <w:vAlign w:val="center"/>
            <w:hideMark/>
          </w:tcPr>
          <w:p w14:paraId="16CB67D7" w14:textId="77777777" w:rsidR="00181CAB" w:rsidRPr="005940F7" w:rsidRDefault="00181CAB" w:rsidP="0061562D">
            <w:pPr>
              <w:tabs>
                <w:tab w:val="clear" w:pos="567"/>
              </w:tabs>
              <w:spacing w:line="240" w:lineRule="auto"/>
              <w:ind w:right="75"/>
              <w:jc w:val="center"/>
              <w:rPr>
                <w:rFonts w:eastAsia="Times New Roman" w:cs="Times New Roman"/>
                <w:b/>
                <w:color w:val="000000"/>
                <w:sz w:val="18"/>
                <w:szCs w:val="18"/>
                <w:lang w:eastAsia="pl-PL"/>
              </w:rPr>
            </w:pPr>
            <w:r w:rsidRPr="005940F7">
              <w:rPr>
                <w:rFonts w:eastAsia="Times New Roman" w:cs="Times New Roman"/>
                <w:b/>
                <w:color w:val="000000"/>
                <w:sz w:val="18"/>
                <w:szCs w:val="18"/>
                <w:lang w:eastAsia="pl-PL"/>
              </w:rPr>
              <w:t>ogółem</w:t>
            </w:r>
          </w:p>
        </w:tc>
        <w:tc>
          <w:tcPr>
            <w:tcW w:w="1683" w:type="dxa"/>
            <w:shd w:val="clear" w:color="auto" w:fill="F2F2F2" w:themeFill="background1" w:themeFillShade="F2"/>
            <w:vAlign w:val="center"/>
            <w:hideMark/>
          </w:tcPr>
          <w:p w14:paraId="145B6066" w14:textId="77777777" w:rsidR="00181CAB" w:rsidRPr="005940F7" w:rsidRDefault="00181CAB" w:rsidP="0061562D">
            <w:pPr>
              <w:tabs>
                <w:tab w:val="clear" w:pos="567"/>
              </w:tabs>
              <w:spacing w:line="240" w:lineRule="auto"/>
              <w:ind w:right="75"/>
              <w:jc w:val="center"/>
              <w:rPr>
                <w:rFonts w:eastAsia="Times New Roman" w:cs="Times New Roman"/>
                <w:b/>
                <w:color w:val="000000"/>
                <w:sz w:val="18"/>
                <w:szCs w:val="18"/>
                <w:lang w:eastAsia="pl-PL"/>
              </w:rPr>
            </w:pPr>
            <w:r w:rsidRPr="005940F7">
              <w:rPr>
                <w:rFonts w:eastAsia="Times New Roman" w:cs="Times New Roman"/>
                <w:b/>
                <w:color w:val="000000"/>
                <w:sz w:val="18"/>
                <w:szCs w:val="18"/>
                <w:lang w:eastAsia="pl-PL"/>
              </w:rPr>
              <w:t>mężczyźni</w:t>
            </w:r>
          </w:p>
        </w:tc>
        <w:tc>
          <w:tcPr>
            <w:tcW w:w="1683" w:type="dxa"/>
            <w:shd w:val="clear" w:color="auto" w:fill="F2F2F2" w:themeFill="background1" w:themeFillShade="F2"/>
            <w:vAlign w:val="center"/>
            <w:hideMark/>
          </w:tcPr>
          <w:p w14:paraId="108DF2DD" w14:textId="77777777" w:rsidR="00181CAB" w:rsidRPr="005940F7" w:rsidRDefault="00181CAB" w:rsidP="0061562D">
            <w:pPr>
              <w:tabs>
                <w:tab w:val="clear" w:pos="567"/>
              </w:tabs>
              <w:spacing w:line="240" w:lineRule="auto"/>
              <w:ind w:right="75"/>
              <w:jc w:val="center"/>
              <w:rPr>
                <w:rFonts w:eastAsia="Times New Roman" w:cs="Times New Roman"/>
                <w:b/>
                <w:color w:val="000000"/>
                <w:sz w:val="18"/>
                <w:szCs w:val="18"/>
                <w:lang w:eastAsia="pl-PL"/>
              </w:rPr>
            </w:pPr>
            <w:r w:rsidRPr="005940F7">
              <w:rPr>
                <w:rFonts w:eastAsia="Times New Roman" w:cs="Times New Roman"/>
                <w:b/>
                <w:color w:val="000000"/>
                <w:sz w:val="18"/>
                <w:szCs w:val="18"/>
                <w:lang w:eastAsia="pl-PL"/>
              </w:rPr>
              <w:t>kobiety</w:t>
            </w:r>
          </w:p>
        </w:tc>
      </w:tr>
      <w:tr w:rsidR="007A484D" w:rsidRPr="005940F7" w14:paraId="45AE9F6D" w14:textId="77777777" w:rsidTr="0061562D">
        <w:trPr>
          <w:trHeight w:val="340"/>
        </w:trPr>
        <w:tc>
          <w:tcPr>
            <w:tcW w:w="3740" w:type="dxa"/>
            <w:shd w:val="clear" w:color="auto" w:fill="auto"/>
            <w:noWrap/>
            <w:vAlign w:val="center"/>
            <w:hideMark/>
          </w:tcPr>
          <w:p w14:paraId="20765F13" w14:textId="77777777" w:rsidR="00181CAB" w:rsidRPr="005940F7" w:rsidRDefault="00181CAB" w:rsidP="0061562D">
            <w:pPr>
              <w:tabs>
                <w:tab w:val="clear" w:pos="567"/>
              </w:tabs>
              <w:spacing w:line="240" w:lineRule="auto"/>
              <w:ind w:right="75"/>
              <w:jc w:val="left"/>
              <w:rPr>
                <w:rFonts w:eastAsia="Times New Roman" w:cs="Times New Roman"/>
                <w:sz w:val="18"/>
                <w:szCs w:val="18"/>
                <w:lang w:eastAsia="pl-PL"/>
              </w:rPr>
            </w:pPr>
            <w:r w:rsidRPr="005940F7">
              <w:rPr>
                <w:rFonts w:eastAsia="Times New Roman" w:cs="Times New Roman"/>
                <w:sz w:val="18"/>
                <w:szCs w:val="18"/>
                <w:lang w:eastAsia="pl-PL"/>
              </w:rPr>
              <w:t>Polska</w:t>
            </w:r>
          </w:p>
        </w:tc>
        <w:tc>
          <w:tcPr>
            <w:tcW w:w="1683" w:type="dxa"/>
            <w:shd w:val="clear" w:color="auto" w:fill="auto"/>
            <w:noWrap/>
            <w:vAlign w:val="center"/>
            <w:hideMark/>
          </w:tcPr>
          <w:p w14:paraId="782A26AD"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4,6</w:t>
            </w:r>
          </w:p>
        </w:tc>
        <w:tc>
          <w:tcPr>
            <w:tcW w:w="1683" w:type="dxa"/>
            <w:shd w:val="clear" w:color="auto" w:fill="auto"/>
            <w:noWrap/>
            <w:vAlign w:val="center"/>
            <w:hideMark/>
          </w:tcPr>
          <w:p w14:paraId="041AC5B2"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4,0</w:t>
            </w:r>
          </w:p>
        </w:tc>
        <w:tc>
          <w:tcPr>
            <w:tcW w:w="1683" w:type="dxa"/>
            <w:shd w:val="clear" w:color="auto" w:fill="auto"/>
            <w:noWrap/>
            <w:vAlign w:val="center"/>
            <w:hideMark/>
          </w:tcPr>
          <w:p w14:paraId="121EE11C"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5,3</w:t>
            </w:r>
          </w:p>
        </w:tc>
      </w:tr>
      <w:tr w:rsidR="007A484D" w:rsidRPr="005940F7" w14:paraId="292133B6" w14:textId="77777777" w:rsidTr="0061562D">
        <w:trPr>
          <w:trHeight w:val="340"/>
        </w:trPr>
        <w:tc>
          <w:tcPr>
            <w:tcW w:w="3740" w:type="dxa"/>
            <w:shd w:val="clear" w:color="auto" w:fill="auto"/>
            <w:noWrap/>
            <w:vAlign w:val="center"/>
            <w:hideMark/>
          </w:tcPr>
          <w:p w14:paraId="5726F189" w14:textId="77777777" w:rsidR="00181CAB" w:rsidRPr="005940F7" w:rsidRDefault="00181CAB" w:rsidP="0061562D">
            <w:pPr>
              <w:tabs>
                <w:tab w:val="clear" w:pos="567"/>
              </w:tabs>
              <w:spacing w:line="240" w:lineRule="auto"/>
              <w:ind w:right="75"/>
              <w:jc w:val="left"/>
              <w:rPr>
                <w:rFonts w:eastAsia="Times New Roman" w:cs="Times New Roman"/>
                <w:sz w:val="18"/>
                <w:szCs w:val="18"/>
                <w:lang w:eastAsia="pl-PL"/>
              </w:rPr>
            </w:pPr>
            <w:r w:rsidRPr="005940F7">
              <w:rPr>
                <w:rFonts w:eastAsia="Times New Roman" w:cs="Times New Roman"/>
                <w:sz w:val="18"/>
                <w:szCs w:val="18"/>
                <w:lang w:eastAsia="pl-PL"/>
              </w:rPr>
              <w:t>woj. warmińsko – mazurskie</w:t>
            </w:r>
          </w:p>
        </w:tc>
        <w:tc>
          <w:tcPr>
            <w:tcW w:w="1683" w:type="dxa"/>
            <w:shd w:val="clear" w:color="auto" w:fill="auto"/>
            <w:noWrap/>
            <w:vAlign w:val="center"/>
            <w:hideMark/>
          </w:tcPr>
          <w:p w14:paraId="0C0D05EA"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6,0</w:t>
            </w:r>
          </w:p>
        </w:tc>
        <w:tc>
          <w:tcPr>
            <w:tcW w:w="1683" w:type="dxa"/>
            <w:shd w:val="clear" w:color="auto" w:fill="auto"/>
            <w:noWrap/>
            <w:vAlign w:val="center"/>
            <w:hideMark/>
          </w:tcPr>
          <w:p w14:paraId="6AA8A01F"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5,0</w:t>
            </w:r>
          </w:p>
        </w:tc>
        <w:tc>
          <w:tcPr>
            <w:tcW w:w="1683" w:type="dxa"/>
            <w:shd w:val="clear" w:color="auto" w:fill="auto"/>
            <w:noWrap/>
            <w:vAlign w:val="center"/>
            <w:hideMark/>
          </w:tcPr>
          <w:p w14:paraId="6213B55A"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7,1</w:t>
            </w:r>
          </w:p>
        </w:tc>
      </w:tr>
      <w:tr w:rsidR="007A484D" w:rsidRPr="005940F7" w14:paraId="4ADE098C" w14:textId="77777777" w:rsidTr="0061562D">
        <w:trPr>
          <w:trHeight w:val="340"/>
        </w:trPr>
        <w:tc>
          <w:tcPr>
            <w:tcW w:w="3740" w:type="dxa"/>
            <w:shd w:val="clear" w:color="auto" w:fill="auto"/>
            <w:noWrap/>
            <w:vAlign w:val="center"/>
            <w:hideMark/>
          </w:tcPr>
          <w:p w14:paraId="79C983D0" w14:textId="77777777" w:rsidR="00181CAB" w:rsidRPr="005940F7" w:rsidRDefault="00181CAB" w:rsidP="0061562D">
            <w:pPr>
              <w:tabs>
                <w:tab w:val="clear" w:pos="567"/>
              </w:tabs>
              <w:spacing w:line="240" w:lineRule="auto"/>
              <w:ind w:right="75"/>
              <w:jc w:val="left"/>
              <w:rPr>
                <w:rFonts w:eastAsia="Times New Roman" w:cs="Times New Roman"/>
                <w:sz w:val="18"/>
                <w:szCs w:val="18"/>
                <w:lang w:eastAsia="pl-PL"/>
              </w:rPr>
            </w:pPr>
            <w:r w:rsidRPr="005940F7">
              <w:rPr>
                <w:rFonts w:eastAsia="Times New Roman" w:cs="Times New Roman"/>
                <w:sz w:val="18"/>
                <w:szCs w:val="18"/>
                <w:lang w:eastAsia="pl-PL"/>
              </w:rPr>
              <w:t>powiat olsztyński</w:t>
            </w:r>
          </w:p>
        </w:tc>
        <w:tc>
          <w:tcPr>
            <w:tcW w:w="1683" w:type="dxa"/>
            <w:shd w:val="clear" w:color="auto" w:fill="auto"/>
            <w:noWrap/>
            <w:vAlign w:val="center"/>
            <w:hideMark/>
          </w:tcPr>
          <w:p w14:paraId="42D2B354"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5,3</w:t>
            </w:r>
          </w:p>
        </w:tc>
        <w:tc>
          <w:tcPr>
            <w:tcW w:w="1683" w:type="dxa"/>
            <w:shd w:val="clear" w:color="auto" w:fill="auto"/>
            <w:noWrap/>
            <w:vAlign w:val="center"/>
            <w:hideMark/>
          </w:tcPr>
          <w:p w14:paraId="28368598"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4,4</w:t>
            </w:r>
          </w:p>
        </w:tc>
        <w:tc>
          <w:tcPr>
            <w:tcW w:w="1683" w:type="dxa"/>
            <w:shd w:val="clear" w:color="auto" w:fill="auto"/>
            <w:noWrap/>
            <w:vAlign w:val="center"/>
            <w:hideMark/>
          </w:tcPr>
          <w:p w14:paraId="4EAFD728"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6,3</w:t>
            </w:r>
          </w:p>
        </w:tc>
      </w:tr>
      <w:tr w:rsidR="007A484D" w:rsidRPr="005940F7" w14:paraId="6B5F6442" w14:textId="77777777" w:rsidTr="0061562D">
        <w:trPr>
          <w:trHeight w:val="340"/>
        </w:trPr>
        <w:tc>
          <w:tcPr>
            <w:tcW w:w="3740" w:type="dxa"/>
            <w:shd w:val="clear" w:color="auto" w:fill="auto"/>
            <w:noWrap/>
            <w:vAlign w:val="center"/>
            <w:hideMark/>
          </w:tcPr>
          <w:p w14:paraId="43212EE7" w14:textId="77777777" w:rsidR="00181CAB" w:rsidRPr="005940F7" w:rsidRDefault="00181CAB" w:rsidP="0061562D">
            <w:pPr>
              <w:tabs>
                <w:tab w:val="clear" w:pos="567"/>
              </w:tabs>
              <w:spacing w:line="240" w:lineRule="auto"/>
              <w:ind w:right="75"/>
              <w:jc w:val="left"/>
              <w:rPr>
                <w:rFonts w:eastAsia="Times New Roman" w:cs="Times New Roman"/>
                <w:sz w:val="18"/>
                <w:szCs w:val="18"/>
                <w:lang w:eastAsia="pl-PL"/>
              </w:rPr>
            </w:pPr>
            <w:r w:rsidRPr="005940F7">
              <w:rPr>
                <w:rFonts w:eastAsia="Times New Roman" w:cs="Times New Roman"/>
                <w:sz w:val="18"/>
                <w:szCs w:val="18"/>
                <w:lang w:eastAsia="pl-PL"/>
              </w:rPr>
              <w:t>gmina Gietrzwałd</w:t>
            </w:r>
          </w:p>
        </w:tc>
        <w:tc>
          <w:tcPr>
            <w:tcW w:w="1683" w:type="dxa"/>
            <w:shd w:val="clear" w:color="auto" w:fill="auto"/>
            <w:noWrap/>
            <w:vAlign w:val="center"/>
            <w:hideMark/>
          </w:tcPr>
          <w:p w14:paraId="6B113519"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4,2</w:t>
            </w:r>
          </w:p>
        </w:tc>
        <w:tc>
          <w:tcPr>
            <w:tcW w:w="1683" w:type="dxa"/>
            <w:shd w:val="clear" w:color="auto" w:fill="auto"/>
            <w:noWrap/>
            <w:vAlign w:val="center"/>
            <w:hideMark/>
          </w:tcPr>
          <w:p w14:paraId="0E2EF07A"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3,2</w:t>
            </w:r>
          </w:p>
        </w:tc>
        <w:tc>
          <w:tcPr>
            <w:tcW w:w="1683" w:type="dxa"/>
            <w:shd w:val="clear" w:color="auto" w:fill="auto"/>
            <w:noWrap/>
            <w:vAlign w:val="center"/>
            <w:hideMark/>
          </w:tcPr>
          <w:p w14:paraId="39CC3D7B" w14:textId="77777777" w:rsidR="00181CAB" w:rsidRPr="005940F7" w:rsidRDefault="00181CAB" w:rsidP="0061562D">
            <w:pPr>
              <w:tabs>
                <w:tab w:val="clear" w:pos="567"/>
              </w:tabs>
              <w:spacing w:line="240" w:lineRule="auto"/>
              <w:ind w:right="75"/>
              <w:jc w:val="center"/>
              <w:rPr>
                <w:rFonts w:eastAsia="Times New Roman" w:cs="Times New Roman"/>
                <w:sz w:val="18"/>
                <w:szCs w:val="18"/>
                <w:lang w:eastAsia="pl-PL"/>
              </w:rPr>
            </w:pPr>
            <w:r w:rsidRPr="005940F7">
              <w:rPr>
                <w:rFonts w:eastAsia="Times New Roman" w:cs="Times New Roman"/>
                <w:sz w:val="18"/>
                <w:szCs w:val="18"/>
                <w:lang w:eastAsia="pl-PL"/>
              </w:rPr>
              <w:t>5,4</w:t>
            </w:r>
          </w:p>
        </w:tc>
      </w:tr>
    </w:tbl>
    <w:p w14:paraId="45962A3E" w14:textId="77777777" w:rsidR="00D856E8" w:rsidRDefault="00B071D2" w:rsidP="0061562D">
      <w:pPr>
        <w:tabs>
          <w:tab w:val="clear" w:pos="567"/>
        </w:tabs>
        <w:spacing w:line="259" w:lineRule="auto"/>
        <w:jc w:val="center"/>
        <w:rPr>
          <w:sz w:val="18"/>
          <w:szCs w:val="20"/>
        </w:rPr>
      </w:pPr>
      <w:r w:rsidRPr="006C77A0">
        <w:rPr>
          <w:sz w:val="18"/>
          <w:szCs w:val="20"/>
        </w:rPr>
        <w:t xml:space="preserve">Źródło: opracowanie własne na podstawie </w:t>
      </w:r>
      <w:r w:rsidR="00E6357F">
        <w:rPr>
          <w:sz w:val="18"/>
          <w:szCs w:val="20"/>
        </w:rPr>
        <w:t>danych BDL GUS</w:t>
      </w:r>
    </w:p>
    <w:p w14:paraId="2CDF6684" w14:textId="77777777" w:rsidR="00B071D2" w:rsidRDefault="00B071D2" w:rsidP="0061562D"/>
    <w:p w14:paraId="116C8F34" w14:textId="77777777" w:rsidR="00B071D2" w:rsidRDefault="00483233" w:rsidP="0061562D">
      <w:r>
        <w:tab/>
      </w:r>
      <w:r w:rsidR="00B071D2" w:rsidRPr="0061562D">
        <w:t xml:space="preserve">Tabela </w:t>
      </w:r>
      <w:r w:rsidR="0061562D" w:rsidRPr="0061562D">
        <w:t>12</w:t>
      </w:r>
      <w:r w:rsidR="00B071D2" w:rsidRPr="0061562D">
        <w:t xml:space="preserve"> przestawia</w:t>
      </w:r>
      <w:r w:rsidR="00B071D2">
        <w:t xml:space="preserve"> dane dotyczące struktury</w:t>
      </w:r>
      <w:r>
        <w:t xml:space="preserve"> bezrobotnych z gminy Gietrzwałd. Z danych tych wynika, że są to najczęściej osoby, w wieku 35 – 54 lata, z wykształceniem gimnazjalnym </w:t>
      </w:r>
      <w:r w:rsidR="0061562D">
        <w:br/>
      </w:r>
      <w:r>
        <w:t>i niższym, którzy pozostają bez pracy od 6 do 12 miesięcy i mają 5 – 10 lat stażu pracy.</w:t>
      </w:r>
    </w:p>
    <w:p w14:paraId="0CBE68AE" w14:textId="77777777" w:rsidR="00B071D2" w:rsidRPr="00B071D2" w:rsidRDefault="00B071D2" w:rsidP="0061562D"/>
    <w:p w14:paraId="7FC283D2" w14:textId="098E6B59" w:rsidR="00563EE4" w:rsidRDefault="00563EE4" w:rsidP="00335BB4">
      <w:pPr>
        <w:pStyle w:val="Legenda"/>
      </w:pPr>
      <w:bookmarkStart w:id="52" w:name="_Toc80273461"/>
      <w:bookmarkStart w:id="53" w:name="_Toc89763904"/>
      <w:r>
        <w:t xml:space="preserve">Tab. </w:t>
      </w:r>
      <w:fldSimple w:instr=" SEQ Tab. \* ARABIC ">
        <w:r w:rsidR="00B91A8F">
          <w:rPr>
            <w:noProof/>
          </w:rPr>
          <w:t>12</w:t>
        </w:r>
      </w:fldSimple>
      <w:r>
        <w:t>. Bezrobotni według czasu pozostawania bez pracy, wieku, wykształcenia oraz stażu pracy w końcu 2020 r. w gminie Gietrzwałd</w:t>
      </w:r>
      <w:bookmarkEnd w:id="52"/>
      <w:bookmarkEnd w:id="53"/>
    </w:p>
    <w:tbl>
      <w:tblPr>
        <w:tblStyle w:val="Tabela-Siatka"/>
        <w:tblW w:w="8774" w:type="dxa"/>
        <w:tblLook w:val="04A0" w:firstRow="1" w:lastRow="0" w:firstColumn="1" w:lastColumn="0" w:noHBand="0" w:noVBand="1"/>
      </w:tblPr>
      <w:tblGrid>
        <w:gridCol w:w="3149"/>
        <w:gridCol w:w="2853"/>
        <w:gridCol w:w="1386"/>
        <w:gridCol w:w="1386"/>
      </w:tblGrid>
      <w:tr w:rsidR="00483233" w:rsidRPr="005940F7" w14:paraId="3243B8B6" w14:textId="77777777" w:rsidTr="005940F7">
        <w:trPr>
          <w:trHeight w:val="283"/>
        </w:trPr>
        <w:tc>
          <w:tcPr>
            <w:tcW w:w="3149" w:type="dxa"/>
            <w:vMerge w:val="restart"/>
            <w:tcBorders>
              <w:top w:val="single" w:sz="12" w:space="0" w:color="auto"/>
              <w:left w:val="single" w:sz="12" w:space="0" w:color="auto"/>
            </w:tcBorders>
            <w:shd w:val="clear" w:color="auto" w:fill="F2F2F2" w:themeFill="background1" w:themeFillShade="F2"/>
            <w:vAlign w:val="center"/>
          </w:tcPr>
          <w:p w14:paraId="6447FA5C"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Czas pozostawania bez pracy</w:t>
            </w:r>
          </w:p>
        </w:tc>
        <w:tc>
          <w:tcPr>
            <w:tcW w:w="2853" w:type="dxa"/>
            <w:tcBorders>
              <w:top w:val="single" w:sz="12" w:space="0" w:color="auto"/>
            </w:tcBorders>
            <w:vAlign w:val="center"/>
          </w:tcPr>
          <w:p w14:paraId="385C8AFE"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Do 1 miesiąca</w:t>
            </w:r>
          </w:p>
        </w:tc>
        <w:tc>
          <w:tcPr>
            <w:tcW w:w="1386" w:type="dxa"/>
            <w:tcBorders>
              <w:top w:val="single" w:sz="12" w:space="0" w:color="auto"/>
              <w:right w:val="single" w:sz="4" w:space="0" w:color="auto"/>
            </w:tcBorders>
            <w:vAlign w:val="center"/>
          </w:tcPr>
          <w:p w14:paraId="514CF782"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11</w:t>
            </w:r>
          </w:p>
        </w:tc>
        <w:tc>
          <w:tcPr>
            <w:tcW w:w="1386" w:type="dxa"/>
            <w:tcBorders>
              <w:top w:val="single" w:sz="12" w:space="0" w:color="auto"/>
              <w:left w:val="single" w:sz="4" w:space="0" w:color="auto"/>
              <w:bottom w:val="single" w:sz="4" w:space="0" w:color="auto"/>
              <w:right w:val="single" w:sz="12" w:space="0" w:color="auto"/>
            </w:tcBorders>
            <w:shd w:val="clear" w:color="auto" w:fill="auto"/>
            <w:vAlign w:val="center"/>
          </w:tcPr>
          <w:p w14:paraId="10C009C6" w14:textId="77777777" w:rsidR="00483233" w:rsidRPr="005940F7" w:rsidRDefault="00483233" w:rsidP="0061562D">
            <w:pPr>
              <w:tabs>
                <w:tab w:val="clear" w:pos="567"/>
              </w:tabs>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6,0%</w:t>
            </w:r>
          </w:p>
        </w:tc>
      </w:tr>
      <w:tr w:rsidR="00483233" w:rsidRPr="005940F7" w14:paraId="5DA85CEE" w14:textId="77777777" w:rsidTr="005940F7">
        <w:trPr>
          <w:trHeight w:val="283"/>
        </w:trPr>
        <w:tc>
          <w:tcPr>
            <w:tcW w:w="3149" w:type="dxa"/>
            <w:vMerge/>
            <w:tcBorders>
              <w:left w:val="single" w:sz="12" w:space="0" w:color="auto"/>
            </w:tcBorders>
            <w:shd w:val="clear" w:color="auto" w:fill="F2F2F2" w:themeFill="background1" w:themeFillShade="F2"/>
            <w:vAlign w:val="center"/>
          </w:tcPr>
          <w:p w14:paraId="6B11F867"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2B7382E7"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1 – 3</w:t>
            </w:r>
          </w:p>
        </w:tc>
        <w:tc>
          <w:tcPr>
            <w:tcW w:w="1386" w:type="dxa"/>
            <w:tcBorders>
              <w:right w:val="single" w:sz="4" w:space="0" w:color="auto"/>
            </w:tcBorders>
            <w:vAlign w:val="center"/>
          </w:tcPr>
          <w:p w14:paraId="09719896"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34</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65F75C9A"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18,7%</w:t>
            </w:r>
          </w:p>
        </w:tc>
      </w:tr>
      <w:tr w:rsidR="00483233" w:rsidRPr="005940F7" w14:paraId="248BAA29" w14:textId="77777777" w:rsidTr="005940F7">
        <w:trPr>
          <w:trHeight w:val="283"/>
        </w:trPr>
        <w:tc>
          <w:tcPr>
            <w:tcW w:w="3149" w:type="dxa"/>
            <w:vMerge/>
            <w:tcBorders>
              <w:left w:val="single" w:sz="12" w:space="0" w:color="auto"/>
            </w:tcBorders>
            <w:shd w:val="clear" w:color="auto" w:fill="F2F2F2" w:themeFill="background1" w:themeFillShade="F2"/>
            <w:vAlign w:val="center"/>
          </w:tcPr>
          <w:p w14:paraId="1F020043"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2AD0D01A"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3 – 6</w:t>
            </w:r>
          </w:p>
        </w:tc>
        <w:tc>
          <w:tcPr>
            <w:tcW w:w="1386" w:type="dxa"/>
            <w:tcBorders>
              <w:right w:val="single" w:sz="4" w:space="0" w:color="auto"/>
            </w:tcBorders>
            <w:vAlign w:val="center"/>
          </w:tcPr>
          <w:p w14:paraId="27CC2D0B"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28</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5EE8D04B"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15,4%</w:t>
            </w:r>
          </w:p>
        </w:tc>
      </w:tr>
      <w:tr w:rsidR="00483233" w:rsidRPr="005940F7" w14:paraId="00AE838A" w14:textId="77777777" w:rsidTr="005940F7">
        <w:trPr>
          <w:trHeight w:val="283"/>
        </w:trPr>
        <w:tc>
          <w:tcPr>
            <w:tcW w:w="3149" w:type="dxa"/>
            <w:vMerge/>
            <w:tcBorders>
              <w:left w:val="single" w:sz="12" w:space="0" w:color="auto"/>
            </w:tcBorders>
            <w:shd w:val="clear" w:color="auto" w:fill="DEEAF6" w:themeFill="accent5" w:themeFillTint="33"/>
            <w:vAlign w:val="center"/>
          </w:tcPr>
          <w:p w14:paraId="1D0BA35D" w14:textId="77777777" w:rsidR="00483233" w:rsidRPr="005940F7" w:rsidRDefault="00483233" w:rsidP="0061562D">
            <w:pPr>
              <w:tabs>
                <w:tab w:val="clear" w:pos="567"/>
              </w:tabs>
              <w:spacing w:line="240" w:lineRule="auto"/>
              <w:jc w:val="left"/>
              <w:rPr>
                <w:rFonts w:cs="Arial"/>
                <w:sz w:val="18"/>
                <w:szCs w:val="18"/>
              </w:rPr>
            </w:pPr>
          </w:p>
        </w:tc>
        <w:tc>
          <w:tcPr>
            <w:tcW w:w="2853" w:type="dxa"/>
            <w:shd w:val="clear" w:color="auto" w:fill="DEEAF6" w:themeFill="accent5" w:themeFillTint="33"/>
            <w:vAlign w:val="center"/>
          </w:tcPr>
          <w:p w14:paraId="6286F0AA"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6 – 12</w:t>
            </w:r>
          </w:p>
        </w:tc>
        <w:tc>
          <w:tcPr>
            <w:tcW w:w="1386" w:type="dxa"/>
            <w:tcBorders>
              <w:right w:val="single" w:sz="4" w:space="0" w:color="auto"/>
            </w:tcBorders>
            <w:shd w:val="clear" w:color="auto" w:fill="DEEAF6" w:themeFill="accent5" w:themeFillTint="33"/>
            <w:vAlign w:val="center"/>
          </w:tcPr>
          <w:p w14:paraId="6DCB8757"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56</w:t>
            </w:r>
          </w:p>
        </w:tc>
        <w:tc>
          <w:tcPr>
            <w:tcW w:w="1386" w:type="dxa"/>
            <w:tcBorders>
              <w:top w:val="single" w:sz="4" w:space="0" w:color="auto"/>
              <w:left w:val="single" w:sz="4" w:space="0" w:color="auto"/>
              <w:bottom w:val="single" w:sz="4" w:space="0" w:color="auto"/>
              <w:right w:val="single" w:sz="12" w:space="0" w:color="auto"/>
            </w:tcBorders>
            <w:shd w:val="clear" w:color="auto" w:fill="DEEAF6" w:themeFill="accent5" w:themeFillTint="33"/>
            <w:vAlign w:val="center"/>
          </w:tcPr>
          <w:p w14:paraId="34140FCA"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30,8%</w:t>
            </w:r>
          </w:p>
        </w:tc>
      </w:tr>
      <w:tr w:rsidR="00483233" w:rsidRPr="005940F7" w14:paraId="07E33F63" w14:textId="77777777" w:rsidTr="005940F7">
        <w:trPr>
          <w:trHeight w:val="283"/>
        </w:trPr>
        <w:tc>
          <w:tcPr>
            <w:tcW w:w="3149" w:type="dxa"/>
            <w:vMerge/>
            <w:tcBorders>
              <w:left w:val="single" w:sz="12" w:space="0" w:color="auto"/>
            </w:tcBorders>
            <w:shd w:val="clear" w:color="auto" w:fill="F2F2F2" w:themeFill="background1" w:themeFillShade="F2"/>
            <w:vAlign w:val="center"/>
          </w:tcPr>
          <w:p w14:paraId="41F8FFBA"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08775E10"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12 – 24</w:t>
            </w:r>
          </w:p>
        </w:tc>
        <w:tc>
          <w:tcPr>
            <w:tcW w:w="1386" w:type="dxa"/>
            <w:tcBorders>
              <w:right w:val="single" w:sz="4" w:space="0" w:color="auto"/>
            </w:tcBorders>
            <w:vAlign w:val="center"/>
          </w:tcPr>
          <w:p w14:paraId="6660426F"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34</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15E18620"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18,7%</w:t>
            </w:r>
          </w:p>
        </w:tc>
      </w:tr>
      <w:tr w:rsidR="00483233" w:rsidRPr="005940F7" w14:paraId="42EFAA3F" w14:textId="77777777" w:rsidTr="005940F7">
        <w:trPr>
          <w:trHeight w:val="283"/>
        </w:trPr>
        <w:tc>
          <w:tcPr>
            <w:tcW w:w="3149" w:type="dxa"/>
            <w:vMerge/>
            <w:tcBorders>
              <w:left w:val="single" w:sz="12" w:space="0" w:color="auto"/>
              <w:bottom w:val="single" w:sz="12" w:space="0" w:color="auto"/>
            </w:tcBorders>
            <w:shd w:val="clear" w:color="auto" w:fill="F2F2F2" w:themeFill="background1" w:themeFillShade="F2"/>
            <w:vAlign w:val="center"/>
          </w:tcPr>
          <w:p w14:paraId="34037090" w14:textId="77777777" w:rsidR="00483233" w:rsidRPr="005940F7" w:rsidRDefault="00483233" w:rsidP="0061562D">
            <w:pPr>
              <w:tabs>
                <w:tab w:val="clear" w:pos="567"/>
              </w:tabs>
              <w:spacing w:line="240" w:lineRule="auto"/>
              <w:jc w:val="left"/>
              <w:rPr>
                <w:rFonts w:cs="Arial"/>
                <w:sz w:val="18"/>
                <w:szCs w:val="18"/>
              </w:rPr>
            </w:pPr>
          </w:p>
        </w:tc>
        <w:tc>
          <w:tcPr>
            <w:tcW w:w="2853" w:type="dxa"/>
            <w:tcBorders>
              <w:bottom w:val="single" w:sz="12" w:space="0" w:color="auto"/>
            </w:tcBorders>
            <w:vAlign w:val="center"/>
          </w:tcPr>
          <w:p w14:paraId="0302159D"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Pow. 24</w:t>
            </w:r>
          </w:p>
        </w:tc>
        <w:tc>
          <w:tcPr>
            <w:tcW w:w="1386" w:type="dxa"/>
            <w:tcBorders>
              <w:bottom w:val="single" w:sz="12" w:space="0" w:color="auto"/>
              <w:right w:val="single" w:sz="4" w:space="0" w:color="auto"/>
            </w:tcBorders>
            <w:vAlign w:val="center"/>
          </w:tcPr>
          <w:p w14:paraId="0203DE96"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19</w:t>
            </w:r>
          </w:p>
        </w:tc>
        <w:tc>
          <w:tcPr>
            <w:tcW w:w="1386" w:type="dxa"/>
            <w:tcBorders>
              <w:top w:val="single" w:sz="4" w:space="0" w:color="auto"/>
              <w:left w:val="single" w:sz="4" w:space="0" w:color="auto"/>
              <w:bottom w:val="single" w:sz="12" w:space="0" w:color="auto"/>
              <w:right w:val="single" w:sz="12" w:space="0" w:color="auto"/>
            </w:tcBorders>
            <w:shd w:val="clear" w:color="auto" w:fill="auto"/>
            <w:vAlign w:val="center"/>
          </w:tcPr>
          <w:p w14:paraId="697EDCF6"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10,4%</w:t>
            </w:r>
          </w:p>
        </w:tc>
      </w:tr>
      <w:tr w:rsidR="00483233" w:rsidRPr="005940F7" w14:paraId="5225679A" w14:textId="77777777" w:rsidTr="005940F7">
        <w:trPr>
          <w:trHeight w:val="283"/>
        </w:trPr>
        <w:tc>
          <w:tcPr>
            <w:tcW w:w="3149" w:type="dxa"/>
            <w:vMerge w:val="restart"/>
            <w:tcBorders>
              <w:top w:val="single" w:sz="12" w:space="0" w:color="auto"/>
              <w:left w:val="single" w:sz="12" w:space="0" w:color="auto"/>
            </w:tcBorders>
            <w:shd w:val="clear" w:color="auto" w:fill="D0CECE" w:themeFill="background2" w:themeFillShade="E6"/>
            <w:vAlign w:val="center"/>
          </w:tcPr>
          <w:p w14:paraId="7F62FFC2"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lastRenderedPageBreak/>
              <w:t>Wiek</w:t>
            </w:r>
          </w:p>
        </w:tc>
        <w:tc>
          <w:tcPr>
            <w:tcW w:w="2853" w:type="dxa"/>
            <w:tcBorders>
              <w:top w:val="single" w:sz="12" w:space="0" w:color="auto"/>
            </w:tcBorders>
            <w:vAlign w:val="center"/>
          </w:tcPr>
          <w:p w14:paraId="13FAC39E"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18 – 24</w:t>
            </w:r>
          </w:p>
        </w:tc>
        <w:tc>
          <w:tcPr>
            <w:tcW w:w="1386" w:type="dxa"/>
            <w:tcBorders>
              <w:top w:val="single" w:sz="12" w:space="0" w:color="auto"/>
              <w:right w:val="single" w:sz="4" w:space="0" w:color="auto"/>
            </w:tcBorders>
            <w:vAlign w:val="center"/>
          </w:tcPr>
          <w:p w14:paraId="162F4DE8"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20</w:t>
            </w:r>
          </w:p>
        </w:tc>
        <w:tc>
          <w:tcPr>
            <w:tcW w:w="1386" w:type="dxa"/>
            <w:tcBorders>
              <w:top w:val="single" w:sz="12" w:space="0" w:color="auto"/>
              <w:left w:val="single" w:sz="4" w:space="0" w:color="auto"/>
              <w:bottom w:val="single" w:sz="4" w:space="0" w:color="auto"/>
              <w:right w:val="single" w:sz="12" w:space="0" w:color="auto"/>
            </w:tcBorders>
            <w:shd w:val="clear" w:color="auto" w:fill="auto"/>
            <w:vAlign w:val="center"/>
          </w:tcPr>
          <w:p w14:paraId="2FCC7807"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11,0%</w:t>
            </w:r>
          </w:p>
        </w:tc>
      </w:tr>
      <w:tr w:rsidR="00483233" w:rsidRPr="005940F7" w14:paraId="4422423F"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00046E98"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4513630F"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25 – 34</w:t>
            </w:r>
          </w:p>
        </w:tc>
        <w:tc>
          <w:tcPr>
            <w:tcW w:w="1386" w:type="dxa"/>
            <w:tcBorders>
              <w:right w:val="single" w:sz="4" w:space="0" w:color="auto"/>
            </w:tcBorders>
            <w:vAlign w:val="center"/>
          </w:tcPr>
          <w:p w14:paraId="13CC05E1"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43</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150A3865"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23,6%</w:t>
            </w:r>
          </w:p>
        </w:tc>
      </w:tr>
      <w:tr w:rsidR="00483233" w:rsidRPr="005940F7" w14:paraId="1076BBA2"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715456A2" w14:textId="77777777" w:rsidR="00483233" w:rsidRPr="005940F7" w:rsidRDefault="00483233" w:rsidP="0061562D">
            <w:pPr>
              <w:tabs>
                <w:tab w:val="clear" w:pos="567"/>
              </w:tabs>
              <w:spacing w:line="240" w:lineRule="auto"/>
              <w:jc w:val="left"/>
              <w:rPr>
                <w:rFonts w:cs="Arial"/>
                <w:sz w:val="18"/>
                <w:szCs w:val="18"/>
              </w:rPr>
            </w:pPr>
          </w:p>
        </w:tc>
        <w:tc>
          <w:tcPr>
            <w:tcW w:w="2853" w:type="dxa"/>
            <w:shd w:val="clear" w:color="auto" w:fill="DEEAF6" w:themeFill="accent5" w:themeFillTint="33"/>
            <w:vAlign w:val="center"/>
          </w:tcPr>
          <w:p w14:paraId="4B8C6655"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35 – 44</w:t>
            </w:r>
          </w:p>
        </w:tc>
        <w:tc>
          <w:tcPr>
            <w:tcW w:w="1386" w:type="dxa"/>
            <w:tcBorders>
              <w:right w:val="single" w:sz="4" w:space="0" w:color="auto"/>
            </w:tcBorders>
            <w:shd w:val="clear" w:color="auto" w:fill="DEEAF6" w:themeFill="accent5" w:themeFillTint="33"/>
            <w:vAlign w:val="center"/>
          </w:tcPr>
          <w:p w14:paraId="643EB0DB"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37</w:t>
            </w:r>
          </w:p>
        </w:tc>
        <w:tc>
          <w:tcPr>
            <w:tcW w:w="1386" w:type="dxa"/>
            <w:tcBorders>
              <w:top w:val="single" w:sz="4" w:space="0" w:color="auto"/>
              <w:left w:val="single" w:sz="4" w:space="0" w:color="auto"/>
              <w:bottom w:val="single" w:sz="4" w:space="0" w:color="auto"/>
              <w:right w:val="single" w:sz="12" w:space="0" w:color="auto"/>
            </w:tcBorders>
            <w:shd w:val="clear" w:color="auto" w:fill="DEEAF6" w:themeFill="accent5" w:themeFillTint="33"/>
            <w:vAlign w:val="center"/>
          </w:tcPr>
          <w:p w14:paraId="5413A390"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20,3%</w:t>
            </w:r>
          </w:p>
        </w:tc>
      </w:tr>
      <w:tr w:rsidR="00483233" w:rsidRPr="005940F7" w14:paraId="3BD3E60B"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3608F40B" w14:textId="77777777" w:rsidR="00483233" w:rsidRPr="005940F7" w:rsidRDefault="00483233" w:rsidP="0061562D">
            <w:pPr>
              <w:tabs>
                <w:tab w:val="clear" w:pos="567"/>
              </w:tabs>
              <w:spacing w:line="240" w:lineRule="auto"/>
              <w:jc w:val="left"/>
              <w:rPr>
                <w:rFonts w:cs="Arial"/>
                <w:sz w:val="18"/>
                <w:szCs w:val="18"/>
              </w:rPr>
            </w:pPr>
          </w:p>
        </w:tc>
        <w:tc>
          <w:tcPr>
            <w:tcW w:w="2853" w:type="dxa"/>
            <w:shd w:val="clear" w:color="auto" w:fill="DEEAF6" w:themeFill="accent5" w:themeFillTint="33"/>
            <w:vAlign w:val="center"/>
          </w:tcPr>
          <w:p w14:paraId="10871AB2"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45 – 54</w:t>
            </w:r>
          </w:p>
        </w:tc>
        <w:tc>
          <w:tcPr>
            <w:tcW w:w="1386" w:type="dxa"/>
            <w:tcBorders>
              <w:right w:val="single" w:sz="4" w:space="0" w:color="auto"/>
            </w:tcBorders>
            <w:shd w:val="clear" w:color="auto" w:fill="DEEAF6" w:themeFill="accent5" w:themeFillTint="33"/>
            <w:vAlign w:val="center"/>
          </w:tcPr>
          <w:p w14:paraId="2A17EA32"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37</w:t>
            </w:r>
          </w:p>
        </w:tc>
        <w:tc>
          <w:tcPr>
            <w:tcW w:w="1386" w:type="dxa"/>
            <w:tcBorders>
              <w:top w:val="single" w:sz="4" w:space="0" w:color="auto"/>
              <w:left w:val="single" w:sz="4" w:space="0" w:color="auto"/>
              <w:bottom w:val="single" w:sz="4" w:space="0" w:color="auto"/>
              <w:right w:val="single" w:sz="12" w:space="0" w:color="auto"/>
            </w:tcBorders>
            <w:shd w:val="clear" w:color="auto" w:fill="DEEAF6" w:themeFill="accent5" w:themeFillTint="33"/>
            <w:vAlign w:val="center"/>
          </w:tcPr>
          <w:p w14:paraId="7280373C"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20,3%</w:t>
            </w:r>
          </w:p>
        </w:tc>
      </w:tr>
      <w:tr w:rsidR="00483233" w:rsidRPr="005940F7" w14:paraId="29A7096A"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4B2D078A"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19872748"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55 – 59</w:t>
            </w:r>
          </w:p>
        </w:tc>
        <w:tc>
          <w:tcPr>
            <w:tcW w:w="1386" w:type="dxa"/>
            <w:tcBorders>
              <w:right w:val="single" w:sz="4" w:space="0" w:color="auto"/>
            </w:tcBorders>
            <w:vAlign w:val="center"/>
          </w:tcPr>
          <w:p w14:paraId="70FAA914"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32</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5B355FBF"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17,6%</w:t>
            </w:r>
          </w:p>
        </w:tc>
      </w:tr>
      <w:tr w:rsidR="00483233" w:rsidRPr="005940F7" w14:paraId="7DE80E4E" w14:textId="77777777" w:rsidTr="005940F7">
        <w:trPr>
          <w:trHeight w:val="283"/>
        </w:trPr>
        <w:tc>
          <w:tcPr>
            <w:tcW w:w="3149" w:type="dxa"/>
            <w:vMerge/>
            <w:tcBorders>
              <w:left w:val="single" w:sz="12" w:space="0" w:color="auto"/>
              <w:bottom w:val="single" w:sz="12" w:space="0" w:color="auto"/>
            </w:tcBorders>
            <w:shd w:val="clear" w:color="auto" w:fill="D0CECE" w:themeFill="background2" w:themeFillShade="E6"/>
            <w:vAlign w:val="center"/>
          </w:tcPr>
          <w:p w14:paraId="0820F7FC" w14:textId="77777777" w:rsidR="00483233" w:rsidRPr="005940F7" w:rsidRDefault="00483233" w:rsidP="0061562D">
            <w:pPr>
              <w:tabs>
                <w:tab w:val="clear" w:pos="567"/>
              </w:tabs>
              <w:spacing w:line="240" w:lineRule="auto"/>
              <w:jc w:val="left"/>
              <w:rPr>
                <w:rFonts w:cs="Arial"/>
                <w:sz w:val="18"/>
                <w:szCs w:val="18"/>
              </w:rPr>
            </w:pPr>
          </w:p>
        </w:tc>
        <w:tc>
          <w:tcPr>
            <w:tcW w:w="2853" w:type="dxa"/>
            <w:tcBorders>
              <w:bottom w:val="single" w:sz="12" w:space="0" w:color="auto"/>
            </w:tcBorders>
            <w:vAlign w:val="center"/>
          </w:tcPr>
          <w:p w14:paraId="73D6352B"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60 – 64</w:t>
            </w:r>
          </w:p>
        </w:tc>
        <w:tc>
          <w:tcPr>
            <w:tcW w:w="1386" w:type="dxa"/>
            <w:tcBorders>
              <w:bottom w:val="single" w:sz="12" w:space="0" w:color="auto"/>
              <w:right w:val="single" w:sz="4" w:space="0" w:color="auto"/>
            </w:tcBorders>
            <w:vAlign w:val="center"/>
          </w:tcPr>
          <w:p w14:paraId="7BC29C6B"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13</w:t>
            </w:r>
          </w:p>
        </w:tc>
        <w:tc>
          <w:tcPr>
            <w:tcW w:w="1386" w:type="dxa"/>
            <w:tcBorders>
              <w:top w:val="single" w:sz="4" w:space="0" w:color="auto"/>
              <w:left w:val="single" w:sz="4" w:space="0" w:color="auto"/>
              <w:bottom w:val="single" w:sz="12" w:space="0" w:color="auto"/>
              <w:right w:val="single" w:sz="12" w:space="0" w:color="auto"/>
            </w:tcBorders>
            <w:shd w:val="clear" w:color="auto" w:fill="auto"/>
            <w:vAlign w:val="center"/>
          </w:tcPr>
          <w:p w14:paraId="73F7A0FD"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7,1%</w:t>
            </w:r>
          </w:p>
        </w:tc>
      </w:tr>
      <w:tr w:rsidR="00483233" w:rsidRPr="005940F7" w14:paraId="719C6842" w14:textId="77777777" w:rsidTr="005940F7">
        <w:trPr>
          <w:trHeight w:val="283"/>
        </w:trPr>
        <w:tc>
          <w:tcPr>
            <w:tcW w:w="3149" w:type="dxa"/>
            <w:vMerge w:val="restart"/>
            <w:tcBorders>
              <w:top w:val="single" w:sz="12" w:space="0" w:color="auto"/>
              <w:left w:val="single" w:sz="12" w:space="0" w:color="auto"/>
            </w:tcBorders>
            <w:shd w:val="clear" w:color="auto" w:fill="F2F2F2" w:themeFill="background1" w:themeFillShade="F2"/>
            <w:vAlign w:val="center"/>
          </w:tcPr>
          <w:p w14:paraId="4A79C50A"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Wykształcenie</w:t>
            </w:r>
          </w:p>
        </w:tc>
        <w:tc>
          <w:tcPr>
            <w:tcW w:w="2853" w:type="dxa"/>
            <w:tcBorders>
              <w:top w:val="single" w:sz="12" w:space="0" w:color="auto"/>
            </w:tcBorders>
            <w:vAlign w:val="center"/>
          </w:tcPr>
          <w:p w14:paraId="3C88F077"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Wyższe</w:t>
            </w:r>
          </w:p>
        </w:tc>
        <w:tc>
          <w:tcPr>
            <w:tcW w:w="1386" w:type="dxa"/>
            <w:tcBorders>
              <w:top w:val="single" w:sz="12" w:space="0" w:color="auto"/>
              <w:right w:val="single" w:sz="4" w:space="0" w:color="auto"/>
            </w:tcBorders>
            <w:vAlign w:val="center"/>
          </w:tcPr>
          <w:p w14:paraId="6C7DEB48"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35</w:t>
            </w:r>
          </w:p>
        </w:tc>
        <w:tc>
          <w:tcPr>
            <w:tcW w:w="1386" w:type="dxa"/>
            <w:tcBorders>
              <w:top w:val="single" w:sz="12" w:space="0" w:color="auto"/>
              <w:left w:val="single" w:sz="4" w:space="0" w:color="auto"/>
              <w:bottom w:val="single" w:sz="4" w:space="0" w:color="auto"/>
              <w:right w:val="single" w:sz="12" w:space="0" w:color="auto"/>
            </w:tcBorders>
            <w:shd w:val="clear" w:color="auto" w:fill="auto"/>
            <w:vAlign w:val="center"/>
          </w:tcPr>
          <w:p w14:paraId="35B81222"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19,2%</w:t>
            </w:r>
          </w:p>
        </w:tc>
      </w:tr>
      <w:tr w:rsidR="00483233" w:rsidRPr="005940F7" w14:paraId="167B6542" w14:textId="77777777" w:rsidTr="005940F7">
        <w:trPr>
          <w:trHeight w:val="283"/>
        </w:trPr>
        <w:tc>
          <w:tcPr>
            <w:tcW w:w="3149" w:type="dxa"/>
            <w:vMerge/>
            <w:tcBorders>
              <w:left w:val="single" w:sz="12" w:space="0" w:color="auto"/>
            </w:tcBorders>
            <w:shd w:val="clear" w:color="auto" w:fill="F2F2F2" w:themeFill="background1" w:themeFillShade="F2"/>
            <w:vAlign w:val="center"/>
          </w:tcPr>
          <w:p w14:paraId="185897E0"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19C7356F"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Policealne i średnie zawodowe</w:t>
            </w:r>
          </w:p>
        </w:tc>
        <w:tc>
          <w:tcPr>
            <w:tcW w:w="1386" w:type="dxa"/>
            <w:tcBorders>
              <w:right w:val="single" w:sz="4" w:space="0" w:color="auto"/>
            </w:tcBorders>
            <w:vAlign w:val="center"/>
          </w:tcPr>
          <w:p w14:paraId="0A599AA0"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27</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2A8DA18D"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14,8%</w:t>
            </w:r>
          </w:p>
        </w:tc>
      </w:tr>
      <w:tr w:rsidR="00483233" w:rsidRPr="005940F7" w14:paraId="0872424E" w14:textId="77777777" w:rsidTr="005940F7">
        <w:trPr>
          <w:trHeight w:val="283"/>
        </w:trPr>
        <w:tc>
          <w:tcPr>
            <w:tcW w:w="3149" w:type="dxa"/>
            <w:vMerge/>
            <w:tcBorders>
              <w:left w:val="single" w:sz="12" w:space="0" w:color="auto"/>
            </w:tcBorders>
            <w:shd w:val="clear" w:color="auto" w:fill="F2F2F2" w:themeFill="background1" w:themeFillShade="F2"/>
            <w:vAlign w:val="center"/>
          </w:tcPr>
          <w:p w14:paraId="16E84FF3"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694FCEE1"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Średnie ogólnokształcące</w:t>
            </w:r>
          </w:p>
        </w:tc>
        <w:tc>
          <w:tcPr>
            <w:tcW w:w="1386" w:type="dxa"/>
            <w:tcBorders>
              <w:right w:val="single" w:sz="4" w:space="0" w:color="auto"/>
            </w:tcBorders>
            <w:vAlign w:val="center"/>
          </w:tcPr>
          <w:p w14:paraId="35C07105"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18</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32BC9A25"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9,9%</w:t>
            </w:r>
          </w:p>
        </w:tc>
      </w:tr>
      <w:tr w:rsidR="00483233" w:rsidRPr="005940F7" w14:paraId="126674DC" w14:textId="77777777" w:rsidTr="005940F7">
        <w:trPr>
          <w:trHeight w:val="283"/>
        </w:trPr>
        <w:tc>
          <w:tcPr>
            <w:tcW w:w="3149" w:type="dxa"/>
            <w:vMerge/>
            <w:tcBorders>
              <w:left w:val="single" w:sz="12" w:space="0" w:color="auto"/>
            </w:tcBorders>
            <w:shd w:val="clear" w:color="auto" w:fill="F2F2F2" w:themeFill="background1" w:themeFillShade="F2"/>
            <w:vAlign w:val="center"/>
          </w:tcPr>
          <w:p w14:paraId="22665B0B"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4BBF6B05"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Zasadnicze zawodowe</w:t>
            </w:r>
          </w:p>
        </w:tc>
        <w:tc>
          <w:tcPr>
            <w:tcW w:w="1386" w:type="dxa"/>
            <w:tcBorders>
              <w:right w:val="single" w:sz="4" w:space="0" w:color="auto"/>
            </w:tcBorders>
            <w:vAlign w:val="center"/>
          </w:tcPr>
          <w:p w14:paraId="0979773C"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45</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13DFF92A"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24,7%</w:t>
            </w:r>
          </w:p>
        </w:tc>
      </w:tr>
      <w:tr w:rsidR="00483233" w:rsidRPr="005940F7" w14:paraId="46F915A6" w14:textId="77777777" w:rsidTr="005940F7">
        <w:trPr>
          <w:trHeight w:val="283"/>
        </w:trPr>
        <w:tc>
          <w:tcPr>
            <w:tcW w:w="3149" w:type="dxa"/>
            <w:vMerge/>
            <w:tcBorders>
              <w:left w:val="single" w:sz="12" w:space="0" w:color="auto"/>
              <w:bottom w:val="single" w:sz="12" w:space="0" w:color="auto"/>
            </w:tcBorders>
            <w:shd w:val="clear" w:color="auto" w:fill="DEEAF6" w:themeFill="accent5" w:themeFillTint="33"/>
            <w:vAlign w:val="center"/>
          </w:tcPr>
          <w:p w14:paraId="7F9DE306" w14:textId="77777777" w:rsidR="00483233" w:rsidRPr="005940F7" w:rsidRDefault="00483233" w:rsidP="0061562D">
            <w:pPr>
              <w:tabs>
                <w:tab w:val="clear" w:pos="567"/>
              </w:tabs>
              <w:spacing w:line="240" w:lineRule="auto"/>
              <w:jc w:val="left"/>
              <w:rPr>
                <w:rFonts w:cs="Arial"/>
                <w:sz w:val="18"/>
                <w:szCs w:val="18"/>
              </w:rPr>
            </w:pPr>
          </w:p>
        </w:tc>
        <w:tc>
          <w:tcPr>
            <w:tcW w:w="2853" w:type="dxa"/>
            <w:tcBorders>
              <w:bottom w:val="single" w:sz="12" w:space="0" w:color="auto"/>
            </w:tcBorders>
            <w:shd w:val="clear" w:color="auto" w:fill="DEEAF6" w:themeFill="accent5" w:themeFillTint="33"/>
            <w:vAlign w:val="center"/>
          </w:tcPr>
          <w:p w14:paraId="671B6BD7"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Gimnazjalne i poniżej</w:t>
            </w:r>
          </w:p>
        </w:tc>
        <w:tc>
          <w:tcPr>
            <w:tcW w:w="1386" w:type="dxa"/>
            <w:tcBorders>
              <w:bottom w:val="single" w:sz="12" w:space="0" w:color="auto"/>
              <w:right w:val="single" w:sz="4" w:space="0" w:color="auto"/>
            </w:tcBorders>
            <w:shd w:val="clear" w:color="auto" w:fill="DEEAF6" w:themeFill="accent5" w:themeFillTint="33"/>
            <w:vAlign w:val="center"/>
          </w:tcPr>
          <w:p w14:paraId="22051151"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57</w:t>
            </w:r>
          </w:p>
        </w:tc>
        <w:tc>
          <w:tcPr>
            <w:tcW w:w="1386" w:type="dxa"/>
            <w:tcBorders>
              <w:top w:val="single" w:sz="4" w:space="0" w:color="auto"/>
              <w:left w:val="single" w:sz="4" w:space="0" w:color="auto"/>
              <w:bottom w:val="single" w:sz="12" w:space="0" w:color="auto"/>
              <w:right w:val="single" w:sz="12" w:space="0" w:color="auto"/>
            </w:tcBorders>
            <w:shd w:val="clear" w:color="auto" w:fill="DEEAF6" w:themeFill="accent5" w:themeFillTint="33"/>
            <w:vAlign w:val="center"/>
          </w:tcPr>
          <w:p w14:paraId="37760DB8"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31,3%</w:t>
            </w:r>
          </w:p>
        </w:tc>
      </w:tr>
      <w:tr w:rsidR="00483233" w:rsidRPr="005940F7" w14:paraId="10266E0B" w14:textId="77777777" w:rsidTr="005940F7">
        <w:trPr>
          <w:trHeight w:val="283"/>
        </w:trPr>
        <w:tc>
          <w:tcPr>
            <w:tcW w:w="3149" w:type="dxa"/>
            <w:vMerge w:val="restart"/>
            <w:tcBorders>
              <w:top w:val="single" w:sz="12" w:space="0" w:color="auto"/>
              <w:left w:val="single" w:sz="12" w:space="0" w:color="auto"/>
            </w:tcBorders>
            <w:shd w:val="clear" w:color="auto" w:fill="D0CECE" w:themeFill="background2" w:themeFillShade="E6"/>
            <w:vAlign w:val="center"/>
          </w:tcPr>
          <w:p w14:paraId="5CC057EC"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Staż pracy</w:t>
            </w:r>
          </w:p>
        </w:tc>
        <w:tc>
          <w:tcPr>
            <w:tcW w:w="2853" w:type="dxa"/>
            <w:tcBorders>
              <w:top w:val="single" w:sz="12" w:space="0" w:color="auto"/>
            </w:tcBorders>
            <w:vAlign w:val="center"/>
          </w:tcPr>
          <w:p w14:paraId="59F9D1AC"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Do 1 roku</w:t>
            </w:r>
          </w:p>
        </w:tc>
        <w:tc>
          <w:tcPr>
            <w:tcW w:w="1386" w:type="dxa"/>
            <w:tcBorders>
              <w:top w:val="single" w:sz="12" w:space="0" w:color="auto"/>
              <w:right w:val="single" w:sz="4" w:space="0" w:color="auto"/>
            </w:tcBorders>
            <w:vAlign w:val="center"/>
          </w:tcPr>
          <w:p w14:paraId="5FEDA4A0"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34</w:t>
            </w:r>
          </w:p>
        </w:tc>
        <w:tc>
          <w:tcPr>
            <w:tcW w:w="1386" w:type="dxa"/>
            <w:tcBorders>
              <w:top w:val="single" w:sz="12" w:space="0" w:color="auto"/>
              <w:left w:val="single" w:sz="4" w:space="0" w:color="auto"/>
              <w:bottom w:val="single" w:sz="4" w:space="0" w:color="auto"/>
              <w:right w:val="single" w:sz="12" w:space="0" w:color="auto"/>
            </w:tcBorders>
            <w:shd w:val="clear" w:color="auto" w:fill="auto"/>
            <w:vAlign w:val="center"/>
          </w:tcPr>
          <w:p w14:paraId="3AD1729B"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18,7%</w:t>
            </w:r>
          </w:p>
        </w:tc>
      </w:tr>
      <w:tr w:rsidR="00483233" w:rsidRPr="005940F7" w14:paraId="2B94754D"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2D584548"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2E66B838"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1 – 5</w:t>
            </w:r>
          </w:p>
        </w:tc>
        <w:tc>
          <w:tcPr>
            <w:tcW w:w="1386" w:type="dxa"/>
            <w:tcBorders>
              <w:right w:val="single" w:sz="4" w:space="0" w:color="auto"/>
            </w:tcBorders>
            <w:vAlign w:val="center"/>
          </w:tcPr>
          <w:p w14:paraId="35B606C0"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35</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232DB564"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19,2%</w:t>
            </w:r>
          </w:p>
        </w:tc>
      </w:tr>
      <w:tr w:rsidR="00483233" w:rsidRPr="005940F7" w14:paraId="18E1C3FF" w14:textId="77777777" w:rsidTr="005940F7">
        <w:trPr>
          <w:trHeight w:val="283"/>
        </w:trPr>
        <w:tc>
          <w:tcPr>
            <w:tcW w:w="3149" w:type="dxa"/>
            <w:vMerge/>
            <w:tcBorders>
              <w:left w:val="single" w:sz="12" w:space="0" w:color="auto"/>
            </w:tcBorders>
            <w:shd w:val="clear" w:color="auto" w:fill="DEEAF6" w:themeFill="accent5" w:themeFillTint="33"/>
            <w:vAlign w:val="center"/>
          </w:tcPr>
          <w:p w14:paraId="7964D8BF" w14:textId="77777777" w:rsidR="00483233" w:rsidRPr="005940F7" w:rsidRDefault="00483233" w:rsidP="0061562D">
            <w:pPr>
              <w:tabs>
                <w:tab w:val="clear" w:pos="567"/>
              </w:tabs>
              <w:spacing w:line="240" w:lineRule="auto"/>
              <w:jc w:val="left"/>
              <w:rPr>
                <w:rFonts w:cs="Arial"/>
                <w:sz w:val="18"/>
                <w:szCs w:val="18"/>
              </w:rPr>
            </w:pPr>
          </w:p>
        </w:tc>
        <w:tc>
          <w:tcPr>
            <w:tcW w:w="2853" w:type="dxa"/>
            <w:shd w:val="clear" w:color="auto" w:fill="DEEAF6" w:themeFill="accent5" w:themeFillTint="33"/>
            <w:vAlign w:val="center"/>
          </w:tcPr>
          <w:p w14:paraId="2CDC060F"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5 – 10</w:t>
            </w:r>
          </w:p>
        </w:tc>
        <w:tc>
          <w:tcPr>
            <w:tcW w:w="1386" w:type="dxa"/>
            <w:tcBorders>
              <w:right w:val="single" w:sz="4" w:space="0" w:color="auto"/>
            </w:tcBorders>
            <w:shd w:val="clear" w:color="auto" w:fill="DEEAF6" w:themeFill="accent5" w:themeFillTint="33"/>
            <w:vAlign w:val="center"/>
          </w:tcPr>
          <w:p w14:paraId="0FE12BDE"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46</w:t>
            </w:r>
          </w:p>
        </w:tc>
        <w:tc>
          <w:tcPr>
            <w:tcW w:w="1386" w:type="dxa"/>
            <w:tcBorders>
              <w:top w:val="single" w:sz="4" w:space="0" w:color="auto"/>
              <w:left w:val="single" w:sz="4" w:space="0" w:color="auto"/>
              <w:bottom w:val="single" w:sz="4" w:space="0" w:color="auto"/>
              <w:right w:val="single" w:sz="12" w:space="0" w:color="auto"/>
            </w:tcBorders>
            <w:shd w:val="clear" w:color="auto" w:fill="DEEAF6" w:themeFill="accent5" w:themeFillTint="33"/>
            <w:vAlign w:val="center"/>
          </w:tcPr>
          <w:p w14:paraId="4C5CA2E3"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25,3%</w:t>
            </w:r>
          </w:p>
        </w:tc>
      </w:tr>
      <w:tr w:rsidR="00483233" w:rsidRPr="005940F7" w14:paraId="5B01A29E"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2828C5D6"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3F3A5F0F"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10 – 20</w:t>
            </w:r>
          </w:p>
        </w:tc>
        <w:tc>
          <w:tcPr>
            <w:tcW w:w="1386" w:type="dxa"/>
            <w:tcBorders>
              <w:right w:val="single" w:sz="4" w:space="0" w:color="auto"/>
            </w:tcBorders>
            <w:vAlign w:val="center"/>
          </w:tcPr>
          <w:p w14:paraId="3D5DA4C1"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30</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4C8665F1"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16,5%</w:t>
            </w:r>
          </w:p>
        </w:tc>
      </w:tr>
      <w:tr w:rsidR="00483233" w:rsidRPr="005940F7" w14:paraId="66C709A8"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68C87FF5"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6EE1BDCE"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20 – 30</w:t>
            </w:r>
          </w:p>
        </w:tc>
        <w:tc>
          <w:tcPr>
            <w:tcW w:w="1386" w:type="dxa"/>
            <w:tcBorders>
              <w:right w:val="single" w:sz="4" w:space="0" w:color="auto"/>
            </w:tcBorders>
            <w:vAlign w:val="center"/>
          </w:tcPr>
          <w:p w14:paraId="653B85F0"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20</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378E3D00"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11,0%</w:t>
            </w:r>
          </w:p>
        </w:tc>
      </w:tr>
      <w:tr w:rsidR="00483233" w:rsidRPr="005940F7" w14:paraId="6B2E2267" w14:textId="77777777" w:rsidTr="005940F7">
        <w:trPr>
          <w:trHeight w:val="283"/>
        </w:trPr>
        <w:tc>
          <w:tcPr>
            <w:tcW w:w="3149" w:type="dxa"/>
            <w:vMerge/>
            <w:tcBorders>
              <w:left w:val="single" w:sz="12" w:space="0" w:color="auto"/>
            </w:tcBorders>
            <w:shd w:val="clear" w:color="auto" w:fill="D0CECE" w:themeFill="background2" w:themeFillShade="E6"/>
            <w:vAlign w:val="center"/>
          </w:tcPr>
          <w:p w14:paraId="7CCA5801" w14:textId="77777777" w:rsidR="00483233" w:rsidRPr="005940F7" w:rsidRDefault="00483233" w:rsidP="0061562D">
            <w:pPr>
              <w:tabs>
                <w:tab w:val="clear" w:pos="567"/>
              </w:tabs>
              <w:spacing w:line="240" w:lineRule="auto"/>
              <w:jc w:val="left"/>
              <w:rPr>
                <w:rFonts w:cs="Arial"/>
                <w:sz w:val="18"/>
                <w:szCs w:val="18"/>
              </w:rPr>
            </w:pPr>
          </w:p>
        </w:tc>
        <w:tc>
          <w:tcPr>
            <w:tcW w:w="2853" w:type="dxa"/>
            <w:vAlign w:val="center"/>
          </w:tcPr>
          <w:p w14:paraId="799F26BB"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30 lat i więcej</w:t>
            </w:r>
          </w:p>
        </w:tc>
        <w:tc>
          <w:tcPr>
            <w:tcW w:w="1386" w:type="dxa"/>
            <w:tcBorders>
              <w:right w:val="single" w:sz="4" w:space="0" w:color="auto"/>
            </w:tcBorders>
            <w:vAlign w:val="center"/>
          </w:tcPr>
          <w:p w14:paraId="699DC440"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7</w:t>
            </w:r>
          </w:p>
        </w:tc>
        <w:tc>
          <w:tcPr>
            <w:tcW w:w="1386" w:type="dxa"/>
            <w:tcBorders>
              <w:top w:val="single" w:sz="4" w:space="0" w:color="auto"/>
              <w:left w:val="single" w:sz="4" w:space="0" w:color="auto"/>
              <w:bottom w:val="single" w:sz="4" w:space="0" w:color="auto"/>
              <w:right w:val="single" w:sz="12" w:space="0" w:color="auto"/>
            </w:tcBorders>
            <w:shd w:val="clear" w:color="auto" w:fill="auto"/>
            <w:vAlign w:val="center"/>
          </w:tcPr>
          <w:p w14:paraId="647EAFE0"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3,8%</w:t>
            </w:r>
          </w:p>
        </w:tc>
      </w:tr>
      <w:tr w:rsidR="00483233" w:rsidRPr="005940F7" w14:paraId="3A3F3DF0" w14:textId="77777777" w:rsidTr="005940F7">
        <w:trPr>
          <w:trHeight w:val="283"/>
        </w:trPr>
        <w:tc>
          <w:tcPr>
            <w:tcW w:w="3149" w:type="dxa"/>
            <w:vMerge/>
            <w:tcBorders>
              <w:left w:val="single" w:sz="12" w:space="0" w:color="auto"/>
              <w:bottom w:val="single" w:sz="12" w:space="0" w:color="auto"/>
            </w:tcBorders>
            <w:shd w:val="clear" w:color="auto" w:fill="D0CECE" w:themeFill="background2" w:themeFillShade="E6"/>
            <w:vAlign w:val="center"/>
          </w:tcPr>
          <w:p w14:paraId="63EAB730" w14:textId="77777777" w:rsidR="00483233" w:rsidRPr="005940F7" w:rsidRDefault="00483233" w:rsidP="0061562D">
            <w:pPr>
              <w:tabs>
                <w:tab w:val="clear" w:pos="567"/>
              </w:tabs>
              <w:spacing w:line="240" w:lineRule="auto"/>
              <w:jc w:val="left"/>
              <w:rPr>
                <w:rFonts w:cs="Arial"/>
                <w:sz w:val="18"/>
                <w:szCs w:val="18"/>
              </w:rPr>
            </w:pPr>
          </w:p>
        </w:tc>
        <w:tc>
          <w:tcPr>
            <w:tcW w:w="2853" w:type="dxa"/>
            <w:tcBorders>
              <w:bottom w:val="single" w:sz="12" w:space="0" w:color="auto"/>
            </w:tcBorders>
            <w:vAlign w:val="center"/>
          </w:tcPr>
          <w:p w14:paraId="3E828A53" w14:textId="77777777" w:rsidR="00483233" w:rsidRPr="005940F7" w:rsidRDefault="00483233" w:rsidP="0061562D">
            <w:pPr>
              <w:tabs>
                <w:tab w:val="clear" w:pos="567"/>
              </w:tabs>
              <w:spacing w:line="240" w:lineRule="auto"/>
              <w:jc w:val="left"/>
              <w:rPr>
                <w:rFonts w:cs="Arial"/>
                <w:sz w:val="18"/>
                <w:szCs w:val="18"/>
              </w:rPr>
            </w:pPr>
            <w:r w:rsidRPr="005940F7">
              <w:rPr>
                <w:rFonts w:cs="Arial"/>
                <w:sz w:val="18"/>
                <w:szCs w:val="18"/>
              </w:rPr>
              <w:t>Bez stażu pracy</w:t>
            </w:r>
          </w:p>
        </w:tc>
        <w:tc>
          <w:tcPr>
            <w:tcW w:w="1386" w:type="dxa"/>
            <w:tcBorders>
              <w:bottom w:val="single" w:sz="12" w:space="0" w:color="auto"/>
              <w:right w:val="single" w:sz="4" w:space="0" w:color="auto"/>
            </w:tcBorders>
            <w:vAlign w:val="center"/>
          </w:tcPr>
          <w:p w14:paraId="31015C7C" w14:textId="77777777" w:rsidR="00483233" w:rsidRPr="005940F7" w:rsidRDefault="00483233" w:rsidP="0061562D">
            <w:pPr>
              <w:tabs>
                <w:tab w:val="clear" w:pos="567"/>
              </w:tabs>
              <w:spacing w:line="240" w:lineRule="auto"/>
              <w:jc w:val="center"/>
              <w:rPr>
                <w:rFonts w:cs="Arial"/>
                <w:sz w:val="18"/>
                <w:szCs w:val="18"/>
              </w:rPr>
            </w:pPr>
            <w:r w:rsidRPr="005940F7">
              <w:rPr>
                <w:rFonts w:cs="Arial"/>
                <w:sz w:val="18"/>
                <w:szCs w:val="18"/>
              </w:rPr>
              <w:t>10</w:t>
            </w:r>
          </w:p>
        </w:tc>
        <w:tc>
          <w:tcPr>
            <w:tcW w:w="1386" w:type="dxa"/>
            <w:tcBorders>
              <w:top w:val="single" w:sz="4" w:space="0" w:color="auto"/>
              <w:left w:val="single" w:sz="4" w:space="0" w:color="auto"/>
              <w:bottom w:val="single" w:sz="12" w:space="0" w:color="auto"/>
              <w:right w:val="single" w:sz="12" w:space="0" w:color="auto"/>
            </w:tcBorders>
            <w:shd w:val="clear" w:color="auto" w:fill="auto"/>
            <w:vAlign w:val="center"/>
          </w:tcPr>
          <w:p w14:paraId="1C45BBB8" w14:textId="77777777" w:rsidR="00483233" w:rsidRPr="005940F7" w:rsidRDefault="00483233" w:rsidP="0061562D">
            <w:pPr>
              <w:spacing w:line="240" w:lineRule="auto"/>
              <w:jc w:val="center"/>
              <w:rPr>
                <w:rFonts w:asciiTheme="minorHAnsi" w:hAnsiTheme="minorHAnsi" w:cs="Arial"/>
                <w:color w:val="000000"/>
                <w:sz w:val="18"/>
                <w:szCs w:val="18"/>
              </w:rPr>
            </w:pPr>
            <w:r w:rsidRPr="005940F7">
              <w:rPr>
                <w:rFonts w:asciiTheme="minorHAnsi" w:hAnsiTheme="minorHAnsi" w:cs="Arial"/>
                <w:color w:val="000000"/>
                <w:sz w:val="18"/>
                <w:szCs w:val="18"/>
              </w:rPr>
              <w:t>5,5%</w:t>
            </w:r>
          </w:p>
        </w:tc>
      </w:tr>
    </w:tbl>
    <w:p w14:paraId="2737ED97" w14:textId="77777777" w:rsidR="00563EE4" w:rsidRPr="005940F7" w:rsidRDefault="00563EE4" w:rsidP="0061562D">
      <w:pPr>
        <w:jc w:val="center"/>
        <w:rPr>
          <w:sz w:val="16"/>
          <w:szCs w:val="18"/>
        </w:rPr>
      </w:pPr>
      <w:r w:rsidRPr="005940F7">
        <w:rPr>
          <w:sz w:val="16"/>
          <w:szCs w:val="18"/>
        </w:rPr>
        <w:t xml:space="preserve">Źródło: Informacja o sytuacji na rynku pracy w powiecie olsztyńskim 2020, Urząd Pracy Powiatu </w:t>
      </w:r>
      <w:r w:rsidR="000C6807" w:rsidRPr="005940F7">
        <w:rPr>
          <w:sz w:val="16"/>
          <w:szCs w:val="18"/>
        </w:rPr>
        <w:t>Olsztyńskiego</w:t>
      </w:r>
    </w:p>
    <w:p w14:paraId="27A285AF" w14:textId="77777777" w:rsidR="00B841DD" w:rsidRDefault="004D69F3" w:rsidP="0061562D">
      <w:r>
        <w:tab/>
      </w:r>
    </w:p>
    <w:p w14:paraId="20EF5D86" w14:textId="77777777" w:rsidR="008D1075" w:rsidRDefault="00B841DD" w:rsidP="0061562D">
      <w:r>
        <w:tab/>
      </w:r>
      <w:r w:rsidR="008D1075">
        <w:t>Ustawa o promocji zatrudnienia i instytucjach rynku pracy określa kategorię osób będących w szczególnej sytuacji na rynku pracy. Są to osoby bezrobotne, które ze względu na określone uwarunkowania mają znaczne trudności z wkroczeniem lub utrzymaniem się na rynku pracy. Należą do nich:</w:t>
      </w:r>
    </w:p>
    <w:p w14:paraId="19E39415" w14:textId="77777777" w:rsidR="008D1075" w:rsidRDefault="008D1075" w:rsidP="008D2A69">
      <w:pPr>
        <w:pStyle w:val="Akapitzlist"/>
        <w:numPr>
          <w:ilvl w:val="0"/>
          <w:numId w:val="6"/>
        </w:numPr>
      </w:pPr>
      <w:r w:rsidRPr="008D1075">
        <w:t xml:space="preserve">bezrobotny do 30 roku życia, </w:t>
      </w:r>
    </w:p>
    <w:p w14:paraId="4AB49829" w14:textId="77777777" w:rsidR="008D1075" w:rsidRDefault="008D1075" w:rsidP="008D2A69">
      <w:pPr>
        <w:pStyle w:val="Akapitzlist"/>
        <w:numPr>
          <w:ilvl w:val="0"/>
          <w:numId w:val="6"/>
        </w:numPr>
      </w:pPr>
      <w:r w:rsidRPr="008D1075">
        <w:t>bezrobotny</w:t>
      </w:r>
      <w:r>
        <w:t xml:space="preserve"> </w:t>
      </w:r>
      <w:r w:rsidRPr="008D1075">
        <w:t>długotrwale,</w:t>
      </w:r>
      <w:r>
        <w:t xml:space="preserve"> </w:t>
      </w:r>
    </w:p>
    <w:p w14:paraId="0D3E2F05" w14:textId="77777777" w:rsidR="008D1075" w:rsidRDefault="008D1075" w:rsidP="008D2A69">
      <w:pPr>
        <w:pStyle w:val="Akapitzlist"/>
        <w:numPr>
          <w:ilvl w:val="0"/>
          <w:numId w:val="6"/>
        </w:numPr>
      </w:pPr>
      <w:r w:rsidRPr="008D1075">
        <w:t>bezrobotny</w:t>
      </w:r>
      <w:r>
        <w:t xml:space="preserve"> </w:t>
      </w:r>
      <w:r w:rsidRPr="008D1075">
        <w:t>powyżej</w:t>
      </w:r>
      <w:r>
        <w:t xml:space="preserve"> </w:t>
      </w:r>
      <w:r w:rsidRPr="008D1075">
        <w:t>50</w:t>
      </w:r>
      <w:r>
        <w:t xml:space="preserve"> </w:t>
      </w:r>
      <w:r w:rsidRPr="008D1075">
        <w:t>roku</w:t>
      </w:r>
      <w:r>
        <w:t xml:space="preserve"> </w:t>
      </w:r>
      <w:r w:rsidRPr="008D1075">
        <w:t>życia,</w:t>
      </w:r>
      <w:r>
        <w:t xml:space="preserve"> </w:t>
      </w:r>
    </w:p>
    <w:p w14:paraId="259E894B" w14:textId="77777777" w:rsidR="008D1075" w:rsidRDefault="008D1075" w:rsidP="008D2A69">
      <w:pPr>
        <w:pStyle w:val="Akapitzlist"/>
        <w:numPr>
          <w:ilvl w:val="0"/>
          <w:numId w:val="6"/>
        </w:numPr>
      </w:pPr>
      <w:r w:rsidRPr="008D1075">
        <w:t>bezrobotny</w:t>
      </w:r>
      <w:r>
        <w:t xml:space="preserve"> </w:t>
      </w:r>
      <w:r w:rsidRPr="008D1075">
        <w:t>korzystający</w:t>
      </w:r>
      <w:r>
        <w:t xml:space="preserve"> </w:t>
      </w:r>
      <w:r w:rsidRPr="008D1075">
        <w:t>ze</w:t>
      </w:r>
      <w:r>
        <w:t xml:space="preserve"> </w:t>
      </w:r>
      <w:r w:rsidRPr="008D1075">
        <w:t xml:space="preserve">świadczeń z pomocy społecznej, </w:t>
      </w:r>
    </w:p>
    <w:p w14:paraId="4E05B7BF" w14:textId="77777777" w:rsidR="008D1075" w:rsidRDefault="008D1075" w:rsidP="008D2A69">
      <w:pPr>
        <w:pStyle w:val="Akapitzlist"/>
        <w:numPr>
          <w:ilvl w:val="0"/>
          <w:numId w:val="6"/>
        </w:numPr>
      </w:pPr>
      <w:r w:rsidRPr="008D1075">
        <w:t xml:space="preserve">bezrobotny posiadający co najmniej jedno dziecko do 6 roku życia lub co najmniej jedno dziecko niepełnosprawne do 18 roku życia, </w:t>
      </w:r>
    </w:p>
    <w:p w14:paraId="4C66E863" w14:textId="77777777" w:rsidR="008D1075" w:rsidRDefault="008D1075" w:rsidP="008D2A69">
      <w:pPr>
        <w:pStyle w:val="Akapitzlist"/>
        <w:numPr>
          <w:ilvl w:val="0"/>
          <w:numId w:val="6"/>
        </w:numPr>
      </w:pPr>
      <w:r w:rsidRPr="008D1075">
        <w:t xml:space="preserve">bezrobotny niepełnosprawny. </w:t>
      </w:r>
    </w:p>
    <w:p w14:paraId="22EDFB2E" w14:textId="77777777" w:rsidR="00EB502C" w:rsidRDefault="008D1075" w:rsidP="0061562D">
      <w:r>
        <w:tab/>
      </w:r>
      <w:r w:rsidRPr="008D1075">
        <w:t xml:space="preserve">Poniżej przedstawione zostały informacje na temat wybranych grup osób znajdujących się </w:t>
      </w:r>
      <w:r w:rsidR="0061562D">
        <w:br/>
      </w:r>
      <w:r w:rsidRPr="008D1075">
        <w:t>w szczególnej sytuacji na rynku pracy</w:t>
      </w:r>
      <w:r w:rsidR="00C9402D">
        <w:rPr>
          <w:rStyle w:val="Odwoanieprzypisudolnego"/>
        </w:rPr>
        <w:footnoteReference w:id="3"/>
      </w:r>
      <w:r>
        <w:t>.</w:t>
      </w:r>
    </w:p>
    <w:p w14:paraId="1EC9C5B1" w14:textId="77777777" w:rsidR="008D1075" w:rsidRDefault="008D1075" w:rsidP="0061562D"/>
    <w:p w14:paraId="3DB1D0B2" w14:textId="57ABCC2D" w:rsidR="008255A6" w:rsidRDefault="008255A6" w:rsidP="00335BB4">
      <w:pPr>
        <w:pStyle w:val="Legenda"/>
      </w:pPr>
      <w:bookmarkStart w:id="54" w:name="_Toc89763905"/>
      <w:r>
        <w:t xml:space="preserve">Tab. </w:t>
      </w:r>
      <w:fldSimple w:instr=" SEQ Tab. \* ARABIC ">
        <w:r w:rsidR="00B91A8F">
          <w:rPr>
            <w:noProof/>
          </w:rPr>
          <w:t>13</w:t>
        </w:r>
      </w:fldSimple>
      <w:r>
        <w:t>. Liczba bezrobotnych osób, będących w szczególnej sytuacji na rynku pracy</w:t>
      </w:r>
      <w:bookmarkEnd w:id="54"/>
    </w:p>
    <w:tbl>
      <w:tblPr>
        <w:tblStyle w:val="Tabela-Siatka"/>
        <w:tblW w:w="8799" w:type="dxa"/>
        <w:tblLook w:val="04A0" w:firstRow="1" w:lastRow="0" w:firstColumn="1" w:lastColumn="0" w:noHBand="0" w:noVBand="1"/>
      </w:tblPr>
      <w:tblGrid>
        <w:gridCol w:w="3301"/>
        <w:gridCol w:w="1099"/>
        <w:gridCol w:w="1100"/>
        <w:gridCol w:w="1099"/>
        <w:gridCol w:w="1100"/>
        <w:gridCol w:w="1100"/>
      </w:tblGrid>
      <w:tr w:rsidR="00796A09" w:rsidRPr="005940F7" w14:paraId="0FFF494F" w14:textId="77777777" w:rsidTr="00796A09">
        <w:trPr>
          <w:trHeight w:val="283"/>
        </w:trPr>
        <w:tc>
          <w:tcPr>
            <w:tcW w:w="3301" w:type="dxa"/>
            <w:shd w:val="clear" w:color="auto" w:fill="F2F2F2" w:themeFill="background1" w:themeFillShade="F2"/>
            <w:vAlign w:val="center"/>
          </w:tcPr>
          <w:p w14:paraId="69A01BBF" w14:textId="77777777" w:rsidR="00796A09" w:rsidRPr="005940F7" w:rsidRDefault="00796A09" w:rsidP="0061562D">
            <w:pPr>
              <w:spacing w:line="240" w:lineRule="auto"/>
              <w:jc w:val="left"/>
              <w:rPr>
                <w:b/>
                <w:bCs/>
                <w:sz w:val="18"/>
                <w:szCs w:val="18"/>
              </w:rPr>
            </w:pPr>
          </w:p>
        </w:tc>
        <w:tc>
          <w:tcPr>
            <w:tcW w:w="1099" w:type="dxa"/>
            <w:shd w:val="clear" w:color="auto" w:fill="F2F2F2" w:themeFill="background1" w:themeFillShade="F2"/>
            <w:vAlign w:val="center"/>
          </w:tcPr>
          <w:p w14:paraId="3E555B7C" w14:textId="77777777" w:rsidR="00796A09" w:rsidRPr="005940F7" w:rsidRDefault="00796A09" w:rsidP="0061562D">
            <w:pPr>
              <w:spacing w:line="240" w:lineRule="auto"/>
              <w:jc w:val="center"/>
              <w:rPr>
                <w:b/>
                <w:bCs/>
                <w:sz w:val="18"/>
                <w:szCs w:val="18"/>
              </w:rPr>
            </w:pPr>
            <w:r w:rsidRPr="005940F7">
              <w:rPr>
                <w:b/>
                <w:bCs/>
                <w:sz w:val="18"/>
                <w:szCs w:val="18"/>
              </w:rPr>
              <w:t>2016</w:t>
            </w:r>
          </w:p>
        </w:tc>
        <w:tc>
          <w:tcPr>
            <w:tcW w:w="1100" w:type="dxa"/>
            <w:shd w:val="clear" w:color="auto" w:fill="F2F2F2" w:themeFill="background1" w:themeFillShade="F2"/>
            <w:vAlign w:val="center"/>
          </w:tcPr>
          <w:p w14:paraId="6BA36981" w14:textId="77777777" w:rsidR="00796A09" w:rsidRPr="005940F7" w:rsidRDefault="00796A09" w:rsidP="0061562D">
            <w:pPr>
              <w:spacing w:line="240" w:lineRule="auto"/>
              <w:jc w:val="center"/>
              <w:rPr>
                <w:b/>
                <w:bCs/>
                <w:sz w:val="18"/>
                <w:szCs w:val="18"/>
              </w:rPr>
            </w:pPr>
            <w:r w:rsidRPr="005940F7">
              <w:rPr>
                <w:b/>
                <w:bCs/>
                <w:sz w:val="18"/>
                <w:szCs w:val="18"/>
              </w:rPr>
              <w:t>2017</w:t>
            </w:r>
          </w:p>
        </w:tc>
        <w:tc>
          <w:tcPr>
            <w:tcW w:w="1099" w:type="dxa"/>
            <w:shd w:val="clear" w:color="auto" w:fill="F2F2F2" w:themeFill="background1" w:themeFillShade="F2"/>
            <w:vAlign w:val="center"/>
          </w:tcPr>
          <w:p w14:paraId="7713624F" w14:textId="77777777" w:rsidR="00796A09" w:rsidRPr="005940F7" w:rsidRDefault="00796A09" w:rsidP="0061562D">
            <w:pPr>
              <w:spacing w:line="240" w:lineRule="auto"/>
              <w:jc w:val="center"/>
              <w:rPr>
                <w:b/>
                <w:bCs/>
                <w:sz w:val="18"/>
                <w:szCs w:val="18"/>
              </w:rPr>
            </w:pPr>
            <w:r w:rsidRPr="005940F7">
              <w:rPr>
                <w:b/>
                <w:bCs/>
                <w:sz w:val="18"/>
                <w:szCs w:val="18"/>
              </w:rPr>
              <w:t>2018</w:t>
            </w:r>
          </w:p>
        </w:tc>
        <w:tc>
          <w:tcPr>
            <w:tcW w:w="1100" w:type="dxa"/>
            <w:shd w:val="clear" w:color="auto" w:fill="F2F2F2" w:themeFill="background1" w:themeFillShade="F2"/>
            <w:vAlign w:val="center"/>
          </w:tcPr>
          <w:p w14:paraId="3DAF78FF" w14:textId="77777777" w:rsidR="00796A09" w:rsidRPr="005940F7" w:rsidRDefault="00796A09" w:rsidP="0061562D">
            <w:pPr>
              <w:spacing w:line="240" w:lineRule="auto"/>
              <w:jc w:val="center"/>
              <w:rPr>
                <w:b/>
                <w:bCs/>
                <w:sz w:val="18"/>
                <w:szCs w:val="18"/>
              </w:rPr>
            </w:pPr>
            <w:r w:rsidRPr="005940F7">
              <w:rPr>
                <w:b/>
                <w:bCs/>
                <w:sz w:val="18"/>
                <w:szCs w:val="18"/>
              </w:rPr>
              <w:t>2019</w:t>
            </w:r>
          </w:p>
        </w:tc>
        <w:tc>
          <w:tcPr>
            <w:tcW w:w="1100" w:type="dxa"/>
            <w:shd w:val="clear" w:color="auto" w:fill="F2F2F2" w:themeFill="background1" w:themeFillShade="F2"/>
            <w:vAlign w:val="center"/>
          </w:tcPr>
          <w:p w14:paraId="0FC191B3" w14:textId="77777777" w:rsidR="00796A09" w:rsidRPr="005940F7" w:rsidRDefault="00796A09" w:rsidP="0061562D">
            <w:pPr>
              <w:spacing w:line="240" w:lineRule="auto"/>
              <w:jc w:val="center"/>
              <w:rPr>
                <w:b/>
                <w:bCs/>
                <w:sz w:val="18"/>
                <w:szCs w:val="18"/>
              </w:rPr>
            </w:pPr>
            <w:r w:rsidRPr="005940F7">
              <w:rPr>
                <w:b/>
                <w:bCs/>
                <w:sz w:val="18"/>
                <w:szCs w:val="18"/>
              </w:rPr>
              <w:t>2020</w:t>
            </w:r>
          </w:p>
        </w:tc>
      </w:tr>
      <w:tr w:rsidR="00796A09" w:rsidRPr="005940F7" w14:paraId="2715C69D" w14:textId="77777777" w:rsidTr="00796A09">
        <w:trPr>
          <w:trHeight w:val="283"/>
        </w:trPr>
        <w:tc>
          <w:tcPr>
            <w:tcW w:w="3301" w:type="dxa"/>
            <w:vAlign w:val="center"/>
          </w:tcPr>
          <w:p w14:paraId="4FAC27E7" w14:textId="77777777" w:rsidR="00796A09" w:rsidRPr="005940F7" w:rsidRDefault="00796A09" w:rsidP="0061562D">
            <w:pPr>
              <w:spacing w:line="240" w:lineRule="auto"/>
              <w:jc w:val="left"/>
              <w:rPr>
                <w:sz w:val="18"/>
                <w:szCs w:val="18"/>
              </w:rPr>
            </w:pPr>
            <w:r w:rsidRPr="005940F7">
              <w:rPr>
                <w:sz w:val="18"/>
                <w:szCs w:val="18"/>
              </w:rPr>
              <w:t>bezrobotni do 30 r. ż.</w:t>
            </w:r>
          </w:p>
        </w:tc>
        <w:tc>
          <w:tcPr>
            <w:tcW w:w="1099" w:type="dxa"/>
            <w:vAlign w:val="center"/>
          </w:tcPr>
          <w:p w14:paraId="1A839858" w14:textId="77777777" w:rsidR="00796A09" w:rsidRPr="005940F7" w:rsidRDefault="00796A09" w:rsidP="0061562D">
            <w:pPr>
              <w:spacing w:line="240" w:lineRule="auto"/>
              <w:jc w:val="center"/>
              <w:rPr>
                <w:sz w:val="18"/>
                <w:szCs w:val="18"/>
              </w:rPr>
            </w:pPr>
            <w:r w:rsidRPr="005940F7">
              <w:rPr>
                <w:sz w:val="18"/>
                <w:szCs w:val="18"/>
              </w:rPr>
              <w:t>79</w:t>
            </w:r>
          </w:p>
        </w:tc>
        <w:tc>
          <w:tcPr>
            <w:tcW w:w="1100" w:type="dxa"/>
            <w:vAlign w:val="center"/>
          </w:tcPr>
          <w:p w14:paraId="45783020" w14:textId="77777777" w:rsidR="00796A09" w:rsidRPr="005940F7" w:rsidRDefault="00796A09" w:rsidP="0061562D">
            <w:pPr>
              <w:spacing w:line="240" w:lineRule="auto"/>
              <w:jc w:val="center"/>
              <w:rPr>
                <w:sz w:val="18"/>
                <w:szCs w:val="18"/>
              </w:rPr>
            </w:pPr>
            <w:r w:rsidRPr="005940F7">
              <w:rPr>
                <w:sz w:val="18"/>
                <w:szCs w:val="18"/>
              </w:rPr>
              <w:t>49</w:t>
            </w:r>
          </w:p>
        </w:tc>
        <w:tc>
          <w:tcPr>
            <w:tcW w:w="1099" w:type="dxa"/>
            <w:vAlign w:val="center"/>
          </w:tcPr>
          <w:p w14:paraId="2EDB1265" w14:textId="77777777" w:rsidR="00796A09" w:rsidRPr="005940F7" w:rsidRDefault="00796A09" w:rsidP="0061562D">
            <w:pPr>
              <w:spacing w:line="240" w:lineRule="auto"/>
              <w:jc w:val="center"/>
              <w:rPr>
                <w:sz w:val="18"/>
                <w:szCs w:val="18"/>
              </w:rPr>
            </w:pPr>
            <w:r w:rsidRPr="005940F7">
              <w:rPr>
                <w:sz w:val="18"/>
                <w:szCs w:val="18"/>
              </w:rPr>
              <w:t>40</w:t>
            </w:r>
          </w:p>
        </w:tc>
        <w:tc>
          <w:tcPr>
            <w:tcW w:w="1100" w:type="dxa"/>
            <w:vAlign w:val="center"/>
          </w:tcPr>
          <w:p w14:paraId="255D6D35" w14:textId="77777777" w:rsidR="00796A09" w:rsidRPr="005940F7" w:rsidRDefault="00796A09" w:rsidP="0061562D">
            <w:pPr>
              <w:spacing w:line="240" w:lineRule="auto"/>
              <w:jc w:val="center"/>
              <w:rPr>
                <w:sz w:val="18"/>
                <w:szCs w:val="18"/>
              </w:rPr>
            </w:pPr>
            <w:r w:rsidRPr="005940F7">
              <w:rPr>
                <w:sz w:val="18"/>
                <w:szCs w:val="18"/>
              </w:rPr>
              <w:t>34</w:t>
            </w:r>
          </w:p>
        </w:tc>
        <w:tc>
          <w:tcPr>
            <w:tcW w:w="1100" w:type="dxa"/>
            <w:vAlign w:val="center"/>
          </w:tcPr>
          <w:p w14:paraId="0C334CCB" w14:textId="77777777" w:rsidR="00796A09" w:rsidRPr="005940F7" w:rsidRDefault="00796A09" w:rsidP="0061562D">
            <w:pPr>
              <w:spacing w:line="240" w:lineRule="auto"/>
              <w:jc w:val="center"/>
              <w:rPr>
                <w:sz w:val="18"/>
                <w:szCs w:val="18"/>
              </w:rPr>
            </w:pPr>
            <w:r w:rsidRPr="005940F7">
              <w:rPr>
                <w:sz w:val="18"/>
                <w:szCs w:val="18"/>
              </w:rPr>
              <w:t>39</w:t>
            </w:r>
          </w:p>
        </w:tc>
      </w:tr>
      <w:tr w:rsidR="00796A09" w:rsidRPr="005940F7" w14:paraId="124DCC65" w14:textId="77777777" w:rsidTr="00796A09">
        <w:trPr>
          <w:trHeight w:val="283"/>
        </w:trPr>
        <w:tc>
          <w:tcPr>
            <w:tcW w:w="3301" w:type="dxa"/>
            <w:vAlign w:val="center"/>
          </w:tcPr>
          <w:p w14:paraId="097137BA" w14:textId="77777777" w:rsidR="00796A09" w:rsidRPr="005940F7" w:rsidRDefault="00796A09" w:rsidP="0061562D">
            <w:pPr>
              <w:spacing w:line="240" w:lineRule="auto"/>
              <w:jc w:val="left"/>
              <w:rPr>
                <w:sz w:val="18"/>
                <w:szCs w:val="18"/>
              </w:rPr>
            </w:pPr>
            <w:r w:rsidRPr="005940F7">
              <w:rPr>
                <w:sz w:val="18"/>
                <w:szCs w:val="18"/>
              </w:rPr>
              <w:t>długotrwale bezrobotni</w:t>
            </w:r>
          </w:p>
        </w:tc>
        <w:tc>
          <w:tcPr>
            <w:tcW w:w="1099" w:type="dxa"/>
            <w:vAlign w:val="center"/>
          </w:tcPr>
          <w:p w14:paraId="57738102" w14:textId="77777777" w:rsidR="00796A09" w:rsidRPr="005940F7" w:rsidRDefault="00796A09" w:rsidP="0061562D">
            <w:pPr>
              <w:spacing w:line="240" w:lineRule="auto"/>
              <w:jc w:val="center"/>
              <w:rPr>
                <w:sz w:val="18"/>
                <w:szCs w:val="18"/>
              </w:rPr>
            </w:pPr>
            <w:r w:rsidRPr="005940F7">
              <w:rPr>
                <w:sz w:val="18"/>
                <w:szCs w:val="18"/>
              </w:rPr>
              <w:t>123</w:t>
            </w:r>
          </w:p>
        </w:tc>
        <w:tc>
          <w:tcPr>
            <w:tcW w:w="1100" w:type="dxa"/>
            <w:vAlign w:val="center"/>
          </w:tcPr>
          <w:p w14:paraId="05290A8A" w14:textId="77777777" w:rsidR="00796A09" w:rsidRPr="005940F7" w:rsidRDefault="00796A09" w:rsidP="0061562D">
            <w:pPr>
              <w:spacing w:line="240" w:lineRule="auto"/>
              <w:jc w:val="center"/>
              <w:rPr>
                <w:sz w:val="18"/>
                <w:szCs w:val="18"/>
              </w:rPr>
            </w:pPr>
            <w:r w:rsidRPr="005940F7">
              <w:rPr>
                <w:sz w:val="18"/>
                <w:szCs w:val="18"/>
              </w:rPr>
              <w:t>108</w:t>
            </w:r>
          </w:p>
        </w:tc>
        <w:tc>
          <w:tcPr>
            <w:tcW w:w="1099" w:type="dxa"/>
            <w:vAlign w:val="center"/>
          </w:tcPr>
          <w:p w14:paraId="1285F753" w14:textId="77777777" w:rsidR="00796A09" w:rsidRPr="005940F7" w:rsidRDefault="00796A09" w:rsidP="0061562D">
            <w:pPr>
              <w:spacing w:line="240" w:lineRule="auto"/>
              <w:jc w:val="center"/>
              <w:rPr>
                <w:sz w:val="18"/>
                <w:szCs w:val="18"/>
              </w:rPr>
            </w:pPr>
            <w:r w:rsidRPr="005940F7">
              <w:rPr>
                <w:sz w:val="18"/>
                <w:szCs w:val="18"/>
              </w:rPr>
              <w:t>67</w:t>
            </w:r>
          </w:p>
        </w:tc>
        <w:tc>
          <w:tcPr>
            <w:tcW w:w="1100" w:type="dxa"/>
            <w:vAlign w:val="center"/>
          </w:tcPr>
          <w:p w14:paraId="386DDE8E" w14:textId="77777777" w:rsidR="00796A09" w:rsidRPr="005940F7" w:rsidRDefault="00796A09" w:rsidP="0061562D">
            <w:pPr>
              <w:spacing w:line="240" w:lineRule="auto"/>
              <w:jc w:val="center"/>
              <w:rPr>
                <w:sz w:val="18"/>
                <w:szCs w:val="18"/>
              </w:rPr>
            </w:pPr>
            <w:r w:rsidRPr="005940F7">
              <w:rPr>
                <w:sz w:val="18"/>
                <w:szCs w:val="18"/>
              </w:rPr>
              <w:t>56</w:t>
            </w:r>
          </w:p>
        </w:tc>
        <w:tc>
          <w:tcPr>
            <w:tcW w:w="1100" w:type="dxa"/>
            <w:vAlign w:val="center"/>
          </w:tcPr>
          <w:p w14:paraId="69FFB84A" w14:textId="77777777" w:rsidR="00796A09" w:rsidRPr="005940F7" w:rsidRDefault="00796A09" w:rsidP="0061562D">
            <w:pPr>
              <w:spacing w:line="240" w:lineRule="auto"/>
              <w:jc w:val="center"/>
              <w:rPr>
                <w:sz w:val="18"/>
                <w:szCs w:val="18"/>
              </w:rPr>
            </w:pPr>
            <w:r w:rsidRPr="005940F7">
              <w:rPr>
                <w:sz w:val="18"/>
                <w:szCs w:val="18"/>
              </w:rPr>
              <w:t>74</w:t>
            </w:r>
          </w:p>
        </w:tc>
      </w:tr>
      <w:tr w:rsidR="00796A09" w:rsidRPr="005940F7" w14:paraId="36C5B4AF" w14:textId="77777777" w:rsidTr="00796A09">
        <w:trPr>
          <w:trHeight w:val="283"/>
        </w:trPr>
        <w:tc>
          <w:tcPr>
            <w:tcW w:w="3301" w:type="dxa"/>
            <w:vAlign w:val="center"/>
          </w:tcPr>
          <w:p w14:paraId="4DA70C8B" w14:textId="77777777" w:rsidR="00796A09" w:rsidRPr="005940F7" w:rsidRDefault="00796A09" w:rsidP="0061562D">
            <w:pPr>
              <w:spacing w:line="240" w:lineRule="auto"/>
              <w:jc w:val="left"/>
              <w:rPr>
                <w:sz w:val="18"/>
                <w:szCs w:val="18"/>
              </w:rPr>
            </w:pPr>
            <w:r w:rsidRPr="005940F7">
              <w:rPr>
                <w:sz w:val="18"/>
                <w:szCs w:val="18"/>
              </w:rPr>
              <w:t>bezrobotni powyżej 50 r. ż.</w:t>
            </w:r>
          </w:p>
        </w:tc>
        <w:tc>
          <w:tcPr>
            <w:tcW w:w="1099" w:type="dxa"/>
            <w:vAlign w:val="center"/>
          </w:tcPr>
          <w:p w14:paraId="1C98FFC6" w14:textId="77777777" w:rsidR="00796A09" w:rsidRPr="005940F7" w:rsidRDefault="00796A09" w:rsidP="0061562D">
            <w:pPr>
              <w:spacing w:line="240" w:lineRule="auto"/>
              <w:jc w:val="center"/>
              <w:rPr>
                <w:sz w:val="18"/>
                <w:szCs w:val="18"/>
              </w:rPr>
            </w:pPr>
            <w:r w:rsidRPr="005940F7">
              <w:rPr>
                <w:sz w:val="18"/>
                <w:szCs w:val="18"/>
              </w:rPr>
              <w:t>72</w:t>
            </w:r>
          </w:p>
        </w:tc>
        <w:tc>
          <w:tcPr>
            <w:tcW w:w="1100" w:type="dxa"/>
            <w:vAlign w:val="center"/>
          </w:tcPr>
          <w:p w14:paraId="34990926" w14:textId="77777777" w:rsidR="00796A09" w:rsidRPr="005940F7" w:rsidRDefault="00796A09" w:rsidP="0061562D">
            <w:pPr>
              <w:spacing w:line="240" w:lineRule="auto"/>
              <w:jc w:val="center"/>
              <w:rPr>
                <w:sz w:val="18"/>
                <w:szCs w:val="18"/>
              </w:rPr>
            </w:pPr>
            <w:r w:rsidRPr="005940F7">
              <w:rPr>
                <w:sz w:val="18"/>
                <w:szCs w:val="18"/>
              </w:rPr>
              <w:t>73</w:t>
            </w:r>
          </w:p>
        </w:tc>
        <w:tc>
          <w:tcPr>
            <w:tcW w:w="1099" w:type="dxa"/>
            <w:vAlign w:val="center"/>
          </w:tcPr>
          <w:p w14:paraId="6E00D5D0" w14:textId="77777777" w:rsidR="00796A09" w:rsidRPr="005940F7" w:rsidRDefault="00796A09" w:rsidP="0061562D">
            <w:pPr>
              <w:spacing w:line="240" w:lineRule="auto"/>
              <w:jc w:val="center"/>
              <w:rPr>
                <w:sz w:val="18"/>
                <w:szCs w:val="18"/>
              </w:rPr>
            </w:pPr>
            <w:r w:rsidRPr="005940F7">
              <w:rPr>
                <w:sz w:val="18"/>
                <w:szCs w:val="18"/>
              </w:rPr>
              <w:t>45</w:t>
            </w:r>
          </w:p>
        </w:tc>
        <w:tc>
          <w:tcPr>
            <w:tcW w:w="1100" w:type="dxa"/>
            <w:vAlign w:val="center"/>
          </w:tcPr>
          <w:p w14:paraId="311772B1" w14:textId="77777777" w:rsidR="00796A09" w:rsidRPr="005940F7" w:rsidRDefault="00796A09" w:rsidP="0061562D">
            <w:pPr>
              <w:spacing w:line="240" w:lineRule="auto"/>
              <w:jc w:val="center"/>
              <w:rPr>
                <w:sz w:val="18"/>
                <w:szCs w:val="18"/>
              </w:rPr>
            </w:pPr>
            <w:r w:rsidRPr="005940F7">
              <w:rPr>
                <w:sz w:val="18"/>
                <w:szCs w:val="18"/>
              </w:rPr>
              <w:t>47</w:t>
            </w:r>
          </w:p>
        </w:tc>
        <w:tc>
          <w:tcPr>
            <w:tcW w:w="1100" w:type="dxa"/>
            <w:vAlign w:val="center"/>
          </w:tcPr>
          <w:p w14:paraId="6B97B9F4" w14:textId="77777777" w:rsidR="00796A09" w:rsidRPr="005940F7" w:rsidRDefault="00796A09" w:rsidP="0061562D">
            <w:pPr>
              <w:spacing w:line="240" w:lineRule="auto"/>
              <w:jc w:val="center"/>
              <w:rPr>
                <w:sz w:val="18"/>
                <w:szCs w:val="18"/>
              </w:rPr>
            </w:pPr>
            <w:r w:rsidRPr="005940F7">
              <w:rPr>
                <w:sz w:val="18"/>
                <w:szCs w:val="18"/>
              </w:rPr>
              <w:t>61</w:t>
            </w:r>
          </w:p>
        </w:tc>
      </w:tr>
      <w:tr w:rsidR="00796A09" w:rsidRPr="005940F7" w14:paraId="355AE10B" w14:textId="77777777" w:rsidTr="00796A09">
        <w:trPr>
          <w:trHeight w:val="283"/>
        </w:trPr>
        <w:tc>
          <w:tcPr>
            <w:tcW w:w="3301" w:type="dxa"/>
            <w:vAlign w:val="center"/>
          </w:tcPr>
          <w:p w14:paraId="59B17EE8" w14:textId="77777777" w:rsidR="00796A09" w:rsidRPr="005940F7" w:rsidRDefault="00796A09" w:rsidP="0061562D">
            <w:pPr>
              <w:spacing w:line="240" w:lineRule="auto"/>
              <w:jc w:val="left"/>
              <w:rPr>
                <w:sz w:val="18"/>
                <w:szCs w:val="18"/>
              </w:rPr>
            </w:pPr>
            <w:r w:rsidRPr="005940F7">
              <w:rPr>
                <w:sz w:val="18"/>
                <w:szCs w:val="18"/>
              </w:rPr>
              <w:t>bezrobotni z niepełnosprawnościami</w:t>
            </w:r>
          </w:p>
        </w:tc>
        <w:tc>
          <w:tcPr>
            <w:tcW w:w="1099" w:type="dxa"/>
            <w:vAlign w:val="center"/>
          </w:tcPr>
          <w:p w14:paraId="095E6240" w14:textId="77777777" w:rsidR="00796A09" w:rsidRPr="005940F7" w:rsidRDefault="00796A09" w:rsidP="0061562D">
            <w:pPr>
              <w:spacing w:line="240" w:lineRule="auto"/>
              <w:jc w:val="center"/>
              <w:rPr>
                <w:sz w:val="18"/>
                <w:szCs w:val="18"/>
              </w:rPr>
            </w:pPr>
            <w:r w:rsidRPr="005940F7">
              <w:rPr>
                <w:sz w:val="18"/>
                <w:szCs w:val="18"/>
              </w:rPr>
              <w:t>18</w:t>
            </w:r>
          </w:p>
        </w:tc>
        <w:tc>
          <w:tcPr>
            <w:tcW w:w="1100" w:type="dxa"/>
            <w:vAlign w:val="center"/>
          </w:tcPr>
          <w:p w14:paraId="04EBEE2C" w14:textId="77777777" w:rsidR="00796A09" w:rsidRPr="005940F7" w:rsidRDefault="00796A09" w:rsidP="0061562D">
            <w:pPr>
              <w:spacing w:line="240" w:lineRule="auto"/>
              <w:jc w:val="center"/>
              <w:rPr>
                <w:sz w:val="18"/>
                <w:szCs w:val="18"/>
              </w:rPr>
            </w:pPr>
            <w:r w:rsidRPr="005940F7">
              <w:rPr>
                <w:sz w:val="18"/>
                <w:szCs w:val="18"/>
              </w:rPr>
              <w:t>13</w:t>
            </w:r>
          </w:p>
        </w:tc>
        <w:tc>
          <w:tcPr>
            <w:tcW w:w="1099" w:type="dxa"/>
            <w:vAlign w:val="center"/>
          </w:tcPr>
          <w:p w14:paraId="6A1CB4F2" w14:textId="77777777" w:rsidR="00796A09" w:rsidRPr="005940F7" w:rsidRDefault="00796A09" w:rsidP="0061562D">
            <w:pPr>
              <w:spacing w:line="240" w:lineRule="auto"/>
              <w:jc w:val="center"/>
              <w:rPr>
                <w:sz w:val="18"/>
                <w:szCs w:val="18"/>
              </w:rPr>
            </w:pPr>
            <w:r w:rsidRPr="005940F7">
              <w:rPr>
                <w:sz w:val="18"/>
                <w:szCs w:val="18"/>
              </w:rPr>
              <w:t>21</w:t>
            </w:r>
          </w:p>
        </w:tc>
        <w:tc>
          <w:tcPr>
            <w:tcW w:w="1100" w:type="dxa"/>
            <w:vAlign w:val="center"/>
          </w:tcPr>
          <w:p w14:paraId="6A569322" w14:textId="77777777" w:rsidR="00796A09" w:rsidRPr="005940F7" w:rsidRDefault="00796A09" w:rsidP="0061562D">
            <w:pPr>
              <w:spacing w:line="240" w:lineRule="auto"/>
              <w:jc w:val="center"/>
              <w:rPr>
                <w:sz w:val="18"/>
                <w:szCs w:val="18"/>
              </w:rPr>
            </w:pPr>
            <w:r w:rsidRPr="005940F7">
              <w:rPr>
                <w:sz w:val="18"/>
                <w:szCs w:val="18"/>
              </w:rPr>
              <w:t>14</w:t>
            </w:r>
          </w:p>
        </w:tc>
        <w:tc>
          <w:tcPr>
            <w:tcW w:w="1100" w:type="dxa"/>
            <w:vAlign w:val="center"/>
          </w:tcPr>
          <w:p w14:paraId="16577CC9" w14:textId="77777777" w:rsidR="00796A09" w:rsidRPr="005940F7" w:rsidRDefault="00796A09" w:rsidP="0061562D">
            <w:pPr>
              <w:spacing w:line="240" w:lineRule="auto"/>
              <w:jc w:val="center"/>
              <w:rPr>
                <w:sz w:val="18"/>
                <w:szCs w:val="18"/>
              </w:rPr>
            </w:pPr>
            <w:r w:rsidRPr="005940F7">
              <w:rPr>
                <w:sz w:val="18"/>
                <w:szCs w:val="18"/>
              </w:rPr>
              <w:t>14</w:t>
            </w:r>
          </w:p>
        </w:tc>
      </w:tr>
    </w:tbl>
    <w:p w14:paraId="7A783B69" w14:textId="77777777" w:rsidR="00796A09" w:rsidRPr="005940F7" w:rsidRDefault="00796A09" w:rsidP="0061562D">
      <w:pPr>
        <w:jc w:val="center"/>
        <w:rPr>
          <w:sz w:val="16"/>
          <w:szCs w:val="18"/>
        </w:rPr>
      </w:pPr>
      <w:r w:rsidRPr="005940F7">
        <w:rPr>
          <w:sz w:val="16"/>
          <w:szCs w:val="18"/>
        </w:rPr>
        <w:t xml:space="preserve">Źródło: opracowanie własne </w:t>
      </w:r>
      <w:r w:rsidR="000D3CA6" w:rsidRPr="005940F7">
        <w:rPr>
          <w:sz w:val="16"/>
          <w:szCs w:val="18"/>
        </w:rPr>
        <w:t xml:space="preserve">na podstawie danych </w:t>
      </w:r>
      <w:r w:rsidRPr="005940F7">
        <w:rPr>
          <w:sz w:val="16"/>
          <w:szCs w:val="18"/>
        </w:rPr>
        <w:t>Urzędu Pracy Powiatu Olsztyńskiego</w:t>
      </w:r>
    </w:p>
    <w:p w14:paraId="718C11DE" w14:textId="77777777" w:rsidR="008D1075" w:rsidRPr="00D43576" w:rsidRDefault="008D1075" w:rsidP="0061562D"/>
    <w:p w14:paraId="2596730D" w14:textId="77777777" w:rsidR="00EB502C" w:rsidRDefault="004D69F3" w:rsidP="0061562D">
      <w:r>
        <w:lastRenderedPageBreak/>
        <w:tab/>
      </w:r>
      <w:r w:rsidR="00D43576" w:rsidRPr="00C9402D">
        <w:rPr>
          <w:u w:val="single"/>
        </w:rPr>
        <w:t>Osoby bezrobotne do 30 roku życia</w:t>
      </w:r>
      <w:r w:rsidR="00D43576">
        <w:t xml:space="preserve">, stanowią 21,4% bezrobotnych ogółem. </w:t>
      </w:r>
      <w:r>
        <w:t>Struktura tych osób przedstawia się następująco:</w:t>
      </w:r>
    </w:p>
    <w:p w14:paraId="17C887E0" w14:textId="77777777" w:rsidR="004D69F3" w:rsidRDefault="00F055A1" w:rsidP="008D2A69">
      <w:pPr>
        <w:pStyle w:val="Akapitzlist"/>
        <w:numPr>
          <w:ilvl w:val="0"/>
          <w:numId w:val="7"/>
        </w:numPr>
      </w:pPr>
      <w:r>
        <w:t xml:space="preserve">wykształcenie: 9 osób z wyższym, 7 osób z policealnym, średnim zawodowym, 8 osób </w:t>
      </w:r>
      <w:r w:rsidR="0061562D">
        <w:br/>
      </w:r>
      <w:r>
        <w:t>z średnim</w:t>
      </w:r>
      <w:r w:rsidR="00B841DD">
        <w:t xml:space="preserve"> </w:t>
      </w:r>
      <w:r>
        <w:t>ogólnokształcącym, 3 osoby z zawodowym, 12 osób z gimnazjalnym/</w:t>
      </w:r>
      <w:r w:rsidR="0061562D">
        <w:t xml:space="preserve"> </w:t>
      </w:r>
      <w:r>
        <w:t>podstawowym i poniżej,</w:t>
      </w:r>
    </w:p>
    <w:p w14:paraId="0311612A" w14:textId="77777777" w:rsidR="00F055A1" w:rsidRDefault="00F055A1" w:rsidP="008D2A69">
      <w:pPr>
        <w:pStyle w:val="Akapitzlist"/>
        <w:numPr>
          <w:ilvl w:val="0"/>
          <w:numId w:val="7"/>
        </w:numPr>
      </w:pPr>
      <w:r>
        <w:t>staż pracy: 18 osób do 1 roku, 11 osób od 1 do 5 lat, 2 osoby od 5 do 10 lat, 8 osób bez stażu zawodowego,</w:t>
      </w:r>
    </w:p>
    <w:p w14:paraId="4CC931FE" w14:textId="77777777" w:rsidR="00F055A1" w:rsidRDefault="00F055A1" w:rsidP="008D2A69">
      <w:pPr>
        <w:pStyle w:val="Akapitzlist"/>
        <w:numPr>
          <w:ilvl w:val="0"/>
          <w:numId w:val="7"/>
        </w:numPr>
      </w:pPr>
      <w:r>
        <w:t>czas pozostawania bez pracy: 1 osoba do 1 miesiąca, 14 osób od 1 do 3 miesięcy, 3 osoby od 3 do 6 miesięcy, 9 osób od 6 do 12 miesięcy, 9 osób od 12 do 24 miesięcy, 3 osoby powyżej 24 miesięcy.</w:t>
      </w:r>
    </w:p>
    <w:p w14:paraId="5D8FBDC8" w14:textId="77777777" w:rsidR="00F055A1" w:rsidRDefault="00F055A1" w:rsidP="0061562D">
      <w:r>
        <w:tab/>
      </w:r>
      <w:r w:rsidRPr="00C9402D">
        <w:rPr>
          <w:u w:val="single"/>
        </w:rPr>
        <w:t>Osoby długotrwale bezrobotne</w:t>
      </w:r>
      <w:r w:rsidRPr="00F055A1">
        <w:t xml:space="preserve"> to tak</w:t>
      </w:r>
      <w:r>
        <w:t>ie</w:t>
      </w:r>
      <w:r w:rsidRPr="00F055A1">
        <w:t>, któr</w:t>
      </w:r>
      <w:r>
        <w:t>e</w:t>
      </w:r>
      <w:r w:rsidRPr="00F055A1">
        <w:t xml:space="preserve"> </w:t>
      </w:r>
      <w:r>
        <w:t>są</w:t>
      </w:r>
      <w:r w:rsidRPr="00F055A1">
        <w:t xml:space="preserve"> zarejestrowana w urzędzie pracy ponad 12 miesięcy w ciągu 2 lat.</w:t>
      </w:r>
      <w:r>
        <w:t xml:space="preserve"> Osoby te z stanowią 40,7%. Struktura tych osób przedstawia się następująco:</w:t>
      </w:r>
    </w:p>
    <w:p w14:paraId="6E7090B3" w14:textId="77777777" w:rsidR="00F055A1" w:rsidRDefault="00F055A1" w:rsidP="008D2A69">
      <w:pPr>
        <w:pStyle w:val="Akapitzlist"/>
        <w:numPr>
          <w:ilvl w:val="0"/>
          <w:numId w:val="7"/>
        </w:numPr>
      </w:pPr>
      <w:r>
        <w:t xml:space="preserve">wiek: 8 osób w wieku 18 -24 lata, 15 osób w wieku 25 – 34 lata, 15 osób w wieku 35 – 44 lata, 14 osób w wieku 45 – 54 lat, 15 osób w wieku 55 – 59 lat oraz 7 osób w wieku 60 lat </w:t>
      </w:r>
      <w:r w:rsidR="0061562D">
        <w:br/>
      </w:r>
      <w:r>
        <w:t>i więcej</w:t>
      </w:r>
      <w:r w:rsidR="001E2876">
        <w:t>,</w:t>
      </w:r>
    </w:p>
    <w:p w14:paraId="6F6C0435" w14:textId="77777777" w:rsidR="00F055A1" w:rsidRDefault="00F055A1" w:rsidP="008D2A69">
      <w:pPr>
        <w:pStyle w:val="Akapitzlist"/>
        <w:numPr>
          <w:ilvl w:val="0"/>
          <w:numId w:val="7"/>
        </w:numPr>
      </w:pPr>
      <w:r>
        <w:t xml:space="preserve">wykształcenie: </w:t>
      </w:r>
      <w:r w:rsidR="001E2876">
        <w:t>10</w:t>
      </w:r>
      <w:r>
        <w:t xml:space="preserve"> osób z wyższym, </w:t>
      </w:r>
      <w:r w:rsidR="001E2876">
        <w:t>11</w:t>
      </w:r>
      <w:r>
        <w:t xml:space="preserve"> osób z policealnym, średnim zawodowym, </w:t>
      </w:r>
      <w:r w:rsidR="001E2876">
        <w:t>5</w:t>
      </w:r>
      <w:r>
        <w:t xml:space="preserve"> osób</w:t>
      </w:r>
      <w:r w:rsidR="00B841DD">
        <w:t xml:space="preserve"> </w:t>
      </w:r>
      <w:r>
        <w:t xml:space="preserve">z średnim ogólnokształcącym, </w:t>
      </w:r>
      <w:r w:rsidR="001E2876">
        <w:t>22</w:t>
      </w:r>
      <w:r>
        <w:t xml:space="preserve"> osoby z zawodowym, </w:t>
      </w:r>
      <w:r w:rsidR="001E2876">
        <w:t>26</w:t>
      </w:r>
      <w:r>
        <w:t xml:space="preserve"> osób z gimnazjalnym/</w:t>
      </w:r>
      <w:r w:rsidR="0061562D">
        <w:t xml:space="preserve"> </w:t>
      </w:r>
      <w:r>
        <w:t>podstawowym i poniżej,</w:t>
      </w:r>
    </w:p>
    <w:p w14:paraId="1DEA55B9" w14:textId="77777777" w:rsidR="00F055A1" w:rsidRDefault="00F055A1" w:rsidP="008D2A69">
      <w:pPr>
        <w:pStyle w:val="Akapitzlist"/>
        <w:numPr>
          <w:ilvl w:val="0"/>
          <w:numId w:val="7"/>
        </w:numPr>
      </w:pPr>
      <w:r>
        <w:t xml:space="preserve">staż pracy: </w:t>
      </w:r>
      <w:r w:rsidR="001E2876">
        <w:t>17</w:t>
      </w:r>
      <w:r>
        <w:t xml:space="preserve"> osób do 1 roku, 1</w:t>
      </w:r>
      <w:r w:rsidR="001E2876">
        <w:t>2</w:t>
      </w:r>
      <w:r>
        <w:t xml:space="preserve"> osób od 1 do 5 lat, </w:t>
      </w:r>
      <w:r w:rsidR="001E2876">
        <w:t>15 osób</w:t>
      </w:r>
      <w:r>
        <w:t xml:space="preserve"> od 5 do 10 lat, </w:t>
      </w:r>
      <w:r w:rsidR="001E2876">
        <w:t>1</w:t>
      </w:r>
      <w:r>
        <w:t xml:space="preserve">8 osób </w:t>
      </w:r>
      <w:r w:rsidR="001E2876">
        <w:t xml:space="preserve">od 10 do 20 lat, 6 osób od 20 do 30 lat, 3 osoby 30 lat i więcej, 3 osoby </w:t>
      </w:r>
      <w:r>
        <w:t>bez stażu zawodowego,</w:t>
      </w:r>
    </w:p>
    <w:p w14:paraId="41E76669" w14:textId="77777777" w:rsidR="00F055A1" w:rsidRDefault="00F055A1" w:rsidP="008D2A69">
      <w:pPr>
        <w:pStyle w:val="Akapitzlist"/>
        <w:numPr>
          <w:ilvl w:val="0"/>
          <w:numId w:val="7"/>
        </w:numPr>
      </w:pPr>
      <w:r>
        <w:t xml:space="preserve">czas pozostawania bez pracy: </w:t>
      </w:r>
      <w:r w:rsidR="001E2876">
        <w:t>5</w:t>
      </w:r>
      <w:r>
        <w:t xml:space="preserve"> osób od 1 do 3 miesięcy, </w:t>
      </w:r>
      <w:r w:rsidR="001E2876">
        <w:t>6</w:t>
      </w:r>
      <w:r>
        <w:t xml:space="preserve"> os</w:t>
      </w:r>
      <w:r w:rsidR="001E2876">
        <w:t>ób</w:t>
      </w:r>
      <w:r>
        <w:t xml:space="preserve"> od 3 do 6 miesięcy, </w:t>
      </w:r>
      <w:r w:rsidR="001E2876">
        <w:t>10</w:t>
      </w:r>
      <w:r>
        <w:t xml:space="preserve"> osób od 6 do 12 miesięcy, </w:t>
      </w:r>
      <w:r w:rsidR="001E2876">
        <w:t>34</w:t>
      </w:r>
      <w:r>
        <w:t xml:space="preserve"> os</w:t>
      </w:r>
      <w:r w:rsidR="001E2876">
        <w:t>oby</w:t>
      </w:r>
      <w:r>
        <w:t xml:space="preserve"> od 12 do 24 miesięcy, </w:t>
      </w:r>
      <w:r w:rsidR="001E2876">
        <w:t>19</w:t>
      </w:r>
      <w:r>
        <w:t xml:space="preserve"> os</w:t>
      </w:r>
      <w:r w:rsidR="001E2876">
        <w:t>ób</w:t>
      </w:r>
      <w:r>
        <w:t xml:space="preserve"> powyżej 24 miesięcy.</w:t>
      </w:r>
    </w:p>
    <w:p w14:paraId="65509991" w14:textId="77777777" w:rsidR="001E2876" w:rsidRDefault="001E2876" w:rsidP="0061562D">
      <w:r>
        <w:tab/>
      </w:r>
      <w:r w:rsidRPr="00C9402D">
        <w:rPr>
          <w:u w:val="single"/>
        </w:rPr>
        <w:t>Osoby powyżej 50 roku życia</w:t>
      </w:r>
      <w:r>
        <w:t xml:space="preserve"> stanowią 33,5% bezrobotnych. Struktura tych osób przedstawia się następująco:</w:t>
      </w:r>
    </w:p>
    <w:p w14:paraId="60203E32" w14:textId="77777777" w:rsidR="001E2876" w:rsidRDefault="001E2876" w:rsidP="008D2A69">
      <w:pPr>
        <w:pStyle w:val="Akapitzlist"/>
        <w:numPr>
          <w:ilvl w:val="0"/>
          <w:numId w:val="7"/>
        </w:numPr>
      </w:pPr>
      <w:r>
        <w:t xml:space="preserve">wykształcenie: 6 osób z wyższym, 8 osób z policealnym, średnim zawodowym, 4 osoby </w:t>
      </w:r>
      <w:r w:rsidR="0061562D">
        <w:br/>
      </w:r>
      <w:r>
        <w:t>z średnim ogólnokształcącym, 20 osób z zawodowym, 23 osoby z gimnazjalnym/</w:t>
      </w:r>
      <w:r w:rsidR="0061562D">
        <w:t xml:space="preserve"> </w:t>
      </w:r>
      <w:r>
        <w:t>podstawowym i poniżej,</w:t>
      </w:r>
    </w:p>
    <w:p w14:paraId="4FFEDAEE" w14:textId="77777777" w:rsidR="001E2876" w:rsidRDefault="001E2876" w:rsidP="008D2A69">
      <w:pPr>
        <w:pStyle w:val="Akapitzlist"/>
        <w:numPr>
          <w:ilvl w:val="0"/>
          <w:numId w:val="7"/>
        </w:numPr>
      </w:pPr>
      <w:r>
        <w:t>staż pracy: 3 osoby do 1 roku, 2 osoby od 1 do 5 lat, 14 osób od 5 do 10 lat, 18 osób od 10 do 20 lat, 16 osób od 20 do 30 lat, 7 osób 30 lat i więcej, 1 osoba bez stażu zawodowego,</w:t>
      </w:r>
    </w:p>
    <w:p w14:paraId="7F21C355" w14:textId="77777777" w:rsidR="001E2876" w:rsidRDefault="001E2876" w:rsidP="008D2A69">
      <w:pPr>
        <w:pStyle w:val="Akapitzlist"/>
        <w:numPr>
          <w:ilvl w:val="0"/>
          <w:numId w:val="7"/>
        </w:numPr>
      </w:pPr>
      <w:r>
        <w:t>czas pozostawania bez pracy: 5 osób do 1 miesiąca, 7 osób od 1 do 3 miesięcy, 7 osób od 3 do 6 miesięcy, 18 osób od 6 do 12 miesięcy, 13 osób od 12 do 24 miesięcy, 11 osób powyżej 24 miesięcy.</w:t>
      </w:r>
    </w:p>
    <w:p w14:paraId="4D4FA324" w14:textId="77777777" w:rsidR="001E2876" w:rsidRDefault="001E2876" w:rsidP="0061562D">
      <w:pPr>
        <w:ind w:left="66"/>
      </w:pPr>
      <w:r>
        <w:tab/>
      </w:r>
      <w:r w:rsidRPr="00C9402D">
        <w:rPr>
          <w:u w:val="single"/>
        </w:rPr>
        <w:t>Bezrobotni z niepełnosprawnościami</w:t>
      </w:r>
      <w:r>
        <w:t xml:space="preserve"> stanowią 7,7%. Struktura tych osób przedstawia się następująco:</w:t>
      </w:r>
    </w:p>
    <w:p w14:paraId="0332814F" w14:textId="77777777" w:rsidR="001E2876" w:rsidRDefault="00D97E87" w:rsidP="008D2A69">
      <w:pPr>
        <w:pStyle w:val="Akapitzlist"/>
        <w:numPr>
          <w:ilvl w:val="0"/>
          <w:numId w:val="7"/>
        </w:numPr>
      </w:pPr>
      <w:r>
        <w:t xml:space="preserve">rodzaj niepełnosprawności: 1 osoba z upośledzeniem umysłowym, 1 osoba z chorobą psychiczną, 1 osoba z zaburzeniem </w:t>
      </w:r>
      <w:r w:rsidR="00347447">
        <w:t>głosu</w:t>
      </w:r>
      <w:r>
        <w:t xml:space="preserve">, mowy i choroby słuchu, 1 osoba z całościowym zaburzeniem rozwojowym, 1 osoba z chorobą narządu wzroku, 4 osoby z upośledzeniem narządu ruchu, 1 osoba z chorobą układu oddechowego i układu krążenia, 3 osoby </w:t>
      </w:r>
      <w:r w:rsidR="0061562D">
        <w:br/>
      </w:r>
      <w:r>
        <w:t>z chorobą neurologiczną, 1 osoba z inną niepełnosprawnością,</w:t>
      </w:r>
    </w:p>
    <w:p w14:paraId="43977663" w14:textId="77777777" w:rsidR="001E2876" w:rsidRDefault="001E2876" w:rsidP="008D2A69">
      <w:pPr>
        <w:pStyle w:val="Akapitzlist"/>
        <w:numPr>
          <w:ilvl w:val="0"/>
          <w:numId w:val="7"/>
        </w:numPr>
      </w:pPr>
      <w:r>
        <w:t xml:space="preserve">wykształcenie: </w:t>
      </w:r>
      <w:r w:rsidR="00347447">
        <w:t>1</w:t>
      </w:r>
      <w:r>
        <w:t xml:space="preserve"> </w:t>
      </w:r>
      <w:r w:rsidR="00347447">
        <w:t>osoba</w:t>
      </w:r>
      <w:r>
        <w:t xml:space="preserve"> z policealnym, średnim zawodowym, </w:t>
      </w:r>
      <w:r w:rsidR="00347447">
        <w:t>3</w:t>
      </w:r>
      <w:r>
        <w:t xml:space="preserve"> osoby z średnim </w:t>
      </w:r>
      <w:r>
        <w:lastRenderedPageBreak/>
        <w:t xml:space="preserve">ogólnokształcącym, </w:t>
      </w:r>
      <w:r w:rsidR="00347447">
        <w:t>3</w:t>
      </w:r>
      <w:r>
        <w:t xml:space="preserve"> osób z zawodowym, </w:t>
      </w:r>
      <w:r w:rsidR="00347447">
        <w:t>7</w:t>
      </w:r>
      <w:r>
        <w:t xml:space="preserve"> </w:t>
      </w:r>
      <w:r w:rsidR="00347447">
        <w:t>osób</w:t>
      </w:r>
      <w:r>
        <w:t xml:space="preserve"> z gimnazjalnym/podstawowym i poniżej,</w:t>
      </w:r>
    </w:p>
    <w:p w14:paraId="24A580C5" w14:textId="77777777" w:rsidR="001E2876" w:rsidRDefault="001E2876" w:rsidP="008D2A69">
      <w:pPr>
        <w:pStyle w:val="Akapitzlist"/>
        <w:numPr>
          <w:ilvl w:val="0"/>
          <w:numId w:val="7"/>
        </w:numPr>
      </w:pPr>
      <w:r>
        <w:t xml:space="preserve">staż pracy: </w:t>
      </w:r>
      <w:r w:rsidR="00347447">
        <w:t>1</w:t>
      </w:r>
      <w:r>
        <w:t xml:space="preserve"> </w:t>
      </w:r>
      <w:r w:rsidR="00347447">
        <w:t>osoba</w:t>
      </w:r>
      <w:r>
        <w:t xml:space="preserve"> do 1 roku, </w:t>
      </w:r>
      <w:r w:rsidR="00347447">
        <w:t xml:space="preserve">1 osoba </w:t>
      </w:r>
      <w:r>
        <w:t xml:space="preserve">od 1 do 5 lat, </w:t>
      </w:r>
      <w:r w:rsidR="00347447">
        <w:t>4 osoby</w:t>
      </w:r>
      <w:r>
        <w:t xml:space="preserve"> od 5 do 10 lat, </w:t>
      </w:r>
      <w:r w:rsidR="00347447">
        <w:t>4 osoby</w:t>
      </w:r>
      <w:r>
        <w:t xml:space="preserve"> od 10 do 20 lat, </w:t>
      </w:r>
      <w:r w:rsidR="00347447">
        <w:t>2</w:t>
      </w:r>
      <w:r>
        <w:t xml:space="preserve"> </w:t>
      </w:r>
      <w:r w:rsidR="00347447">
        <w:t>osoby</w:t>
      </w:r>
      <w:r>
        <w:t xml:space="preserve"> od 20 do 30 lat, </w:t>
      </w:r>
      <w:r w:rsidR="00347447">
        <w:t>1</w:t>
      </w:r>
      <w:r>
        <w:t xml:space="preserve"> </w:t>
      </w:r>
      <w:r w:rsidR="00347447">
        <w:t>osoba</w:t>
      </w:r>
      <w:r>
        <w:t xml:space="preserve"> 30 lat i więcej, 1 osoba bez stażu zawodowego,</w:t>
      </w:r>
    </w:p>
    <w:p w14:paraId="7C49D703" w14:textId="77777777" w:rsidR="001E2876" w:rsidRDefault="001E2876" w:rsidP="008D2A69">
      <w:pPr>
        <w:pStyle w:val="Akapitzlist"/>
        <w:numPr>
          <w:ilvl w:val="0"/>
          <w:numId w:val="7"/>
        </w:numPr>
      </w:pPr>
      <w:r>
        <w:t xml:space="preserve">czas pozostawania bez pracy: </w:t>
      </w:r>
      <w:r w:rsidR="00347447">
        <w:t xml:space="preserve">1 osoba </w:t>
      </w:r>
      <w:r>
        <w:t xml:space="preserve">do 1 miesiąca, </w:t>
      </w:r>
      <w:r w:rsidR="00347447">
        <w:t xml:space="preserve">1 osoba </w:t>
      </w:r>
      <w:r>
        <w:t xml:space="preserve">od 1 do 3 miesięcy, </w:t>
      </w:r>
      <w:r w:rsidR="00347447">
        <w:t xml:space="preserve">2 osoby </w:t>
      </w:r>
      <w:r>
        <w:t xml:space="preserve">od 3 do 6 miesięcy, </w:t>
      </w:r>
      <w:r w:rsidR="00347447">
        <w:t>4 osoby</w:t>
      </w:r>
      <w:r>
        <w:t xml:space="preserve"> od 6 do 12 miesięcy, 3 </w:t>
      </w:r>
      <w:r w:rsidR="00347447">
        <w:t>osoby</w:t>
      </w:r>
      <w:r>
        <w:t xml:space="preserve"> od 12 do 24 miesięcy, </w:t>
      </w:r>
      <w:r w:rsidR="00347447">
        <w:t>3 osoby</w:t>
      </w:r>
      <w:r>
        <w:t xml:space="preserve"> powyżej 24 miesięcy.</w:t>
      </w:r>
    </w:p>
    <w:p w14:paraId="37CA78F0" w14:textId="77777777" w:rsidR="00347447" w:rsidRDefault="00347447" w:rsidP="0061562D">
      <w:pPr>
        <w:tabs>
          <w:tab w:val="left" w:pos="426"/>
        </w:tabs>
      </w:pPr>
      <w:r>
        <w:tab/>
      </w:r>
      <w:r>
        <w:tab/>
        <w:t xml:space="preserve">Analizując dane dotyczące osób bezrobotnych w szczególnej sytuacji na rynku pracy, szczególną uwagę należy zwrócić na grupę osób długotrwale bezrobotnych, którzy jak zostało wyżej wspomniane stanowią </w:t>
      </w:r>
      <w:r w:rsidR="00806851">
        <w:t xml:space="preserve">40,7% wszystkich bezrobotnych z terenu gminy Gietrzwałd. W głównej mierze są to osoby z najniższym wykształceniem, co może oznaczać, że zarówno poziom, jak i rodzaj ich wykształcenia jest nieatrakcyjny na rynku pracy. Spośród tych osób prawie 1/3 stanowią osoby bez stażu pracy lub stażem do 1 roku, więc są to osoby bez doświadczenia zawodowego. Co czwarty długotrwale bezrobotny pozostaje bez zatrudnienia powyżej 24 miesięcy. </w:t>
      </w:r>
    </w:p>
    <w:p w14:paraId="6D8E69EC" w14:textId="77777777" w:rsidR="00806851" w:rsidRDefault="00E7771C" w:rsidP="0061562D">
      <w:pPr>
        <w:tabs>
          <w:tab w:val="left" w:pos="426"/>
        </w:tabs>
      </w:pPr>
      <w:r>
        <w:tab/>
      </w:r>
      <w:r>
        <w:tab/>
      </w:r>
      <w:r w:rsidR="003C43FE">
        <w:t>Następnie, co</w:t>
      </w:r>
      <w:r w:rsidR="00806851">
        <w:t xml:space="preserve"> </w:t>
      </w:r>
      <w:r w:rsidR="000D3CA6">
        <w:t>trzeci</w:t>
      </w:r>
      <w:r w:rsidR="00806851">
        <w:t xml:space="preserve"> bezrobotny jest powyżej 50 roku życia </w:t>
      </w:r>
      <w:r w:rsidR="00C9402D">
        <w:t>(</w:t>
      </w:r>
      <w:r w:rsidR="00806851">
        <w:t>są to osoby również z najniższym wykształceniem</w:t>
      </w:r>
      <w:r w:rsidR="00C9402D">
        <w:t>), a co 5 bezrobotny jest do 30 roku życia.</w:t>
      </w:r>
    </w:p>
    <w:p w14:paraId="0B8281AB" w14:textId="77777777" w:rsidR="003C43FE" w:rsidRDefault="009A4350" w:rsidP="003C43FE">
      <w:pPr>
        <w:tabs>
          <w:tab w:val="left" w:pos="426"/>
        </w:tabs>
        <w:ind w:left="66"/>
      </w:pPr>
      <w:r>
        <w:tab/>
      </w:r>
      <w:r w:rsidR="003C43FE">
        <w:tab/>
        <w:t xml:space="preserve">Najczęściej pojawiającą się ofertą pracy w gminie Gietrzwałd w ciągu ostatnich 5 latach był pracownik gospodarczy. Oferta ta pojawiała się kilka razy w każdym analizowanym roku.  </w:t>
      </w:r>
      <w:r w:rsidR="003C43FE">
        <w:br/>
        <w:t xml:space="preserve">W dalszej kolejności najczęściej pojawiającymi się ofertami są pomoc kuchenna i pokojowa </w:t>
      </w:r>
      <w:r w:rsidR="003C43FE">
        <w:br/>
      </w:r>
      <w:r w:rsidR="003C43FE" w:rsidRPr="003C43FE">
        <w:t>(tab. 14).</w:t>
      </w:r>
    </w:p>
    <w:p w14:paraId="28B52536" w14:textId="77777777" w:rsidR="009A4350" w:rsidRDefault="009A4350" w:rsidP="0061562D">
      <w:pPr>
        <w:tabs>
          <w:tab w:val="left" w:pos="426"/>
        </w:tabs>
        <w:ind w:left="66"/>
      </w:pPr>
    </w:p>
    <w:p w14:paraId="486142E9" w14:textId="5D41B594" w:rsidR="009A4350" w:rsidRDefault="009A4350" w:rsidP="00335BB4">
      <w:pPr>
        <w:pStyle w:val="Legenda"/>
      </w:pPr>
      <w:bookmarkStart w:id="55" w:name="_Toc80273462"/>
      <w:bookmarkStart w:id="56" w:name="_Toc89763906"/>
      <w:r>
        <w:t xml:space="preserve">Tab. </w:t>
      </w:r>
      <w:fldSimple w:instr=" SEQ Tab. \* ARABIC ">
        <w:r w:rsidR="00B91A8F">
          <w:rPr>
            <w:noProof/>
          </w:rPr>
          <w:t>14</w:t>
        </w:r>
      </w:fldSimple>
      <w:r>
        <w:t xml:space="preserve">. </w:t>
      </w:r>
      <w:r w:rsidRPr="009A4350">
        <w:t>Stanowiska, na które najczęściej zgłaszano miejsca pracy (stan na 31 grudnia)</w:t>
      </w:r>
      <w:bookmarkEnd w:id="55"/>
      <w:bookmarkEnd w:id="56"/>
    </w:p>
    <w:tbl>
      <w:tblPr>
        <w:tblStyle w:val="Tabela-Siatka"/>
        <w:tblW w:w="0" w:type="auto"/>
        <w:tblInd w:w="66" w:type="dxa"/>
        <w:tblLook w:val="04A0" w:firstRow="1" w:lastRow="0" w:firstColumn="1" w:lastColumn="0" w:noHBand="0" w:noVBand="1"/>
      </w:tblPr>
      <w:tblGrid>
        <w:gridCol w:w="1720"/>
        <w:gridCol w:w="1683"/>
        <w:gridCol w:w="1936"/>
        <w:gridCol w:w="1684"/>
        <w:gridCol w:w="1688"/>
      </w:tblGrid>
      <w:tr w:rsidR="00A43DFB" w:rsidRPr="005940F7" w14:paraId="45441E89" w14:textId="77777777" w:rsidTr="009A4350">
        <w:trPr>
          <w:trHeight w:val="283"/>
        </w:trPr>
        <w:tc>
          <w:tcPr>
            <w:tcW w:w="1720" w:type="dxa"/>
            <w:shd w:val="clear" w:color="auto" w:fill="F2F2F2" w:themeFill="background1" w:themeFillShade="F2"/>
            <w:vAlign w:val="center"/>
          </w:tcPr>
          <w:p w14:paraId="5650CA9F" w14:textId="77777777" w:rsidR="00A43DFB" w:rsidRPr="005940F7" w:rsidRDefault="00A43DFB" w:rsidP="0061562D">
            <w:pPr>
              <w:tabs>
                <w:tab w:val="left" w:pos="426"/>
              </w:tabs>
              <w:spacing w:line="240" w:lineRule="auto"/>
              <w:jc w:val="center"/>
              <w:rPr>
                <w:b/>
                <w:bCs/>
                <w:sz w:val="18"/>
                <w:szCs w:val="18"/>
              </w:rPr>
            </w:pPr>
            <w:r w:rsidRPr="005940F7">
              <w:rPr>
                <w:b/>
                <w:bCs/>
                <w:sz w:val="18"/>
                <w:szCs w:val="18"/>
              </w:rPr>
              <w:t>2016</w:t>
            </w:r>
          </w:p>
        </w:tc>
        <w:tc>
          <w:tcPr>
            <w:tcW w:w="1683" w:type="dxa"/>
            <w:shd w:val="clear" w:color="auto" w:fill="F2F2F2" w:themeFill="background1" w:themeFillShade="F2"/>
            <w:vAlign w:val="center"/>
          </w:tcPr>
          <w:p w14:paraId="747A17C4" w14:textId="77777777" w:rsidR="00A43DFB" w:rsidRPr="005940F7" w:rsidRDefault="00A43DFB" w:rsidP="0061562D">
            <w:pPr>
              <w:tabs>
                <w:tab w:val="left" w:pos="426"/>
              </w:tabs>
              <w:spacing w:line="240" w:lineRule="auto"/>
              <w:jc w:val="center"/>
              <w:rPr>
                <w:b/>
                <w:bCs/>
                <w:sz w:val="18"/>
                <w:szCs w:val="18"/>
              </w:rPr>
            </w:pPr>
            <w:r w:rsidRPr="005940F7">
              <w:rPr>
                <w:b/>
                <w:bCs/>
                <w:sz w:val="18"/>
                <w:szCs w:val="18"/>
              </w:rPr>
              <w:t>2017</w:t>
            </w:r>
          </w:p>
        </w:tc>
        <w:tc>
          <w:tcPr>
            <w:tcW w:w="1936" w:type="dxa"/>
            <w:shd w:val="clear" w:color="auto" w:fill="F2F2F2" w:themeFill="background1" w:themeFillShade="F2"/>
            <w:vAlign w:val="center"/>
          </w:tcPr>
          <w:p w14:paraId="0AEEAA86" w14:textId="77777777" w:rsidR="00A43DFB" w:rsidRPr="005940F7" w:rsidRDefault="00A43DFB" w:rsidP="0061562D">
            <w:pPr>
              <w:tabs>
                <w:tab w:val="left" w:pos="426"/>
              </w:tabs>
              <w:spacing w:line="240" w:lineRule="auto"/>
              <w:jc w:val="center"/>
              <w:rPr>
                <w:b/>
                <w:bCs/>
                <w:sz w:val="18"/>
                <w:szCs w:val="18"/>
              </w:rPr>
            </w:pPr>
            <w:r w:rsidRPr="005940F7">
              <w:rPr>
                <w:b/>
                <w:bCs/>
                <w:sz w:val="18"/>
                <w:szCs w:val="18"/>
              </w:rPr>
              <w:t>2018</w:t>
            </w:r>
          </w:p>
        </w:tc>
        <w:tc>
          <w:tcPr>
            <w:tcW w:w="1684" w:type="dxa"/>
            <w:shd w:val="clear" w:color="auto" w:fill="F2F2F2" w:themeFill="background1" w:themeFillShade="F2"/>
            <w:vAlign w:val="center"/>
          </w:tcPr>
          <w:p w14:paraId="011094F3" w14:textId="77777777" w:rsidR="00A43DFB" w:rsidRPr="005940F7" w:rsidRDefault="00A43DFB" w:rsidP="0061562D">
            <w:pPr>
              <w:tabs>
                <w:tab w:val="left" w:pos="426"/>
              </w:tabs>
              <w:spacing w:line="240" w:lineRule="auto"/>
              <w:jc w:val="center"/>
              <w:rPr>
                <w:b/>
                <w:bCs/>
                <w:sz w:val="18"/>
                <w:szCs w:val="18"/>
              </w:rPr>
            </w:pPr>
            <w:r w:rsidRPr="005940F7">
              <w:rPr>
                <w:b/>
                <w:bCs/>
                <w:sz w:val="18"/>
                <w:szCs w:val="18"/>
              </w:rPr>
              <w:t>2019</w:t>
            </w:r>
          </w:p>
        </w:tc>
        <w:tc>
          <w:tcPr>
            <w:tcW w:w="1688" w:type="dxa"/>
            <w:shd w:val="clear" w:color="auto" w:fill="F2F2F2" w:themeFill="background1" w:themeFillShade="F2"/>
            <w:vAlign w:val="center"/>
          </w:tcPr>
          <w:p w14:paraId="742EDF94" w14:textId="77777777" w:rsidR="00A43DFB" w:rsidRPr="005940F7" w:rsidRDefault="00A43DFB" w:rsidP="0061562D">
            <w:pPr>
              <w:tabs>
                <w:tab w:val="left" w:pos="426"/>
              </w:tabs>
              <w:spacing w:line="240" w:lineRule="auto"/>
              <w:jc w:val="center"/>
              <w:rPr>
                <w:b/>
                <w:bCs/>
                <w:sz w:val="18"/>
                <w:szCs w:val="18"/>
              </w:rPr>
            </w:pPr>
            <w:r w:rsidRPr="005940F7">
              <w:rPr>
                <w:b/>
                <w:bCs/>
                <w:sz w:val="18"/>
                <w:szCs w:val="18"/>
              </w:rPr>
              <w:t>2020</w:t>
            </w:r>
          </w:p>
        </w:tc>
      </w:tr>
      <w:tr w:rsidR="00A43DFB" w:rsidRPr="005940F7" w14:paraId="5A3935B9" w14:textId="77777777" w:rsidTr="005940F7">
        <w:trPr>
          <w:trHeight w:val="4915"/>
        </w:trPr>
        <w:tc>
          <w:tcPr>
            <w:tcW w:w="1720" w:type="dxa"/>
          </w:tcPr>
          <w:p w14:paraId="61545731" w14:textId="77777777" w:rsidR="000D3CA6" w:rsidRPr="005940F7" w:rsidRDefault="000D3CA6" w:rsidP="0061562D">
            <w:pPr>
              <w:tabs>
                <w:tab w:val="left" w:pos="426"/>
              </w:tabs>
              <w:spacing w:line="240" w:lineRule="auto"/>
              <w:jc w:val="left"/>
              <w:rPr>
                <w:color w:val="4472C4" w:themeColor="accent1"/>
                <w:sz w:val="18"/>
                <w:szCs w:val="18"/>
              </w:rPr>
            </w:pPr>
          </w:p>
          <w:p w14:paraId="7BA1E271" w14:textId="77777777" w:rsidR="00E7771C" w:rsidRPr="00B25445" w:rsidRDefault="00E7771C" w:rsidP="0061562D">
            <w:pPr>
              <w:tabs>
                <w:tab w:val="left" w:pos="426"/>
              </w:tabs>
              <w:spacing w:line="240" w:lineRule="auto"/>
              <w:jc w:val="left"/>
              <w:rPr>
                <w:color w:val="2F5496" w:themeColor="accent1" w:themeShade="BF"/>
                <w:sz w:val="18"/>
                <w:szCs w:val="18"/>
              </w:rPr>
            </w:pPr>
            <w:r w:rsidRPr="00B25445">
              <w:rPr>
                <w:color w:val="2F5496" w:themeColor="accent1" w:themeShade="BF"/>
                <w:sz w:val="18"/>
                <w:szCs w:val="18"/>
              </w:rPr>
              <w:t>- robotnik gospodarczy (11)</w:t>
            </w:r>
          </w:p>
          <w:p w14:paraId="0C78FB9F" w14:textId="77777777" w:rsidR="00A43DFB" w:rsidRPr="00B25445" w:rsidRDefault="00A43DFB" w:rsidP="0061562D">
            <w:pPr>
              <w:tabs>
                <w:tab w:val="left" w:pos="426"/>
              </w:tabs>
              <w:spacing w:line="240" w:lineRule="auto"/>
              <w:jc w:val="left"/>
              <w:rPr>
                <w:color w:val="C45911" w:themeColor="accent2" w:themeShade="BF"/>
                <w:sz w:val="18"/>
                <w:szCs w:val="18"/>
              </w:rPr>
            </w:pPr>
            <w:r w:rsidRPr="00B25445">
              <w:rPr>
                <w:color w:val="C45911" w:themeColor="accent2" w:themeShade="BF"/>
                <w:sz w:val="18"/>
                <w:szCs w:val="18"/>
              </w:rPr>
              <w:t>- pokojowa (9)</w:t>
            </w:r>
          </w:p>
          <w:p w14:paraId="1859ABE6" w14:textId="77777777" w:rsidR="00A43DFB" w:rsidRPr="005940F7" w:rsidRDefault="00A43DFB" w:rsidP="0061562D">
            <w:pPr>
              <w:tabs>
                <w:tab w:val="left" w:pos="426"/>
              </w:tabs>
              <w:spacing w:line="240" w:lineRule="auto"/>
              <w:jc w:val="left"/>
              <w:rPr>
                <w:sz w:val="18"/>
                <w:szCs w:val="18"/>
              </w:rPr>
            </w:pPr>
            <w:r w:rsidRPr="005940F7">
              <w:rPr>
                <w:sz w:val="18"/>
                <w:szCs w:val="18"/>
              </w:rPr>
              <w:t>- nastawniczy (6)</w:t>
            </w:r>
          </w:p>
          <w:p w14:paraId="432465AE" w14:textId="77777777" w:rsidR="00A43DFB" w:rsidRPr="005940F7" w:rsidRDefault="00A43DFB" w:rsidP="0061562D">
            <w:pPr>
              <w:tabs>
                <w:tab w:val="left" w:pos="426"/>
              </w:tabs>
              <w:spacing w:line="240" w:lineRule="auto"/>
              <w:jc w:val="left"/>
              <w:rPr>
                <w:sz w:val="18"/>
                <w:szCs w:val="18"/>
              </w:rPr>
            </w:pPr>
            <w:r w:rsidRPr="005940F7">
              <w:rPr>
                <w:sz w:val="18"/>
                <w:szCs w:val="18"/>
              </w:rPr>
              <w:t>- masażysta (4)</w:t>
            </w:r>
          </w:p>
          <w:p w14:paraId="665D96DB" w14:textId="77777777" w:rsidR="00E7771C" w:rsidRPr="005940F7" w:rsidRDefault="00E7771C" w:rsidP="0061562D">
            <w:pPr>
              <w:tabs>
                <w:tab w:val="left" w:pos="426"/>
              </w:tabs>
              <w:spacing w:line="240" w:lineRule="auto"/>
              <w:jc w:val="left"/>
              <w:rPr>
                <w:sz w:val="18"/>
                <w:szCs w:val="18"/>
              </w:rPr>
            </w:pPr>
            <w:r w:rsidRPr="005940F7">
              <w:rPr>
                <w:sz w:val="18"/>
                <w:szCs w:val="18"/>
              </w:rPr>
              <w:t>- sprzątaczka (4)</w:t>
            </w:r>
          </w:p>
          <w:p w14:paraId="2F7136D0" w14:textId="77777777" w:rsidR="00A43DFB" w:rsidRPr="005940F7" w:rsidRDefault="00A43DFB" w:rsidP="0061562D">
            <w:pPr>
              <w:tabs>
                <w:tab w:val="left" w:pos="426"/>
              </w:tabs>
              <w:spacing w:line="240" w:lineRule="auto"/>
              <w:jc w:val="left"/>
              <w:rPr>
                <w:sz w:val="18"/>
                <w:szCs w:val="18"/>
              </w:rPr>
            </w:pPr>
            <w:r w:rsidRPr="005940F7">
              <w:rPr>
                <w:sz w:val="18"/>
                <w:szCs w:val="18"/>
              </w:rPr>
              <w:t>- młodszy wartownik (3)</w:t>
            </w:r>
          </w:p>
          <w:p w14:paraId="25508894" w14:textId="77777777" w:rsidR="00A43DFB" w:rsidRPr="005940F7" w:rsidRDefault="00A43DFB" w:rsidP="0061562D">
            <w:pPr>
              <w:tabs>
                <w:tab w:val="left" w:pos="426"/>
              </w:tabs>
              <w:spacing w:line="240" w:lineRule="auto"/>
              <w:jc w:val="left"/>
              <w:rPr>
                <w:sz w:val="18"/>
                <w:szCs w:val="18"/>
              </w:rPr>
            </w:pPr>
            <w:r w:rsidRPr="005940F7">
              <w:rPr>
                <w:sz w:val="18"/>
                <w:szCs w:val="18"/>
              </w:rPr>
              <w:t>- opiekun osoby starszej (3)</w:t>
            </w:r>
          </w:p>
          <w:p w14:paraId="1D946664" w14:textId="77777777" w:rsidR="00A43DFB" w:rsidRPr="005940F7" w:rsidRDefault="00A43DFB" w:rsidP="0061562D">
            <w:pPr>
              <w:tabs>
                <w:tab w:val="left" w:pos="426"/>
              </w:tabs>
              <w:spacing w:line="240" w:lineRule="auto"/>
              <w:jc w:val="left"/>
              <w:rPr>
                <w:sz w:val="18"/>
                <w:szCs w:val="18"/>
              </w:rPr>
            </w:pPr>
            <w:r w:rsidRPr="005940F7">
              <w:rPr>
                <w:sz w:val="18"/>
                <w:szCs w:val="18"/>
              </w:rPr>
              <w:t>- mechanik (3)</w:t>
            </w:r>
          </w:p>
          <w:p w14:paraId="6128CEE3" w14:textId="77777777" w:rsidR="00A43DFB" w:rsidRPr="00B25445" w:rsidRDefault="00A43DFB" w:rsidP="0061562D">
            <w:pPr>
              <w:tabs>
                <w:tab w:val="left" w:pos="426"/>
              </w:tabs>
              <w:spacing w:line="240" w:lineRule="auto"/>
              <w:jc w:val="left"/>
              <w:rPr>
                <w:color w:val="538135" w:themeColor="accent6" w:themeShade="BF"/>
                <w:sz w:val="18"/>
                <w:szCs w:val="18"/>
              </w:rPr>
            </w:pPr>
            <w:r w:rsidRPr="00B25445">
              <w:rPr>
                <w:color w:val="538135" w:themeColor="accent6" w:themeShade="BF"/>
                <w:sz w:val="18"/>
                <w:szCs w:val="18"/>
              </w:rPr>
              <w:t>- pomoc kuchenna (3)</w:t>
            </w:r>
          </w:p>
          <w:p w14:paraId="7595BC05" w14:textId="77777777" w:rsidR="00A43DFB" w:rsidRPr="005940F7" w:rsidRDefault="00A43DFB" w:rsidP="0061562D">
            <w:pPr>
              <w:tabs>
                <w:tab w:val="left" w:pos="426"/>
              </w:tabs>
              <w:spacing w:line="240" w:lineRule="auto"/>
              <w:jc w:val="left"/>
              <w:rPr>
                <w:sz w:val="18"/>
                <w:szCs w:val="18"/>
              </w:rPr>
            </w:pPr>
            <w:r w:rsidRPr="005940F7">
              <w:rPr>
                <w:sz w:val="18"/>
                <w:szCs w:val="18"/>
              </w:rPr>
              <w:t>- robotnik przygotowujący drewno (3)</w:t>
            </w:r>
          </w:p>
          <w:p w14:paraId="0C5AF8B1" w14:textId="77777777" w:rsidR="00A43DFB" w:rsidRPr="005940F7" w:rsidRDefault="00A43DFB" w:rsidP="0061562D">
            <w:pPr>
              <w:tabs>
                <w:tab w:val="left" w:pos="426"/>
              </w:tabs>
              <w:spacing w:line="240" w:lineRule="auto"/>
              <w:jc w:val="left"/>
              <w:rPr>
                <w:sz w:val="18"/>
                <w:szCs w:val="18"/>
              </w:rPr>
            </w:pPr>
          </w:p>
        </w:tc>
        <w:tc>
          <w:tcPr>
            <w:tcW w:w="1683" w:type="dxa"/>
          </w:tcPr>
          <w:p w14:paraId="19034EEF" w14:textId="77777777" w:rsidR="000D3CA6" w:rsidRPr="005940F7" w:rsidRDefault="000D3CA6" w:rsidP="0061562D">
            <w:pPr>
              <w:tabs>
                <w:tab w:val="left" w:pos="426"/>
              </w:tabs>
              <w:spacing w:line="240" w:lineRule="auto"/>
              <w:jc w:val="left"/>
              <w:rPr>
                <w:color w:val="4472C4" w:themeColor="accent1"/>
                <w:sz w:val="18"/>
                <w:szCs w:val="18"/>
              </w:rPr>
            </w:pPr>
          </w:p>
          <w:p w14:paraId="2EF7D5E1" w14:textId="77777777" w:rsidR="00A43DFB" w:rsidRPr="00B25445" w:rsidRDefault="00A43DFB" w:rsidP="0061562D">
            <w:pPr>
              <w:tabs>
                <w:tab w:val="left" w:pos="426"/>
              </w:tabs>
              <w:spacing w:line="240" w:lineRule="auto"/>
              <w:jc w:val="left"/>
              <w:rPr>
                <w:color w:val="2F5496" w:themeColor="accent1" w:themeShade="BF"/>
                <w:sz w:val="18"/>
                <w:szCs w:val="18"/>
              </w:rPr>
            </w:pPr>
            <w:r w:rsidRPr="00B25445">
              <w:rPr>
                <w:color w:val="2F5496" w:themeColor="accent1" w:themeShade="BF"/>
                <w:sz w:val="18"/>
                <w:szCs w:val="18"/>
              </w:rPr>
              <w:t>- robotnik gospodarczy (9)</w:t>
            </w:r>
          </w:p>
          <w:p w14:paraId="74D4F546" w14:textId="77777777" w:rsidR="00A43DFB" w:rsidRPr="005940F7" w:rsidRDefault="00A43DFB" w:rsidP="0061562D">
            <w:pPr>
              <w:tabs>
                <w:tab w:val="left" w:pos="426"/>
              </w:tabs>
              <w:spacing w:line="240" w:lineRule="auto"/>
              <w:jc w:val="left"/>
              <w:rPr>
                <w:sz w:val="18"/>
                <w:szCs w:val="18"/>
              </w:rPr>
            </w:pPr>
            <w:r w:rsidRPr="005940F7">
              <w:rPr>
                <w:sz w:val="18"/>
                <w:szCs w:val="18"/>
              </w:rPr>
              <w:t>- spawacz (3)</w:t>
            </w:r>
          </w:p>
          <w:p w14:paraId="28D264C9" w14:textId="77777777" w:rsidR="00A43DFB" w:rsidRPr="005940F7" w:rsidRDefault="00A43DFB" w:rsidP="0061562D">
            <w:pPr>
              <w:tabs>
                <w:tab w:val="left" w:pos="426"/>
              </w:tabs>
              <w:spacing w:line="240" w:lineRule="auto"/>
              <w:jc w:val="left"/>
              <w:rPr>
                <w:sz w:val="18"/>
                <w:szCs w:val="18"/>
              </w:rPr>
            </w:pPr>
            <w:r w:rsidRPr="005940F7">
              <w:rPr>
                <w:sz w:val="18"/>
                <w:szCs w:val="18"/>
              </w:rPr>
              <w:t>- doradca zawodowy (3)</w:t>
            </w:r>
          </w:p>
        </w:tc>
        <w:tc>
          <w:tcPr>
            <w:tcW w:w="1936" w:type="dxa"/>
          </w:tcPr>
          <w:p w14:paraId="2A712B4B" w14:textId="77777777" w:rsidR="000D3CA6" w:rsidRPr="005940F7" w:rsidRDefault="000D3CA6" w:rsidP="0061562D">
            <w:pPr>
              <w:tabs>
                <w:tab w:val="left" w:pos="426"/>
              </w:tabs>
              <w:spacing w:line="240" w:lineRule="auto"/>
              <w:jc w:val="left"/>
              <w:rPr>
                <w:color w:val="000000" w:themeColor="text1"/>
                <w:sz w:val="18"/>
                <w:szCs w:val="18"/>
              </w:rPr>
            </w:pPr>
          </w:p>
          <w:p w14:paraId="52969F88" w14:textId="77777777" w:rsidR="00E7771C" w:rsidRPr="005940F7" w:rsidRDefault="00E7771C" w:rsidP="0061562D">
            <w:pPr>
              <w:tabs>
                <w:tab w:val="left" w:pos="426"/>
              </w:tabs>
              <w:spacing w:line="240" w:lineRule="auto"/>
              <w:jc w:val="left"/>
              <w:rPr>
                <w:color w:val="000000" w:themeColor="text1"/>
                <w:sz w:val="18"/>
                <w:szCs w:val="18"/>
              </w:rPr>
            </w:pPr>
            <w:r w:rsidRPr="005940F7">
              <w:rPr>
                <w:color w:val="000000" w:themeColor="text1"/>
                <w:sz w:val="18"/>
                <w:szCs w:val="18"/>
              </w:rPr>
              <w:t>- operator do produkcji wyrobów drewnianych (14)</w:t>
            </w:r>
          </w:p>
          <w:p w14:paraId="77730297" w14:textId="77777777" w:rsidR="00A43DFB" w:rsidRPr="005940F7" w:rsidRDefault="00A43DFB" w:rsidP="0061562D">
            <w:pPr>
              <w:tabs>
                <w:tab w:val="left" w:pos="426"/>
              </w:tabs>
              <w:spacing w:line="240" w:lineRule="auto"/>
              <w:jc w:val="left"/>
              <w:rPr>
                <w:sz w:val="18"/>
                <w:szCs w:val="18"/>
              </w:rPr>
            </w:pPr>
            <w:r w:rsidRPr="005940F7">
              <w:rPr>
                <w:sz w:val="18"/>
                <w:szCs w:val="18"/>
              </w:rPr>
              <w:t>- stolarz (10)</w:t>
            </w:r>
          </w:p>
          <w:p w14:paraId="12374110" w14:textId="77777777" w:rsidR="00A43DFB" w:rsidRPr="005940F7" w:rsidRDefault="00A43DFB" w:rsidP="0061562D">
            <w:pPr>
              <w:tabs>
                <w:tab w:val="left" w:pos="426"/>
              </w:tabs>
              <w:spacing w:line="240" w:lineRule="auto"/>
              <w:jc w:val="left"/>
              <w:rPr>
                <w:sz w:val="18"/>
                <w:szCs w:val="18"/>
              </w:rPr>
            </w:pPr>
            <w:r w:rsidRPr="005940F7">
              <w:rPr>
                <w:sz w:val="18"/>
                <w:szCs w:val="18"/>
              </w:rPr>
              <w:t>- pomocnik stolarza (10)</w:t>
            </w:r>
          </w:p>
          <w:p w14:paraId="6CC7ACFF" w14:textId="77777777" w:rsidR="00E7771C" w:rsidRPr="00B25445" w:rsidRDefault="00E7771C" w:rsidP="0061562D">
            <w:pPr>
              <w:tabs>
                <w:tab w:val="left" w:pos="426"/>
              </w:tabs>
              <w:spacing w:line="240" w:lineRule="auto"/>
              <w:jc w:val="left"/>
              <w:rPr>
                <w:color w:val="2F5496" w:themeColor="accent1" w:themeShade="BF"/>
                <w:sz w:val="18"/>
                <w:szCs w:val="18"/>
              </w:rPr>
            </w:pPr>
            <w:r w:rsidRPr="00B25445">
              <w:rPr>
                <w:color w:val="2F5496" w:themeColor="accent1" w:themeShade="BF"/>
                <w:sz w:val="18"/>
                <w:szCs w:val="18"/>
              </w:rPr>
              <w:t>- robotnik gospodarczy (9)</w:t>
            </w:r>
          </w:p>
          <w:p w14:paraId="43449697" w14:textId="77777777" w:rsidR="00E7771C" w:rsidRPr="00B25445" w:rsidRDefault="00E7771C" w:rsidP="0061562D">
            <w:pPr>
              <w:tabs>
                <w:tab w:val="left" w:pos="426"/>
              </w:tabs>
              <w:spacing w:line="240" w:lineRule="auto"/>
              <w:jc w:val="left"/>
              <w:rPr>
                <w:color w:val="538135" w:themeColor="accent6" w:themeShade="BF"/>
                <w:sz w:val="18"/>
                <w:szCs w:val="18"/>
              </w:rPr>
            </w:pPr>
            <w:r w:rsidRPr="00B25445">
              <w:rPr>
                <w:color w:val="538135" w:themeColor="accent6" w:themeShade="BF"/>
                <w:sz w:val="18"/>
                <w:szCs w:val="18"/>
              </w:rPr>
              <w:t>- pomoc kuchenna (9)</w:t>
            </w:r>
          </w:p>
          <w:p w14:paraId="395204AF" w14:textId="77777777" w:rsidR="00E7771C" w:rsidRPr="005940F7" w:rsidRDefault="00A43DFB" w:rsidP="0061562D">
            <w:pPr>
              <w:tabs>
                <w:tab w:val="left" w:pos="426"/>
              </w:tabs>
              <w:spacing w:line="240" w:lineRule="auto"/>
              <w:jc w:val="left"/>
              <w:rPr>
                <w:sz w:val="18"/>
                <w:szCs w:val="18"/>
              </w:rPr>
            </w:pPr>
            <w:r w:rsidRPr="005940F7">
              <w:rPr>
                <w:sz w:val="18"/>
                <w:szCs w:val="18"/>
              </w:rPr>
              <w:t>- instalator sieci telekomunikacyjnych (6)</w:t>
            </w:r>
            <w:r w:rsidR="00E7771C" w:rsidRPr="005940F7">
              <w:rPr>
                <w:sz w:val="18"/>
                <w:szCs w:val="18"/>
              </w:rPr>
              <w:t xml:space="preserve"> </w:t>
            </w:r>
          </w:p>
          <w:p w14:paraId="1A8A81A5" w14:textId="77777777" w:rsidR="00E7771C" w:rsidRPr="00B25445" w:rsidRDefault="00E7771C" w:rsidP="0061562D">
            <w:pPr>
              <w:tabs>
                <w:tab w:val="left" w:pos="426"/>
              </w:tabs>
              <w:spacing w:line="240" w:lineRule="auto"/>
              <w:jc w:val="left"/>
              <w:rPr>
                <w:color w:val="C45911" w:themeColor="accent2" w:themeShade="BF"/>
                <w:sz w:val="18"/>
                <w:szCs w:val="18"/>
              </w:rPr>
            </w:pPr>
            <w:r w:rsidRPr="00B25445">
              <w:rPr>
                <w:color w:val="C45911" w:themeColor="accent2" w:themeShade="BF"/>
                <w:sz w:val="18"/>
                <w:szCs w:val="18"/>
              </w:rPr>
              <w:t>- pokojowa (6)</w:t>
            </w:r>
          </w:p>
          <w:p w14:paraId="4E9C6923" w14:textId="77777777" w:rsidR="00E7771C" w:rsidRPr="005940F7" w:rsidRDefault="00E7771C" w:rsidP="0061562D">
            <w:pPr>
              <w:tabs>
                <w:tab w:val="left" w:pos="426"/>
              </w:tabs>
              <w:spacing w:line="240" w:lineRule="auto"/>
              <w:jc w:val="left"/>
              <w:rPr>
                <w:sz w:val="18"/>
                <w:szCs w:val="18"/>
              </w:rPr>
            </w:pPr>
            <w:r w:rsidRPr="005940F7">
              <w:rPr>
                <w:sz w:val="18"/>
                <w:szCs w:val="18"/>
              </w:rPr>
              <w:t>- biomasażysta (5)</w:t>
            </w:r>
          </w:p>
          <w:p w14:paraId="617A4785" w14:textId="77777777" w:rsidR="00A43DFB" w:rsidRPr="005940F7" w:rsidRDefault="00A43DFB" w:rsidP="0061562D">
            <w:pPr>
              <w:tabs>
                <w:tab w:val="left" w:pos="426"/>
              </w:tabs>
              <w:spacing w:line="240" w:lineRule="auto"/>
              <w:jc w:val="left"/>
              <w:rPr>
                <w:sz w:val="18"/>
                <w:szCs w:val="18"/>
              </w:rPr>
            </w:pPr>
            <w:r w:rsidRPr="005940F7">
              <w:rPr>
                <w:sz w:val="18"/>
                <w:szCs w:val="18"/>
              </w:rPr>
              <w:t>- robotnik drogowy (4)</w:t>
            </w:r>
          </w:p>
          <w:p w14:paraId="2B16910F" w14:textId="77777777" w:rsidR="00E7771C" w:rsidRPr="005940F7" w:rsidRDefault="00E7771C" w:rsidP="0061562D">
            <w:pPr>
              <w:tabs>
                <w:tab w:val="left" w:pos="426"/>
              </w:tabs>
              <w:spacing w:line="240" w:lineRule="auto"/>
              <w:jc w:val="left"/>
              <w:rPr>
                <w:color w:val="000000" w:themeColor="text1"/>
                <w:sz w:val="18"/>
                <w:szCs w:val="18"/>
              </w:rPr>
            </w:pPr>
            <w:r w:rsidRPr="005940F7">
              <w:rPr>
                <w:color w:val="000000" w:themeColor="text1"/>
                <w:sz w:val="18"/>
                <w:szCs w:val="18"/>
              </w:rPr>
              <w:t>- konserwator (4)</w:t>
            </w:r>
          </w:p>
          <w:p w14:paraId="1BC7BAD4" w14:textId="77777777" w:rsidR="00A43DFB" w:rsidRPr="005940F7" w:rsidRDefault="00A43DFB" w:rsidP="0061562D">
            <w:pPr>
              <w:tabs>
                <w:tab w:val="left" w:pos="426"/>
              </w:tabs>
              <w:spacing w:line="240" w:lineRule="auto"/>
              <w:jc w:val="left"/>
              <w:rPr>
                <w:sz w:val="18"/>
                <w:szCs w:val="18"/>
              </w:rPr>
            </w:pPr>
            <w:r w:rsidRPr="005940F7">
              <w:rPr>
                <w:sz w:val="18"/>
                <w:szCs w:val="18"/>
              </w:rPr>
              <w:t>- kasjer – sprzedawca (3)</w:t>
            </w:r>
          </w:p>
          <w:p w14:paraId="58570A57" w14:textId="77777777" w:rsidR="00A43DFB" w:rsidRPr="005940F7" w:rsidRDefault="00A43DFB" w:rsidP="0061562D">
            <w:pPr>
              <w:tabs>
                <w:tab w:val="left" w:pos="426"/>
              </w:tabs>
              <w:spacing w:line="240" w:lineRule="auto"/>
              <w:jc w:val="left"/>
              <w:rPr>
                <w:sz w:val="18"/>
                <w:szCs w:val="18"/>
              </w:rPr>
            </w:pPr>
            <w:r w:rsidRPr="005940F7">
              <w:rPr>
                <w:sz w:val="18"/>
                <w:szCs w:val="18"/>
              </w:rPr>
              <w:t>- pracownik socjalny (3)</w:t>
            </w:r>
          </w:p>
        </w:tc>
        <w:tc>
          <w:tcPr>
            <w:tcW w:w="1684" w:type="dxa"/>
          </w:tcPr>
          <w:p w14:paraId="1E3495B5" w14:textId="77777777" w:rsidR="000D3CA6" w:rsidRPr="005940F7" w:rsidRDefault="000D3CA6" w:rsidP="0061562D">
            <w:pPr>
              <w:tabs>
                <w:tab w:val="left" w:pos="426"/>
              </w:tabs>
              <w:spacing w:line="240" w:lineRule="auto"/>
              <w:jc w:val="left"/>
              <w:rPr>
                <w:color w:val="70AD47" w:themeColor="accent6"/>
                <w:sz w:val="18"/>
                <w:szCs w:val="18"/>
              </w:rPr>
            </w:pPr>
          </w:p>
          <w:p w14:paraId="625FFC05" w14:textId="77777777" w:rsidR="00A43DFB" w:rsidRPr="00B25445" w:rsidRDefault="00A43DFB" w:rsidP="0061562D">
            <w:pPr>
              <w:tabs>
                <w:tab w:val="left" w:pos="426"/>
              </w:tabs>
              <w:spacing w:line="240" w:lineRule="auto"/>
              <w:jc w:val="left"/>
              <w:rPr>
                <w:color w:val="538135" w:themeColor="accent6" w:themeShade="BF"/>
                <w:sz w:val="18"/>
                <w:szCs w:val="18"/>
              </w:rPr>
            </w:pPr>
            <w:r w:rsidRPr="00B25445">
              <w:rPr>
                <w:color w:val="538135" w:themeColor="accent6" w:themeShade="BF"/>
                <w:sz w:val="18"/>
                <w:szCs w:val="18"/>
              </w:rPr>
              <w:t>- pomoc kuchenna (12)</w:t>
            </w:r>
          </w:p>
          <w:p w14:paraId="17543FA9" w14:textId="77777777" w:rsidR="00A43DFB" w:rsidRPr="005940F7" w:rsidRDefault="00A43DFB" w:rsidP="0061562D">
            <w:pPr>
              <w:tabs>
                <w:tab w:val="left" w:pos="426"/>
              </w:tabs>
              <w:spacing w:line="240" w:lineRule="auto"/>
              <w:jc w:val="left"/>
              <w:rPr>
                <w:sz w:val="18"/>
                <w:szCs w:val="18"/>
              </w:rPr>
            </w:pPr>
            <w:r w:rsidRPr="005940F7">
              <w:rPr>
                <w:sz w:val="18"/>
                <w:szCs w:val="18"/>
              </w:rPr>
              <w:t>- masażysta (10)</w:t>
            </w:r>
          </w:p>
          <w:p w14:paraId="161AE2D4" w14:textId="77777777" w:rsidR="00A43DFB" w:rsidRPr="005940F7" w:rsidRDefault="00A43DFB" w:rsidP="0061562D">
            <w:pPr>
              <w:tabs>
                <w:tab w:val="left" w:pos="426"/>
              </w:tabs>
              <w:spacing w:line="240" w:lineRule="auto"/>
              <w:jc w:val="left"/>
              <w:rPr>
                <w:sz w:val="18"/>
                <w:szCs w:val="18"/>
              </w:rPr>
            </w:pPr>
            <w:r w:rsidRPr="005940F7">
              <w:rPr>
                <w:sz w:val="18"/>
                <w:szCs w:val="18"/>
              </w:rPr>
              <w:t>- kucharz (9)</w:t>
            </w:r>
          </w:p>
          <w:p w14:paraId="207CADD8" w14:textId="77777777" w:rsidR="00A43DFB" w:rsidRPr="00B25445" w:rsidRDefault="00A43DFB" w:rsidP="0061562D">
            <w:pPr>
              <w:tabs>
                <w:tab w:val="left" w:pos="426"/>
              </w:tabs>
              <w:spacing w:line="240" w:lineRule="auto"/>
              <w:jc w:val="left"/>
              <w:rPr>
                <w:color w:val="2F5496" w:themeColor="accent1" w:themeShade="BF"/>
                <w:sz w:val="18"/>
                <w:szCs w:val="18"/>
              </w:rPr>
            </w:pPr>
            <w:r w:rsidRPr="00B25445">
              <w:rPr>
                <w:color w:val="2F5496" w:themeColor="accent1" w:themeShade="BF"/>
                <w:sz w:val="18"/>
                <w:szCs w:val="18"/>
              </w:rPr>
              <w:t>- robotnik gospodarczy (5)</w:t>
            </w:r>
          </w:p>
          <w:p w14:paraId="6A25EE3D" w14:textId="77777777" w:rsidR="00A43DFB" w:rsidRPr="005940F7" w:rsidRDefault="00A43DFB" w:rsidP="0061562D">
            <w:pPr>
              <w:tabs>
                <w:tab w:val="left" w:pos="426"/>
              </w:tabs>
              <w:spacing w:line="240" w:lineRule="auto"/>
              <w:jc w:val="left"/>
              <w:rPr>
                <w:sz w:val="18"/>
                <w:szCs w:val="18"/>
              </w:rPr>
            </w:pPr>
            <w:r w:rsidRPr="00B25445">
              <w:rPr>
                <w:color w:val="C45911" w:themeColor="accent2" w:themeShade="BF"/>
                <w:sz w:val="18"/>
                <w:szCs w:val="18"/>
              </w:rPr>
              <w:t>- pokojowa (5)</w:t>
            </w:r>
          </w:p>
        </w:tc>
        <w:tc>
          <w:tcPr>
            <w:tcW w:w="1688" w:type="dxa"/>
          </w:tcPr>
          <w:p w14:paraId="4C3191E5" w14:textId="77777777" w:rsidR="000D3CA6" w:rsidRPr="005940F7" w:rsidRDefault="000D3CA6" w:rsidP="0061562D">
            <w:pPr>
              <w:tabs>
                <w:tab w:val="left" w:pos="426"/>
              </w:tabs>
              <w:spacing w:line="240" w:lineRule="auto"/>
              <w:jc w:val="left"/>
              <w:rPr>
                <w:sz w:val="18"/>
                <w:szCs w:val="18"/>
              </w:rPr>
            </w:pPr>
          </w:p>
          <w:p w14:paraId="24B6E213" w14:textId="77777777" w:rsidR="00A43DFB" w:rsidRPr="005940F7" w:rsidRDefault="00A43DFB" w:rsidP="0061562D">
            <w:pPr>
              <w:tabs>
                <w:tab w:val="left" w:pos="426"/>
              </w:tabs>
              <w:spacing w:line="240" w:lineRule="auto"/>
              <w:jc w:val="left"/>
              <w:rPr>
                <w:sz w:val="18"/>
                <w:szCs w:val="18"/>
              </w:rPr>
            </w:pPr>
            <w:r w:rsidRPr="005940F7">
              <w:rPr>
                <w:sz w:val="18"/>
                <w:szCs w:val="18"/>
              </w:rPr>
              <w:t>- pracownik obsługi biurowej (7)</w:t>
            </w:r>
          </w:p>
          <w:p w14:paraId="170BAB40" w14:textId="77777777" w:rsidR="00A43DFB" w:rsidRPr="00B25445" w:rsidRDefault="00A43DFB" w:rsidP="0061562D">
            <w:pPr>
              <w:tabs>
                <w:tab w:val="left" w:pos="426"/>
              </w:tabs>
              <w:spacing w:line="240" w:lineRule="auto"/>
              <w:jc w:val="left"/>
              <w:rPr>
                <w:color w:val="C45911" w:themeColor="accent2" w:themeShade="BF"/>
                <w:sz w:val="18"/>
                <w:szCs w:val="18"/>
              </w:rPr>
            </w:pPr>
            <w:r w:rsidRPr="00B25445">
              <w:rPr>
                <w:color w:val="C45911" w:themeColor="accent2" w:themeShade="BF"/>
                <w:sz w:val="18"/>
                <w:szCs w:val="18"/>
              </w:rPr>
              <w:t>- pokojowa (7)</w:t>
            </w:r>
          </w:p>
          <w:p w14:paraId="35B58081" w14:textId="77777777" w:rsidR="00A43DFB" w:rsidRPr="00B25445" w:rsidRDefault="00A43DFB" w:rsidP="0061562D">
            <w:pPr>
              <w:tabs>
                <w:tab w:val="left" w:pos="426"/>
              </w:tabs>
              <w:spacing w:line="240" w:lineRule="auto"/>
              <w:jc w:val="left"/>
              <w:rPr>
                <w:color w:val="538135" w:themeColor="accent6" w:themeShade="BF"/>
                <w:sz w:val="18"/>
                <w:szCs w:val="18"/>
              </w:rPr>
            </w:pPr>
            <w:r w:rsidRPr="00B25445">
              <w:rPr>
                <w:color w:val="538135" w:themeColor="accent6" w:themeShade="BF"/>
                <w:sz w:val="18"/>
                <w:szCs w:val="18"/>
              </w:rPr>
              <w:t>- pomoc kuchenna (7)</w:t>
            </w:r>
          </w:p>
          <w:p w14:paraId="0F0FAEEE" w14:textId="77777777" w:rsidR="00A43DFB" w:rsidRPr="005940F7" w:rsidRDefault="00A43DFB" w:rsidP="0061562D">
            <w:pPr>
              <w:tabs>
                <w:tab w:val="left" w:pos="426"/>
              </w:tabs>
              <w:spacing w:line="240" w:lineRule="auto"/>
              <w:jc w:val="left"/>
              <w:rPr>
                <w:color w:val="000000" w:themeColor="text1"/>
                <w:sz w:val="18"/>
                <w:szCs w:val="18"/>
              </w:rPr>
            </w:pPr>
            <w:r w:rsidRPr="005940F7">
              <w:rPr>
                <w:color w:val="000000" w:themeColor="text1"/>
                <w:sz w:val="18"/>
                <w:szCs w:val="18"/>
              </w:rPr>
              <w:t>- robotnik operator maszyn produkcji wyrobów drewnianych (4)</w:t>
            </w:r>
          </w:p>
          <w:p w14:paraId="67B6A0AC" w14:textId="77777777" w:rsidR="00A43DFB" w:rsidRPr="00B25445" w:rsidRDefault="00A43DFB" w:rsidP="0061562D">
            <w:pPr>
              <w:tabs>
                <w:tab w:val="left" w:pos="426"/>
              </w:tabs>
              <w:spacing w:line="240" w:lineRule="auto"/>
              <w:jc w:val="left"/>
              <w:rPr>
                <w:color w:val="2F5496" w:themeColor="accent1" w:themeShade="BF"/>
                <w:sz w:val="18"/>
                <w:szCs w:val="18"/>
              </w:rPr>
            </w:pPr>
            <w:r w:rsidRPr="00B25445">
              <w:rPr>
                <w:color w:val="2F5496" w:themeColor="accent1" w:themeShade="BF"/>
                <w:sz w:val="18"/>
                <w:szCs w:val="18"/>
              </w:rPr>
              <w:t>- robotnik gospodarczy (3)</w:t>
            </w:r>
          </w:p>
          <w:p w14:paraId="643ED9DF" w14:textId="77777777" w:rsidR="00A43DFB" w:rsidRPr="005940F7" w:rsidRDefault="00A43DFB" w:rsidP="0061562D">
            <w:pPr>
              <w:tabs>
                <w:tab w:val="left" w:pos="426"/>
              </w:tabs>
              <w:spacing w:line="240" w:lineRule="auto"/>
              <w:jc w:val="left"/>
              <w:rPr>
                <w:sz w:val="18"/>
                <w:szCs w:val="18"/>
              </w:rPr>
            </w:pPr>
            <w:r w:rsidRPr="005940F7">
              <w:rPr>
                <w:color w:val="000000" w:themeColor="text1"/>
                <w:sz w:val="18"/>
                <w:szCs w:val="18"/>
              </w:rPr>
              <w:t>- konserwator (3)</w:t>
            </w:r>
          </w:p>
        </w:tc>
      </w:tr>
    </w:tbl>
    <w:p w14:paraId="5FCEE1C2" w14:textId="77777777" w:rsidR="009A4350" w:rsidRPr="005940F7" w:rsidRDefault="009A4350" w:rsidP="0061562D">
      <w:pPr>
        <w:jc w:val="center"/>
        <w:rPr>
          <w:sz w:val="16"/>
          <w:szCs w:val="18"/>
        </w:rPr>
      </w:pPr>
      <w:r w:rsidRPr="005940F7">
        <w:rPr>
          <w:sz w:val="16"/>
          <w:szCs w:val="18"/>
        </w:rPr>
        <w:t xml:space="preserve">Źródło: </w:t>
      </w:r>
      <w:r w:rsidR="000D3CA6" w:rsidRPr="005940F7">
        <w:rPr>
          <w:sz w:val="16"/>
          <w:szCs w:val="18"/>
        </w:rPr>
        <w:t>opracowanie własne na podstawie danych Urzędu Pracy Powiatu Olsztyńskiego</w:t>
      </w:r>
    </w:p>
    <w:p w14:paraId="1EB7AA5E" w14:textId="77777777" w:rsidR="003C43FE" w:rsidRDefault="003C43FE" w:rsidP="003C43FE">
      <w:pPr>
        <w:tabs>
          <w:tab w:val="left" w:pos="426"/>
        </w:tabs>
        <w:ind w:left="66"/>
      </w:pPr>
    </w:p>
    <w:p w14:paraId="070F984A" w14:textId="77777777" w:rsidR="003C43FE" w:rsidRDefault="003C43FE" w:rsidP="003C43FE">
      <w:pPr>
        <w:tabs>
          <w:tab w:val="left" w:pos="426"/>
        </w:tabs>
        <w:ind w:left="66"/>
      </w:pPr>
      <w:r>
        <w:lastRenderedPageBreak/>
        <w:tab/>
      </w:r>
      <w:r>
        <w:tab/>
      </w:r>
      <w:r w:rsidRPr="000D3CA6">
        <w:t>Zgodnie z klasyfikacją zawodów</w:t>
      </w:r>
      <w:r w:rsidRPr="000D3CA6">
        <w:rPr>
          <w:rStyle w:val="Odwoanieprzypisudolnego"/>
        </w:rPr>
        <w:footnoteReference w:id="4"/>
      </w:r>
      <w:r w:rsidRPr="000D3CA6">
        <w:t>,</w:t>
      </w:r>
      <w:r>
        <w:t xml:space="preserve"> robotnik gospodarczy wykonuje prace porządkowe oraz nieskomplikowane prace naprawcze w budynku i wokół budynku. Jest zawodem o charakterze usługowym. Celem pracy robotnika gospodarczego jest utrzymanie porządku i czystości </w:t>
      </w:r>
      <w:r>
        <w:br/>
        <w:t xml:space="preserve">w wyznaczonych pomieszczeniach zakładu i wokół budynku. Robotnik gospodarczy powinien posiadać wykształcenie gimnazjalne lub równorzędne. Wymagane kompetencje może uzyskać na drodze szkolenia praktycznego (przyuczenia) na stanowisku pracy i zdobywania doświadczenia </w:t>
      </w:r>
      <w:r>
        <w:br/>
        <w:t xml:space="preserve">w trakcie pracy. </w:t>
      </w:r>
    </w:p>
    <w:p w14:paraId="7C5214F0" w14:textId="77777777" w:rsidR="000D3CA6" w:rsidRPr="003C43FE" w:rsidRDefault="000D3CA6" w:rsidP="003C43FE"/>
    <w:p w14:paraId="73FA3505" w14:textId="77777777" w:rsidR="006930EC" w:rsidRDefault="006930EC" w:rsidP="004A7E09">
      <w:pPr>
        <w:pStyle w:val="Nagwek2"/>
      </w:pPr>
      <w:bookmarkStart w:id="57" w:name="_Toc87472708"/>
      <w:bookmarkStart w:id="58" w:name="_Toc89764223"/>
      <w:r>
        <w:t>2.3. Zasoby i warunki mieszkaniowe</w:t>
      </w:r>
      <w:bookmarkEnd w:id="57"/>
      <w:bookmarkEnd w:id="58"/>
    </w:p>
    <w:p w14:paraId="60D0E824" w14:textId="77777777" w:rsidR="006930EC" w:rsidRPr="00ED366D" w:rsidRDefault="006930EC" w:rsidP="0061562D"/>
    <w:p w14:paraId="49669980" w14:textId="77777777" w:rsidR="00B62330" w:rsidRDefault="008B4965" w:rsidP="0061562D">
      <w:r>
        <w:tab/>
        <w:t xml:space="preserve">Kolejnym aspektem, który wpływa na jakość życia mieszkańców są zasoby i warunki mieszkaniowe. </w:t>
      </w:r>
      <w:r w:rsidR="00B62330">
        <w:t>W ciągu ostatnich 5 lat</w:t>
      </w:r>
      <w:r w:rsidR="00A15E44">
        <w:t>, w gminie Gietrzwałd,</w:t>
      </w:r>
      <w:r w:rsidR="00B62330">
        <w:t xml:space="preserve"> do użytku oddano 158 mieszkań</w:t>
      </w:r>
      <w:r w:rsidR="00E9332D">
        <w:rPr>
          <w:rStyle w:val="Odwoanieprzypisudolnego"/>
        </w:rPr>
        <w:footnoteReference w:id="5"/>
      </w:r>
      <w:r w:rsidR="00B62330">
        <w:t xml:space="preserve"> (indywidualnych, na potrzeby mieszkaniowe) oraz 35 mieszkań przeznaczonych na sprzedaż albo </w:t>
      </w:r>
      <w:r w:rsidR="00B62330" w:rsidRPr="003C43FE">
        <w:t>wynajem (tab. 1</w:t>
      </w:r>
      <w:r w:rsidR="003C43FE" w:rsidRPr="003C43FE">
        <w:t>5</w:t>
      </w:r>
      <w:r w:rsidR="00B62330" w:rsidRPr="003C43FE">
        <w:t>).</w:t>
      </w:r>
      <w:r w:rsidR="00E9332D">
        <w:t xml:space="preserve"> Warto zauważyć, że w 2020 r. mieszkań przeznaczonych na sprzedaż lub wynajem oddano do użytku aż 20.</w:t>
      </w:r>
    </w:p>
    <w:p w14:paraId="001B96F9" w14:textId="77777777" w:rsidR="00ED366D" w:rsidRPr="00ED366D" w:rsidRDefault="00AD1A73" w:rsidP="0061562D">
      <w:r>
        <w:tab/>
      </w:r>
      <w:r w:rsidR="00ED366D" w:rsidRPr="00BE322F">
        <w:t>W 20</w:t>
      </w:r>
      <w:r w:rsidRPr="00BE322F">
        <w:t>20</w:t>
      </w:r>
      <w:r w:rsidR="00ED366D" w:rsidRPr="00BE322F">
        <w:t xml:space="preserve"> roku w gminie znajdowało się </w:t>
      </w:r>
      <w:r w:rsidRPr="00BE322F">
        <w:rPr>
          <w:rFonts w:eastAsia="Times New Roman" w:cs="Times New Roman"/>
          <w:color w:val="000000"/>
          <w:szCs w:val="20"/>
          <w:lang w:eastAsia="pl-PL"/>
        </w:rPr>
        <w:t xml:space="preserve">1 648 </w:t>
      </w:r>
      <w:r w:rsidR="00ED366D" w:rsidRPr="00BE322F">
        <w:t xml:space="preserve">budynków mieszkalnych, w których było </w:t>
      </w:r>
      <w:r w:rsidRPr="00BE322F">
        <w:rPr>
          <w:rFonts w:eastAsia="Times New Roman" w:cs="Times New Roman"/>
          <w:color w:val="000000"/>
          <w:szCs w:val="20"/>
          <w:lang w:eastAsia="pl-PL"/>
        </w:rPr>
        <w:t xml:space="preserve">2 270 </w:t>
      </w:r>
      <w:r w:rsidR="00ED366D" w:rsidRPr="00BE322F">
        <w:t xml:space="preserve">mieszkań. </w:t>
      </w:r>
      <w:r w:rsidR="00B10A23" w:rsidRPr="00BE322F">
        <w:t xml:space="preserve">Na przestrzeni ostatnich 5 lat liczba budynków mieszkalnych w gminie wzrosła o 85, tj. </w:t>
      </w:r>
      <w:r w:rsidR="003C43FE">
        <w:br/>
      </w:r>
      <w:r w:rsidR="00B10A23" w:rsidRPr="00BE322F">
        <w:t xml:space="preserve">o </w:t>
      </w:r>
      <w:r w:rsidR="00ED366D" w:rsidRPr="00BE322F">
        <w:t xml:space="preserve">10,3%, natomiast liczba mieszkań zwiększyła się o </w:t>
      </w:r>
      <w:r w:rsidR="00B10A23" w:rsidRPr="00BE322F">
        <w:t>127</w:t>
      </w:r>
      <w:r w:rsidR="00ED366D" w:rsidRPr="00BE322F">
        <w:t>, czyli o 6,5%. Na każdy tysiąc mieszkańców w 20</w:t>
      </w:r>
      <w:r w:rsidR="00B10A23" w:rsidRPr="00BE322F">
        <w:t>20</w:t>
      </w:r>
      <w:r w:rsidR="00ED366D" w:rsidRPr="00BE322F">
        <w:t xml:space="preserve"> roku przypadało </w:t>
      </w:r>
      <w:r w:rsidR="00B10A23" w:rsidRPr="00BE322F">
        <w:t>336,6</w:t>
      </w:r>
      <w:r w:rsidR="00ED366D" w:rsidRPr="00BE322F">
        <w:t xml:space="preserve"> mieszkań, czyli o </w:t>
      </w:r>
      <w:r w:rsidR="00B10A23" w:rsidRPr="00BE322F">
        <w:t>8,7</w:t>
      </w:r>
      <w:r w:rsidR="00ED366D" w:rsidRPr="00BE322F">
        <w:t xml:space="preserve"> więcej niż w 201</w:t>
      </w:r>
      <w:r w:rsidR="00B10A23" w:rsidRPr="00BE322F">
        <w:t>6</w:t>
      </w:r>
      <w:r w:rsidR="00ED366D" w:rsidRPr="00BE322F">
        <w:t xml:space="preserve"> roku.</w:t>
      </w:r>
    </w:p>
    <w:p w14:paraId="3D7B8F45" w14:textId="77777777" w:rsidR="00B10A23" w:rsidRDefault="00B10A23" w:rsidP="0061562D">
      <w:r>
        <w:tab/>
      </w:r>
      <w:r w:rsidRPr="00B10A23">
        <w:t>Powierzchnia użytkowa mieszkania w latach 201</w:t>
      </w:r>
      <w:r>
        <w:t>6</w:t>
      </w:r>
      <w:r w:rsidRPr="00B10A23">
        <w:t>-20</w:t>
      </w:r>
      <w:r>
        <w:t>20</w:t>
      </w:r>
      <w:r w:rsidRPr="00B10A23">
        <w:t xml:space="preserve"> wzrosła o </w:t>
      </w:r>
      <w:r>
        <w:t>3,3</w:t>
      </w:r>
      <w:r w:rsidRPr="00B10A23">
        <w:t xml:space="preserve"> m</w:t>
      </w:r>
      <w:r w:rsidRPr="00B10A23">
        <w:rPr>
          <w:vertAlign w:val="superscript"/>
        </w:rPr>
        <w:t>2</w:t>
      </w:r>
      <w:r w:rsidRPr="00B10A23">
        <w:t xml:space="preserve">, a przeciętna powierzchnia użytkowa przypadająca na osobę zwiększyła się o </w:t>
      </w:r>
      <w:r>
        <w:t>2,3</w:t>
      </w:r>
      <w:r w:rsidRPr="00B10A23">
        <w:t xml:space="preserve"> m</w:t>
      </w:r>
      <w:r w:rsidRPr="00B10A23">
        <w:rPr>
          <w:vertAlign w:val="superscript"/>
        </w:rPr>
        <w:t>2</w:t>
      </w:r>
      <w:r w:rsidRPr="00B10A23">
        <w:t>.</w:t>
      </w:r>
      <w:r>
        <w:t xml:space="preserve"> Dane te mogą wskazywać na poprawę warunków mieszkaniowych ludności gminy.</w:t>
      </w:r>
    </w:p>
    <w:p w14:paraId="4834287A" w14:textId="77777777" w:rsidR="00B10A23" w:rsidRDefault="00B10A23" w:rsidP="0061562D">
      <w:r>
        <w:tab/>
      </w:r>
      <w:r w:rsidRPr="00B10A23">
        <w:t xml:space="preserve">Średnia liczba osób przypadająca na 1 mieszkanie to </w:t>
      </w:r>
      <w:r>
        <w:t>2,97</w:t>
      </w:r>
      <w:r w:rsidRPr="00B10A23">
        <w:t xml:space="preserve">, co oznacza spadek o </w:t>
      </w:r>
      <w:r>
        <w:t>0,26</w:t>
      </w:r>
      <w:r w:rsidRPr="00B10A23">
        <w:t xml:space="preserve"> </w:t>
      </w:r>
      <w:r>
        <w:br/>
      </w:r>
      <w:r w:rsidRPr="00B10A23">
        <w:t>w porównaniu do 201</w:t>
      </w:r>
      <w:r>
        <w:t>6</w:t>
      </w:r>
      <w:r w:rsidRPr="00B10A23">
        <w:t xml:space="preserve"> roku. </w:t>
      </w:r>
    </w:p>
    <w:p w14:paraId="1401B374" w14:textId="77777777" w:rsidR="008825BB" w:rsidRPr="008825BB" w:rsidRDefault="008825BB" w:rsidP="0061562D"/>
    <w:p w14:paraId="204E2888" w14:textId="4E84A9F8" w:rsidR="00E850B8" w:rsidRDefault="00E850B8" w:rsidP="00335BB4">
      <w:pPr>
        <w:pStyle w:val="Legenda"/>
      </w:pPr>
      <w:bookmarkStart w:id="59" w:name="_Toc89763907"/>
      <w:r>
        <w:t xml:space="preserve">Tab. </w:t>
      </w:r>
      <w:fldSimple w:instr=" SEQ Tab. \* ARABIC ">
        <w:r w:rsidR="00B91A8F">
          <w:rPr>
            <w:noProof/>
          </w:rPr>
          <w:t>15</w:t>
        </w:r>
      </w:fldSimple>
      <w:r>
        <w:t xml:space="preserve">. </w:t>
      </w:r>
      <w:r w:rsidRPr="00E850B8">
        <w:t xml:space="preserve">Wybrane dane dotyczące mieszkań w </w:t>
      </w:r>
      <w:r>
        <w:t>g</w:t>
      </w:r>
      <w:r w:rsidRPr="00E850B8">
        <w:t xml:space="preserve">minie </w:t>
      </w:r>
      <w:r>
        <w:t>Gietrzwałd</w:t>
      </w:r>
      <w:r w:rsidRPr="00E850B8">
        <w:t xml:space="preserve"> w latach 201</w:t>
      </w:r>
      <w:r>
        <w:t>6</w:t>
      </w:r>
      <w:r w:rsidRPr="00E850B8">
        <w:t>-20</w:t>
      </w:r>
      <w:r>
        <w:t>20</w:t>
      </w:r>
      <w:bookmarkEnd w:id="59"/>
    </w:p>
    <w:tbl>
      <w:tblPr>
        <w:tblW w:w="8784" w:type="dxa"/>
        <w:tblLayout w:type="fixed"/>
        <w:tblCellMar>
          <w:left w:w="70" w:type="dxa"/>
          <w:right w:w="70" w:type="dxa"/>
        </w:tblCellMar>
        <w:tblLook w:val="04A0" w:firstRow="1" w:lastRow="0" w:firstColumn="1" w:lastColumn="0" w:noHBand="0" w:noVBand="1"/>
      </w:tblPr>
      <w:tblGrid>
        <w:gridCol w:w="3539"/>
        <w:gridCol w:w="1049"/>
        <w:gridCol w:w="1049"/>
        <w:gridCol w:w="1049"/>
        <w:gridCol w:w="1049"/>
        <w:gridCol w:w="1049"/>
      </w:tblGrid>
      <w:tr w:rsidR="006930EC" w:rsidRPr="005940F7" w14:paraId="56E9AF24" w14:textId="77777777" w:rsidTr="005940F7">
        <w:trPr>
          <w:trHeight w:val="283"/>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75B681" w14:textId="77777777" w:rsidR="006930EC" w:rsidRPr="005940F7" w:rsidRDefault="006930EC" w:rsidP="0061562D">
            <w:pPr>
              <w:tabs>
                <w:tab w:val="clear" w:pos="567"/>
              </w:tabs>
              <w:spacing w:line="240" w:lineRule="auto"/>
              <w:jc w:val="left"/>
              <w:rPr>
                <w:rFonts w:eastAsia="Times New Roman" w:cs="Arial"/>
                <w:b/>
                <w:bCs/>
                <w:color w:val="000000"/>
                <w:sz w:val="18"/>
                <w:szCs w:val="18"/>
                <w:lang w:eastAsia="pl-PL"/>
              </w:rPr>
            </w:pP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E76F8B" w14:textId="77777777" w:rsidR="006930EC" w:rsidRPr="005940F7" w:rsidRDefault="006930EC"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2016</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AF0AEE" w14:textId="77777777" w:rsidR="006930EC" w:rsidRPr="005940F7" w:rsidRDefault="006930EC"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2017</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43015C" w14:textId="77777777" w:rsidR="006930EC" w:rsidRPr="005940F7" w:rsidRDefault="006930EC"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2018</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980967" w14:textId="77777777" w:rsidR="006930EC" w:rsidRPr="005940F7" w:rsidRDefault="006930EC"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2019</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AD8C3D" w14:textId="77777777" w:rsidR="006930EC" w:rsidRPr="005940F7" w:rsidRDefault="006930EC"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2020</w:t>
            </w:r>
          </w:p>
        </w:tc>
      </w:tr>
      <w:tr w:rsidR="006930EC" w:rsidRPr="005940F7" w14:paraId="444D3BF2" w14:textId="77777777" w:rsidTr="005940F7">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DF0CDA6"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Mieszkania oddane do użytkowania</w:t>
            </w:r>
          </w:p>
        </w:tc>
        <w:tc>
          <w:tcPr>
            <w:tcW w:w="1049" w:type="dxa"/>
            <w:tcBorders>
              <w:top w:val="nil"/>
              <w:left w:val="nil"/>
              <w:bottom w:val="single" w:sz="4" w:space="0" w:color="auto"/>
              <w:right w:val="single" w:sz="4" w:space="0" w:color="auto"/>
            </w:tcBorders>
            <w:shd w:val="clear" w:color="auto" w:fill="auto"/>
            <w:noWrap/>
            <w:vAlign w:val="center"/>
            <w:hideMark/>
          </w:tcPr>
          <w:p w14:paraId="7A0E346A"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42</w:t>
            </w:r>
          </w:p>
        </w:tc>
        <w:tc>
          <w:tcPr>
            <w:tcW w:w="1049" w:type="dxa"/>
            <w:tcBorders>
              <w:top w:val="nil"/>
              <w:left w:val="nil"/>
              <w:bottom w:val="single" w:sz="4" w:space="0" w:color="auto"/>
              <w:right w:val="single" w:sz="4" w:space="0" w:color="auto"/>
            </w:tcBorders>
            <w:shd w:val="clear" w:color="auto" w:fill="auto"/>
            <w:noWrap/>
            <w:vAlign w:val="center"/>
            <w:hideMark/>
          </w:tcPr>
          <w:p w14:paraId="0DFDC1EB"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37</w:t>
            </w:r>
          </w:p>
        </w:tc>
        <w:tc>
          <w:tcPr>
            <w:tcW w:w="1049" w:type="dxa"/>
            <w:tcBorders>
              <w:top w:val="nil"/>
              <w:left w:val="nil"/>
              <w:bottom w:val="single" w:sz="4" w:space="0" w:color="auto"/>
              <w:right w:val="single" w:sz="4" w:space="0" w:color="auto"/>
            </w:tcBorders>
            <w:shd w:val="clear" w:color="auto" w:fill="auto"/>
            <w:noWrap/>
            <w:vAlign w:val="center"/>
            <w:hideMark/>
          </w:tcPr>
          <w:p w14:paraId="5B050E24"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3</w:t>
            </w:r>
            <w:r w:rsidR="00881526" w:rsidRPr="005940F7">
              <w:rPr>
                <w:rFonts w:eastAsia="Times New Roman" w:cs="Arial"/>
                <w:color w:val="000000"/>
                <w:sz w:val="18"/>
                <w:szCs w:val="18"/>
                <w:lang w:eastAsia="pl-PL"/>
              </w:rPr>
              <w:t>7</w:t>
            </w:r>
          </w:p>
        </w:tc>
        <w:tc>
          <w:tcPr>
            <w:tcW w:w="1049" w:type="dxa"/>
            <w:tcBorders>
              <w:top w:val="nil"/>
              <w:left w:val="nil"/>
              <w:bottom w:val="single" w:sz="4" w:space="0" w:color="auto"/>
              <w:right w:val="single" w:sz="4" w:space="0" w:color="auto"/>
            </w:tcBorders>
            <w:shd w:val="clear" w:color="auto" w:fill="auto"/>
            <w:noWrap/>
            <w:vAlign w:val="center"/>
            <w:hideMark/>
          </w:tcPr>
          <w:p w14:paraId="6BFC56A3"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29</w:t>
            </w:r>
          </w:p>
        </w:tc>
        <w:tc>
          <w:tcPr>
            <w:tcW w:w="1049" w:type="dxa"/>
            <w:tcBorders>
              <w:top w:val="nil"/>
              <w:left w:val="nil"/>
              <w:bottom w:val="single" w:sz="4" w:space="0" w:color="auto"/>
              <w:right w:val="single" w:sz="4" w:space="0" w:color="auto"/>
            </w:tcBorders>
            <w:shd w:val="clear" w:color="auto" w:fill="auto"/>
            <w:noWrap/>
            <w:vAlign w:val="center"/>
            <w:hideMark/>
          </w:tcPr>
          <w:p w14:paraId="4A94AA11" w14:textId="77777777" w:rsidR="006930EC" w:rsidRPr="005940F7" w:rsidRDefault="00881526"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48</w:t>
            </w:r>
          </w:p>
        </w:tc>
      </w:tr>
      <w:tr w:rsidR="006930EC" w:rsidRPr="005940F7" w14:paraId="6E7FFFAF" w14:textId="77777777" w:rsidTr="005940F7">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620190B9"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 xml:space="preserve">- indywidualne </w:t>
            </w:r>
          </w:p>
        </w:tc>
        <w:tc>
          <w:tcPr>
            <w:tcW w:w="1049" w:type="dxa"/>
            <w:tcBorders>
              <w:top w:val="nil"/>
              <w:left w:val="nil"/>
              <w:bottom w:val="single" w:sz="4" w:space="0" w:color="auto"/>
              <w:right w:val="single" w:sz="4" w:space="0" w:color="auto"/>
            </w:tcBorders>
            <w:shd w:val="clear" w:color="auto" w:fill="auto"/>
            <w:noWrap/>
            <w:vAlign w:val="center"/>
            <w:hideMark/>
          </w:tcPr>
          <w:p w14:paraId="7119F2EE"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30</w:t>
            </w:r>
          </w:p>
        </w:tc>
        <w:tc>
          <w:tcPr>
            <w:tcW w:w="1049" w:type="dxa"/>
            <w:tcBorders>
              <w:top w:val="nil"/>
              <w:left w:val="nil"/>
              <w:bottom w:val="single" w:sz="4" w:space="0" w:color="auto"/>
              <w:right w:val="single" w:sz="4" w:space="0" w:color="auto"/>
            </w:tcBorders>
            <w:shd w:val="clear" w:color="auto" w:fill="auto"/>
            <w:noWrap/>
            <w:vAlign w:val="center"/>
            <w:hideMark/>
          </w:tcPr>
          <w:p w14:paraId="0B89799E"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35</w:t>
            </w:r>
          </w:p>
        </w:tc>
        <w:tc>
          <w:tcPr>
            <w:tcW w:w="1049" w:type="dxa"/>
            <w:tcBorders>
              <w:top w:val="nil"/>
              <w:left w:val="nil"/>
              <w:bottom w:val="single" w:sz="4" w:space="0" w:color="auto"/>
              <w:right w:val="single" w:sz="4" w:space="0" w:color="auto"/>
            </w:tcBorders>
            <w:shd w:val="clear" w:color="auto" w:fill="auto"/>
            <w:noWrap/>
            <w:vAlign w:val="center"/>
            <w:hideMark/>
          </w:tcPr>
          <w:p w14:paraId="340B5E44"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3</w:t>
            </w:r>
            <w:r w:rsidR="00881526" w:rsidRPr="005940F7">
              <w:rPr>
                <w:rFonts w:eastAsia="Times New Roman" w:cs="Arial"/>
                <w:color w:val="000000"/>
                <w:sz w:val="18"/>
                <w:szCs w:val="18"/>
                <w:lang w:eastAsia="pl-PL"/>
              </w:rPr>
              <w:t>6</w:t>
            </w:r>
          </w:p>
        </w:tc>
        <w:tc>
          <w:tcPr>
            <w:tcW w:w="1049" w:type="dxa"/>
            <w:tcBorders>
              <w:top w:val="nil"/>
              <w:left w:val="nil"/>
              <w:bottom w:val="single" w:sz="4" w:space="0" w:color="auto"/>
              <w:right w:val="single" w:sz="4" w:space="0" w:color="auto"/>
            </w:tcBorders>
            <w:shd w:val="clear" w:color="auto" w:fill="auto"/>
            <w:noWrap/>
            <w:vAlign w:val="center"/>
            <w:hideMark/>
          </w:tcPr>
          <w:p w14:paraId="332C3590"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29</w:t>
            </w:r>
          </w:p>
        </w:tc>
        <w:tc>
          <w:tcPr>
            <w:tcW w:w="1049" w:type="dxa"/>
            <w:tcBorders>
              <w:top w:val="nil"/>
              <w:left w:val="nil"/>
              <w:bottom w:val="single" w:sz="4" w:space="0" w:color="auto"/>
              <w:right w:val="single" w:sz="4" w:space="0" w:color="auto"/>
            </w:tcBorders>
            <w:shd w:val="clear" w:color="auto" w:fill="auto"/>
            <w:noWrap/>
            <w:vAlign w:val="center"/>
            <w:hideMark/>
          </w:tcPr>
          <w:p w14:paraId="420FAD81"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28</w:t>
            </w:r>
          </w:p>
        </w:tc>
      </w:tr>
      <w:tr w:rsidR="006930EC" w:rsidRPr="005940F7" w14:paraId="71F0C132" w14:textId="77777777" w:rsidTr="005940F7">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F80C3E7"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 przeznaczone na sprzedaż lub wynajem</w:t>
            </w:r>
          </w:p>
        </w:tc>
        <w:tc>
          <w:tcPr>
            <w:tcW w:w="1049" w:type="dxa"/>
            <w:tcBorders>
              <w:top w:val="nil"/>
              <w:left w:val="nil"/>
              <w:bottom w:val="single" w:sz="4" w:space="0" w:color="auto"/>
              <w:right w:val="single" w:sz="4" w:space="0" w:color="auto"/>
            </w:tcBorders>
            <w:shd w:val="clear" w:color="auto" w:fill="auto"/>
            <w:noWrap/>
            <w:vAlign w:val="center"/>
            <w:hideMark/>
          </w:tcPr>
          <w:p w14:paraId="49E83AFA"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12</w:t>
            </w:r>
          </w:p>
        </w:tc>
        <w:tc>
          <w:tcPr>
            <w:tcW w:w="1049" w:type="dxa"/>
            <w:tcBorders>
              <w:top w:val="nil"/>
              <w:left w:val="nil"/>
              <w:bottom w:val="single" w:sz="4" w:space="0" w:color="auto"/>
              <w:right w:val="single" w:sz="4" w:space="0" w:color="auto"/>
            </w:tcBorders>
            <w:shd w:val="clear" w:color="auto" w:fill="auto"/>
            <w:noWrap/>
            <w:vAlign w:val="center"/>
            <w:hideMark/>
          </w:tcPr>
          <w:p w14:paraId="6D2B5C4A"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2</w:t>
            </w:r>
          </w:p>
        </w:tc>
        <w:tc>
          <w:tcPr>
            <w:tcW w:w="1049" w:type="dxa"/>
            <w:tcBorders>
              <w:top w:val="nil"/>
              <w:left w:val="nil"/>
              <w:bottom w:val="single" w:sz="4" w:space="0" w:color="auto"/>
              <w:right w:val="single" w:sz="4" w:space="0" w:color="auto"/>
            </w:tcBorders>
            <w:shd w:val="clear" w:color="auto" w:fill="auto"/>
            <w:noWrap/>
            <w:vAlign w:val="center"/>
            <w:hideMark/>
          </w:tcPr>
          <w:p w14:paraId="33806A0F"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1</w:t>
            </w:r>
          </w:p>
        </w:tc>
        <w:tc>
          <w:tcPr>
            <w:tcW w:w="1049" w:type="dxa"/>
            <w:tcBorders>
              <w:top w:val="nil"/>
              <w:left w:val="nil"/>
              <w:bottom w:val="single" w:sz="4" w:space="0" w:color="auto"/>
              <w:right w:val="single" w:sz="4" w:space="0" w:color="auto"/>
            </w:tcBorders>
            <w:shd w:val="clear" w:color="auto" w:fill="auto"/>
            <w:noWrap/>
            <w:vAlign w:val="center"/>
            <w:hideMark/>
          </w:tcPr>
          <w:p w14:paraId="60719FEF" w14:textId="77777777" w:rsidR="006930EC" w:rsidRPr="005940F7" w:rsidRDefault="006930EC"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0</w:t>
            </w:r>
          </w:p>
        </w:tc>
        <w:tc>
          <w:tcPr>
            <w:tcW w:w="1049" w:type="dxa"/>
            <w:tcBorders>
              <w:top w:val="nil"/>
              <w:left w:val="nil"/>
              <w:bottom w:val="single" w:sz="4" w:space="0" w:color="auto"/>
              <w:right w:val="single" w:sz="4" w:space="0" w:color="auto"/>
            </w:tcBorders>
            <w:shd w:val="clear" w:color="auto" w:fill="auto"/>
            <w:noWrap/>
            <w:vAlign w:val="center"/>
            <w:hideMark/>
          </w:tcPr>
          <w:p w14:paraId="02116F8A" w14:textId="77777777" w:rsidR="006930EC" w:rsidRPr="005940F7" w:rsidRDefault="00881526" w:rsidP="0061562D">
            <w:pPr>
              <w:tabs>
                <w:tab w:val="clear" w:pos="567"/>
              </w:tabs>
              <w:spacing w:line="240" w:lineRule="auto"/>
              <w:jc w:val="center"/>
              <w:rPr>
                <w:rFonts w:eastAsia="Times New Roman" w:cs="Arial"/>
                <w:color w:val="000000"/>
                <w:sz w:val="18"/>
                <w:szCs w:val="18"/>
                <w:lang w:eastAsia="pl-PL"/>
              </w:rPr>
            </w:pPr>
            <w:r w:rsidRPr="005940F7">
              <w:rPr>
                <w:rFonts w:eastAsia="Times New Roman" w:cs="Arial"/>
                <w:color w:val="000000"/>
                <w:sz w:val="18"/>
                <w:szCs w:val="18"/>
                <w:lang w:eastAsia="pl-PL"/>
              </w:rPr>
              <w:t>20</w:t>
            </w:r>
          </w:p>
        </w:tc>
      </w:tr>
      <w:tr w:rsidR="000C1B8D" w:rsidRPr="005940F7" w14:paraId="10038683" w14:textId="77777777" w:rsidTr="005940F7">
        <w:trPr>
          <w:trHeight w:val="454"/>
        </w:trPr>
        <w:tc>
          <w:tcPr>
            <w:tcW w:w="3539" w:type="dxa"/>
            <w:tcBorders>
              <w:top w:val="nil"/>
              <w:left w:val="single" w:sz="4" w:space="0" w:color="auto"/>
              <w:bottom w:val="single" w:sz="4" w:space="0" w:color="auto"/>
              <w:right w:val="single" w:sz="4" w:space="0" w:color="auto"/>
            </w:tcBorders>
            <w:shd w:val="clear" w:color="auto" w:fill="auto"/>
            <w:noWrap/>
            <w:vAlign w:val="center"/>
          </w:tcPr>
          <w:p w14:paraId="3C30809F" w14:textId="77777777" w:rsidR="000C1B8D" w:rsidRPr="005940F7" w:rsidRDefault="000C1B8D"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Mieszkania oddane do użytkowania na 100 ludności</w:t>
            </w:r>
          </w:p>
        </w:tc>
        <w:tc>
          <w:tcPr>
            <w:tcW w:w="1049" w:type="dxa"/>
            <w:tcBorders>
              <w:top w:val="nil"/>
              <w:left w:val="nil"/>
              <w:bottom w:val="single" w:sz="4" w:space="0" w:color="auto"/>
              <w:right w:val="single" w:sz="4" w:space="0" w:color="auto"/>
            </w:tcBorders>
            <w:shd w:val="clear" w:color="auto" w:fill="auto"/>
            <w:noWrap/>
            <w:vAlign w:val="center"/>
          </w:tcPr>
          <w:p w14:paraId="2BC31C12" w14:textId="77777777" w:rsidR="000C1B8D" w:rsidRPr="005940F7" w:rsidRDefault="000C1B8D"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6,4</w:t>
            </w:r>
          </w:p>
        </w:tc>
        <w:tc>
          <w:tcPr>
            <w:tcW w:w="1049" w:type="dxa"/>
            <w:tcBorders>
              <w:top w:val="nil"/>
              <w:left w:val="nil"/>
              <w:bottom w:val="single" w:sz="4" w:space="0" w:color="auto"/>
              <w:right w:val="single" w:sz="4" w:space="0" w:color="auto"/>
            </w:tcBorders>
            <w:shd w:val="clear" w:color="auto" w:fill="auto"/>
            <w:noWrap/>
            <w:vAlign w:val="center"/>
          </w:tcPr>
          <w:p w14:paraId="77189CE0" w14:textId="77777777" w:rsidR="000C1B8D" w:rsidRPr="005940F7" w:rsidRDefault="000C1B8D"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5,6</w:t>
            </w:r>
          </w:p>
        </w:tc>
        <w:tc>
          <w:tcPr>
            <w:tcW w:w="1049" w:type="dxa"/>
            <w:tcBorders>
              <w:top w:val="nil"/>
              <w:left w:val="nil"/>
              <w:bottom w:val="single" w:sz="4" w:space="0" w:color="auto"/>
              <w:right w:val="single" w:sz="4" w:space="0" w:color="auto"/>
            </w:tcBorders>
            <w:shd w:val="clear" w:color="auto" w:fill="auto"/>
            <w:noWrap/>
            <w:vAlign w:val="center"/>
          </w:tcPr>
          <w:p w14:paraId="06474260" w14:textId="77777777" w:rsidR="000C1B8D" w:rsidRPr="005940F7" w:rsidRDefault="000C1B8D"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5,6</w:t>
            </w:r>
          </w:p>
        </w:tc>
        <w:tc>
          <w:tcPr>
            <w:tcW w:w="1049" w:type="dxa"/>
            <w:tcBorders>
              <w:top w:val="nil"/>
              <w:left w:val="nil"/>
              <w:bottom w:val="single" w:sz="4" w:space="0" w:color="auto"/>
              <w:right w:val="single" w:sz="4" w:space="0" w:color="auto"/>
            </w:tcBorders>
            <w:shd w:val="clear" w:color="auto" w:fill="auto"/>
            <w:noWrap/>
            <w:vAlign w:val="center"/>
          </w:tcPr>
          <w:p w14:paraId="76CA203C" w14:textId="77777777" w:rsidR="000C1B8D" w:rsidRPr="005940F7" w:rsidRDefault="000C1B8D"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4,3</w:t>
            </w:r>
          </w:p>
        </w:tc>
        <w:tc>
          <w:tcPr>
            <w:tcW w:w="1049" w:type="dxa"/>
            <w:tcBorders>
              <w:top w:val="nil"/>
              <w:left w:val="nil"/>
              <w:bottom w:val="single" w:sz="4" w:space="0" w:color="auto"/>
              <w:right w:val="single" w:sz="4" w:space="0" w:color="auto"/>
            </w:tcBorders>
            <w:shd w:val="clear" w:color="auto" w:fill="auto"/>
            <w:noWrap/>
            <w:vAlign w:val="center"/>
          </w:tcPr>
          <w:p w14:paraId="434382F3" w14:textId="77777777" w:rsidR="000C1B8D" w:rsidRPr="005940F7" w:rsidRDefault="000C1B8D"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7,2</w:t>
            </w:r>
          </w:p>
        </w:tc>
      </w:tr>
      <w:tr w:rsidR="006930EC" w:rsidRPr="005940F7" w14:paraId="78A1469F" w14:textId="77777777" w:rsidTr="005940F7">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24C0815"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Budynki mieszkalne w gminie</w:t>
            </w:r>
          </w:p>
        </w:tc>
        <w:tc>
          <w:tcPr>
            <w:tcW w:w="1049" w:type="dxa"/>
            <w:tcBorders>
              <w:top w:val="nil"/>
              <w:left w:val="nil"/>
              <w:bottom w:val="single" w:sz="4" w:space="0" w:color="auto"/>
              <w:right w:val="single" w:sz="4" w:space="0" w:color="auto"/>
            </w:tcBorders>
            <w:shd w:val="clear" w:color="auto" w:fill="auto"/>
            <w:noWrap/>
            <w:vAlign w:val="center"/>
            <w:hideMark/>
          </w:tcPr>
          <w:p w14:paraId="69DF0C2E"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1563</w:t>
            </w:r>
          </w:p>
        </w:tc>
        <w:tc>
          <w:tcPr>
            <w:tcW w:w="1049" w:type="dxa"/>
            <w:tcBorders>
              <w:top w:val="nil"/>
              <w:left w:val="nil"/>
              <w:bottom w:val="single" w:sz="4" w:space="0" w:color="auto"/>
              <w:right w:val="single" w:sz="4" w:space="0" w:color="auto"/>
            </w:tcBorders>
            <w:shd w:val="clear" w:color="auto" w:fill="auto"/>
            <w:noWrap/>
            <w:vAlign w:val="center"/>
            <w:hideMark/>
          </w:tcPr>
          <w:p w14:paraId="2CE338F9"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1596</w:t>
            </w:r>
          </w:p>
        </w:tc>
        <w:tc>
          <w:tcPr>
            <w:tcW w:w="1049" w:type="dxa"/>
            <w:tcBorders>
              <w:top w:val="nil"/>
              <w:left w:val="nil"/>
              <w:bottom w:val="single" w:sz="4" w:space="0" w:color="auto"/>
              <w:right w:val="single" w:sz="4" w:space="0" w:color="auto"/>
            </w:tcBorders>
            <w:shd w:val="clear" w:color="auto" w:fill="auto"/>
            <w:noWrap/>
            <w:vAlign w:val="center"/>
            <w:hideMark/>
          </w:tcPr>
          <w:p w14:paraId="240D7064"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1625</w:t>
            </w:r>
          </w:p>
        </w:tc>
        <w:tc>
          <w:tcPr>
            <w:tcW w:w="1049" w:type="dxa"/>
            <w:tcBorders>
              <w:top w:val="nil"/>
              <w:left w:val="nil"/>
              <w:bottom w:val="single" w:sz="4" w:space="0" w:color="auto"/>
              <w:right w:val="single" w:sz="4" w:space="0" w:color="auto"/>
            </w:tcBorders>
            <w:shd w:val="clear" w:color="auto" w:fill="auto"/>
            <w:noWrap/>
            <w:vAlign w:val="center"/>
            <w:hideMark/>
          </w:tcPr>
          <w:p w14:paraId="329D6E31"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1689</w:t>
            </w:r>
          </w:p>
        </w:tc>
        <w:tc>
          <w:tcPr>
            <w:tcW w:w="1049" w:type="dxa"/>
            <w:tcBorders>
              <w:top w:val="nil"/>
              <w:left w:val="nil"/>
              <w:bottom w:val="single" w:sz="4" w:space="0" w:color="auto"/>
              <w:right w:val="single" w:sz="4" w:space="0" w:color="auto"/>
            </w:tcBorders>
            <w:shd w:val="clear" w:color="auto" w:fill="auto"/>
            <w:noWrap/>
            <w:vAlign w:val="center"/>
            <w:hideMark/>
          </w:tcPr>
          <w:p w14:paraId="5C991AAD"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1648</w:t>
            </w:r>
          </w:p>
        </w:tc>
      </w:tr>
      <w:tr w:rsidR="006930EC" w:rsidRPr="005940F7" w14:paraId="17A467F3" w14:textId="77777777" w:rsidTr="005940F7">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E1F318E"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bookmarkStart w:id="60" w:name="_Hlk78971413"/>
            <w:r w:rsidRPr="005940F7">
              <w:rPr>
                <w:rFonts w:eastAsia="Times New Roman" w:cs="Arial"/>
                <w:color w:val="000000"/>
                <w:sz w:val="18"/>
                <w:szCs w:val="18"/>
                <w:lang w:eastAsia="pl-PL"/>
              </w:rPr>
              <w:t>Mieszkania</w:t>
            </w:r>
            <w:r w:rsidR="0099446D" w:rsidRPr="005940F7">
              <w:rPr>
                <w:rFonts w:eastAsia="Times New Roman" w:cs="Arial"/>
                <w:color w:val="000000"/>
                <w:sz w:val="18"/>
                <w:szCs w:val="18"/>
                <w:lang w:eastAsia="pl-PL"/>
              </w:rPr>
              <w:t xml:space="preserve"> (zasoby mieszkaniowe)</w:t>
            </w:r>
          </w:p>
        </w:tc>
        <w:tc>
          <w:tcPr>
            <w:tcW w:w="1049" w:type="dxa"/>
            <w:tcBorders>
              <w:top w:val="nil"/>
              <w:left w:val="nil"/>
              <w:bottom w:val="single" w:sz="4" w:space="0" w:color="auto"/>
              <w:right w:val="single" w:sz="4" w:space="0" w:color="auto"/>
            </w:tcBorders>
            <w:shd w:val="clear" w:color="auto" w:fill="auto"/>
            <w:noWrap/>
            <w:vAlign w:val="center"/>
            <w:hideMark/>
          </w:tcPr>
          <w:p w14:paraId="6DBCEEB9"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2143</w:t>
            </w:r>
          </w:p>
        </w:tc>
        <w:tc>
          <w:tcPr>
            <w:tcW w:w="1049" w:type="dxa"/>
            <w:tcBorders>
              <w:top w:val="nil"/>
              <w:left w:val="nil"/>
              <w:bottom w:val="single" w:sz="4" w:space="0" w:color="auto"/>
              <w:right w:val="single" w:sz="4" w:space="0" w:color="auto"/>
            </w:tcBorders>
            <w:shd w:val="clear" w:color="auto" w:fill="auto"/>
            <w:noWrap/>
            <w:vAlign w:val="center"/>
            <w:hideMark/>
          </w:tcPr>
          <w:p w14:paraId="041F1CC2"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2177</w:t>
            </w:r>
          </w:p>
        </w:tc>
        <w:tc>
          <w:tcPr>
            <w:tcW w:w="1049" w:type="dxa"/>
            <w:tcBorders>
              <w:top w:val="nil"/>
              <w:left w:val="nil"/>
              <w:bottom w:val="single" w:sz="4" w:space="0" w:color="auto"/>
              <w:right w:val="single" w:sz="4" w:space="0" w:color="auto"/>
            </w:tcBorders>
            <w:shd w:val="clear" w:color="auto" w:fill="auto"/>
            <w:noWrap/>
            <w:vAlign w:val="center"/>
            <w:hideMark/>
          </w:tcPr>
          <w:p w14:paraId="389EE12B"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2212</w:t>
            </w:r>
          </w:p>
        </w:tc>
        <w:tc>
          <w:tcPr>
            <w:tcW w:w="1049" w:type="dxa"/>
            <w:tcBorders>
              <w:top w:val="nil"/>
              <w:left w:val="nil"/>
              <w:bottom w:val="single" w:sz="4" w:space="0" w:color="auto"/>
              <w:right w:val="single" w:sz="4" w:space="0" w:color="auto"/>
            </w:tcBorders>
            <w:shd w:val="clear" w:color="auto" w:fill="auto"/>
            <w:noWrap/>
            <w:vAlign w:val="center"/>
            <w:hideMark/>
          </w:tcPr>
          <w:p w14:paraId="42310C48"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2236</w:t>
            </w:r>
          </w:p>
        </w:tc>
        <w:tc>
          <w:tcPr>
            <w:tcW w:w="1049" w:type="dxa"/>
            <w:tcBorders>
              <w:top w:val="nil"/>
              <w:left w:val="nil"/>
              <w:bottom w:val="single" w:sz="4" w:space="0" w:color="auto"/>
              <w:right w:val="single" w:sz="4" w:space="0" w:color="auto"/>
            </w:tcBorders>
            <w:shd w:val="clear" w:color="auto" w:fill="auto"/>
            <w:noWrap/>
            <w:vAlign w:val="center"/>
            <w:hideMark/>
          </w:tcPr>
          <w:p w14:paraId="6EB101F1" w14:textId="77777777" w:rsidR="006930EC" w:rsidRPr="005940F7" w:rsidRDefault="00483123"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2270</w:t>
            </w:r>
          </w:p>
        </w:tc>
      </w:tr>
      <w:tr w:rsidR="006930EC" w:rsidRPr="005940F7" w14:paraId="3D74227C" w14:textId="77777777" w:rsidTr="005940F7">
        <w:trPr>
          <w:trHeight w:val="454"/>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9349040"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Przeciętna powierzchnia użytkowa 1 mieszkania (m2)</w:t>
            </w:r>
          </w:p>
        </w:tc>
        <w:tc>
          <w:tcPr>
            <w:tcW w:w="1049" w:type="dxa"/>
            <w:tcBorders>
              <w:top w:val="nil"/>
              <w:left w:val="nil"/>
              <w:bottom w:val="single" w:sz="4" w:space="0" w:color="auto"/>
              <w:right w:val="single" w:sz="4" w:space="0" w:color="auto"/>
            </w:tcBorders>
            <w:shd w:val="clear" w:color="auto" w:fill="auto"/>
            <w:noWrap/>
            <w:vAlign w:val="center"/>
            <w:hideMark/>
          </w:tcPr>
          <w:p w14:paraId="108E98DB"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104,6</w:t>
            </w:r>
          </w:p>
        </w:tc>
        <w:tc>
          <w:tcPr>
            <w:tcW w:w="1049" w:type="dxa"/>
            <w:tcBorders>
              <w:top w:val="nil"/>
              <w:left w:val="nil"/>
              <w:bottom w:val="single" w:sz="4" w:space="0" w:color="auto"/>
              <w:right w:val="single" w:sz="4" w:space="0" w:color="auto"/>
            </w:tcBorders>
            <w:shd w:val="clear" w:color="auto" w:fill="auto"/>
            <w:noWrap/>
            <w:vAlign w:val="center"/>
            <w:hideMark/>
          </w:tcPr>
          <w:p w14:paraId="498AC67A"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105,7</w:t>
            </w:r>
          </w:p>
        </w:tc>
        <w:tc>
          <w:tcPr>
            <w:tcW w:w="1049" w:type="dxa"/>
            <w:tcBorders>
              <w:top w:val="nil"/>
              <w:left w:val="nil"/>
              <w:bottom w:val="single" w:sz="4" w:space="0" w:color="auto"/>
              <w:right w:val="single" w:sz="4" w:space="0" w:color="auto"/>
            </w:tcBorders>
            <w:shd w:val="clear" w:color="auto" w:fill="auto"/>
            <w:noWrap/>
            <w:vAlign w:val="center"/>
            <w:hideMark/>
          </w:tcPr>
          <w:p w14:paraId="6BED03A5"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106,6</w:t>
            </w:r>
          </w:p>
        </w:tc>
        <w:tc>
          <w:tcPr>
            <w:tcW w:w="1049" w:type="dxa"/>
            <w:tcBorders>
              <w:top w:val="nil"/>
              <w:left w:val="nil"/>
              <w:bottom w:val="single" w:sz="4" w:space="0" w:color="auto"/>
              <w:right w:val="single" w:sz="4" w:space="0" w:color="auto"/>
            </w:tcBorders>
            <w:shd w:val="clear" w:color="auto" w:fill="auto"/>
            <w:noWrap/>
            <w:vAlign w:val="center"/>
            <w:hideMark/>
          </w:tcPr>
          <w:p w14:paraId="7EB1BC29"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107,4</w:t>
            </w:r>
          </w:p>
        </w:tc>
        <w:tc>
          <w:tcPr>
            <w:tcW w:w="1049" w:type="dxa"/>
            <w:tcBorders>
              <w:top w:val="nil"/>
              <w:left w:val="nil"/>
              <w:bottom w:val="single" w:sz="4" w:space="0" w:color="auto"/>
              <w:right w:val="single" w:sz="4" w:space="0" w:color="auto"/>
            </w:tcBorders>
            <w:shd w:val="clear" w:color="auto" w:fill="auto"/>
            <w:noWrap/>
            <w:vAlign w:val="center"/>
            <w:hideMark/>
          </w:tcPr>
          <w:p w14:paraId="038C6E67" w14:textId="77777777" w:rsidR="006930EC" w:rsidRPr="005940F7" w:rsidRDefault="00483123"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107,9</w:t>
            </w:r>
          </w:p>
        </w:tc>
      </w:tr>
      <w:tr w:rsidR="006930EC" w:rsidRPr="005940F7" w14:paraId="5F7B5959" w14:textId="77777777" w:rsidTr="005940F7">
        <w:trPr>
          <w:trHeight w:val="454"/>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B5BCA50"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Przeciętna powierzchnia użytkowa mieszkania na 1 osobę</w:t>
            </w:r>
            <w:r w:rsidR="0099446D" w:rsidRPr="005940F7">
              <w:rPr>
                <w:rFonts w:eastAsia="Times New Roman" w:cs="Arial"/>
                <w:color w:val="000000"/>
                <w:sz w:val="18"/>
                <w:szCs w:val="18"/>
                <w:lang w:eastAsia="pl-PL"/>
              </w:rPr>
              <w:t xml:space="preserve"> (m2)</w:t>
            </w:r>
          </w:p>
        </w:tc>
        <w:tc>
          <w:tcPr>
            <w:tcW w:w="1049" w:type="dxa"/>
            <w:tcBorders>
              <w:top w:val="nil"/>
              <w:left w:val="nil"/>
              <w:bottom w:val="single" w:sz="4" w:space="0" w:color="auto"/>
              <w:right w:val="single" w:sz="4" w:space="0" w:color="auto"/>
            </w:tcBorders>
            <w:shd w:val="clear" w:color="auto" w:fill="auto"/>
            <w:noWrap/>
            <w:vAlign w:val="center"/>
            <w:hideMark/>
          </w:tcPr>
          <w:p w14:paraId="7B6D1BAD"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34,3</w:t>
            </w:r>
          </w:p>
        </w:tc>
        <w:tc>
          <w:tcPr>
            <w:tcW w:w="1049" w:type="dxa"/>
            <w:tcBorders>
              <w:top w:val="nil"/>
              <w:left w:val="nil"/>
              <w:bottom w:val="single" w:sz="4" w:space="0" w:color="auto"/>
              <w:right w:val="single" w:sz="4" w:space="0" w:color="auto"/>
            </w:tcBorders>
            <w:shd w:val="clear" w:color="auto" w:fill="auto"/>
            <w:noWrap/>
            <w:vAlign w:val="center"/>
            <w:hideMark/>
          </w:tcPr>
          <w:p w14:paraId="23CBBA07"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34,7</w:t>
            </w:r>
          </w:p>
        </w:tc>
        <w:tc>
          <w:tcPr>
            <w:tcW w:w="1049" w:type="dxa"/>
            <w:tcBorders>
              <w:top w:val="nil"/>
              <w:left w:val="nil"/>
              <w:bottom w:val="single" w:sz="4" w:space="0" w:color="auto"/>
              <w:right w:val="single" w:sz="4" w:space="0" w:color="auto"/>
            </w:tcBorders>
            <w:shd w:val="clear" w:color="auto" w:fill="auto"/>
            <w:noWrap/>
            <w:vAlign w:val="center"/>
            <w:hideMark/>
          </w:tcPr>
          <w:p w14:paraId="59AC73E3"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35,4</w:t>
            </w:r>
          </w:p>
        </w:tc>
        <w:tc>
          <w:tcPr>
            <w:tcW w:w="1049" w:type="dxa"/>
            <w:tcBorders>
              <w:top w:val="nil"/>
              <w:left w:val="nil"/>
              <w:bottom w:val="single" w:sz="4" w:space="0" w:color="auto"/>
              <w:right w:val="single" w:sz="4" w:space="0" w:color="auto"/>
            </w:tcBorders>
            <w:shd w:val="clear" w:color="auto" w:fill="auto"/>
            <w:noWrap/>
            <w:vAlign w:val="center"/>
            <w:hideMark/>
          </w:tcPr>
          <w:p w14:paraId="47E6A108"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35,9</w:t>
            </w:r>
          </w:p>
        </w:tc>
        <w:tc>
          <w:tcPr>
            <w:tcW w:w="1049" w:type="dxa"/>
            <w:tcBorders>
              <w:top w:val="nil"/>
              <w:left w:val="nil"/>
              <w:bottom w:val="single" w:sz="4" w:space="0" w:color="auto"/>
              <w:right w:val="single" w:sz="4" w:space="0" w:color="auto"/>
            </w:tcBorders>
            <w:shd w:val="clear" w:color="auto" w:fill="auto"/>
            <w:noWrap/>
            <w:vAlign w:val="center"/>
            <w:hideMark/>
          </w:tcPr>
          <w:p w14:paraId="75BC9A60" w14:textId="77777777" w:rsidR="006930EC" w:rsidRPr="005940F7" w:rsidRDefault="00483123"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36,6</w:t>
            </w:r>
          </w:p>
        </w:tc>
      </w:tr>
      <w:tr w:rsidR="006930EC" w:rsidRPr="005940F7" w14:paraId="32CCD4AA" w14:textId="77777777" w:rsidTr="005940F7">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A1F8A92"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Przeciętna liczba osób na 1 mieszkanie</w:t>
            </w:r>
          </w:p>
        </w:tc>
        <w:tc>
          <w:tcPr>
            <w:tcW w:w="1049" w:type="dxa"/>
            <w:tcBorders>
              <w:top w:val="nil"/>
              <w:left w:val="nil"/>
              <w:bottom w:val="single" w:sz="4" w:space="0" w:color="auto"/>
              <w:right w:val="single" w:sz="4" w:space="0" w:color="auto"/>
            </w:tcBorders>
            <w:shd w:val="clear" w:color="auto" w:fill="auto"/>
            <w:noWrap/>
            <w:vAlign w:val="center"/>
            <w:hideMark/>
          </w:tcPr>
          <w:p w14:paraId="4713B158"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3,05</w:t>
            </w:r>
          </w:p>
        </w:tc>
        <w:tc>
          <w:tcPr>
            <w:tcW w:w="1049" w:type="dxa"/>
            <w:tcBorders>
              <w:top w:val="nil"/>
              <w:left w:val="nil"/>
              <w:bottom w:val="single" w:sz="4" w:space="0" w:color="auto"/>
              <w:right w:val="single" w:sz="4" w:space="0" w:color="auto"/>
            </w:tcBorders>
            <w:shd w:val="clear" w:color="auto" w:fill="auto"/>
            <w:noWrap/>
            <w:vAlign w:val="center"/>
            <w:hideMark/>
          </w:tcPr>
          <w:p w14:paraId="5987608C"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3,05</w:t>
            </w:r>
          </w:p>
        </w:tc>
        <w:tc>
          <w:tcPr>
            <w:tcW w:w="1049" w:type="dxa"/>
            <w:tcBorders>
              <w:top w:val="nil"/>
              <w:left w:val="nil"/>
              <w:bottom w:val="single" w:sz="4" w:space="0" w:color="auto"/>
              <w:right w:val="single" w:sz="4" w:space="0" w:color="auto"/>
            </w:tcBorders>
            <w:shd w:val="clear" w:color="auto" w:fill="auto"/>
            <w:noWrap/>
            <w:vAlign w:val="center"/>
            <w:hideMark/>
          </w:tcPr>
          <w:p w14:paraId="398FC40F"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3,01</w:t>
            </w:r>
          </w:p>
        </w:tc>
        <w:tc>
          <w:tcPr>
            <w:tcW w:w="1049" w:type="dxa"/>
            <w:tcBorders>
              <w:top w:val="nil"/>
              <w:left w:val="nil"/>
              <w:bottom w:val="single" w:sz="4" w:space="0" w:color="auto"/>
              <w:right w:val="single" w:sz="4" w:space="0" w:color="auto"/>
            </w:tcBorders>
            <w:shd w:val="clear" w:color="auto" w:fill="auto"/>
            <w:noWrap/>
            <w:vAlign w:val="center"/>
            <w:hideMark/>
          </w:tcPr>
          <w:p w14:paraId="5B614E30"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2,99</w:t>
            </w:r>
          </w:p>
        </w:tc>
        <w:tc>
          <w:tcPr>
            <w:tcW w:w="1049" w:type="dxa"/>
            <w:tcBorders>
              <w:top w:val="nil"/>
              <w:left w:val="nil"/>
              <w:bottom w:val="single" w:sz="4" w:space="0" w:color="auto"/>
              <w:right w:val="single" w:sz="4" w:space="0" w:color="auto"/>
            </w:tcBorders>
            <w:shd w:val="clear" w:color="auto" w:fill="auto"/>
            <w:noWrap/>
            <w:vAlign w:val="center"/>
            <w:hideMark/>
          </w:tcPr>
          <w:p w14:paraId="3F016001" w14:textId="77777777" w:rsidR="006930EC" w:rsidRPr="005940F7" w:rsidRDefault="00483123"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2,97</w:t>
            </w:r>
          </w:p>
        </w:tc>
      </w:tr>
      <w:tr w:rsidR="006930EC" w:rsidRPr="005940F7" w14:paraId="0E6DBF17" w14:textId="77777777" w:rsidTr="005940F7">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707507A" w14:textId="77777777" w:rsidR="006930EC" w:rsidRPr="005940F7" w:rsidRDefault="006930EC" w:rsidP="0061562D">
            <w:pPr>
              <w:tabs>
                <w:tab w:val="clear" w:pos="567"/>
              </w:tabs>
              <w:spacing w:line="240" w:lineRule="auto"/>
              <w:jc w:val="left"/>
              <w:rPr>
                <w:rFonts w:eastAsia="Times New Roman" w:cs="Arial"/>
                <w:color w:val="000000"/>
                <w:sz w:val="18"/>
                <w:szCs w:val="18"/>
                <w:lang w:eastAsia="pl-PL"/>
              </w:rPr>
            </w:pPr>
            <w:r w:rsidRPr="005940F7">
              <w:rPr>
                <w:rFonts w:eastAsia="Times New Roman" w:cs="Arial"/>
                <w:color w:val="000000"/>
                <w:sz w:val="18"/>
                <w:szCs w:val="18"/>
                <w:lang w:eastAsia="pl-PL"/>
              </w:rPr>
              <w:t>Mieszkania na 1000 mieszkańców</w:t>
            </w:r>
          </w:p>
        </w:tc>
        <w:tc>
          <w:tcPr>
            <w:tcW w:w="1049" w:type="dxa"/>
            <w:tcBorders>
              <w:top w:val="nil"/>
              <w:left w:val="nil"/>
              <w:bottom w:val="single" w:sz="4" w:space="0" w:color="auto"/>
              <w:right w:val="single" w:sz="4" w:space="0" w:color="auto"/>
            </w:tcBorders>
            <w:shd w:val="clear" w:color="auto" w:fill="auto"/>
            <w:noWrap/>
            <w:vAlign w:val="center"/>
            <w:hideMark/>
          </w:tcPr>
          <w:p w14:paraId="6EA7468A"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327,9</w:t>
            </w:r>
          </w:p>
        </w:tc>
        <w:tc>
          <w:tcPr>
            <w:tcW w:w="1049" w:type="dxa"/>
            <w:tcBorders>
              <w:top w:val="nil"/>
              <w:left w:val="nil"/>
              <w:bottom w:val="single" w:sz="4" w:space="0" w:color="auto"/>
              <w:right w:val="single" w:sz="4" w:space="0" w:color="auto"/>
            </w:tcBorders>
            <w:shd w:val="clear" w:color="auto" w:fill="auto"/>
            <w:noWrap/>
            <w:vAlign w:val="center"/>
            <w:hideMark/>
          </w:tcPr>
          <w:p w14:paraId="2249FD78"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328</w:t>
            </w:r>
          </w:p>
        </w:tc>
        <w:tc>
          <w:tcPr>
            <w:tcW w:w="1049" w:type="dxa"/>
            <w:tcBorders>
              <w:top w:val="nil"/>
              <w:left w:val="nil"/>
              <w:bottom w:val="single" w:sz="4" w:space="0" w:color="auto"/>
              <w:right w:val="single" w:sz="4" w:space="0" w:color="auto"/>
            </w:tcBorders>
            <w:shd w:val="clear" w:color="auto" w:fill="auto"/>
            <w:noWrap/>
            <w:vAlign w:val="center"/>
            <w:hideMark/>
          </w:tcPr>
          <w:p w14:paraId="0B8D9646"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332,5</w:t>
            </w:r>
          </w:p>
        </w:tc>
        <w:tc>
          <w:tcPr>
            <w:tcW w:w="1049" w:type="dxa"/>
            <w:tcBorders>
              <w:top w:val="nil"/>
              <w:left w:val="nil"/>
              <w:bottom w:val="single" w:sz="4" w:space="0" w:color="auto"/>
              <w:right w:val="single" w:sz="4" w:space="0" w:color="auto"/>
            </w:tcBorders>
            <w:shd w:val="clear" w:color="auto" w:fill="auto"/>
            <w:noWrap/>
            <w:vAlign w:val="center"/>
            <w:hideMark/>
          </w:tcPr>
          <w:p w14:paraId="51CABF50" w14:textId="77777777" w:rsidR="006930EC" w:rsidRPr="005940F7" w:rsidRDefault="006930EC"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334,5</w:t>
            </w:r>
          </w:p>
        </w:tc>
        <w:tc>
          <w:tcPr>
            <w:tcW w:w="1049" w:type="dxa"/>
            <w:tcBorders>
              <w:top w:val="nil"/>
              <w:left w:val="nil"/>
              <w:bottom w:val="single" w:sz="4" w:space="0" w:color="auto"/>
              <w:right w:val="single" w:sz="4" w:space="0" w:color="auto"/>
            </w:tcBorders>
            <w:shd w:val="clear" w:color="auto" w:fill="auto"/>
            <w:noWrap/>
            <w:vAlign w:val="center"/>
            <w:hideMark/>
          </w:tcPr>
          <w:p w14:paraId="6A1A4FA1" w14:textId="77777777" w:rsidR="006930EC" w:rsidRPr="005940F7" w:rsidRDefault="00483123" w:rsidP="0061562D">
            <w:pPr>
              <w:tabs>
                <w:tab w:val="clear" w:pos="567"/>
              </w:tabs>
              <w:spacing w:line="240" w:lineRule="auto"/>
              <w:jc w:val="center"/>
              <w:rPr>
                <w:rFonts w:eastAsia="Times New Roman" w:cs="Times New Roman"/>
                <w:color w:val="000000"/>
                <w:sz w:val="18"/>
                <w:szCs w:val="18"/>
                <w:lang w:eastAsia="pl-PL"/>
              </w:rPr>
            </w:pPr>
            <w:r w:rsidRPr="005940F7">
              <w:rPr>
                <w:rFonts w:eastAsia="Times New Roman" w:cs="Times New Roman"/>
                <w:color w:val="000000"/>
                <w:sz w:val="18"/>
                <w:szCs w:val="18"/>
                <w:lang w:eastAsia="pl-PL"/>
              </w:rPr>
              <w:t>336,6</w:t>
            </w:r>
          </w:p>
        </w:tc>
      </w:tr>
    </w:tbl>
    <w:bookmarkEnd w:id="60"/>
    <w:p w14:paraId="2348828A" w14:textId="77777777" w:rsidR="00A8340A" w:rsidRPr="005940F7" w:rsidRDefault="00A8340A" w:rsidP="0061562D">
      <w:pPr>
        <w:jc w:val="center"/>
        <w:rPr>
          <w:sz w:val="16"/>
          <w:szCs w:val="18"/>
        </w:rPr>
      </w:pPr>
      <w:r w:rsidRPr="005940F7">
        <w:rPr>
          <w:sz w:val="16"/>
          <w:szCs w:val="18"/>
        </w:rPr>
        <w:t xml:space="preserve">Źródło: opracowanie własne na podstawie danych </w:t>
      </w:r>
      <w:r w:rsidR="000D3CA6" w:rsidRPr="005940F7">
        <w:rPr>
          <w:sz w:val="16"/>
          <w:szCs w:val="18"/>
        </w:rPr>
        <w:t xml:space="preserve">BDL </w:t>
      </w:r>
      <w:r w:rsidRPr="005940F7">
        <w:rPr>
          <w:sz w:val="16"/>
          <w:szCs w:val="18"/>
        </w:rPr>
        <w:t>GUS</w:t>
      </w:r>
    </w:p>
    <w:p w14:paraId="2FC4AFEA" w14:textId="77777777" w:rsidR="0099446D" w:rsidRPr="0004146B" w:rsidRDefault="0099446D" w:rsidP="0061562D"/>
    <w:p w14:paraId="279D7E4C" w14:textId="77777777" w:rsidR="00EE1F04" w:rsidRDefault="0004146B" w:rsidP="0061562D">
      <w:r w:rsidRPr="0004146B">
        <w:lastRenderedPageBreak/>
        <w:tab/>
      </w:r>
      <w:r w:rsidR="00B10A23" w:rsidRPr="0004146B">
        <w:t>W 20</w:t>
      </w:r>
      <w:r>
        <w:t>20</w:t>
      </w:r>
      <w:r w:rsidR="00B10A23" w:rsidRPr="0004146B">
        <w:t xml:space="preserve"> roku w zasobach </w:t>
      </w:r>
      <w:r>
        <w:t>g</w:t>
      </w:r>
      <w:r w:rsidR="00B10A23" w:rsidRPr="0004146B">
        <w:t xml:space="preserve">miny </w:t>
      </w:r>
      <w:r>
        <w:t>Gietrzwałd</w:t>
      </w:r>
      <w:r w:rsidR="00B10A23" w:rsidRPr="0004146B">
        <w:t xml:space="preserve"> znajdowało się 2</w:t>
      </w:r>
      <w:r>
        <w:t>9</w:t>
      </w:r>
      <w:r w:rsidR="00B10A23" w:rsidRPr="0004146B">
        <w:t xml:space="preserve"> mieszkań komunalnych</w:t>
      </w:r>
      <w:r w:rsidR="00EE1F04">
        <w:t xml:space="preserve"> </w:t>
      </w:r>
      <w:r w:rsidR="003C43FE">
        <w:br/>
        <w:t>(</w:t>
      </w:r>
      <w:r w:rsidR="00EE1F04">
        <w:t xml:space="preserve">37 lokali) i 19 socjalnych (19 lokali). Budynki te zlokalizowane są w miejscowościach Biesal </w:t>
      </w:r>
      <w:r w:rsidR="003C43FE">
        <w:br/>
      </w:r>
      <w:r w:rsidR="00EE1F04">
        <w:t xml:space="preserve">(6 budynków), Gietrzwałd (3 budynki), </w:t>
      </w:r>
      <w:proofErr w:type="spellStart"/>
      <w:r w:rsidR="00EE1F04">
        <w:t>Cegłowo</w:t>
      </w:r>
      <w:proofErr w:type="spellEnd"/>
      <w:r w:rsidR="00EE1F04">
        <w:t xml:space="preserve"> (1 budynek), Gronity (2 budynki), Guzowy Piec </w:t>
      </w:r>
      <w:r w:rsidR="003C43FE">
        <w:br/>
      </w:r>
      <w:r w:rsidR="00EE1F04">
        <w:t xml:space="preserve">(1 budynek), Naglady (1 budynek), Rentyny (1 budynek), Sząbruk (3 budynki), Tomaryny </w:t>
      </w:r>
      <w:r w:rsidR="003C43FE">
        <w:br/>
      </w:r>
      <w:r w:rsidR="00EE1F04">
        <w:t xml:space="preserve">(1 budynek), Unieszewo (1 </w:t>
      </w:r>
      <w:r w:rsidR="003C43FE">
        <w:t>budynek) i</w:t>
      </w:r>
      <w:r w:rsidR="00EE1F04">
        <w:t xml:space="preserve"> Woryty (2 budynki).</w:t>
      </w:r>
    </w:p>
    <w:p w14:paraId="6002FEBA" w14:textId="77777777" w:rsidR="00103436" w:rsidRDefault="00103436" w:rsidP="0061562D">
      <w:r>
        <w:tab/>
        <w:t xml:space="preserve">Z roku na rok liczba osób zamieszkujących w mieszkaniach komunalnych i socjalnych wzrasta, mimo, iż nie powstaje więcej nowych lokali mieszkalnych. W 2020 r. w mieszkaniach komunalnych zamieszkiwało 139 osób, a w socjalnych </w:t>
      </w:r>
      <w:r w:rsidRPr="003C43FE">
        <w:t>58 (</w:t>
      </w:r>
      <w:r w:rsidR="003C43FE" w:rsidRPr="003C43FE">
        <w:t>t</w:t>
      </w:r>
      <w:r w:rsidRPr="003C43FE">
        <w:t>ab. 16).</w:t>
      </w:r>
    </w:p>
    <w:p w14:paraId="6DF30C98" w14:textId="77777777" w:rsidR="00103436" w:rsidRDefault="00103436" w:rsidP="0061562D"/>
    <w:p w14:paraId="20371A0F" w14:textId="0A357547" w:rsidR="00103436" w:rsidRDefault="00103436" w:rsidP="00335BB4">
      <w:pPr>
        <w:pStyle w:val="Legenda"/>
      </w:pPr>
      <w:bookmarkStart w:id="61" w:name="_Toc89763908"/>
      <w:r>
        <w:t xml:space="preserve">Tab. </w:t>
      </w:r>
      <w:fldSimple w:instr=" SEQ Tab. \* ARABIC ">
        <w:r w:rsidR="00B91A8F">
          <w:rPr>
            <w:noProof/>
          </w:rPr>
          <w:t>16</w:t>
        </w:r>
      </w:fldSimple>
      <w:r>
        <w:t>. Liczba osób, które zamieszkują mieszkania komunalne i socjalne w latach 2016 - 2020</w:t>
      </w:r>
      <w:bookmarkEnd w:id="61"/>
    </w:p>
    <w:tbl>
      <w:tblPr>
        <w:tblW w:w="8784" w:type="dxa"/>
        <w:tblLayout w:type="fixed"/>
        <w:tblCellMar>
          <w:left w:w="70" w:type="dxa"/>
          <w:right w:w="70" w:type="dxa"/>
        </w:tblCellMar>
        <w:tblLook w:val="04A0" w:firstRow="1" w:lastRow="0" w:firstColumn="1" w:lastColumn="0" w:noHBand="0" w:noVBand="1"/>
      </w:tblPr>
      <w:tblGrid>
        <w:gridCol w:w="3539"/>
        <w:gridCol w:w="1049"/>
        <w:gridCol w:w="1049"/>
        <w:gridCol w:w="1049"/>
        <w:gridCol w:w="1049"/>
        <w:gridCol w:w="1049"/>
      </w:tblGrid>
      <w:tr w:rsidR="00103436" w:rsidRPr="005940F7" w14:paraId="612828EC" w14:textId="77777777" w:rsidTr="001177FD">
        <w:trPr>
          <w:trHeight w:val="283"/>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EF6838" w14:textId="77777777" w:rsidR="00103436" w:rsidRPr="005940F7" w:rsidRDefault="00103436" w:rsidP="0061562D">
            <w:pPr>
              <w:tabs>
                <w:tab w:val="clear" w:pos="567"/>
              </w:tabs>
              <w:spacing w:line="240" w:lineRule="auto"/>
              <w:jc w:val="left"/>
              <w:rPr>
                <w:rFonts w:eastAsia="Times New Roman" w:cs="Arial"/>
                <w:b/>
                <w:bCs/>
                <w:color w:val="000000"/>
                <w:sz w:val="18"/>
                <w:szCs w:val="18"/>
                <w:lang w:eastAsia="pl-PL"/>
              </w:rPr>
            </w:pP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7E2415" w14:textId="77777777" w:rsidR="00103436" w:rsidRPr="005940F7" w:rsidRDefault="00103436"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2016</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3AF74C" w14:textId="77777777" w:rsidR="00103436" w:rsidRPr="005940F7" w:rsidRDefault="00103436"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2017</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2DE4E5" w14:textId="77777777" w:rsidR="00103436" w:rsidRPr="005940F7" w:rsidRDefault="00103436"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2018</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B2E734" w14:textId="77777777" w:rsidR="00103436" w:rsidRPr="005940F7" w:rsidRDefault="00103436"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2019</w:t>
            </w:r>
          </w:p>
        </w:tc>
        <w:tc>
          <w:tcPr>
            <w:tcW w:w="10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5C90B5" w14:textId="77777777" w:rsidR="00103436" w:rsidRPr="005940F7" w:rsidRDefault="00103436" w:rsidP="0061562D">
            <w:pPr>
              <w:tabs>
                <w:tab w:val="clear" w:pos="567"/>
              </w:tabs>
              <w:spacing w:line="240" w:lineRule="auto"/>
              <w:jc w:val="center"/>
              <w:rPr>
                <w:rFonts w:eastAsia="Times New Roman" w:cs="Arial"/>
                <w:b/>
                <w:bCs/>
                <w:color w:val="000000"/>
                <w:sz w:val="18"/>
                <w:szCs w:val="18"/>
                <w:lang w:eastAsia="pl-PL"/>
              </w:rPr>
            </w:pPr>
            <w:r w:rsidRPr="005940F7">
              <w:rPr>
                <w:rFonts w:eastAsia="Times New Roman" w:cs="Arial"/>
                <w:b/>
                <w:bCs/>
                <w:color w:val="000000"/>
                <w:sz w:val="18"/>
                <w:szCs w:val="18"/>
                <w:lang w:eastAsia="pl-PL"/>
              </w:rPr>
              <w:t>2020</w:t>
            </w:r>
          </w:p>
        </w:tc>
      </w:tr>
      <w:tr w:rsidR="00103436" w:rsidRPr="005940F7" w14:paraId="0E419C68" w14:textId="77777777" w:rsidTr="00103436">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tcPr>
          <w:p w14:paraId="5CB6D646" w14:textId="77777777" w:rsidR="00103436" w:rsidRPr="005940F7" w:rsidRDefault="00103436" w:rsidP="0061562D">
            <w:pPr>
              <w:tabs>
                <w:tab w:val="clear" w:pos="567"/>
              </w:tabs>
              <w:spacing w:line="240" w:lineRule="auto"/>
              <w:jc w:val="left"/>
              <w:rPr>
                <w:rFonts w:eastAsia="Times New Roman" w:cs="Arial"/>
                <w:color w:val="000000"/>
                <w:sz w:val="18"/>
                <w:szCs w:val="18"/>
                <w:lang w:eastAsia="pl-PL"/>
              </w:rPr>
            </w:pPr>
            <w:r>
              <w:rPr>
                <w:rFonts w:eastAsia="Times New Roman" w:cs="Arial"/>
                <w:color w:val="000000"/>
                <w:sz w:val="18"/>
                <w:szCs w:val="18"/>
                <w:lang w:eastAsia="pl-PL"/>
              </w:rPr>
              <w:t>mieszkania komunalne</w:t>
            </w:r>
          </w:p>
        </w:tc>
        <w:tc>
          <w:tcPr>
            <w:tcW w:w="1049" w:type="dxa"/>
            <w:tcBorders>
              <w:top w:val="nil"/>
              <w:left w:val="nil"/>
              <w:bottom w:val="single" w:sz="4" w:space="0" w:color="auto"/>
              <w:right w:val="single" w:sz="4" w:space="0" w:color="auto"/>
            </w:tcBorders>
            <w:shd w:val="clear" w:color="auto" w:fill="auto"/>
            <w:noWrap/>
            <w:vAlign w:val="center"/>
          </w:tcPr>
          <w:p w14:paraId="6D4734E3"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127</w:t>
            </w:r>
          </w:p>
        </w:tc>
        <w:tc>
          <w:tcPr>
            <w:tcW w:w="1049" w:type="dxa"/>
            <w:tcBorders>
              <w:top w:val="nil"/>
              <w:left w:val="nil"/>
              <w:bottom w:val="single" w:sz="4" w:space="0" w:color="auto"/>
              <w:right w:val="single" w:sz="4" w:space="0" w:color="auto"/>
            </w:tcBorders>
            <w:shd w:val="clear" w:color="auto" w:fill="auto"/>
            <w:noWrap/>
            <w:vAlign w:val="center"/>
          </w:tcPr>
          <w:p w14:paraId="5FC4D329"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124</w:t>
            </w:r>
          </w:p>
        </w:tc>
        <w:tc>
          <w:tcPr>
            <w:tcW w:w="1049" w:type="dxa"/>
            <w:tcBorders>
              <w:top w:val="nil"/>
              <w:left w:val="nil"/>
              <w:bottom w:val="single" w:sz="4" w:space="0" w:color="auto"/>
              <w:right w:val="single" w:sz="4" w:space="0" w:color="auto"/>
            </w:tcBorders>
            <w:shd w:val="clear" w:color="auto" w:fill="auto"/>
            <w:noWrap/>
            <w:vAlign w:val="center"/>
          </w:tcPr>
          <w:p w14:paraId="1CE5BEE9"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126</w:t>
            </w:r>
          </w:p>
        </w:tc>
        <w:tc>
          <w:tcPr>
            <w:tcW w:w="1049" w:type="dxa"/>
            <w:tcBorders>
              <w:top w:val="nil"/>
              <w:left w:val="nil"/>
              <w:bottom w:val="single" w:sz="4" w:space="0" w:color="auto"/>
              <w:right w:val="single" w:sz="4" w:space="0" w:color="auto"/>
            </w:tcBorders>
            <w:shd w:val="clear" w:color="auto" w:fill="auto"/>
            <w:noWrap/>
            <w:vAlign w:val="center"/>
          </w:tcPr>
          <w:p w14:paraId="34D9C384"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133</w:t>
            </w:r>
          </w:p>
        </w:tc>
        <w:tc>
          <w:tcPr>
            <w:tcW w:w="1049" w:type="dxa"/>
            <w:tcBorders>
              <w:top w:val="nil"/>
              <w:left w:val="nil"/>
              <w:bottom w:val="single" w:sz="4" w:space="0" w:color="auto"/>
              <w:right w:val="single" w:sz="4" w:space="0" w:color="auto"/>
            </w:tcBorders>
            <w:shd w:val="clear" w:color="auto" w:fill="auto"/>
            <w:noWrap/>
            <w:vAlign w:val="center"/>
          </w:tcPr>
          <w:p w14:paraId="212E74C0"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139</w:t>
            </w:r>
          </w:p>
        </w:tc>
      </w:tr>
      <w:tr w:rsidR="00103436" w:rsidRPr="005940F7" w14:paraId="722A8B02" w14:textId="77777777" w:rsidTr="00103436">
        <w:trPr>
          <w:trHeight w:val="283"/>
        </w:trPr>
        <w:tc>
          <w:tcPr>
            <w:tcW w:w="3539" w:type="dxa"/>
            <w:tcBorders>
              <w:top w:val="nil"/>
              <w:left w:val="single" w:sz="4" w:space="0" w:color="auto"/>
              <w:bottom w:val="single" w:sz="4" w:space="0" w:color="auto"/>
              <w:right w:val="single" w:sz="4" w:space="0" w:color="auto"/>
            </w:tcBorders>
            <w:shd w:val="clear" w:color="auto" w:fill="auto"/>
            <w:noWrap/>
            <w:vAlign w:val="center"/>
          </w:tcPr>
          <w:p w14:paraId="0619ED2B" w14:textId="77777777" w:rsidR="00103436" w:rsidRPr="005940F7" w:rsidRDefault="00103436" w:rsidP="0061562D">
            <w:pPr>
              <w:tabs>
                <w:tab w:val="clear" w:pos="567"/>
              </w:tabs>
              <w:spacing w:line="240" w:lineRule="auto"/>
              <w:jc w:val="left"/>
              <w:rPr>
                <w:rFonts w:eastAsia="Times New Roman" w:cs="Arial"/>
                <w:color w:val="000000"/>
                <w:sz w:val="18"/>
                <w:szCs w:val="18"/>
                <w:lang w:eastAsia="pl-PL"/>
              </w:rPr>
            </w:pPr>
            <w:r>
              <w:rPr>
                <w:rFonts w:eastAsia="Times New Roman" w:cs="Arial"/>
                <w:color w:val="000000"/>
                <w:sz w:val="18"/>
                <w:szCs w:val="18"/>
                <w:lang w:eastAsia="pl-PL"/>
              </w:rPr>
              <w:t>mieszkania socjalne</w:t>
            </w:r>
          </w:p>
        </w:tc>
        <w:tc>
          <w:tcPr>
            <w:tcW w:w="1049" w:type="dxa"/>
            <w:tcBorders>
              <w:top w:val="nil"/>
              <w:left w:val="nil"/>
              <w:bottom w:val="single" w:sz="4" w:space="0" w:color="auto"/>
              <w:right w:val="single" w:sz="4" w:space="0" w:color="auto"/>
            </w:tcBorders>
            <w:shd w:val="clear" w:color="auto" w:fill="auto"/>
            <w:noWrap/>
            <w:vAlign w:val="center"/>
          </w:tcPr>
          <w:p w14:paraId="2BAC449E"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41</w:t>
            </w:r>
          </w:p>
        </w:tc>
        <w:tc>
          <w:tcPr>
            <w:tcW w:w="1049" w:type="dxa"/>
            <w:tcBorders>
              <w:top w:val="nil"/>
              <w:left w:val="nil"/>
              <w:bottom w:val="single" w:sz="4" w:space="0" w:color="auto"/>
              <w:right w:val="single" w:sz="4" w:space="0" w:color="auto"/>
            </w:tcBorders>
            <w:shd w:val="clear" w:color="auto" w:fill="auto"/>
            <w:noWrap/>
            <w:vAlign w:val="center"/>
          </w:tcPr>
          <w:p w14:paraId="0AD12B82"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43</w:t>
            </w:r>
          </w:p>
        </w:tc>
        <w:tc>
          <w:tcPr>
            <w:tcW w:w="1049" w:type="dxa"/>
            <w:tcBorders>
              <w:top w:val="nil"/>
              <w:left w:val="nil"/>
              <w:bottom w:val="single" w:sz="4" w:space="0" w:color="auto"/>
              <w:right w:val="single" w:sz="4" w:space="0" w:color="auto"/>
            </w:tcBorders>
            <w:shd w:val="clear" w:color="auto" w:fill="auto"/>
            <w:noWrap/>
            <w:vAlign w:val="center"/>
          </w:tcPr>
          <w:p w14:paraId="157EBFFE"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50</w:t>
            </w:r>
          </w:p>
        </w:tc>
        <w:tc>
          <w:tcPr>
            <w:tcW w:w="1049" w:type="dxa"/>
            <w:tcBorders>
              <w:top w:val="nil"/>
              <w:left w:val="nil"/>
              <w:bottom w:val="single" w:sz="4" w:space="0" w:color="auto"/>
              <w:right w:val="single" w:sz="4" w:space="0" w:color="auto"/>
            </w:tcBorders>
            <w:shd w:val="clear" w:color="auto" w:fill="auto"/>
            <w:noWrap/>
            <w:vAlign w:val="center"/>
          </w:tcPr>
          <w:p w14:paraId="3A983BBB"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60</w:t>
            </w:r>
          </w:p>
        </w:tc>
        <w:tc>
          <w:tcPr>
            <w:tcW w:w="1049" w:type="dxa"/>
            <w:tcBorders>
              <w:top w:val="nil"/>
              <w:left w:val="nil"/>
              <w:bottom w:val="single" w:sz="4" w:space="0" w:color="auto"/>
              <w:right w:val="single" w:sz="4" w:space="0" w:color="auto"/>
            </w:tcBorders>
            <w:shd w:val="clear" w:color="auto" w:fill="auto"/>
            <w:noWrap/>
            <w:vAlign w:val="center"/>
          </w:tcPr>
          <w:p w14:paraId="7D384135" w14:textId="77777777" w:rsidR="00103436" w:rsidRPr="005940F7" w:rsidRDefault="00103436" w:rsidP="0061562D">
            <w:pPr>
              <w:tabs>
                <w:tab w:val="clear" w:pos="567"/>
              </w:tabs>
              <w:spacing w:line="240" w:lineRule="auto"/>
              <w:jc w:val="center"/>
              <w:rPr>
                <w:rFonts w:eastAsia="Times New Roman" w:cs="Arial"/>
                <w:color w:val="000000"/>
                <w:sz w:val="18"/>
                <w:szCs w:val="18"/>
                <w:lang w:eastAsia="pl-PL"/>
              </w:rPr>
            </w:pPr>
            <w:r>
              <w:rPr>
                <w:rFonts w:eastAsia="Times New Roman" w:cs="Arial"/>
                <w:color w:val="000000"/>
                <w:sz w:val="18"/>
                <w:szCs w:val="18"/>
                <w:lang w:eastAsia="pl-PL"/>
              </w:rPr>
              <w:t>58</w:t>
            </w:r>
          </w:p>
        </w:tc>
      </w:tr>
    </w:tbl>
    <w:p w14:paraId="6523B633" w14:textId="77777777" w:rsidR="00103436" w:rsidRPr="005940F7" w:rsidRDefault="00103436" w:rsidP="0061562D">
      <w:pPr>
        <w:jc w:val="center"/>
        <w:rPr>
          <w:sz w:val="16"/>
          <w:szCs w:val="18"/>
        </w:rPr>
      </w:pPr>
      <w:r w:rsidRPr="005940F7">
        <w:rPr>
          <w:sz w:val="16"/>
          <w:szCs w:val="18"/>
        </w:rPr>
        <w:t xml:space="preserve">Źródło: </w:t>
      </w:r>
      <w:r>
        <w:rPr>
          <w:sz w:val="16"/>
          <w:szCs w:val="18"/>
        </w:rPr>
        <w:t>dane przekazane przez Urząd Gminy w Gietrzwałdzie</w:t>
      </w:r>
    </w:p>
    <w:p w14:paraId="2611A0B7" w14:textId="77777777" w:rsidR="00103436" w:rsidRDefault="00103436" w:rsidP="0061562D"/>
    <w:p w14:paraId="0D4F4C53" w14:textId="77777777" w:rsidR="00EE1F04" w:rsidRDefault="00EE1F04" w:rsidP="0061562D">
      <w:r>
        <w:tab/>
      </w:r>
      <w:r w:rsidR="00D72913">
        <w:t>W 2020 r. mieszkańcy złożyli 12 wniosków o mieszkania socjalne i 13 wniosków o mieszkania komunalne. W poprzednich latach liczba wniosków była zdecydowanie niższa, z tym, że znaczna część wniosków powtarza się co roku</w:t>
      </w:r>
      <w:r w:rsidR="000D3CA6">
        <w:rPr>
          <w:rStyle w:val="Odwoanieprzypisudolnego"/>
        </w:rPr>
        <w:footnoteReference w:id="6"/>
      </w:r>
      <w:r w:rsidR="00D72913">
        <w:t>.</w:t>
      </w:r>
    </w:p>
    <w:p w14:paraId="362FB657" w14:textId="77777777" w:rsidR="00D72913" w:rsidRDefault="00D72913" w:rsidP="0061562D"/>
    <w:p w14:paraId="5F72E532" w14:textId="77777777" w:rsidR="00840D3B" w:rsidRDefault="00840D3B" w:rsidP="004A7E09">
      <w:pPr>
        <w:pStyle w:val="Nagwek2"/>
      </w:pPr>
      <w:bookmarkStart w:id="62" w:name="_Toc87472709"/>
      <w:bookmarkStart w:id="63" w:name="_Toc89764224"/>
      <w:r>
        <w:t xml:space="preserve">2.4. </w:t>
      </w:r>
      <w:r w:rsidR="00A15E44" w:rsidRPr="002B4A32">
        <w:t xml:space="preserve">Edukacja </w:t>
      </w:r>
      <w:r w:rsidR="00A15E44">
        <w:t>i</w:t>
      </w:r>
      <w:r w:rsidR="002B4A32">
        <w:t xml:space="preserve"> wychowanie</w:t>
      </w:r>
      <w:bookmarkEnd w:id="62"/>
      <w:bookmarkEnd w:id="63"/>
    </w:p>
    <w:p w14:paraId="55CF94D7" w14:textId="77777777" w:rsidR="00840D3B" w:rsidRPr="00840D3B" w:rsidRDefault="00840D3B" w:rsidP="0061562D"/>
    <w:p w14:paraId="178DE89B" w14:textId="77777777" w:rsidR="00840D3B" w:rsidRPr="00840D3B" w:rsidRDefault="00840D3B" w:rsidP="0061562D">
      <w:r>
        <w:tab/>
      </w:r>
      <w:r w:rsidRPr="00840D3B">
        <w:t xml:space="preserve">Zgodnie z art. 7 pkt 8 ustawy o samorządzie gminnym, do zadań własnych gminy należy zaspokajanie zbiorowych potrzeb wspólnoty w zakresie edukacji. Zadania oświatowe wynikają ponadto z postanowień ustawy z dnia 7 września 1991 r. o systemie oświaty oraz z ustawy z dnia 26 stycznia 1982 r. – Karta Nauczyciela. Realizując zadania ustawowe Gmina </w:t>
      </w:r>
      <w:r>
        <w:t>Gietrzwałd</w:t>
      </w:r>
      <w:r w:rsidRPr="00840D3B">
        <w:t xml:space="preserve"> prowadzi następujące placówki: </w:t>
      </w:r>
    </w:p>
    <w:p w14:paraId="3A213662" w14:textId="77777777" w:rsidR="00840D3B" w:rsidRDefault="00840D3B" w:rsidP="008D2A69">
      <w:pPr>
        <w:pStyle w:val="Akapitzlist"/>
        <w:numPr>
          <w:ilvl w:val="0"/>
          <w:numId w:val="4"/>
        </w:numPr>
      </w:pPr>
      <w:r>
        <w:t xml:space="preserve">Zespół </w:t>
      </w:r>
      <w:proofErr w:type="spellStart"/>
      <w:r>
        <w:t>Szkolno</w:t>
      </w:r>
      <w:proofErr w:type="spellEnd"/>
      <w:r>
        <w:t xml:space="preserve"> – Przedszkolny w Gietrzwałdzie,</w:t>
      </w:r>
    </w:p>
    <w:p w14:paraId="273030A9" w14:textId="77777777" w:rsidR="00840D3B" w:rsidRDefault="00840D3B" w:rsidP="008D2A69">
      <w:pPr>
        <w:pStyle w:val="Akapitzlist"/>
        <w:numPr>
          <w:ilvl w:val="0"/>
          <w:numId w:val="4"/>
        </w:numPr>
      </w:pPr>
      <w:r>
        <w:t xml:space="preserve">Zespół </w:t>
      </w:r>
      <w:proofErr w:type="spellStart"/>
      <w:r>
        <w:t>Szkolno</w:t>
      </w:r>
      <w:proofErr w:type="spellEnd"/>
      <w:r>
        <w:t xml:space="preserve"> – Przedszkolny w Biesalu,</w:t>
      </w:r>
    </w:p>
    <w:p w14:paraId="7EC77BD0" w14:textId="77777777" w:rsidR="00840D3B" w:rsidRDefault="00840D3B" w:rsidP="008D2A69">
      <w:pPr>
        <w:pStyle w:val="Akapitzlist"/>
        <w:numPr>
          <w:ilvl w:val="0"/>
          <w:numId w:val="4"/>
        </w:numPr>
      </w:pPr>
      <w:r>
        <w:t xml:space="preserve">Zespół </w:t>
      </w:r>
      <w:proofErr w:type="spellStart"/>
      <w:r>
        <w:t>Szkolno</w:t>
      </w:r>
      <w:proofErr w:type="spellEnd"/>
      <w:r>
        <w:t xml:space="preserve"> – Przedszkolny w Sząbruku,</w:t>
      </w:r>
    </w:p>
    <w:p w14:paraId="45E5D226" w14:textId="77777777" w:rsidR="00840D3B" w:rsidRDefault="00840D3B" w:rsidP="0061562D">
      <w:r>
        <w:tab/>
      </w:r>
      <w:r w:rsidRPr="00840D3B">
        <w:t xml:space="preserve">Z dniem 31 sierpnia 2019 roku zakończyło swoją działalność Gimnazjum w </w:t>
      </w:r>
      <w:r>
        <w:t>Gietrzwałdzie</w:t>
      </w:r>
      <w:r w:rsidRPr="00840D3B">
        <w:t xml:space="preserve">, </w:t>
      </w:r>
      <w:r w:rsidR="003C43FE">
        <w:br/>
      </w:r>
      <w:r w:rsidRPr="00840D3B">
        <w:t xml:space="preserve">a budynek po szkole stał się budynkiem </w:t>
      </w:r>
      <w:r>
        <w:t xml:space="preserve">Zespołu </w:t>
      </w:r>
      <w:proofErr w:type="spellStart"/>
      <w:r>
        <w:t>Szkolno</w:t>
      </w:r>
      <w:proofErr w:type="spellEnd"/>
      <w:r>
        <w:t xml:space="preserve"> – Przedszkolnego w Gietrzwałdzie.</w:t>
      </w:r>
    </w:p>
    <w:p w14:paraId="1CBBD1C0" w14:textId="77777777" w:rsidR="00E67EA4" w:rsidRPr="00E67EA4" w:rsidRDefault="00840D3B" w:rsidP="0061562D">
      <w:r>
        <w:tab/>
      </w:r>
      <w:r w:rsidRPr="00E67EA4">
        <w:t xml:space="preserve">W szkołach podstawowych Gminy </w:t>
      </w:r>
      <w:r w:rsidR="00E67EA4" w:rsidRPr="00E67EA4">
        <w:t>Gietrzwałd</w:t>
      </w:r>
      <w:r w:rsidRPr="00E67EA4">
        <w:t xml:space="preserve"> według stanu na 30 września 2020 roku uczyło się </w:t>
      </w:r>
      <w:r w:rsidR="00E67EA4" w:rsidRPr="00E67EA4">
        <w:t xml:space="preserve">łącznie 432 uczniów, przy czym najwięcej w ZSP Sząbruk – 173 uczniów, następnie ZSP Gietrzwałd - 150 uczniów i ZSP Biesal – 109 uczniów. </w:t>
      </w:r>
    </w:p>
    <w:p w14:paraId="6C6A7356" w14:textId="77777777" w:rsidR="00E67EA4" w:rsidRDefault="00E67EA4" w:rsidP="0061562D">
      <w:r>
        <w:tab/>
        <w:t xml:space="preserve">Na przestrzeni ostatnich 5 lat liczba dzieci w szkołach podstawowych na terenie gminy systematycznie wzrasta. Najwięcej dzieci przybyło do szkoły w Sząbruku (w 2016 r. </w:t>
      </w:r>
      <w:r w:rsidR="009D2CB8">
        <w:t xml:space="preserve">- </w:t>
      </w:r>
      <w:r>
        <w:t xml:space="preserve">120 dzieci, </w:t>
      </w:r>
      <w:r w:rsidR="003C43FE">
        <w:br/>
      </w:r>
      <w:r>
        <w:t>w 2020 r. – 173 dzieci</w:t>
      </w:r>
      <w:r w:rsidRPr="003C43FE">
        <w:t>)</w:t>
      </w:r>
      <w:r w:rsidR="002731A2" w:rsidRPr="003C43FE">
        <w:t xml:space="preserve"> (</w:t>
      </w:r>
      <w:r w:rsidR="003C43FE" w:rsidRPr="003C43FE">
        <w:t>t</w:t>
      </w:r>
      <w:r w:rsidR="002731A2" w:rsidRPr="003C43FE">
        <w:t>ab. 1</w:t>
      </w:r>
      <w:r w:rsidR="00C57339" w:rsidRPr="003C43FE">
        <w:t>7</w:t>
      </w:r>
      <w:r w:rsidR="002731A2" w:rsidRPr="003C43FE">
        <w:t>).</w:t>
      </w:r>
    </w:p>
    <w:p w14:paraId="4AD79A1C" w14:textId="77777777" w:rsidR="00A03ED5" w:rsidRDefault="00A03ED5" w:rsidP="0061562D">
      <w:r>
        <w:tab/>
        <w:t xml:space="preserve">W 2019 r. współczynnik </w:t>
      </w:r>
      <w:proofErr w:type="spellStart"/>
      <w:r>
        <w:t>skolaryzacji</w:t>
      </w:r>
      <w:proofErr w:type="spellEnd"/>
      <w:r>
        <w:t xml:space="preserve"> brutto dla szkół podstawowych</w:t>
      </w:r>
      <w:r>
        <w:rPr>
          <w:rStyle w:val="Odwoanieprzypisudolnego"/>
        </w:rPr>
        <w:footnoteReference w:id="7"/>
      </w:r>
      <w:r>
        <w:t xml:space="preserve"> wynosił 65,47%</w:t>
      </w:r>
      <w:r w:rsidR="003037DC">
        <w:t xml:space="preserve"> (dane pochodzące z BDL GUS, </w:t>
      </w:r>
      <w:r w:rsidR="00505F9C">
        <w:t>brak dostępnych danych za 2020 r.)</w:t>
      </w:r>
      <w:r>
        <w:t xml:space="preserve">, a w 2016 r. 71,34%. Na przestrzeni lat </w:t>
      </w:r>
      <w:r>
        <w:lastRenderedPageBreak/>
        <w:t>2016</w:t>
      </w:r>
      <w:r w:rsidR="00505F9C">
        <w:t xml:space="preserve"> </w:t>
      </w:r>
      <w:r>
        <w:t>-</w:t>
      </w:r>
      <w:r w:rsidR="00505F9C">
        <w:t xml:space="preserve"> </w:t>
      </w:r>
      <w:r>
        <w:t xml:space="preserve">2019 obserwujemy zmniejszenie się współczynnika, co oznacza, że coraz więcej dzieci zameldowanych na terenie gminy Gietrzwałd uczęszcza do szkół podstawowych w innych gminach (wskaźnik </w:t>
      </w:r>
      <w:proofErr w:type="spellStart"/>
      <w:r>
        <w:t>skolaryzacji</w:t>
      </w:r>
      <w:proofErr w:type="spellEnd"/>
      <w:r>
        <w:t xml:space="preserve"> brutto na poziomie 100% oznaczałby, że wszystkie dzieci zameldowane </w:t>
      </w:r>
      <w:r w:rsidR="00B90E9A">
        <w:br/>
      </w:r>
      <w:r>
        <w:t>w gminie uczą się w szkołach z terenu gminy).</w:t>
      </w:r>
    </w:p>
    <w:p w14:paraId="4C40055A" w14:textId="77777777" w:rsidR="002731A2" w:rsidRDefault="002731A2" w:rsidP="0061562D">
      <w:pPr>
        <w:rPr>
          <w:highlight w:val="yellow"/>
        </w:rPr>
      </w:pPr>
      <w:r w:rsidRPr="002731A2">
        <w:tab/>
        <w:t xml:space="preserve">Według stanu na </w:t>
      </w:r>
      <w:r w:rsidR="00C57339">
        <w:t xml:space="preserve">dzień </w:t>
      </w:r>
      <w:r w:rsidRPr="002731A2">
        <w:t xml:space="preserve">30 września 2020 roku do wszystkich przedszkoli na terenie gminy uczęszczało łącznie 170 dzieci, w tym najwięcej do przedszkola </w:t>
      </w:r>
      <w:r>
        <w:t>w</w:t>
      </w:r>
      <w:r w:rsidRPr="002731A2">
        <w:t xml:space="preserve"> Sząbruku (69 </w:t>
      </w:r>
      <w:r w:rsidRPr="003C43FE">
        <w:t>dzieci) (</w:t>
      </w:r>
      <w:r w:rsidR="003C43FE" w:rsidRPr="003C43FE">
        <w:t>t</w:t>
      </w:r>
      <w:r w:rsidRPr="003C43FE">
        <w:t>ab</w:t>
      </w:r>
      <w:r w:rsidR="00FB3D1C">
        <w:t xml:space="preserve">. 17). </w:t>
      </w:r>
      <w:r w:rsidR="00FB3D1C">
        <w:br/>
      </w:r>
      <w:r w:rsidR="00FB3D1C" w:rsidRPr="003C43FE">
        <w:t>W</w:t>
      </w:r>
      <w:r w:rsidR="00BB5A43">
        <w:t xml:space="preserve"> ciągu ostatnich 5 lat liczba dzieci w przedszkolach ulegała ciągłym wahaniom, jednakże można zauważyć tendencję wzrostową dzieci, które nie mają jeszcze obowiązku szkolnego. Szczegółowe dane dotyczące liczby dzieci w przedszkolach </w:t>
      </w:r>
      <w:r w:rsidR="00BB5A43" w:rsidRPr="003C43FE">
        <w:t>przedstawia tabela 1</w:t>
      </w:r>
      <w:r w:rsidR="00C57339" w:rsidRPr="003C43FE">
        <w:t>7</w:t>
      </w:r>
      <w:r w:rsidR="00BB5A43" w:rsidRPr="003C43FE">
        <w:t>.</w:t>
      </w:r>
    </w:p>
    <w:p w14:paraId="4F1A3E16" w14:textId="77777777" w:rsidR="00A03ED5" w:rsidRPr="003D176F" w:rsidRDefault="00A03ED5" w:rsidP="0061562D">
      <w:r>
        <w:tab/>
      </w:r>
      <w:r w:rsidRPr="003D176F">
        <w:t>W latach 2016 – 2019 obserwuje się systematyczny wzrost odsetka dzieci</w:t>
      </w:r>
      <w:r w:rsidR="00C451D9" w:rsidRPr="003D176F">
        <w:t xml:space="preserve"> w wieku 3-6 lat objętych wychowaniem przedszkolnym</w:t>
      </w:r>
      <w:r w:rsidR="003D176F">
        <w:t>. W 2019 r. do przedszkoli na terenie naszej gminy uczęszczało 67,1%</w:t>
      </w:r>
      <w:r w:rsidR="00505F9C">
        <w:t xml:space="preserve"> (dane pochodzące z BDL GUS, brak dostępnych danych za 2020 r.)</w:t>
      </w:r>
      <w:r w:rsidR="003D176F">
        <w:t xml:space="preserve"> wszystkich dzieci w wieku 3 – 6 lat, natomiast w 2016 r. 54,7%. Oznacza to, że z roku na rok coraz więcej dzieci z gminy uczęszcza do naszych przedszkoli.</w:t>
      </w:r>
    </w:p>
    <w:p w14:paraId="3CCCBD84" w14:textId="77777777" w:rsidR="00A03ED5" w:rsidRDefault="00A03ED5" w:rsidP="0061562D"/>
    <w:p w14:paraId="158F3D88" w14:textId="3C5CC343" w:rsidR="009D2CB8" w:rsidRPr="005940F7" w:rsidRDefault="009D2CB8" w:rsidP="00335BB4">
      <w:pPr>
        <w:pStyle w:val="Legenda"/>
      </w:pPr>
      <w:bookmarkStart w:id="64" w:name="_Toc80273463"/>
      <w:bookmarkStart w:id="65" w:name="_Toc89763909"/>
      <w:r>
        <w:t xml:space="preserve">Tab. </w:t>
      </w:r>
      <w:fldSimple w:instr=" SEQ Tab. \* ARABIC ">
        <w:r w:rsidR="00B91A8F">
          <w:rPr>
            <w:noProof/>
          </w:rPr>
          <w:t>17</w:t>
        </w:r>
      </w:fldSimple>
      <w:r>
        <w:t xml:space="preserve">. Liczba dzieci w szkołach i przedszkolach z terenu gminy Gietrzwałd w latach 2019 - </w:t>
      </w:r>
      <w:r w:rsidRPr="005940F7">
        <w:t>2020</w:t>
      </w:r>
      <w:bookmarkEnd w:id="64"/>
      <w:bookmarkEnd w:id="65"/>
    </w:p>
    <w:tbl>
      <w:tblPr>
        <w:tblStyle w:val="Tabela-Siatka"/>
        <w:tblW w:w="8789" w:type="dxa"/>
        <w:tblInd w:w="-5" w:type="dxa"/>
        <w:tblLook w:val="04A0" w:firstRow="1" w:lastRow="0" w:firstColumn="1" w:lastColumn="0" w:noHBand="0" w:noVBand="1"/>
      </w:tblPr>
      <w:tblGrid>
        <w:gridCol w:w="1302"/>
        <w:gridCol w:w="1164"/>
        <w:gridCol w:w="1260"/>
        <w:gridCol w:w="1244"/>
        <w:gridCol w:w="1265"/>
        <w:gridCol w:w="1260"/>
        <w:gridCol w:w="1294"/>
      </w:tblGrid>
      <w:tr w:rsidR="00840D3B" w:rsidRPr="005940F7" w14:paraId="596F65AB" w14:textId="77777777" w:rsidTr="00D25338">
        <w:trPr>
          <w:trHeight w:val="283"/>
        </w:trPr>
        <w:tc>
          <w:tcPr>
            <w:tcW w:w="2663" w:type="dxa"/>
            <w:gridSpan w:val="2"/>
            <w:tcBorders>
              <w:top w:val="single" w:sz="12" w:space="0" w:color="auto"/>
              <w:left w:val="single" w:sz="12" w:space="0" w:color="auto"/>
              <w:bottom w:val="single" w:sz="12" w:space="0" w:color="auto"/>
            </w:tcBorders>
            <w:shd w:val="clear" w:color="auto" w:fill="F2F2F2" w:themeFill="background1" w:themeFillShade="F2"/>
            <w:vAlign w:val="center"/>
          </w:tcPr>
          <w:p w14:paraId="3338564F" w14:textId="77777777" w:rsidR="00840D3B" w:rsidRPr="005940F7" w:rsidRDefault="00840D3B" w:rsidP="0061562D">
            <w:pPr>
              <w:spacing w:line="240" w:lineRule="auto"/>
              <w:jc w:val="center"/>
              <w:rPr>
                <w:b/>
                <w:bCs/>
                <w:sz w:val="18"/>
                <w:szCs w:val="18"/>
              </w:rPr>
            </w:pPr>
          </w:p>
        </w:tc>
        <w:tc>
          <w:tcPr>
            <w:tcW w:w="1281" w:type="dxa"/>
            <w:tcBorders>
              <w:top w:val="single" w:sz="12" w:space="0" w:color="auto"/>
              <w:bottom w:val="single" w:sz="12" w:space="0" w:color="auto"/>
            </w:tcBorders>
            <w:shd w:val="clear" w:color="auto" w:fill="F2F2F2" w:themeFill="background1" w:themeFillShade="F2"/>
            <w:vAlign w:val="center"/>
          </w:tcPr>
          <w:p w14:paraId="1353EE9E" w14:textId="77777777" w:rsidR="00840D3B" w:rsidRPr="005940F7" w:rsidRDefault="00840D3B" w:rsidP="0061562D">
            <w:pPr>
              <w:spacing w:line="240" w:lineRule="auto"/>
              <w:jc w:val="center"/>
              <w:rPr>
                <w:b/>
                <w:bCs/>
                <w:sz w:val="18"/>
                <w:szCs w:val="18"/>
              </w:rPr>
            </w:pPr>
            <w:r w:rsidRPr="005940F7">
              <w:rPr>
                <w:b/>
                <w:bCs/>
                <w:sz w:val="18"/>
                <w:szCs w:val="18"/>
              </w:rPr>
              <w:t>30.09.2016</w:t>
            </w:r>
          </w:p>
        </w:tc>
        <w:tc>
          <w:tcPr>
            <w:tcW w:w="1282" w:type="dxa"/>
            <w:tcBorders>
              <w:top w:val="single" w:sz="12" w:space="0" w:color="auto"/>
              <w:bottom w:val="single" w:sz="12" w:space="0" w:color="auto"/>
            </w:tcBorders>
            <w:shd w:val="clear" w:color="auto" w:fill="F2F2F2" w:themeFill="background1" w:themeFillShade="F2"/>
            <w:vAlign w:val="center"/>
          </w:tcPr>
          <w:p w14:paraId="15F5D5AE" w14:textId="77777777" w:rsidR="00840D3B" w:rsidRPr="005940F7" w:rsidRDefault="00840D3B" w:rsidP="0061562D">
            <w:pPr>
              <w:spacing w:line="240" w:lineRule="auto"/>
              <w:jc w:val="center"/>
              <w:rPr>
                <w:b/>
                <w:bCs/>
                <w:sz w:val="18"/>
                <w:szCs w:val="18"/>
              </w:rPr>
            </w:pPr>
            <w:r w:rsidRPr="005940F7">
              <w:rPr>
                <w:b/>
                <w:bCs/>
                <w:sz w:val="18"/>
                <w:szCs w:val="18"/>
              </w:rPr>
              <w:t>30.09.2017</w:t>
            </w:r>
          </w:p>
        </w:tc>
        <w:tc>
          <w:tcPr>
            <w:tcW w:w="1282" w:type="dxa"/>
            <w:tcBorders>
              <w:top w:val="single" w:sz="12" w:space="0" w:color="auto"/>
              <w:bottom w:val="single" w:sz="12" w:space="0" w:color="auto"/>
            </w:tcBorders>
            <w:shd w:val="clear" w:color="auto" w:fill="F2F2F2" w:themeFill="background1" w:themeFillShade="F2"/>
            <w:vAlign w:val="center"/>
          </w:tcPr>
          <w:p w14:paraId="1313231E" w14:textId="77777777" w:rsidR="00840D3B" w:rsidRPr="005940F7" w:rsidRDefault="00840D3B" w:rsidP="0061562D">
            <w:pPr>
              <w:spacing w:line="240" w:lineRule="auto"/>
              <w:jc w:val="center"/>
              <w:rPr>
                <w:b/>
                <w:bCs/>
                <w:sz w:val="18"/>
                <w:szCs w:val="18"/>
              </w:rPr>
            </w:pPr>
            <w:r w:rsidRPr="005940F7">
              <w:rPr>
                <w:b/>
                <w:bCs/>
                <w:sz w:val="18"/>
                <w:szCs w:val="18"/>
              </w:rPr>
              <w:t>30.09.2018</w:t>
            </w:r>
          </w:p>
        </w:tc>
        <w:tc>
          <w:tcPr>
            <w:tcW w:w="1282" w:type="dxa"/>
            <w:tcBorders>
              <w:top w:val="single" w:sz="12" w:space="0" w:color="auto"/>
              <w:bottom w:val="single" w:sz="12" w:space="0" w:color="auto"/>
            </w:tcBorders>
            <w:shd w:val="clear" w:color="auto" w:fill="F2F2F2" w:themeFill="background1" w:themeFillShade="F2"/>
            <w:vAlign w:val="center"/>
          </w:tcPr>
          <w:p w14:paraId="6037047F" w14:textId="77777777" w:rsidR="00840D3B" w:rsidRPr="005940F7" w:rsidRDefault="00840D3B" w:rsidP="0061562D">
            <w:pPr>
              <w:spacing w:line="240" w:lineRule="auto"/>
              <w:jc w:val="center"/>
              <w:rPr>
                <w:b/>
                <w:bCs/>
                <w:sz w:val="18"/>
                <w:szCs w:val="18"/>
              </w:rPr>
            </w:pPr>
            <w:r w:rsidRPr="005940F7">
              <w:rPr>
                <w:b/>
                <w:bCs/>
                <w:sz w:val="18"/>
                <w:szCs w:val="18"/>
              </w:rPr>
              <w:t>30.09.2019</w:t>
            </w:r>
          </w:p>
        </w:tc>
        <w:tc>
          <w:tcPr>
            <w:tcW w:w="1282" w:type="dxa"/>
            <w:tcBorders>
              <w:top w:val="single" w:sz="12" w:space="0" w:color="auto"/>
              <w:bottom w:val="single" w:sz="12" w:space="0" w:color="auto"/>
              <w:right w:val="single" w:sz="12" w:space="0" w:color="auto"/>
            </w:tcBorders>
            <w:shd w:val="clear" w:color="auto" w:fill="F2F2F2" w:themeFill="background1" w:themeFillShade="F2"/>
            <w:vAlign w:val="center"/>
          </w:tcPr>
          <w:p w14:paraId="39B46ABB" w14:textId="77777777" w:rsidR="00840D3B" w:rsidRPr="005940F7" w:rsidRDefault="00840D3B" w:rsidP="0061562D">
            <w:pPr>
              <w:spacing w:line="240" w:lineRule="auto"/>
              <w:jc w:val="center"/>
              <w:rPr>
                <w:b/>
                <w:bCs/>
                <w:sz w:val="18"/>
                <w:szCs w:val="18"/>
              </w:rPr>
            </w:pPr>
            <w:r w:rsidRPr="005940F7">
              <w:rPr>
                <w:b/>
                <w:bCs/>
                <w:sz w:val="18"/>
                <w:szCs w:val="18"/>
              </w:rPr>
              <w:t>30.09.2020</w:t>
            </w:r>
          </w:p>
        </w:tc>
      </w:tr>
      <w:tr w:rsidR="00840D3B" w:rsidRPr="005940F7" w14:paraId="03B04B82" w14:textId="77777777" w:rsidTr="00C57339">
        <w:trPr>
          <w:trHeight w:val="510"/>
        </w:trPr>
        <w:tc>
          <w:tcPr>
            <w:tcW w:w="1313" w:type="dxa"/>
            <w:vMerge w:val="restart"/>
            <w:tcBorders>
              <w:top w:val="single" w:sz="12" w:space="0" w:color="auto"/>
              <w:left w:val="single" w:sz="12" w:space="0" w:color="auto"/>
              <w:bottom w:val="single" w:sz="2" w:space="0" w:color="auto"/>
              <w:right w:val="single" w:sz="2" w:space="0" w:color="auto"/>
            </w:tcBorders>
            <w:shd w:val="clear" w:color="auto" w:fill="DEEAF6" w:themeFill="accent5" w:themeFillTint="33"/>
            <w:vAlign w:val="center"/>
          </w:tcPr>
          <w:p w14:paraId="219C33E1" w14:textId="77777777" w:rsidR="00840D3B" w:rsidRPr="005940F7" w:rsidRDefault="00840D3B" w:rsidP="0061562D">
            <w:pPr>
              <w:spacing w:line="240" w:lineRule="auto"/>
              <w:jc w:val="left"/>
              <w:rPr>
                <w:b/>
                <w:bCs/>
                <w:sz w:val="18"/>
                <w:szCs w:val="18"/>
              </w:rPr>
            </w:pPr>
            <w:r w:rsidRPr="005940F7">
              <w:rPr>
                <w:b/>
                <w:bCs/>
                <w:sz w:val="18"/>
                <w:szCs w:val="18"/>
              </w:rPr>
              <w:t>ZSP Gietrzwałd</w:t>
            </w:r>
          </w:p>
        </w:tc>
        <w:tc>
          <w:tcPr>
            <w:tcW w:w="1350" w:type="dxa"/>
            <w:tcBorders>
              <w:top w:val="single" w:sz="12" w:space="0" w:color="auto"/>
              <w:left w:val="single" w:sz="2" w:space="0" w:color="auto"/>
              <w:bottom w:val="single" w:sz="2" w:space="0" w:color="auto"/>
              <w:right w:val="single" w:sz="2" w:space="0" w:color="auto"/>
            </w:tcBorders>
            <w:shd w:val="clear" w:color="auto" w:fill="D0CECE" w:themeFill="background2" w:themeFillShade="E6"/>
            <w:vAlign w:val="center"/>
          </w:tcPr>
          <w:p w14:paraId="007F01A7" w14:textId="77777777" w:rsidR="00840D3B" w:rsidRPr="005940F7" w:rsidRDefault="00840D3B" w:rsidP="0061562D">
            <w:pPr>
              <w:spacing w:line="240" w:lineRule="auto"/>
              <w:jc w:val="center"/>
              <w:rPr>
                <w:sz w:val="18"/>
                <w:szCs w:val="18"/>
              </w:rPr>
            </w:pPr>
            <w:r w:rsidRPr="005940F7">
              <w:rPr>
                <w:sz w:val="18"/>
                <w:szCs w:val="18"/>
              </w:rPr>
              <w:t>Przedszkole 3-</w:t>
            </w:r>
            <w:r w:rsidR="006B696D" w:rsidRPr="005940F7">
              <w:rPr>
                <w:sz w:val="18"/>
                <w:szCs w:val="18"/>
              </w:rPr>
              <w:t>5</w:t>
            </w:r>
            <w:r w:rsidRPr="005940F7">
              <w:rPr>
                <w:sz w:val="18"/>
                <w:szCs w:val="18"/>
              </w:rPr>
              <w:t xml:space="preserve"> lata</w:t>
            </w:r>
          </w:p>
        </w:tc>
        <w:tc>
          <w:tcPr>
            <w:tcW w:w="1281" w:type="dxa"/>
            <w:tcBorders>
              <w:top w:val="single" w:sz="12" w:space="0" w:color="auto"/>
              <w:left w:val="single" w:sz="2" w:space="0" w:color="auto"/>
              <w:bottom w:val="single" w:sz="2" w:space="0" w:color="auto"/>
              <w:right w:val="single" w:sz="2" w:space="0" w:color="auto"/>
            </w:tcBorders>
            <w:vAlign w:val="center"/>
          </w:tcPr>
          <w:p w14:paraId="236F1F03" w14:textId="77777777" w:rsidR="00840D3B" w:rsidRPr="005940F7" w:rsidRDefault="00840D3B" w:rsidP="0061562D">
            <w:pPr>
              <w:spacing w:line="240" w:lineRule="auto"/>
              <w:jc w:val="center"/>
              <w:rPr>
                <w:sz w:val="18"/>
                <w:szCs w:val="18"/>
              </w:rPr>
            </w:pPr>
            <w:r w:rsidRPr="005940F7">
              <w:rPr>
                <w:sz w:val="18"/>
                <w:szCs w:val="18"/>
              </w:rPr>
              <w:t>19</w:t>
            </w:r>
          </w:p>
        </w:tc>
        <w:tc>
          <w:tcPr>
            <w:tcW w:w="1282" w:type="dxa"/>
            <w:tcBorders>
              <w:top w:val="single" w:sz="12" w:space="0" w:color="auto"/>
              <w:left w:val="single" w:sz="2" w:space="0" w:color="auto"/>
              <w:bottom w:val="single" w:sz="2" w:space="0" w:color="auto"/>
              <w:right w:val="single" w:sz="2" w:space="0" w:color="auto"/>
            </w:tcBorders>
            <w:vAlign w:val="center"/>
          </w:tcPr>
          <w:p w14:paraId="79058A88" w14:textId="77777777" w:rsidR="00840D3B" w:rsidRPr="005940F7" w:rsidRDefault="00840D3B" w:rsidP="0061562D">
            <w:pPr>
              <w:spacing w:line="240" w:lineRule="auto"/>
              <w:jc w:val="center"/>
              <w:rPr>
                <w:sz w:val="18"/>
                <w:szCs w:val="18"/>
              </w:rPr>
            </w:pPr>
            <w:r w:rsidRPr="005940F7">
              <w:rPr>
                <w:sz w:val="18"/>
                <w:szCs w:val="18"/>
              </w:rPr>
              <w:t>22</w:t>
            </w:r>
          </w:p>
        </w:tc>
        <w:tc>
          <w:tcPr>
            <w:tcW w:w="1282" w:type="dxa"/>
            <w:tcBorders>
              <w:top w:val="single" w:sz="12" w:space="0" w:color="auto"/>
              <w:left w:val="single" w:sz="2" w:space="0" w:color="auto"/>
              <w:bottom w:val="single" w:sz="2" w:space="0" w:color="auto"/>
              <w:right w:val="single" w:sz="2" w:space="0" w:color="auto"/>
            </w:tcBorders>
            <w:vAlign w:val="center"/>
          </w:tcPr>
          <w:p w14:paraId="64A083F2" w14:textId="77777777" w:rsidR="00840D3B" w:rsidRPr="005940F7" w:rsidRDefault="00840D3B" w:rsidP="0061562D">
            <w:pPr>
              <w:spacing w:line="240" w:lineRule="auto"/>
              <w:jc w:val="center"/>
              <w:rPr>
                <w:sz w:val="18"/>
                <w:szCs w:val="18"/>
              </w:rPr>
            </w:pPr>
            <w:r w:rsidRPr="005940F7">
              <w:rPr>
                <w:sz w:val="18"/>
                <w:szCs w:val="18"/>
              </w:rPr>
              <w:t>34</w:t>
            </w:r>
          </w:p>
        </w:tc>
        <w:tc>
          <w:tcPr>
            <w:tcW w:w="1282" w:type="dxa"/>
            <w:tcBorders>
              <w:top w:val="single" w:sz="12" w:space="0" w:color="auto"/>
              <w:left w:val="single" w:sz="2" w:space="0" w:color="auto"/>
              <w:bottom w:val="single" w:sz="2" w:space="0" w:color="auto"/>
              <w:right w:val="single" w:sz="2" w:space="0" w:color="auto"/>
            </w:tcBorders>
            <w:vAlign w:val="center"/>
          </w:tcPr>
          <w:p w14:paraId="7CF2B8CC" w14:textId="77777777" w:rsidR="00840D3B" w:rsidRPr="005940F7" w:rsidRDefault="00840D3B" w:rsidP="0061562D">
            <w:pPr>
              <w:spacing w:line="240" w:lineRule="auto"/>
              <w:jc w:val="center"/>
              <w:rPr>
                <w:sz w:val="18"/>
                <w:szCs w:val="18"/>
              </w:rPr>
            </w:pPr>
            <w:r w:rsidRPr="005940F7">
              <w:rPr>
                <w:sz w:val="18"/>
                <w:szCs w:val="18"/>
              </w:rPr>
              <w:t>35</w:t>
            </w:r>
          </w:p>
        </w:tc>
        <w:tc>
          <w:tcPr>
            <w:tcW w:w="1282" w:type="dxa"/>
            <w:tcBorders>
              <w:top w:val="single" w:sz="12" w:space="0" w:color="auto"/>
              <w:left w:val="single" w:sz="2" w:space="0" w:color="auto"/>
              <w:bottom w:val="single" w:sz="2" w:space="0" w:color="auto"/>
              <w:right w:val="single" w:sz="12" w:space="0" w:color="auto"/>
            </w:tcBorders>
            <w:vAlign w:val="center"/>
          </w:tcPr>
          <w:p w14:paraId="06A85ACE" w14:textId="77777777" w:rsidR="00840D3B" w:rsidRPr="005940F7" w:rsidRDefault="00840D3B" w:rsidP="0061562D">
            <w:pPr>
              <w:spacing w:line="240" w:lineRule="auto"/>
              <w:jc w:val="center"/>
              <w:rPr>
                <w:sz w:val="18"/>
                <w:szCs w:val="18"/>
              </w:rPr>
            </w:pPr>
            <w:r w:rsidRPr="005940F7">
              <w:rPr>
                <w:sz w:val="18"/>
                <w:szCs w:val="18"/>
              </w:rPr>
              <w:t>42</w:t>
            </w:r>
          </w:p>
        </w:tc>
      </w:tr>
      <w:tr w:rsidR="00840D3B" w:rsidRPr="005940F7" w14:paraId="0C2F6755" w14:textId="77777777" w:rsidTr="00C57339">
        <w:trPr>
          <w:trHeight w:val="510"/>
        </w:trPr>
        <w:tc>
          <w:tcPr>
            <w:tcW w:w="1313" w:type="dxa"/>
            <w:vMerge/>
            <w:tcBorders>
              <w:top w:val="single" w:sz="2" w:space="0" w:color="auto"/>
              <w:left w:val="single" w:sz="12" w:space="0" w:color="auto"/>
              <w:bottom w:val="single" w:sz="2" w:space="0" w:color="auto"/>
              <w:right w:val="single" w:sz="2" w:space="0" w:color="auto"/>
            </w:tcBorders>
            <w:shd w:val="clear" w:color="auto" w:fill="DEEAF6" w:themeFill="accent5" w:themeFillTint="33"/>
            <w:vAlign w:val="center"/>
          </w:tcPr>
          <w:p w14:paraId="1D4D7652" w14:textId="77777777" w:rsidR="00840D3B" w:rsidRPr="005940F7" w:rsidRDefault="00840D3B" w:rsidP="0061562D">
            <w:pPr>
              <w:spacing w:line="240" w:lineRule="auto"/>
              <w:jc w:val="left"/>
              <w:rPr>
                <w:b/>
                <w:bCs/>
                <w:sz w:val="18"/>
                <w:szCs w:val="18"/>
              </w:rPr>
            </w:pPr>
          </w:p>
        </w:tc>
        <w:tc>
          <w:tcPr>
            <w:tcW w:w="135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3FC0F531" w14:textId="77777777" w:rsidR="00840D3B" w:rsidRPr="005940F7" w:rsidRDefault="00840D3B" w:rsidP="0061562D">
            <w:pPr>
              <w:spacing w:line="240" w:lineRule="auto"/>
              <w:jc w:val="center"/>
              <w:rPr>
                <w:sz w:val="18"/>
                <w:szCs w:val="18"/>
              </w:rPr>
            </w:pPr>
            <w:r w:rsidRPr="005940F7">
              <w:rPr>
                <w:sz w:val="18"/>
                <w:szCs w:val="18"/>
              </w:rPr>
              <w:t>Przedszkole „0”</w:t>
            </w:r>
          </w:p>
        </w:tc>
        <w:tc>
          <w:tcPr>
            <w:tcW w:w="1281" w:type="dxa"/>
            <w:tcBorders>
              <w:top w:val="single" w:sz="2" w:space="0" w:color="auto"/>
              <w:left w:val="single" w:sz="2" w:space="0" w:color="auto"/>
              <w:bottom w:val="single" w:sz="2" w:space="0" w:color="auto"/>
              <w:right w:val="single" w:sz="2" w:space="0" w:color="auto"/>
            </w:tcBorders>
            <w:vAlign w:val="center"/>
          </w:tcPr>
          <w:p w14:paraId="688B24A0" w14:textId="77777777" w:rsidR="00840D3B" w:rsidRPr="005940F7" w:rsidRDefault="00840D3B" w:rsidP="0061562D">
            <w:pPr>
              <w:spacing w:line="240" w:lineRule="auto"/>
              <w:jc w:val="center"/>
              <w:rPr>
                <w:sz w:val="18"/>
                <w:szCs w:val="18"/>
              </w:rPr>
            </w:pPr>
            <w:r w:rsidRPr="005940F7">
              <w:rPr>
                <w:sz w:val="18"/>
                <w:szCs w:val="18"/>
              </w:rPr>
              <w:t>20</w:t>
            </w:r>
          </w:p>
        </w:tc>
        <w:tc>
          <w:tcPr>
            <w:tcW w:w="1282" w:type="dxa"/>
            <w:tcBorders>
              <w:top w:val="single" w:sz="2" w:space="0" w:color="auto"/>
              <w:left w:val="single" w:sz="2" w:space="0" w:color="auto"/>
              <w:bottom w:val="single" w:sz="2" w:space="0" w:color="auto"/>
              <w:right w:val="single" w:sz="2" w:space="0" w:color="auto"/>
            </w:tcBorders>
            <w:vAlign w:val="center"/>
          </w:tcPr>
          <w:p w14:paraId="3D09076F" w14:textId="77777777" w:rsidR="00840D3B" w:rsidRPr="005940F7" w:rsidRDefault="00840D3B" w:rsidP="0061562D">
            <w:pPr>
              <w:spacing w:line="240" w:lineRule="auto"/>
              <w:jc w:val="center"/>
              <w:rPr>
                <w:sz w:val="18"/>
                <w:szCs w:val="18"/>
              </w:rPr>
            </w:pPr>
            <w:r w:rsidRPr="005940F7">
              <w:rPr>
                <w:sz w:val="18"/>
                <w:szCs w:val="18"/>
              </w:rPr>
              <w:t>25</w:t>
            </w:r>
          </w:p>
        </w:tc>
        <w:tc>
          <w:tcPr>
            <w:tcW w:w="1282" w:type="dxa"/>
            <w:tcBorders>
              <w:top w:val="single" w:sz="2" w:space="0" w:color="auto"/>
              <w:left w:val="single" w:sz="2" w:space="0" w:color="auto"/>
              <w:bottom w:val="single" w:sz="2" w:space="0" w:color="auto"/>
              <w:right w:val="single" w:sz="2" w:space="0" w:color="auto"/>
            </w:tcBorders>
            <w:vAlign w:val="center"/>
          </w:tcPr>
          <w:p w14:paraId="1E6F0A16" w14:textId="77777777" w:rsidR="00840D3B" w:rsidRPr="005940F7" w:rsidRDefault="00840D3B" w:rsidP="0061562D">
            <w:pPr>
              <w:spacing w:line="240" w:lineRule="auto"/>
              <w:jc w:val="center"/>
              <w:rPr>
                <w:sz w:val="18"/>
                <w:szCs w:val="18"/>
              </w:rPr>
            </w:pPr>
            <w:r w:rsidRPr="005940F7">
              <w:rPr>
                <w:sz w:val="18"/>
                <w:szCs w:val="18"/>
              </w:rPr>
              <w:t>19</w:t>
            </w:r>
          </w:p>
        </w:tc>
        <w:tc>
          <w:tcPr>
            <w:tcW w:w="1282" w:type="dxa"/>
            <w:tcBorders>
              <w:top w:val="single" w:sz="2" w:space="0" w:color="auto"/>
              <w:left w:val="single" w:sz="2" w:space="0" w:color="auto"/>
              <w:bottom w:val="single" w:sz="2" w:space="0" w:color="auto"/>
              <w:right w:val="single" w:sz="2" w:space="0" w:color="auto"/>
            </w:tcBorders>
            <w:vAlign w:val="center"/>
          </w:tcPr>
          <w:p w14:paraId="24E2C2E3" w14:textId="77777777" w:rsidR="00840D3B" w:rsidRPr="005940F7" w:rsidRDefault="00840D3B" w:rsidP="0061562D">
            <w:pPr>
              <w:spacing w:line="240" w:lineRule="auto"/>
              <w:jc w:val="center"/>
              <w:rPr>
                <w:sz w:val="18"/>
                <w:szCs w:val="18"/>
              </w:rPr>
            </w:pPr>
            <w:r w:rsidRPr="005940F7">
              <w:rPr>
                <w:sz w:val="18"/>
                <w:szCs w:val="18"/>
              </w:rPr>
              <w:t>15</w:t>
            </w:r>
          </w:p>
        </w:tc>
        <w:tc>
          <w:tcPr>
            <w:tcW w:w="1282" w:type="dxa"/>
            <w:tcBorders>
              <w:top w:val="single" w:sz="2" w:space="0" w:color="auto"/>
              <w:left w:val="single" w:sz="2" w:space="0" w:color="auto"/>
              <w:bottom w:val="single" w:sz="2" w:space="0" w:color="auto"/>
              <w:right w:val="single" w:sz="12" w:space="0" w:color="auto"/>
            </w:tcBorders>
            <w:vAlign w:val="center"/>
          </w:tcPr>
          <w:p w14:paraId="2A5B5097" w14:textId="77777777" w:rsidR="00840D3B" w:rsidRPr="005940F7" w:rsidRDefault="00840D3B" w:rsidP="0061562D">
            <w:pPr>
              <w:spacing w:line="240" w:lineRule="auto"/>
              <w:jc w:val="center"/>
              <w:rPr>
                <w:sz w:val="18"/>
                <w:szCs w:val="18"/>
              </w:rPr>
            </w:pPr>
            <w:r w:rsidRPr="005940F7">
              <w:rPr>
                <w:sz w:val="18"/>
                <w:szCs w:val="18"/>
              </w:rPr>
              <w:t>13</w:t>
            </w:r>
          </w:p>
        </w:tc>
      </w:tr>
      <w:tr w:rsidR="00840D3B" w:rsidRPr="005940F7" w14:paraId="0F917DCC" w14:textId="77777777" w:rsidTr="007E18D1">
        <w:trPr>
          <w:trHeight w:val="283"/>
        </w:trPr>
        <w:tc>
          <w:tcPr>
            <w:tcW w:w="1313" w:type="dxa"/>
            <w:vMerge/>
            <w:tcBorders>
              <w:top w:val="single" w:sz="2" w:space="0" w:color="auto"/>
              <w:left w:val="single" w:sz="12" w:space="0" w:color="auto"/>
              <w:bottom w:val="single" w:sz="12" w:space="0" w:color="auto"/>
              <w:right w:val="single" w:sz="2" w:space="0" w:color="auto"/>
            </w:tcBorders>
            <w:shd w:val="clear" w:color="auto" w:fill="DEEAF6" w:themeFill="accent5" w:themeFillTint="33"/>
            <w:vAlign w:val="center"/>
          </w:tcPr>
          <w:p w14:paraId="119BDD62" w14:textId="77777777" w:rsidR="00840D3B" w:rsidRPr="005940F7" w:rsidRDefault="00840D3B" w:rsidP="0061562D">
            <w:pPr>
              <w:spacing w:line="240" w:lineRule="auto"/>
              <w:jc w:val="left"/>
              <w:rPr>
                <w:b/>
                <w:bCs/>
                <w:sz w:val="18"/>
                <w:szCs w:val="18"/>
              </w:rPr>
            </w:pPr>
          </w:p>
        </w:tc>
        <w:tc>
          <w:tcPr>
            <w:tcW w:w="1350" w:type="dxa"/>
            <w:tcBorders>
              <w:top w:val="single" w:sz="2" w:space="0" w:color="auto"/>
              <w:left w:val="single" w:sz="2" w:space="0" w:color="auto"/>
              <w:bottom w:val="single" w:sz="12" w:space="0" w:color="auto"/>
              <w:right w:val="single" w:sz="2" w:space="0" w:color="auto"/>
            </w:tcBorders>
            <w:vAlign w:val="center"/>
          </w:tcPr>
          <w:p w14:paraId="2388A03E" w14:textId="77777777" w:rsidR="00840D3B" w:rsidRPr="005940F7" w:rsidRDefault="00840D3B" w:rsidP="0061562D">
            <w:pPr>
              <w:spacing w:line="240" w:lineRule="auto"/>
              <w:jc w:val="center"/>
              <w:rPr>
                <w:sz w:val="18"/>
                <w:szCs w:val="18"/>
              </w:rPr>
            </w:pPr>
            <w:r w:rsidRPr="005940F7">
              <w:rPr>
                <w:sz w:val="18"/>
                <w:szCs w:val="18"/>
              </w:rPr>
              <w:t>Szkoła</w:t>
            </w:r>
          </w:p>
        </w:tc>
        <w:tc>
          <w:tcPr>
            <w:tcW w:w="1281" w:type="dxa"/>
            <w:tcBorders>
              <w:top w:val="single" w:sz="2" w:space="0" w:color="auto"/>
              <w:left w:val="single" w:sz="2" w:space="0" w:color="auto"/>
              <w:bottom w:val="single" w:sz="12" w:space="0" w:color="auto"/>
              <w:right w:val="single" w:sz="2" w:space="0" w:color="auto"/>
            </w:tcBorders>
            <w:vAlign w:val="center"/>
          </w:tcPr>
          <w:p w14:paraId="4B78215F" w14:textId="77777777" w:rsidR="00840D3B" w:rsidRPr="005940F7" w:rsidRDefault="00840D3B" w:rsidP="0061562D">
            <w:pPr>
              <w:spacing w:line="240" w:lineRule="auto"/>
              <w:jc w:val="center"/>
              <w:rPr>
                <w:sz w:val="18"/>
                <w:szCs w:val="18"/>
              </w:rPr>
            </w:pPr>
            <w:r w:rsidRPr="005940F7">
              <w:rPr>
                <w:sz w:val="18"/>
                <w:szCs w:val="18"/>
              </w:rPr>
              <w:t>127</w:t>
            </w:r>
          </w:p>
        </w:tc>
        <w:tc>
          <w:tcPr>
            <w:tcW w:w="1282" w:type="dxa"/>
            <w:tcBorders>
              <w:top w:val="single" w:sz="2" w:space="0" w:color="auto"/>
              <w:left w:val="single" w:sz="2" w:space="0" w:color="auto"/>
              <w:bottom w:val="single" w:sz="12" w:space="0" w:color="auto"/>
              <w:right w:val="single" w:sz="2" w:space="0" w:color="auto"/>
            </w:tcBorders>
            <w:vAlign w:val="center"/>
          </w:tcPr>
          <w:p w14:paraId="5AA511DA" w14:textId="77777777" w:rsidR="00840D3B" w:rsidRPr="005940F7" w:rsidRDefault="00840D3B" w:rsidP="0061562D">
            <w:pPr>
              <w:spacing w:line="240" w:lineRule="auto"/>
              <w:jc w:val="center"/>
              <w:rPr>
                <w:sz w:val="18"/>
                <w:szCs w:val="18"/>
              </w:rPr>
            </w:pPr>
            <w:r w:rsidRPr="005940F7">
              <w:rPr>
                <w:sz w:val="18"/>
                <w:szCs w:val="18"/>
              </w:rPr>
              <w:t>131</w:t>
            </w:r>
          </w:p>
        </w:tc>
        <w:tc>
          <w:tcPr>
            <w:tcW w:w="1282" w:type="dxa"/>
            <w:tcBorders>
              <w:top w:val="single" w:sz="2" w:space="0" w:color="auto"/>
              <w:left w:val="single" w:sz="2" w:space="0" w:color="auto"/>
              <w:bottom w:val="single" w:sz="12" w:space="0" w:color="auto"/>
              <w:right w:val="single" w:sz="2" w:space="0" w:color="auto"/>
            </w:tcBorders>
            <w:vAlign w:val="center"/>
          </w:tcPr>
          <w:p w14:paraId="09AAB7F5" w14:textId="77777777" w:rsidR="00840D3B" w:rsidRPr="005940F7" w:rsidRDefault="00840D3B" w:rsidP="0061562D">
            <w:pPr>
              <w:spacing w:line="240" w:lineRule="auto"/>
              <w:jc w:val="center"/>
              <w:rPr>
                <w:sz w:val="18"/>
                <w:szCs w:val="18"/>
              </w:rPr>
            </w:pPr>
            <w:r w:rsidRPr="005940F7">
              <w:rPr>
                <w:sz w:val="18"/>
                <w:szCs w:val="18"/>
              </w:rPr>
              <w:t>143</w:t>
            </w:r>
          </w:p>
        </w:tc>
        <w:tc>
          <w:tcPr>
            <w:tcW w:w="1282" w:type="dxa"/>
            <w:tcBorders>
              <w:top w:val="single" w:sz="2" w:space="0" w:color="auto"/>
              <w:left w:val="single" w:sz="2" w:space="0" w:color="auto"/>
              <w:bottom w:val="single" w:sz="12" w:space="0" w:color="auto"/>
              <w:right w:val="single" w:sz="2" w:space="0" w:color="auto"/>
            </w:tcBorders>
            <w:vAlign w:val="center"/>
          </w:tcPr>
          <w:p w14:paraId="755FEAB9" w14:textId="77777777" w:rsidR="00840D3B" w:rsidRPr="005940F7" w:rsidRDefault="00840D3B" w:rsidP="0061562D">
            <w:pPr>
              <w:spacing w:line="240" w:lineRule="auto"/>
              <w:jc w:val="center"/>
              <w:rPr>
                <w:sz w:val="18"/>
                <w:szCs w:val="18"/>
              </w:rPr>
            </w:pPr>
            <w:r w:rsidRPr="005940F7">
              <w:rPr>
                <w:sz w:val="18"/>
                <w:szCs w:val="18"/>
              </w:rPr>
              <w:t>149</w:t>
            </w:r>
          </w:p>
        </w:tc>
        <w:tc>
          <w:tcPr>
            <w:tcW w:w="1282" w:type="dxa"/>
            <w:tcBorders>
              <w:top w:val="single" w:sz="2" w:space="0" w:color="auto"/>
              <w:left w:val="single" w:sz="2" w:space="0" w:color="auto"/>
              <w:bottom w:val="single" w:sz="12" w:space="0" w:color="auto"/>
              <w:right w:val="single" w:sz="12" w:space="0" w:color="auto"/>
            </w:tcBorders>
            <w:vAlign w:val="center"/>
          </w:tcPr>
          <w:p w14:paraId="7BBCA84D" w14:textId="77777777" w:rsidR="00840D3B" w:rsidRPr="005940F7" w:rsidRDefault="00840D3B" w:rsidP="0061562D">
            <w:pPr>
              <w:spacing w:line="240" w:lineRule="auto"/>
              <w:jc w:val="center"/>
              <w:rPr>
                <w:sz w:val="18"/>
                <w:szCs w:val="18"/>
              </w:rPr>
            </w:pPr>
            <w:r w:rsidRPr="005940F7">
              <w:rPr>
                <w:sz w:val="18"/>
                <w:szCs w:val="18"/>
              </w:rPr>
              <w:t>150</w:t>
            </w:r>
          </w:p>
        </w:tc>
      </w:tr>
      <w:tr w:rsidR="00840D3B" w:rsidRPr="005940F7" w14:paraId="27349888" w14:textId="77777777" w:rsidTr="00C57339">
        <w:trPr>
          <w:trHeight w:val="510"/>
        </w:trPr>
        <w:tc>
          <w:tcPr>
            <w:tcW w:w="1313" w:type="dxa"/>
            <w:vMerge w:val="restart"/>
            <w:tcBorders>
              <w:top w:val="single" w:sz="12" w:space="0" w:color="auto"/>
              <w:left w:val="single" w:sz="12" w:space="0" w:color="auto"/>
            </w:tcBorders>
            <w:shd w:val="clear" w:color="auto" w:fill="DEEAF6" w:themeFill="accent5" w:themeFillTint="33"/>
            <w:vAlign w:val="center"/>
          </w:tcPr>
          <w:p w14:paraId="5B93BD45" w14:textId="77777777" w:rsidR="00840D3B" w:rsidRPr="005940F7" w:rsidRDefault="00840D3B" w:rsidP="0061562D">
            <w:pPr>
              <w:spacing w:line="240" w:lineRule="auto"/>
              <w:jc w:val="left"/>
              <w:rPr>
                <w:b/>
                <w:bCs/>
                <w:sz w:val="18"/>
                <w:szCs w:val="18"/>
              </w:rPr>
            </w:pPr>
            <w:r w:rsidRPr="005940F7">
              <w:rPr>
                <w:b/>
                <w:bCs/>
                <w:sz w:val="18"/>
                <w:szCs w:val="18"/>
              </w:rPr>
              <w:t xml:space="preserve">ZSP </w:t>
            </w:r>
            <w:r w:rsidRPr="005940F7">
              <w:rPr>
                <w:b/>
                <w:bCs/>
                <w:sz w:val="18"/>
                <w:szCs w:val="18"/>
              </w:rPr>
              <w:br/>
              <w:t>Biesal</w:t>
            </w:r>
          </w:p>
        </w:tc>
        <w:tc>
          <w:tcPr>
            <w:tcW w:w="1350" w:type="dxa"/>
            <w:tcBorders>
              <w:top w:val="single" w:sz="12" w:space="0" w:color="auto"/>
            </w:tcBorders>
            <w:shd w:val="clear" w:color="auto" w:fill="D0CECE" w:themeFill="background2" w:themeFillShade="E6"/>
            <w:vAlign w:val="center"/>
          </w:tcPr>
          <w:p w14:paraId="4DD0E8D1" w14:textId="77777777" w:rsidR="00840D3B" w:rsidRPr="005940F7" w:rsidRDefault="00840D3B" w:rsidP="0061562D">
            <w:pPr>
              <w:spacing w:line="240" w:lineRule="auto"/>
              <w:jc w:val="center"/>
              <w:rPr>
                <w:sz w:val="18"/>
                <w:szCs w:val="18"/>
              </w:rPr>
            </w:pPr>
            <w:r w:rsidRPr="005940F7">
              <w:rPr>
                <w:sz w:val="18"/>
                <w:szCs w:val="18"/>
              </w:rPr>
              <w:t>Przedszkole 3-</w:t>
            </w:r>
            <w:r w:rsidR="006B696D" w:rsidRPr="005940F7">
              <w:rPr>
                <w:sz w:val="18"/>
                <w:szCs w:val="18"/>
              </w:rPr>
              <w:t>5</w:t>
            </w:r>
            <w:r w:rsidRPr="005940F7">
              <w:rPr>
                <w:sz w:val="18"/>
                <w:szCs w:val="18"/>
              </w:rPr>
              <w:t xml:space="preserve"> lata</w:t>
            </w:r>
          </w:p>
        </w:tc>
        <w:tc>
          <w:tcPr>
            <w:tcW w:w="1281" w:type="dxa"/>
            <w:tcBorders>
              <w:top w:val="single" w:sz="12" w:space="0" w:color="auto"/>
            </w:tcBorders>
            <w:vAlign w:val="center"/>
          </w:tcPr>
          <w:p w14:paraId="62807137" w14:textId="77777777" w:rsidR="00840D3B" w:rsidRPr="005940F7" w:rsidRDefault="00840D3B" w:rsidP="0061562D">
            <w:pPr>
              <w:spacing w:line="240" w:lineRule="auto"/>
              <w:jc w:val="center"/>
              <w:rPr>
                <w:sz w:val="18"/>
                <w:szCs w:val="18"/>
              </w:rPr>
            </w:pPr>
            <w:r w:rsidRPr="005940F7">
              <w:rPr>
                <w:sz w:val="18"/>
                <w:szCs w:val="18"/>
              </w:rPr>
              <w:t>19</w:t>
            </w:r>
          </w:p>
        </w:tc>
        <w:tc>
          <w:tcPr>
            <w:tcW w:w="1282" w:type="dxa"/>
            <w:tcBorders>
              <w:top w:val="single" w:sz="12" w:space="0" w:color="auto"/>
            </w:tcBorders>
            <w:vAlign w:val="center"/>
          </w:tcPr>
          <w:p w14:paraId="74843C45" w14:textId="77777777" w:rsidR="00840D3B" w:rsidRPr="005940F7" w:rsidRDefault="00840D3B" w:rsidP="0061562D">
            <w:pPr>
              <w:spacing w:line="240" w:lineRule="auto"/>
              <w:jc w:val="center"/>
              <w:rPr>
                <w:sz w:val="18"/>
                <w:szCs w:val="18"/>
              </w:rPr>
            </w:pPr>
            <w:r w:rsidRPr="005940F7">
              <w:rPr>
                <w:sz w:val="18"/>
                <w:szCs w:val="18"/>
              </w:rPr>
              <w:t>15</w:t>
            </w:r>
          </w:p>
        </w:tc>
        <w:tc>
          <w:tcPr>
            <w:tcW w:w="1282" w:type="dxa"/>
            <w:tcBorders>
              <w:top w:val="single" w:sz="12" w:space="0" w:color="auto"/>
            </w:tcBorders>
            <w:vAlign w:val="center"/>
          </w:tcPr>
          <w:p w14:paraId="1009157C" w14:textId="77777777" w:rsidR="00840D3B" w:rsidRPr="005940F7" w:rsidRDefault="00840D3B" w:rsidP="0061562D">
            <w:pPr>
              <w:spacing w:line="240" w:lineRule="auto"/>
              <w:jc w:val="center"/>
              <w:rPr>
                <w:sz w:val="18"/>
                <w:szCs w:val="18"/>
              </w:rPr>
            </w:pPr>
            <w:r w:rsidRPr="005940F7">
              <w:rPr>
                <w:sz w:val="18"/>
                <w:szCs w:val="18"/>
              </w:rPr>
              <w:t>16</w:t>
            </w:r>
          </w:p>
        </w:tc>
        <w:tc>
          <w:tcPr>
            <w:tcW w:w="1282" w:type="dxa"/>
            <w:tcBorders>
              <w:top w:val="single" w:sz="12" w:space="0" w:color="auto"/>
            </w:tcBorders>
            <w:vAlign w:val="center"/>
          </w:tcPr>
          <w:p w14:paraId="4789F79C" w14:textId="77777777" w:rsidR="00840D3B" w:rsidRPr="005940F7" w:rsidRDefault="00840D3B" w:rsidP="0061562D">
            <w:pPr>
              <w:spacing w:line="240" w:lineRule="auto"/>
              <w:jc w:val="center"/>
              <w:rPr>
                <w:sz w:val="18"/>
                <w:szCs w:val="18"/>
              </w:rPr>
            </w:pPr>
            <w:r w:rsidRPr="005940F7">
              <w:rPr>
                <w:sz w:val="18"/>
                <w:szCs w:val="18"/>
              </w:rPr>
              <w:t>22</w:t>
            </w:r>
          </w:p>
        </w:tc>
        <w:tc>
          <w:tcPr>
            <w:tcW w:w="1282" w:type="dxa"/>
            <w:tcBorders>
              <w:top w:val="single" w:sz="12" w:space="0" w:color="auto"/>
              <w:right w:val="single" w:sz="12" w:space="0" w:color="auto"/>
            </w:tcBorders>
            <w:vAlign w:val="center"/>
          </w:tcPr>
          <w:p w14:paraId="12ECF30B" w14:textId="77777777" w:rsidR="00840D3B" w:rsidRPr="005940F7" w:rsidRDefault="00840D3B" w:rsidP="0061562D">
            <w:pPr>
              <w:spacing w:line="240" w:lineRule="auto"/>
              <w:jc w:val="center"/>
              <w:rPr>
                <w:sz w:val="18"/>
                <w:szCs w:val="18"/>
              </w:rPr>
            </w:pPr>
            <w:r w:rsidRPr="005940F7">
              <w:rPr>
                <w:sz w:val="18"/>
                <w:szCs w:val="18"/>
              </w:rPr>
              <w:t>37</w:t>
            </w:r>
          </w:p>
        </w:tc>
      </w:tr>
      <w:tr w:rsidR="00840D3B" w:rsidRPr="005940F7" w14:paraId="5823A1F3" w14:textId="77777777" w:rsidTr="00C57339">
        <w:trPr>
          <w:trHeight w:val="510"/>
        </w:trPr>
        <w:tc>
          <w:tcPr>
            <w:tcW w:w="1313" w:type="dxa"/>
            <w:vMerge/>
            <w:tcBorders>
              <w:left w:val="single" w:sz="12" w:space="0" w:color="auto"/>
            </w:tcBorders>
            <w:shd w:val="clear" w:color="auto" w:fill="DEEAF6" w:themeFill="accent5" w:themeFillTint="33"/>
            <w:vAlign w:val="center"/>
          </w:tcPr>
          <w:p w14:paraId="27CC6157" w14:textId="77777777" w:rsidR="00840D3B" w:rsidRPr="005940F7" w:rsidRDefault="00840D3B" w:rsidP="0061562D">
            <w:pPr>
              <w:spacing w:line="240" w:lineRule="auto"/>
              <w:jc w:val="left"/>
              <w:rPr>
                <w:b/>
                <w:bCs/>
                <w:sz w:val="18"/>
                <w:szCs w:val="18"/>
              </w:rPr>
            </w:pPr>
          </w:p>
        </w:tc>
        <w:tc>
          <w:tcPr>
            <w:tcW w:w="1350" w:type="dxa"/>
            <w:shd w:val="clear" w:color="auto" w:fill="F2F2F2" w:themeFill="background1" w:themeFillShade="F2"/>
            <w:vAlign w:val="center"/>
          </w:tcPr>
          <w:p w14:paraId="66BF0877" w14:textId="77777777" w:rsidR="00840D3B" w:rsidRPr="005940F7" w:rsidRDefault="00840D3B" w:rsidP="0061562D">
            <w:pPr>
              <w:spacing w:line="240" w:lineRule="auto"/>
              <w:jc w:val="center"/>
              <w:rPr>
                <w:sz w:val="18"/>
                <w:szCs w:val="18"/>
              </w:rPr>
            </w:pPr>
            <w:r w:rsidRPr="005940F7">
              <w:rPr>
                <w:sz w:val="18"/>
                <w:szCs w:val="18"/>
              </w:rPr>
              <w:t>Przedszkole „0”</w:t>
            </w:r>
          </w:p>
        </w:tc>
        <w:tc>
          <w:tcPr>
            <w:tcW w:w="1281" w:type="dxa"/>
            <w:vAlign w:val="center"/>
          </w:tcPr>
          <w:p w14:paraId="49B4B078" w14:textId="77777777" w:rsidR="00840D3B" w:rsidRPr="005940F7" w:rsidRDefault="00840D3B" w:rsidP="0061562D">
            <w:pPr>
              <w:spacing w:line="240" w:lineRule="auto"/>
              <w:jc w:val="center"/>
              <w:rPr>
                <w:sz w:val="18"/>
                <w:szCs w:val="18"/>
              </w:rPr>
            </w:pPr>
            <w:r w:rsidRPr="005940F7">
              <w:rPr>
                <w:sz w:val="18"/>
                <w:szCs w:val="18"/>
              </w:rPr>
              <w:t>19</w:t>
            </w:r>
          </w:p>
        </w:tc>
        <w:tc>
          <w:tcPr>
            <w:tcW w:w="1282" w:type="dxa"/>
            <w:vAlign w:val="center"/>
          </w:tcPr>
          <w:p w14:paraId="33E2D35F" w14:textId="77777777" w:rsidR="00840D3B" w:rsidRPr="005940F7" w:rsidRDefault="00840D3B" w:rsidP="0061562D">
            <w:pPr>
              <w:spacing w:line="240" w:lineRule="auto"/>
              <w:jc w:val="center"/>
              <w:rPr>
                <w:sz w:val="18"/>
                <w:szCs w:val="18"/>
              </w:rPr>
            </w:pPr>
            <w:r w:rsidRPr="005940F7">
              <w:rPr>
                <w:sz w:val="18"/>
                <w:szCs w:val="18"/>
              </w:rPr>
              <w:t>17</w:t>
            </w:r>
          </w:p>
        </w:tc>
        <w:tc>
          <w:tcPr>
            <w:tcW w:w="1282" w:type="dxa"/>
            <w:vAlign w:val="center"/>
          </w:tcPr>
          <w:p w14:paraId="1FD3ACF2" w14:textId="77777777" w:rsidR="00840D3B" w:rsidRPr="005940F7" w:rsidRDefault="00840D3B" w:rsidP="0061562D">
            <w:pPr>
              <w:spacing w:line="240" w:lineRule="auto"/>
              <w:jc w:val="center"/>
              <w:rPr>
                <w:sz w:val="18"/>
                <w:szCs w:val="18"/>
              </w:rPr>
            </w:pPr>
            <w:r w:rsidRPr="005940F7">
              <w:rPr>
                <w:sz w:val="18"/>
                <w:szCs w:val="18"/>
              </w:rPr>
              <w:t>23</w:t>
            </w:r>
          </w:p>
        </w:tc>
        <w:tc>
          <w:tcPr>
            <w:tcW w:w="1282" w:type="dxa"/>
            <w:vAlign w:val="center"/>
          </w:tcPr>
          <w:p w14:paraId="169E73B1" w14:textId="77777777" w:rsidR="00840D3B" w:rsidRPr="005940F7" w:rsidRDefault="00840D3B" w:rsidP="0061562D">
            <w:pPr>
              <w:spacing w:line="240" w:lineRule="auto"/>
              <w:jc w:val="center"/>
              <w:rPr>
                <w:sz w:val="18"/>
                <w:szCs w:val="18"/>
              </w:rPr>
            </w:pPr>
            <w:r w:rsidRPr="005940F7">
              <w:rPr>
                <w:sz w:val="18"/>
                <w:szCs w:val="18"/>
              </w:rPr>
              <w:t>23</w:t>
            </w:r>
          </w:p>
        </w:tc>
        <w:tc>
          <w:tcPr>
            <w:tcW w:w="1282" w:type="dxa"/>
            <w:tcBorders>
              <w:right w:val="single" w:sz="12" w:space="0" w:color="auto"/>
            </w:tcBorders>
            <w:vAlign w:val="center"/>
          </w:tcPr>
          <w:p w14:paraId="57C9147B" w14:textId="77777777" w:rsidR="00840D3B" w:rsidRPr="005940F7" w:rsidRDefault="00840D3B" w:rsidP="0061562D">
            <w:pPr>
              <w:spacing w:line="240" w:lineRule="auto"/>
              <w:jc w:val="center"/>
              <w:rPr>
                <w:sz w:val="18"/>
                <w:szCs w:val="18"/>
              </w:rPr>
            </w:pPr>
            <w:r w:rsidRPr="005940F7">
              <w:rPr>
                <w:sz w:val="18"/>
                <w:szCs w:val="18"/>
              </w:rPr>
              <w:t>9</w:t>
            </w:r>
          </w:p>
        </w:tc>
      </w:tr>
      <w:tr w:rsidR="00840D3B" w:rsidRPr="005940F7" w14:paraId="349A7D7D" w14:textId="77777777" w:rsidTr="007E18D1">
        <w:trPr>
          <w:trHeight w:val="283"/>
        </w:trPr>
        <w:tc>
          <w:tcPr>
            <w:tcW w:w="1313" w:type="dxa"/>
            <w:vMerge/>
            <w:tcBorders>
              <w:left w:val="single" w:sz="12" w:space="0" w:color="auto"/>
              <w:bottom w:val="single" w:sz="12" w:space="0" w:color="auto"/>
            </w:tcBorders>
            <w:shd w:val="clear" w:color="auto" w:fill="DEEAF6" w:themeFill="accent5" w:themeFillTint="33"/>
            <w:vAlign w:val="center"/>
          </w:tcPr>
          <w:p w14:paraId="6A08DD5D" w14:textId="77777777" w:rsidR="00840D3B" w:rsidRPr="005940F7" w:rsidRDefault="00840D3B" w:rsidP="0061562D">
            <w:pPr>
              <w:spacing w:line="240" w:lineRule="auto"/>
              <w:jc w:val="left"/>
              <w:rPr>
                <w:b/>
                <w:bCs/>
                <w:sz w:val="18"/>
                <w:szCs w:val="18"/>
              </w:rPr>
            </w:pPr>
          </w:p>
        </w:tc>
        <w:tc>
          <w:tcPr>
            <w:tcW w:w="1350" w:type="dxa"/>
            <w:tcBorders>
              <w:bottom w:val="single" w:sz="12" w:space="0" w:color="auto"/>
            </w:tcBorders>
            <w:vAlign w:val="center"/>
          </w:tcPr>
          <w:p w14:paraId="71211CD0" w14:textId="77777777" w:rsidR="00840D3B" w:rsidRPr="005940F7" w:rsidRDefault="00840D3B" w:rsidP="0061562D">
            <w:pPr>
              <w:spacing w:line="240" w:lineRule="auto"/>
              <w:jc w:val="center"/>
              <w:rPr>
                <w:sz w:val="18"/>
                <w:szCs w:val="18"/>
              </w:rPr>
            </w:pPr>
            <w:r w:rsidRPr="005940F7">
              <w:rPr>
                <w:sz w:val="18"/>
                <w:szCs w:val="18"/>
              </w:rPr>
              <w:t>Szkoła</w:t>
            </w:r>
          </w:p>
        </w:tc>
        <w:tc>
          <w:tcPr>
            <w:tcW w:w="1281" w:type="dxa"/>
            <w:tcBorders>
              <w:bottom w:val="single" w:sz="12" w:space="0" w:color="auto"/>
            </w:tcBorders>
            <w:vAlign w:val="center"/>
          </w:tcPr>
          <w:p w14:paraId="1E5B4436" w14:textId="77777777" w:rsidR="00840D3B" w:rsidRPr="005940F7" w:rsidRDefault="00840D3B" w:rsidP="0061562D">
            <w:pPr>
              <w:spacing w:line="240" w:lineRule="auto"/>
              <w:jc w:val="center"/>
              <w:rPr>
                <w:sz w:val="18"/>
                <w:szCs w:val="18"/>
              </w:rPr>
            </w:pPr>
            <w:r w:rsidRPr="005940F7">
              <w:rPr>
                <w:sz w:val="18"/>
                <w:szCs w:val="18"/>
              </w:rPr>
              <w:t>84</w:t>
            </w:r>
          </w:p>
        </w:tc>
        <w:tc>
          <w:tcPr>
            <w:tcW w:w="1282" w:type="dxa"/>
            <w:tcBorders>
              <w:bottom w:val="single" w:sz="12" w:space="0" w:color="auto"/>
            </w:tcBorders>
            <w:vAlign w:val="center"/>
          </w:tcPr>
          <w:p w14:paraId="2E548DC8" w14:textId="77777777" w:rsidR="00840D3B" w:rsidRPr="005940F7" w:rsidRDefault="00840D3B" w:rsidP="0061562D">
            <w:pPr>
              <w:spacing w:line="240" w:lineRule="auto"/>
              <w:jc w:val="center"/>
              <w:rPr>
                <w:sz w:val="18"/>
                <w:szCs w:val="18"/>
              </w:rPr>
            </w:pPr>
            <w:r w:rsidRPr="005940F7">
              <w:rPr>
                <w:sz w:val="18"/>
                <w:szCs w:val="18"/>
              </w:rPr>
              <w:t>90</w:t>
            </w:r>
          </w:p>
        </w:tc>
        <w:tc>
          <w:tcPr>
            <w:tcW w:w="1282" w:type="dxa"/>
            <w:tcBorders>
              <w:bottom w:val="single" w:sz="12" w:space="0" w:color="auto"/>
            </w:tcBorders>
            <w:vAlign w:val="center"/>
          </w:tcPr>
          <w:p w14:paraId="7CCFF40A" w14:textId="77777777" w:rsidR="00840D3B" w:rsidRPr="005940F7" w:rsidRDefault="00840D3B" w:rsidP="0061562D">
            <w:pPr>
              <w:spacing w:line="240" w:lineRule="auto"/>
              <w:jc w:val="center"/>
              <w:rPr>
                <w:sz w:val="18"/>
                <w:szCs w:val="18"/>
              </w:rPr>
            </w:pPr>
            <w:r w:rsidRPr="005940F7">
              <w:rPr>
                <w:sz w:val="18"/>
                <w:szCs w:val="18"/>
              </w:rPr>
              <w:t>99</w:t>
            </w:r>
          </w:p>
        </w:tc>
        <w:tc>
          <w:tcPr>
            <w:tcW w:w="1282" w:type="dxa"/>
            <w:tcBorders>
              <w:bottom w:val="single" w:sz="12" w:space="0" w:color="auto"/>
            </w:tcBorders>
            <w:vAlign w:val="center"/>
          </w:tcPr>
          <w:p w14:paraId="50D22149" w14:textId="77777777" w:rsidR="00840D3B" w:rsidRPr="005940F7" w:rsidRDefault="00840D3B" w:rsidP="0061562D">
            <w:pPr>
              <w:spacing w:line="240" w:lineRule="auto"/>
              <w:jc w:val="center"/>
              <w:rPr>
                <w:sz w:val="18"/>
                <w:szCs w:val="18"/>
              </w:rPr>
            </w:pPr>
            <w:r w:rsidRPr="005940F7">
              <w:rPr>
                <w:sz w:val="18"/>
                <w:szCs w:val="18"/>
              </w:rPr>
              <w:t>101</w:t>
            </w:r>
          </w:p>
        </w:tc>
        <w:tc>
          <w:tcPr>
            <w:tcW w:w="1282" w:type="dxa"/>
            <w:tcBorders>
              <w:bottom w:val="single" w:sz="12" w:space="0" w:color="auto"/>
              <w:right w:val="single" w:sz="12" w:space="0" w:color="auto"/>
            </w:tcBorders>
            <w:vAlign w:val="center"/>
          </w:tcPr>
          <w:p w14:paraId="2853DEE3" w14:textId="77777777" w:rsidR="00840D3B" w:rsidRPr="005940F7" w:rsidRDefault="00840D3B" w:rsidP="0061562D">
            <w:pPr>
              <w:spacing w:line="240" w:lineRule="auto"/>
              <w:jc w:val="center"/>
              <w:rPr>
                <w:sz w:val="18"/>
                <w:szCs w:val="18"/>
              </w:rPr>
            </w:pPr>
            <w:r w:rsidRPr="005940F7">
              <w:rPr>
                <w:sz w:val="18"/>
                <w:szCs w:val="18"/>
              </w:rPr>
              <w:t>109</w:t>
            </w:r>
          </w:p>
        </w:tc>
      </w:tr>
      <w:tr w:rsidR="00840D3B" w:rsidRPr="005940F7" w14:paraId="2AF219F4" w14:textId="77777777" w:rsidTr="00C57339">
        <w:trPr>
          <w:trHeight w:val="510"/>
        </w:trPr>
        <w:tc>
          <w:tcPr>
            <w:tcW w:w="1313" w:type="dxa"/>
            <w:vMerge w:val="restart"/>
            <w:tcBorders>
              <w:top w:val="single" w:sz="12" w:space="0" w:color="auto"/>
              <w:left w:val="single" w:sz="12" w:space="0" w:color="auto"/>
            </w:tcBorders>
            <w:shd w:val="clear" w:color="auto" w:fill="DEEAF6" w:themeFill="accent5" w:themeFillTint="33"/>
            <w:vAlign w:val="center"/>
          </w:tcPr>
          <w:p w14:paraId="25CCE1C7" w14:textId="77777777" w:rsidR="00840D3B" w:rsidRPr="005940F7" w:rsidRDefault="00840D3B" w:rsidP="0061562D">
            <w:pPr>
              <w:spacing w:line="240" w:lineRule="auto"/>
              <w:jc w:val="left"/>
              <w:rPr>
                <w:b/>
                <w:bCs/>
                <w:sz w:val="18"/>
                <w:szCs w:val="18"/>
              </w:rPr>
            </w:pPr>
            <w:r w:rsidRPr="005940F7">
              <w:rPr>
                <w:b/>
                <w:bCs/>
                <w:sz w:val="18"/>
                <w:szCs w:val="18"/>
              </w:rPr>
              <w:t xml:space="preserve">ZSP </w:t>
            </w:r>
            <w:r w:rsidRPr="005940F7">
              <w:rPr>
                <w:b/>
                <w:bCs/>
                <w:sz w:val="18"/>
                <w:szCs w:val="18"/>
              </w:rPr>
              <w:br/>
              <w:t>Sząbruk</w:t>
            </w:r>
          </w:p>
        </w:tc>
        <w:tc>
          <w:tcPr>
            <w:tcW w:w="1350" w:type="dxa"/>
            <w:tcBorders>
              <w:top w:val="single" w:sz="12" w:space="0" w:color="auto"/>
            </w:tcBorders>
            <w:shd w:val="clear" w:color="auto" w:fill="D0CECE" w:themeFill="background2" w:themeFillShade="E6"/>
            <w:vAlign w:val="center"/>
          </w:tcPr>
          <w:p w14:paraId="3FFE6011" w14:textId="77777777" w:rsidR="00840D3B" w:rsidRPr="005940F7" w:rsidRDefault="00840D3B" w:rsidP="0061562D">
            <w:pPr>
              <w:spacing w:line="240" w:lineRule="auto"/>
              <w:jc w:val="center"/>
              <w:rPr>
                <w:sz w:val="18"/>
                <w:szCs w:val="18"/>
              </w:rPr>
            </w:pPr>
            <w:r w:rsidRPr="005940F7">
              <w:rPr>
                <w:sz w:val="18"/>
                <w:szCs w:val="18"/>
              </w:rPr>
              <w:t>Przedszkole 3-</w:t>
            </w:r>
            <w:r w:rsidR="006B696D" w:rsidRPr="005940F7">
              <w:rPr>
                <w:sz w:val="18"/>
                <w:szCs w:val="18"/>
              </w:rPr>
              <w:t>5</w:t>
            </w:r>
            <w:r w:rsidRPr="005940F7">
              <w:rPr>
                <w:sz w:val="18"/>
                <w:szCs w:val="18"/>
              </w:rPr>
              <w:t xml:space="preserve"> lata</w:t>
            </w:r>
          </w:p>
        </w:tc>
        <w:tc>
          <w:tcPr>
            <w:tcW w:w="1281" w:type="dxa"/>
            <w:tcBorders>
              <w:top w:val="single" w:sz="12" w:space="0" w:color="auto"/>
            </w:tcBorders>
            <w:vAlign w:val="center"/>
          </w:tcPr>
          <w:p w14:paraId="1CB83EAD" w14:textId="77777777" w:rsidR="00840D3B" w:rsidRPr="005940F7" w:rsidRDefault="00840D3B" w:rsidP="0061562D">
            <w:pPr>
              <w:spacing w:line="240" w:lineRule="auto"/>
              <w:jc w:val="center"/>
              <w:rPr>
                <w:sz w:val="18"/>
                <w:szCs w:val="18"/>
              </w:rPr>
            </w:pPr>
            <w:r w:rsidRPr="005940F7">
              <w:rPr>
                <w:sz w:val="18"/>
                <w:szCs w:val="18"/>
              </w:rPr>
              <w:t>24</w:t>
            </w:r>
          </w:p>
        </w:tc>
        <w:tc>
          <w:tcPr>
            <w:tcW w:w="1282" w:type="dxa"/>
            <w:tcBorders>
              <w:top w:val="single" w:sz="12" w:space="0" w:color="auto"/>
            </w:tcBorders>
            <w:vAlign w:val="center"/>
          </w:tcPr>
          <w:p w14:paraId="634925CC" w14:textId="77777777" w:rsidR="00840D3B" w:rsidRPr="005940F7" w:rsidRDefault="00840D3B" w:rsidP="0061562D">
            <w:pPr>
              <w:spacing w:line="240" w:lineRule="auto"/>
              <w:jc w:val="center"/>
              <w:rPr>
                <w:sz w:val="18"/>
                <w:szCs w:val="18"/>
              </w:rPr>
            </w:pPr>
            <w:r w:rsidRPr="005940F7">
              <w:rPr>
                <w:sz w:val="18"/>
                <w:szCs w:val="18"/>
              </w:rPr>
              <w:t>50</w:t>
            </w:r>
          </w:p>
        </w:tc>
        <w:tc>
          <w:tcPr>
            <w:tcW w:w="1282" w:type="dxa"/>
            <w:tcBorders>
              <w:top w:val="single" w:sz="12" w:space="0" w:color="auto"/>
            </w:tcBorders>
            <w:vAlign w:val="center"/>
          </w:tcPr>
          <w:p w14:paraId="083BF0BC" w14:textId="77777777" w:rsidR="00840D3B" w:rsidRPr="005940F7" w:rsidRDefault="00840D3B" w:rsidP="0061562D">
            <w:pPr>
              <w:spacing w:line="240" w:lineRule="auto"/>
              <w:jc w:val="center"/>
              <w:rPr>
                <w:sz w:val="18"/>
                <w:szCs w:val="18"/>
              </w:rPr>
            </w:pPr>
            <w:r w:rsidRPr="005940F7">
              <w:rPr>
                <w:sz w:val="18"/>
                <w:szCs w:val="18"/>
              </w:rPr>
              <w:t>49</w:t>
            </w:r>
          </w:p>
        </w:tc>
        <w:tc>
          <w:tcPr>
            <w:tcW w:w="1282" w:type="dxa"/>
            <w:tcBorders>
              <w:top w:val="single" w:sz="12" w:space="0" w:color="auto"/>
            </w:tcBorders>
            <w:vAlign w:val="center"/>
          </w:tcPr>
          <w:p w14:paraId="7E8F05CE" w14:textId="77777777" w:rsidR="00840D3B" w:rsidRPr="005940F7" w:rsidRDefault="00840D3B" w:rsidP="0061562D">
            <w:pPr>
              <w:spacing w:line="240" w:lineRule="auto"/>
              <w:jc w:val="center"/>
              <w:rPr>
                <w:sz w:val="18"/>
                <w:szCs w:val="18"/>
              </w:rPr>
            </w:pPr>
            <w:r w:rsidRPr="005940F7">
              <w:rPr>
                <w:sz w:val="18"/>
                <w:szCs w:val="18"/>
              </w:rPr>
              <w:t>45</w:t>
            </w:r>
          </w:p>
        </w:tc>
        <w:tc>
          <w:tcPr>
            <w:tcW w:w="1282" w:type="dxa"/>
            <w:tcBorders>
              <w:top w:val="single" w:sz="12" w:space="0" w:color="auto"/>
              <w:right w:val="single" w:sz="12" w:space="0" w:color="auto"/>
            </w:tcBorders>
            <w:vAlign w:val="center"/>
          </w:tcPr>
          <w:p w14:paraId="4FDEA1CD" w14:textId="77777777" w:rsidR="00840D3B" w:rsidRPr="005940F7" w:rsidRDefault="00840D3B" w:rsidP="0061562D">
            <w:pPr>
              <w:spacing w:line="240" w:lineRule="auto"/>
              <w:jc w:val="center"/>
              <w:rPr>
                <w:sz w:val="18"/>
                <w:szCs w:val="18"/>
              </w:rPr>
            </w:pPr>
            <w:r w:rsidRPr="005940F7">
              <w:rPr>
                <w:sz w:val="18"/>
                <w:szCs w:val="18"/>
              </w:rPr>
              <w:t>43</w:t>
            </w:r>
          </w:p>
        </w:tc>
      </w:tr>
      <w:tr w:rsidR="00840D3B" w:rsidRPr="005940F7" w14:paraId="44175BF8" w14:textId="77777777" w:rsidTr="00C57339">
        <w:trPr>
          <w:trHeight w:val="510"/>
        </w:trPr>
        <w:tc>
          <w:tcPr>
            <w:tcW w:w="1313" w:type="dxa"/>
            <w:vMerge/>
            <w:tcBorders>
              <w:left w:val="single" w:sz="12" w:space="0" w:color="auto"/>
            </w:tcBorders>
            <w:shd w:val="clear" w:color="auto" w:fill="DEEAF6" w:themeFill="accent5" w:themeFillTint="33"/>
            <w:vAlign w:val="center"/>
          </w:tcPr>
          <w:p w14:paraId="24DA6F5F" w14:textId="77777777" w:rsidR="00840D3B" w:rsidRPr="005940F7" w:rsidRDefault="00840D3B" w:rsidP="0061562D">
            <w:pPr>
              <w:spacing w:line="240" w:lineRule="auto"/>
              <w:jc w:val="center"/>
              <w:rPr>
                <w:b/>
                <w:bCs/>
                <w:sz w:val="18"/>
                <w:szCs w:val="18"/>
              </w:rPr>
            </w:pPr>
          </w:p>
        </w:tc>
        <w:tc>
          <w:tcPr>
            <w:tcW w:w="1350" w:type="dxa"/>
            <w:shd w:val="clear" w:color="auto" w:fill="F2F2F2" w:themeFill="background1" w:themeFillShade="F2"/>
            <w:vAlign w:val="center"/>
          </w:tcPr>
          <w:p w14:paraId="6AEF5F28" w14:textId="77777777" w:rsidR="00840D3B" w:rsidRPr="005940F7" w:rsidRDefault="00840D3B" w:rsidP="0061562D">
            <w:pPr>
              <w:spacing w:line="240" w:lineRule="auto"/>
              <w:jc w:val="center"/>
              <w:rPr>
                <w:sz w:val="18"/>
                <w:szCs w:val="18"/>
              </w:rPr>
            </w:pPr>
            <w:r w:rsidRPr="005940F7">
              <w:rPr>
                <w:sz w:val="18"/>
                <w:szCs w:val="18"/>
              </w:rPr>
              <w:t>Przedszkole „0”</w:t>
            </w:r>
          </w:p>
        </w:tc>
        <w:tc>
          <w:tcPr>
            <w:tcW w:w="1281" w:type="dxa"/>
            <w:vAlign w:val="center"/>
          </w:tcPr>
          <w:p w14:paraId="7C2284F4" w14:textId="77777777" w:rsidR="00840D3B" w:rsidRPr="005940F7" w:rsidRDefault="00840D3B" w:rsidP="0061562D">
            <w:pPr>
              <w:spacing w:line="240" w:lineRule="auto"/>
              <w:jc w:val="center"/>
              <w:rPr>
                <w:sz w:val="18"/>
                <w:szCs w:val="18"/>
              </w:rPr>
            </w:pPr>
            <w:r w:rsidRPr="005940F7">
              <w:rPr>
                <w:sz w:val="18"/>
                <w:szCs w:val="18"/>
              </w:rPr>
              <w:t>40</w:t>
            </w:r>
          </w:p>
        </w:tc>
        <w:tc>
          <w:tcPr>
            <w:tcW w:w="1282" w:type="dxa"/>
            <w:vAlign w:val="center"/>
          </w:tcPr>
          <w:p w14:paraId="5353758F" w14:textId="77777777" w:rsidR="00840D3B" w:rsidRPr="005940F7" w:rsidRDefault="00840D3B" w:rsidP="0061562D">
            <w:pPr>
              <w:spacing w:line="240" w:lineRule="auto"/>
              <w:jc w:val="center"/>
              <w:rPr>
                <w:sz w:val="18"/>
                <w:szCs w:val="18"/>
              </w:rPr>
            </w:pPr>
            <w:r w:rsidRPr="005940F7">
              <w:rPr>
                <w:sz w:val="18"/>
                <w:szCs w:val="18"/>
              </w:rPr>
              <w:t>21</w:t>
            </w:r>
          </w:p>
        </w:tc>
        <w:tc>
          <w:tcPr>
            <w:tcW w:w="1282" w:type="dxa"/>
            <w:vAlign w:val="center"/>
          </w:tcPr>
          <w:p w14:paraId="43D1BE99" w14:textId="77777777" w:rsidR="00840D3B" w:rsidRPr="005940F7" w:rsidRDefault="00840D3B" w:rsidP="0061562D">
            <w:pPr>
              <w:spacing w:line="240" w:lineRule="auto"/>
              <w:jc w:val="center"/>
              <w:rPr>
                <w:sz w:val="18"/>
                <w:szCs w:val="18"/>
              </w:rPr>
            </w:pPr>
            <w:r w:rsidRPr="005940F7">
              <w:rPr>
                <w:sz w:val="18"/>
                <w:szCs w:val="18"/>
              </w:rPr>
              <w:t>15</w:t>
            </w:r>
          </w:p>
        </w:tc>
        <w:tc>
          <w:tcPr>
            <w:tcW w:w="1282" w:type="dxa"/>
            <w:vAlign w:val="center"/>
          </w:tcPr>
          <w:p w14:paraId="6089D0A4" w14:textId="77777777" w:rsidR="00840D3B" w:rsidRPr="005940F7" w:rsidRDefault="00840D3B" w:rsidP="0061562D">
            <w:pPr>
              <w:spacing w:line="240" w:lineRule="auto"/>
              <w:jc w:val="center"/>
              <w:rPr>
                <w:sz w:val="18"/>
                <w:szCs w:val="18"/>
              </w:rPr>
            </w:pPr>
            <w:r w:rsidRPr="005940F7">
              <w:rPr>
                <w:sz w:val="18"/>
                <w:szCs w:val="18"/>
              </w:rPr>
              <w:t>19</w:t>
            </w:r>
          </w:p>
        </w:tc>
        <w:tc>
          <w:tcPr>
            <w:tcW w:w="1282" w:type="dxa"/>
            <w:tcBorders>
              <w:right w:val="single" w:sz="12" w:space="0" w:color="auto"/>
            </w:tcBorders>
            <w:vAlign w:val="center"/>
          </w:tcPr>
          <w:p w14:paraId="22161459" w14:textId="77777777" w:rsidR="00840D3B" w:rsidRPr="005940F7" w:rsidRDefault="00840D3B" w:rsidP="0061562D">
            <w:pPr>
              <w:spacing w:line="240" w:lineRule="auto"/>
              <w:jc w:val="center"/>
              <w:rPr>
                <w:sz w:val="18"/>
                <w:szCs w:val="18"/>
              </w:rPr>
            </w:pPr>
            <w:r w:rsidRPr="005940F7">
              <w:rPr>
                <w:sz w:val="18"/>
                <w:szCs w:val="18"/>
              </w:rPr>
              <w:t>26</w:t>
            </w:r>
          </w:p>
        </w:tc>
      </w:tr>
      <w:tr w:rsidR="00840D3B" w:rsidRPr="005940F7" w14:paraId="796A31A5" w14:textId="77777777" w:rsidTr="007E18D1">
        <w:trPr>
          <w:trHeight w:val="283"/>
        </w:trPr>
        <w:tc>
          <w:tcPr>
            <w:tcW w:w="1313" w:type="dxa"/>
            <w:vMerge/>
            <w:tcBorders>
              <w:left w:val="single" w:sz="12" w:space="0" w:color="auto"/>
              <w:bottom w:val="single" w:sz="12" w:space="0" w:color="auto"/>
            </w:tcBorders>
            <w:shd w:val="clear" w:color="auto" w:fill="DEEAF6" w:themeFill="accent5" w:themeFillTint="33"/>
            <w:vAlign w:val="center"/>
          </w:tcPr>
          <w:p w14:paraId="4F30176E" w14:textId="77777777" w:rsidR="00840D3B" w:rsidRPr="005940F7" w:rsidRDefault="00840D3B" w:rsidP="0061562D">
            <w:pPr>
              <w:spacing w:line="240" w:lineRule="auto"/>
              <w:jc w:val="center"/>
              <w:rPr>
                <w:b/>
                <w:bCs/>
                <w:sz w:val="18"/>
                <w:szCs w:val="18"/>
              </w:rPr>
            </w:pPr>
          </w:p>
        </w:tc>
        <w:tc>
          <w:tcPr>
            <w:tcW w:w="1350" w:type="dxa"/>
            <w:tcBorders>
              <w:bottom w:val="single" w:sz="12" w:space="0" w:color="auto"/>
            </w:tcBorders>
            <w:vAlign w:val="center"/>
          </w:tcPr>
          <w:p w14:paraId="02FFA4BE" w14:textId="77777777" w:rsidR="00840D3B" w:rsidRPr="005940F7" w:rsidRDefault="00840D3B" w:rsidP="0061562D">
            <w:pPr>
              <w:spacing w:line="240" w:lineRule="auto"/>
              <w:jc w:val="center"/>
              <w:rPr>
                <w:sz w:val="18"/>
                <w:szCs w:val="18"/>
              </w:rPr>
            </w:pPr>
            <w:r w:rsidRPr="005940F7">
              <w:rPr>
                <w:sz w:val="18"/>
                <w:szCs w:val="18"/>
              </w:rPr>
              <w:t>Szkoła</w:t>
            </w:r>
          </w:p>
        </w:tc>
        <w:tc>
          <w:tcPr>
            <w:tcW w:w="1281" w:type="dxa"/>
            <w:tcBorders>
              <w:bottom w:val="single" w:sz="12" w:space="0" w:color="auto"/>
            </w:tcBorders>
            <w:vAlign w:val="center"/>
          </w:tcPr>
          <w:p w14:paraId="245FAEF8" w14:textId="77777777" w:rsidR="00840D3B" w:rsidRPr="005940F7" w:rsidRDefault="00840D3B" w:rsidP="0061562D">
            <w:pPr>
              <w:spacing w:line="240" w:lineRule="auto"/>
              <w:jc w:val="center"/>
              <w:rPr>
                <w:sz w:val="18"/>
                <w:szCs w:val="18"/>
              </w:rPr>
            </w:pPr>
            <w:r w:rsidRPr="005940F7">
              <w:rPr>
                <w:sz w:val="18"/>
                <w:szCs w:val="18"/>
              </w:rPr>
              <w:t>120</w:t>
            </w:r>
          </w:p>
        </w:tc>
        <w:tc>
          <w:tcPr>
            <w:tcW w:w="1282" w:type="dxa"/>
            <w:tcBorders>
              <w:bottom w:val="single" w:sz="12" w:space="0" w:color="auto"/>
            </w:tcBorders>
            <w:vAlign w:val="center"/>
          </w:tcPr>
          <w:p w14:paraId="05C81E71" w14:textId="77777777" w:rsidR="00840D3B" w:rsidRPr="005940F7" w:rsidRDefault="00840D3B" w:rsidP="0061562D">
            <w:pPr>
              <w:spacing w:line="240" w:lineRule="auto"/>
              <w:jc w:val="center"/>
              <w:rPr>
                <w:sz w:val="18"/>
                <w:szCs w:val="18"/>
              </w:rPr>
            </w:pPr>
            <w:r w:rsidRPr="005940F7">
              <w:rPr>
                <w:sz w:val="18"/>
                <w:szCs w:val="18"/>
              </w:rPr>
              <w:t>145</w:t>
            </w:r>
          </w:p>
        </w:tc>
        <w:tc>
          <w:tcPr>
            <w:tcW w:w="1282" w:type="dxa"/>
            <w:tcBorders>
              <w:bottom w:val="single" w:sz="12" w:space="0" w:color="auto"/>
            </w:tcBorders>
            <w:vAlign w:val="center"/>
          </w:tcPr>
          <w:p w14:paraId="69447DF6" w14:textId="77777777" w:rsidR="00840D3B" w:rsidRPr="005940F7" w:rsidRDefault="00840D3B" w:rsidP="0061562D">
            <w:pPr>
              <w:spacing w:line="240" w:lineRule="auto"/>
              <w:jc w:val="center"/>
              <w:rPr>
                <w:sz w:val="18"/>
                <w:szCs w:val="18"/>
              </w:rPr>
            </w:pPr>
            <w:r w:rsidRPr="005940F7">
              <w:rPr>
                <w:sz w:val="18"/>
                <w:szCs w:val="18"/>
              </w:rPr>
              <w:t>167</w:t>
            </w:r>
          </w:p>
        </w:tc>
        <w:tc>
          <w:tcPr>
            <w:tcW w:w="1282" w:type="dxa"/>
            <w:tcBorders>
              <w:bottom w:val="single" w:sz="12" w:space="0" w:color="auto"/>
            </w:tcBorders>
            <w:vAlign w:val="center"/>
          </w:tcPr>
          <w:p w14:paraId="03A126F4" w14:textId="77777777" w:rsidR="00840D3B" w:rsidRPr="005940F7" w:rsidRDefault="00840D3B" w:rsidP="0061562D">
            <w:pPr>
              <w:spacing w:line="240" w:lineRule="auto"/>
              <w:jc w:val="center"/>
              <w:rPr>
                <w:sz w:val="18"/>
                <w:szCs w:val="18"/>
              </w:rPr>
            </w:pPr>
            <w:r w:rsidRPr="005940F7">
              <w:rPr>
                <w:sz w:val="18"/>
                <w:szCs w:val="18"/>
              </w:rPr>
              <w:t>171</w:t>
            </w:r>
          </w:p>
        </w:tc>
        <w:tc>
          <w:tcPr>
            <w:tcW w:w="1282" w:type="dxa"/>
            <w:tcBorders>
              <w:bottom w:val="single" w:sz="12" w:space="0" w:color="auto"/>
              <w:right w:val="single" w:sz="12" w:space="0" w:color="auto"/>
            </w:tcBorders>
            <w:vAlign w:val="center"/>
          </w:tcPr>
          <w:p w14:paraId="58601749" w14:textId="77777777" w:rsidR="00840D3B" w:rsidRPr="005940F7" w:rsidRDefault="00840D3B" w:rsidP="0061562D">
            <w:pPr>
              <w:spacing w:line="240" w:lineRule="auto"/>
              <w:jc w:val="center"/>
              <w:rPr>
                <w:sz w:val="18"/>
                <w:szCs w:val="18"/>
              </w:rPr>
            </w:pPr>
            <w:r w:rsidRPr="005940F7">
              <w:rPr>
                <w:sz w:val="18"/>
                <w:szCs w:val="18"/>
              </w:rPr>
              <w:t>173</w:t>
            </w:r>
          </w:p>
        </w:tc>
      </w:tr>
      <w:tr w:rsidR="00840D3B" w:rsidRPr="005940F7" w14:paraId="5460DD58" w14:textId="77777777" w:rsidTr="00B57A9A">
        <w:trPr>
          <w:trHeight w:val="340"/>
        </w:trPr>
        <w:tc>
          <w:tcPr>
            <w:tcW w:w="1313" w:type="dxa"/>
            <w:tcBorders>
              <w:top w:val="single" w:sz="12" w:space="0" w:color="auto"/>
              <w:left w:val="single" w:sz="12" w:space="0" w:color="auto"/>
              <w:bottom w:val="single" w:sz="12" w:space="0" w:color="auto"/>
            </w:tcBorders>
            <w:shd w:val="clear" w:color="auto" w:fill="DEEAF6" w:themeFill="accent5" w:themeFillTint="33"/>
            <w:vAlign w:val="center"/>
          </w:tcPr>
          <w:p w14:paraId="79FF76E2" w14:textId="77777777" w:rsidR="00840D3B" w:rsidRPr="005940F7" w:rsidRDefault="00840D3B" w:rsidP="0061562D">
            <w:pPr>
              <w:spacing w:line="240" w:lineRule="auto"/>
              <w:jc w:val="center"/>
              <w:rPr>
                <w:b/>
                <w:bCs/>
                <w:sz w:val="18"/>
                <w:szCs w:val="18"/>
              </w:rPr>
            </w:pPr>
            <w:r w:rsidRPr="005940F7">
              <w:rPr>
                <w:b/>
                <w:bCs/>
                <w:sz w:val="18"/>
                <w:szCs w:val="18"/>
              </w:rPr>
              <w:t>Gimnazjum</w:t>
            </w:r>
          </w:p>
        </w:tc>
        <w:tc>
          <w:tcPr>
            <w:tcW w:w="1350" w:type="dxa"/>
            <w:tcBorders>
              <w:top w:val="single" w:sz="12" w:space="0" w:color="auto"/>
              <w:bottom w:val="single" w:sz="12" w:space="0" w:color="auto"/>
            </w:tcBorders>
            <w:vAlign w:val="center"/>
          </w:tcPr>
          <w:p w14:paraId="5880A453" w14:textId="77777777" w:rsidR="00840D3B" w:rsidRPr="005940F7" w:rsidRDefault="00840D3B" w:rsidP="0061562D">
            <w:pPr>
              <w:spacing w:line="240" w:lineRule="auto"/>
              <w:jc w:val="center"/>
              <w:rPr>
                <w:sz w:val="18"/>
                <w:szCs w:val="18"/>
              </w:rPr>
            </w:pPr>
            <w:r w:rsidRPr="005940F7">
              <w:rPr>
                <w:sz w:val="18"/>
                <w:szCs w:val="18"/>
              </w:rPr>
              <w:t>Szkoła</w:t>
            </w:r>
          </w:p>
        </w:tc>
        <w:tc>
          <w:tcPr>
            <w:tcW w:w="1281" w:type="dxa"/>
            <w:tcBorders>
              <w:top w:val="single" w:sz="12" w:space="0" w:color="auto"/>
              <w:bottom w:val="single" w:sz="12" w:space="0" w:color="auto"/>
            </w:tcBorders>
            <w:vAlign w:val="center"/>
          </w:tcPr>
          <w:p w14:paraId="5A2CF777" w14:textId="77777777" w:rsidR="00840D3B" w:rsidRPr="005940F7" w:rsidRDefault="00840D3B" w:rsidP="0061562D">
            <w:pPr>
              <w:spacing w:line="240" w:lineRule="auto"/>
              <w:jc w:val="center"/>
              <w:rPr>
                <w:sz w:val="18"/>
                <w:szCs w:val="18"/>
              </w:rPr>
            </w:pPr>
            <w:r w:rsidRPr="005940F7">
              <w:rPr>
                <w:sz w:val="18"/>
                <w:szCs w:val="18"/>
              </w:rPr>
              <w:t>123</w:t>
            </w:r>
          </w:p>
        </w:tc>
        <w:tc>
          <w:tcPr>
            <w:tcW w:w="1282" w:type="dxa"/>
            <w:tcBorders>
              <w:top w:val="single" w:sz="12" w:space="0" w:color="auto"/>
              <w:bottom w:val="single" w:sz="12" w:space="0" w:color="auto"/>
            </w:tcBorders>
            <w:vAlign w:val="center"/>
          </w:tcPr>
          <w:p w14:paraId="0A1E7EFA" w14:textId="77777777" w:rsidR="00840D3B" w:rsidRPr="005940F7" w:rsidRDefault="00840D3B" w:rsidP="0061562D">
            <w:pPr>
              <w:spacing w:line="240" w:lineRule="auto"/>
              <w:jc w:val="center"/>
              <w:rPr>
                <w:sz w:val="18"/>
                <w:szCs w:val="18"/>
              </w:rPr>
            </w:pPr>
            <w:r w:rsidRPr="005940F7">
              <w:rPr>
                <w:sz w:val="18"/>
                <w:szCs w:val="18"/>
              </w:rPr>
              <w:t>76</w:t>
            </w:r>
          </w:p>
        </w:tc>
        <w:tc>
          <w:tcPr>
            <w:tcW w:w="1282" w:type="dxa"/>
            <w:tcBorders>
              <w:top w:val="single" w:sz="12" w:space="0" w:color="auto"/>
              <w:bottom w:val="single" w:sz="12" w:space="0" w:color="auto"/>
            </w:tcBorders>
            <w:vAlign w:val="center"/>
          </w:tcPr>
          <w:p w14:paraId="4EFA0221" w14:textId="77777777" w:rsidR="00840D3B" w:rsidRPr="005940F7" w:rsidRDefault="00840D3B" w:rsidP="0061562D">
            <w:pPr>
              <w:spacing w:line="240" w:lineRule="auto"/>
              <w:jc w:val="center"/>
              <w:rPr>
                <w:sz w:val="18"/>
                <w:szCs w:val="18"/>
              </w:rPr>
            </w:pPr>
            <w:r w:rsidRPr="005940F7">
              <w:rPr>
                <w:sz w:val="18"/>
                <w:szCs w:val="18"/>
              </w:rPr>
              <w:t>40</w:t>
            </w:r>
          </w:p>
        </w:tc>
        <w:tc>
          <w:tcPr>
            <w:tcW w:w="1282" w:type="dxa"/>
            <w:tcBorders>
              <w:top w:val="single" w:sz="12" w:space="0" w:color="auto"/>
              <w:bottom w:val="single" w:sz="12" w:space="0" w:color="auto"/>
            </w:tcBorders>
            <w:vAlign w:val="center"/>
          </w:tcPr>
          <w:p w14:paraId="68308680" w14:textId="77777777" w:rsidR="00840D3B" w:rsidRPr="005940F7" w:rsidRDefault="00840D3B" w:rsidP="0061562D">
            <w:pPr>
              <w:spacing w:line="240" w:lineRule="auto"/>
              <w:jc w:val="center"/>
              <w:rPr>
                <w:sz w:val="18"/>
                <w:szCs w:val="18"/>
              </w:rPr>
            </w:pPr>
            <w:r w:rsidRPr="005940F7">
              <w:rPr>
                <w:sz w:val="18"/>
                <w:szCs w:val="18"/>
              </w:rPr>
              <w:t>-</w:t>
            </w:r>
          </w:p>
        </w:tc>
        <w:tc>
          <w:tcPr>
            <w:tcW w:w="1282" w:type="dxa"/>
            <w:tcBorders>
              <w:top w:val="single" w:sz="12" w:space="0" w:color="auto"/>
              <w:bottom w:val="single" w:sz="12" w:space="0" w:color="auto"/>
              <w:right w:val="single" w:sz="12" w:space="0" w:color="auto"/>
            </w:tcBorders>
            <w:vAlign w:val="center"/>
          </w:tcPr>
          <w:p w14:paraId="28A4C686" w14:textId="77777777" w:rsidR="00840D3B" w:rsidRPr="005940F7" w:rsidRDefault="00840D3B" w:rsidP="0061562D">
            <w:pPr>
              <w:spacing w:line="240" w:lineRule="auto"/>
              <w:jc w:val="center"/>
              <w:rPr>
                <w:sz w:val="18"/>
                <w:szCs w:val="18"/>
              </w:rPr>
            </w:pPr>
            <w:r w:rsidRPr="005940F7">
              <w:rPr>
                <w:sz w:val="18"/>
                <w:szCs w:val="18"/>
              </w:rPr>
              <w:t>-</w:t>
            </w:r>
          </w:p>
        </w:tc>
      </w:tr>
    </w:tbl>
    <w:p w14:paraId="23184A91" w14:textId="77777777" w:rsidR="001D3778" w:rsidRPr="00594928" w:rsidRDefault="00E67EA4" w:rsidP="0061562D">
      <w:pPr>
        <w:jc w:val="center"/>
        <w:rPr>
          <w:sz w:val="16"/>
          <w:szCs w:val="20"/>
        </w:rPr>
      </w:pPr>
      <w:bookmarkStart w:id="66" w:name="_Hlk80096405"/>
      <w:r w:rsidRPr="00594928">
        <w:rPr>
          <w:sz w:val="16"/>
          <w:szCs w:val="20"/>
        </w:rPr>
        <w:t xml:space="preserve">Źródło: </w:t>
      </w:r>
      <w:r w:rsidR="00C57339" w:rsidRPr="00594928">
        <w:rPr>
          <w:sz w:val="16"/>
          <w:szCs w:val="20"/>
        </w:rPr>
        <w:t>dane przekazane przez Urząd Gminy w Gietrzwałdzie</w:t>
      </w:r>
    </w:p>
    <w:bookmarkEnd w:id="66"/>
    <w:p w14:paraId="75F16F18" w14:textId="77777777" w:rsidR="00D14A45" w:rsidRPr="00C57339" w:rsidRDefault="00D14A45" w:rsidP="0061562D"/>
    <w:p w14:paraId="4A3FE46E" w14:textId="77777777" w:rsidR="00354A0A" w:rsidRDefault="000C05F9" w:rsidP="0061562D">
      <w:r w:rsidRPr="00C57339">
        <w:tab/>
        <w:t xml:space="preserve">W roku szkolnym 2020/2021 </w:t>
      </w:r>
      <w:r w:rsidR="00A14AEA">
        <w:t>(stan na 30.09.202</w:t>
      </w:r>
      <w:r w:rsidR="00B57A9A">
        <w:t>0</w:t>
      </w:r>
      <w:r w:rsidR="00A14AEA">
        <w:t xml:space="preserve"> r.) </w:t>
      </w:r>
      <w:r w:rsidRPr="00C57339">
        <w:t>w szkołach gminnych funkcjonował</w:t>
      </w:r>
      <w:r w:rsidR="00880127">
        <w:t>o</w:t>
      </w:r>
      <w:r w:rsidRPr="00C57339">
        <w:t xml:space="preserve"> 2</w:t>
      </w:r>
      <w:r w:rsidR="004B7A54">
        <w:t>7 klas</w:t>
      </w:r>
      <w:r w:rsidR="00B42869" w:rsidRPr="00C57339">
        <w:t xml:space="preserve">, </w:t>
      </w:r>
      <w:r w:rsidRPr="00C57339">
        <w:t xml:space="preserve">a pracowało w nich </w:t>
      </w:r>
      <w:r w:rsidR="00C57339" w:rsidRPr="00C57339">
        <w:t>79</w:t>
      </w:r>
      <w:r w:rsidRPr="00C57339">
        <w:t xml:space="preserve"> nauczycieli</w:t>
      </w:r>
      <w:r w:rsidR="00C57339" w:rsidRPr="00C57339">
        <w:t xml:space="preserve"> (niektórzy nauczyciele są zatrudnieni w kilku placówkach)</w:t>
      </w:r>
      <w:r w:rsidRPr="00C57339">
        <w:t xml:space="preserve">. </w:t>
      </w:r>
      <w:r w:rsidR="00C57339" w:rsidRPr="00C57339">
        <w:t xml:space="preserve">Najwięcej klas i nauczycieli było wówczas w szkole w Sząbruku, następnie </w:t>
      </w:r>
      <w:r w:rsidR="003C43FE">
        <w:br/>
      </w:r>
      <w:r w:rsidR="00C57339" w:rsidRPr="00C57339">
        <w:t>w Gietrzwałdzie i Biesalu.</w:t>
      </w:r>
    </w:p>
    <w:p w14:paraId="102B1B6B" w14:textId="77777777" w:rsidR="00354A0A" w:rsidRDefault="00354A0A" w:rsidP="0061562D">
      <w:r>
        <w:tab/>
      </w:r>
      <w:r w:rsidRPr="00A14AEA">
        <w:t>W roku 20</w:t>
      </w:r>
      <w:r w:rsidR="00B57A9A">
        <w:t>20</w:t>
      </w:r>
      <w:r w:rsidRPr="00A14AEA">
        <w:t>/202</w:t>
      </w:r>
      <w:r w:rsidR="00B57A9A">
        <w:t>1</w:t>
      </w:r>
      <w:r w:rsidRPr="00A14AEA">
        <w:t xml:space="preserve"> </w:t>
      </w:r>
      <w:r w:rsidR="00B57A9A">
        <w:t xml:space="preserve">(stan na 30.09.2020 r.) </w:t>
      </w:r>
      <w:r w:rsidRPr="00A14AEA">
        <w:t xml:space="preserve">średnia liczba uczniów przypadających na jedną klasę wynosiła: 16,7 w ZSP w Gietrzwałdzie, 17,3 w ZSP Sząbruk i </w:t>
      </w:r>
      <w:r w:rsidR="004B7A54">
        <w:t>13,6</w:t>
      </w:r>
      <w:r w:rsidRPr="00A14AEA">
        <w:t xml:space="preserve"> w ZSP Biesal, a średnia liczba uczniów przypadających na jednego nauczyciela przyjmowała wartości: 5,2 w ZSP w Sząbruku, </w:t>
      </w:r>
      <w:r w:rsidR="003C43FE">
        <w:br/>
      </w:r>
      <w:r w:rsidRPr="00A14AEA">
        <w:t>5 w ZSP w Gietrzwałdzie i 4,9 w ZSP Biesal</w:t>
      </w:r>
      <w:r w:rsidR="003C43FE">
        <w:t xml:space="preserve"> (tab. 18).</w:t>
      </w:r>
    </w:p>
    <w:p w14:paraId="60C787F9" w14:textId="77777777" w:rsidR="005940F7" w:rsidRDefault="005940F7" w:rsidP="0061562D"/>
    <w:p w14:paraId="61B84CD2" w14:textId="558C95C1" w:rsidR="0079686C" w:rsidRDefault="0079686C" w:rsidP="00335BB4">
      <w:pPr>
        <w:pStyle w:val="Legenda"/>
      </w:pPr>
      <w:bookmarkStart w:id="67" w:name="_Toc89763910"/>
      <w:r>
        <w:lastRenderedPageBreak/>
        <w:t xml:space="preserve">Tab. </w:t>
      </w:r>
      <w:fldSimple w:instr=" SEQ Tab. \* ARABIC ">
        <w:r w:rsidR="00B91A8F">
          <w:rPr>
            <w:noProof/>
          </w:rPr>
          <w:t>18</w:t>
        </w:r>
      </w:fldSimple>
      <w:r>
        <w:t>. Liczba klas i nauczycieli w szkołach gminnych na przestrzeni lat</w:t>
      </w:r>
      <w:bookmarkEnd w:id="67"/>
    </w:p>
    <w:tbl>
      <w:tblPr>
        <w:tblW w:w="8789" w:type="dxa"/>
        <w:jc w:val="center"/>
        <w:tblCellMar>
          <w:left w:w="10" w:type="dxa"/>
          <w:right w:w="10" w:type="dxa"/>
        </w:tblCellMar>
        <w:tblLook w:val="0000" w:firstRow="0" w:lastRow="0" w:firstColumn="0" w:lastColumn="0" w:noHBand="0" w:noVBand="0"/>
      </w:tblPr>
      <w:tblGrid>
        <w:gridCol w:w="1257"/>
        <w:gridCol w:w="1210"/>
        <w:gridCol w:w="1260"/>
        <w:gridCol w:w="1243"/>
        <w:gridCol w:w="1265"/>
        <w:gridCol w:w="1260"/>
        <w:gridCol w:w="1294"/>
      </w:tblGrid>
      <w:tr w:rsidR="00053482" w:rsidRPr="00B42869" w14:paraId="35A088A6" w14:textId="77777777" w:rsidTr="00D25338">
        <w:trPr>
          <w:trHeight w:val="283"/>
          <w:jc w:val="center"/>
        </w:trPr>
        <w:tc>
          <w:tcPr>
            <w:tcW w:w="13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680DAB" w14:textId="77777777" w:rsidR="00053482" w:rsidRPr="00B42869" w:rsidRDefault="00053482" w:rsidP="0061562D">
            <w:pPr>
              <w:spacing w:line="240" w:lineRule="auto"/>
              <w:jc w:val="left"/>
              <w:rPr>
                <w:sz w:val="18"/>
                <w:szCs w:val="18"/>
              </w:rPr>
            </w:pPr>
          </w:p>
        </w:tc>
        <w:tc>
          <w:tcPr>
            <w:tcW w:w="14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0E16338" w14:textId="77777777" w:rsidR="00053482" w:rsidRPr="00B42869" w:rsidRDefault="00053482" w:rsidP="0061562D">
            <w:pPr>
              <w:spacing w:line="240" w:lineRule="auto"/>
              <w:jc w:val="left"/>
              <w:rPr>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1A805D4" w14:textId="77777777" w:rsidR="00053482" w:rsidRPr="00955077" w:rsidRDefault="00053482" w:rsidP="0061562D">
            <w:pPr>
              <w:spacing w:line="240" w:lineRule="auto"/>
              <w:jc w:val="center"/>
              <w:rPr>
                <w:b/>
                <w:bCs/>
                <w:sz w:val="18"/>
                <w:szCs w:val="18"/>
              </w:rPr>
            </w:pPr>
            <w:r w:rsidRPr="00955077">
              <w:rPr>
                <w:b/>
                <w:bCs/>
                <w:sz w:val="18"/>
                <w:szCs w:val="18"/>
              </w:rPr>
              <w:t>30.09.2016</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5F46F7C" w14:textId="77777777" w:rsidR="00053482" w:rsidRPr="00955077" w:rsidRDefault="00053482" w:rsidP="0061562D">
            <w:pPr>
              <w:spacing w:line="240" w:lineRule="auto"/>
              <w:jc w:val="center"/>
              <w:rPr>
                <w:b/>
                <w:bCs/>
                <w:sz w:val="18"/>
                <w:szCs w:val="18"/>
              </w:rPr>
            </w:pPr>
            <w:r w:rsidRPr="00955077">
              <w:rPr>
                <w:b/>
                <w:bCs/>
                <w:sz w:val="18"/>
                <w:szCs w:val="18"/>
              </w:rPr>
              <w:t>30.09.2017</w:t>
            </w:r>
          </w:p>
        </w:tc>
        <w:tc>
          <w:tcPr>
            <w:tcW w:w="11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D6596E0" w14:textId="77777777" w:rsidR="00053482" w:rsidRPr="00955077" w:rsidRDefault="00053482" w:rsidP="0061562D">
            <w:pPr>
              <w:spacing w:line="240" w:lineRule="auto"/>
              <w:jc w:val="center"/>
              <w:rPr>
                <w:b/>
                <w:bCs/>
                <w:sz w:val="18"/>
                <w:szCs w:val="18"/>
              </w:rPr>
            </w:pPr>
            <w:r w:rsidRPr="00955077">
              <w:rPr>
                <w:b/>
                <w:bCs/>
                <w:sz w:val="18"/>
                <w:szCs w:val="18"/>
              </w:rPr>
              <w:t>30.09.2018</w:t>
            </w:r>
          </w:p>
        </w:tc>
        <w:tc>
          <w:tcPr>
            <w:tcW w:w="12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D59FD5F" w14:textId="77777777" w:rsidR="00053482" w:rsidRPr="00955077" w:rsidRDefault="00053482" w:rsidP="0061562D">
            <w:pPr>
              <w:spacing w:line="240" w:lineRule="auto"/>
              <w:jc w:val="center"/>
              <w:rPr>
                <w:b/>
                <w:bCs/>
                <w:sz w:val="18"/>
                <w:szCs w:val="18"/>
              </w:rPr>
            </w:pPr>
            <w:r w:rsidRPr="00955077">
              <w:rPr>
                <w:b/>
                <w:bCs/>
                <w:sz w:val="18"/>
                <w:szCs w:val="18"/>
              </w:rPr>
              <w:t>30.09.2019</w:t>
            </w:r>
          </w:p>
        </w:tc>
        <w:tc>
          <w:tcPr>
            <w:tcW w:w="12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059F1DE" w14:textId="77777777" w:rsidR="00053482" w:rsidRPr="00955077" w:rsidRDefault="00053482" w:rsidP="0061562D">
            <w:pPr>
              <w:spacing w:line="240" w:lineRule="auto"/>
              <w:jc w:val="center"/>
              <w:rPr>
                <w:b/>
                <w:bCs/>
                <w:sz w:val="18"/>
                <w:szCs w:val="18"/>
              </w:rPr>
            </w:pPr>
            <w:r w:rsidRPr="00955077">
              <w:rPr>
                <w:b/>
                <w:bCs/>
                <w:sz w:val="18"/>
                <w:szCs w:val="18"/>
              </w:rPr>
              <w:t>30.09.2020</w:t>
            </w:r>
          </w:p>
        </w:tc>
      </w:tr>
      <w:tr w:rsidR="00B42869" w:rsidRPr="00B42869" w14:paraId="397FAE0C" w14:textId="77777777" w:rsidTr="003C43FE">
        <w:trPr>
          <w:trHeight w:val="283"/>
          <w:jc w:val="center"/>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AA70837" w14:textId="77777777" w:rsidR="00B42869" w:rsidRPr="00B42869" w:rsidRDefault="00B42869" w:rsidP="0061562D">
            <w:pPr>
              <w:spacing w:line="240" w:lineRule="auto"/>
              <w:jc w:val="left"/>
              <w:rPr>
                <w:b/>
                <w:sz w:val="18"/>
                <w:szCs w:val="18"/>
              </w:rPr>
            </w:pPr>
            <w:r w:rsidRPr="00B42869">
              <w:rPr>
                <w:b/>
                <w:sz w:val="18"/>
                <w:szCs w:val="18"/>
              </w:rPr>
              <w:t xml:space="preserve">ZSP </w:t>
            </w:r>
            <w:r w:rsidR="006129FD">
              <w:rPr>
                <w:b/>
                <w:sz w:val="18"/>
                <w:szCs w:val="18"/>
              </w:rPr>
              <w:br/>
            </w:r>
            <w:r w:rsidRPr="00B42869">
              <w:rPr>
                <w:b/>
                <w:sz w:val="18"/>
                <w:szCs w:val="18"/>
              </w:rPr>
              <w:t>Biesal</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323DD" w14:textId="77777777" w:rsidR="00B42869" w:rsidRPr="00B57A9A" w:rsidRDefault="00B42869" w:rsidP="0061562D">
            <w:pPr>
              <w:spacing w:line="240" w:lineRule="auto"/>
              <w:jc w:val="left"/>
              <w:rPr>
                <w:sz w:val="18"/>
                <w:szCs w:val="18"/>
              </w:rPr>
            </w:pPr>
            <w:r w:rsidRPr="00B57A9A">
              <w:rPr>
                <w:sz w:val="18"/>
                <w:szCs w:val="18"/>
              </w:rPr>
              <w:t xml:space="preserve">Liczba klas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38EC2" w14:textId="77777777" w:rsidR="00B42869" w:rsidRPr="00B42869" w:rsidRDefault="004B7A54" w:rsidP="0061562D">
            <w:pPr>
              <w:spacing w:line="240" w:lineRule="auto"/>
              <w:jc w:val="center"/>
              <w:rPr>
                <w:sz w:val="18"/>
                <w:szCs w:val="18"/>
              </w:rPr>
            </w:pPr>
            <w:r>
              <w:rPr>
                <w:sz w:val="18"/>
                <w:szCs w:val="18"/>
              </w:rPr>
              <w:t>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8682A" w14:textId="77777777" w:rsidR="00B42869" w:rsidRPr="00B42869" w:rsidRDefault="004B7A54" w:rsidP="0061562D">
            <w:pPr>
              <w:spacing w:line="240" w:lineRule="auto"/>
              <w:jc w:val="center"/>
              <w:rPr>
                <w:sz w:val="18"/>
                <w:szCs w:val="18"/>
              </w:rPr>
            </w:pPr>
            <w:r>
              <w:rPr>
                <w:sz w:val="18"/>
                <w:szCs w:val="18"/>
              </w:rPr>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0FC3B" w14:textId="77777777" w:rsidR="00B42869" w:rsidRPr="00B42869" w:rsidRDefault="004B7A54" w:rsidP="0061562D">
            <w:pPr>
              <w:spacing w:line="240" w:lineRule="auto"/>
              <w:jc w:val="center"/>
              <w:rPr>
                <w:sz w:val="18"/>
                <w:szCs w:val="18"/>
              </w:rPr>
            </w:pPr>
            <w:r>
              <w:rPr>
                <w:sz w:val="18"/>
                <w:szCs w:val="18"/>
              </w:rPr>
              <w:t>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94FA2" w14:textId="77777777" w:rsidR="00B42869" w:rsidRPr="00B42869" w:rsidRDefault="004B7A54" w:rsidP="0061562D">
            <w:pPr>
              <w:spacing w:line="240" w:lineRule="auto"/>
              <w:jc w:val="center"/>
              <w:rPr>
                <w:sz w:val="18"/>
                <w:szCs w:val="18"/>
              </w:rPr>
            </w:pPr>
            <w:r>
              <w:rPr>
                <w:sz w:val="18"/>
                <w:szCs w:val="18"/>
              </w:rPr>
              <w:t>8</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0B86B" w14:textId="77777777" w:rsidR="00B42869" w:rsidRPr="00B42869" w:rsidRDefault="004B7A54" w:rsidP="0061562D">
            <w:pPr>
              <w:spacing w:line="240" w:lineRule="auto"/>
              <w:jc w:val="center"/>
              <w:rPr>
                <w:sz w:val="18"/>
                <w:szCs w:val="18"/>
              </w:rPr>
            </w:pPr>
            <w:r>
              <w:rPr>
                <w:sz w:val="18"/>
                <w:szCs w:val="18"/>
              </w:rPr>
              <w:t>8</w:t>
            </w:r>
          </w:p>
        </w:tc>
      </w:tr>
      <w:tr w:rsidR="00B42869" w:rsidRPr="00B42869" w14:paraId="4173AD75" w14:textId="77777777" w:rsidTr="003C43FE">
        <w:trPr>
          <w:trHeight w:val="454"/>
          <w:jc w:val="center"/>
        </w:trPr>
        <w:tc>
          <w:tcPr>
            <w:tcW w:w="1318"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44DFA4" w14:textId="77777777" w:rsidR="00B42869" w:rsidRPr="00B42869" w:rsidRDefault="00B42869" w:rsidP="0061562D">
            <w:pPr>
              <w:spacing w:line="240" w:lineRule="auto"/>
              <w:jc w:val="left"/>
              <w:rPr>
                <w:b/>
                <w:sz w:val="18"/>
                <w:szCs w:val="18"/>
              </w:rPr>
            </w:pPr>
          </w:p>
        </w:tc>
        <w:tc>
          <w:tcPr>
            <w:tcW w:w="14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7449C40" w14:textId="77777777" w:rsidR="00B42869" w:rsidRPr="00B57A9A" w:rsidRDefault="00B42869" w:rsidP="0061562D">
            <w:pPr>
              <w:spacing w:line="240" w:lineRule="auto"/>
              <w:jc w:val="left"/>
              <w:rPr>
                <w:sz w:val="18"/>
                <w:szCs w:val="18"/>
              </w:rPr>
            </w:pPr>
            <w:r w:rsidRPr="00B57A9A">
              <w:rPr>
                <w:sz w:val="18"/>
                <w:szCs w:val="18"/>
              </w:rPr>
              <w:t>Liczba nauczycieli</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B1EE2" w14:textId="77777777" w:rsidR="00B42869" w:rsidRPr="00B42869" w:rsidRDefault="00B42869" w:rsidP="0061562D">
            <w:pPr>
              <w:spacing w:line="240" w:lineRule="auto"/>
              <w:jc w:val="center"/>
              <w:rPr>
                <w:sz w:val="18"/>
                <w:szCs w:val="18"/>
              </w:rPr>
            </w:pPr>
            <w:r w:rsidRPr="00B42869">
              <w:rPr>
                <w:sz w:val="18"/>
                <w:szCs w:val="18"/>
              </w:rPr>
              <w:t>18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CC9EC" w14:textId="77777777" w:rsidR="00B42869" w:rsidRPr="00B42869" w:rsidRDefault="00B42869" w:rsidP="0061562D">
            <w:pPr>
              <w:spacing w:line="240" w:lineRule="auto"/>
              <w:jc w:val="center"/>
              <w:rPr>
                <w:sz w:val="18"/>
                <w:szCs w:val="18"/>
              </w:rPr>
            </w:pPr>
            <w:r w:rsidRPr="00B42869">
              <w:rPr>
                <w:sz w:val="18"/>
                <w:szCs w:val="18"/>
              </w:rPr>
              <w:t>23</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B4C76" w14:textId="77777777" w:rsidR="00B42869" w:rsidRPr="00B42869" w:rsidRDefault="00B42869" w:rsidP="0061562D">
            <w:pPr>
              <w:spacing w:line="240" w:lineRule="auto"/>
              <w:jc w:val="center"/>
              <w:rPr>
                <w:sz w:val="18"/>
                <w:szCs w:val="18"/>
              </w:rPr>
            </w:pPr>
            <w:r w:rsidRPr="00B42869">
              <w:rPr>
                <w:sz w:val="18"/>
                <w:szCs w:val="18"/>
              </w:rPr>
              <w:t>22</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109A8" w14:textId="77777777" w:rsidR="00B42869" w:rsidRPr="00B42869" w:rsidRDefault="00B42869" w:rsidP="0061562D">
            <w:pPr>
              <w:spacing w:line="240" w:lineRule="auto"/>
              <w:jc w:val="center"/>
              <w:rPr>
                <w:sz w:val="18"/>
                <w:szCs w:val="18"/>
              </w:rPr>
            </w:pPr>
            <w:r w:rsidRPr="00B42869">
              <w:rPr>
                <w:sz w:val="18"/>
                <w:szCs w:val="18"/>
              </w:rPr>
              <w:t>22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C541D" w14:textId="77777777" w:rsidR="00B42869" w:rsidRPr="00B42869" w:rsidRDefault="00B42869" w:rsidP="0061562D">
            <w:pPr>
              <w:spacing w:line="240" w:lineRule="auto"/>
              <w:jc w:val="center"/>
              <w:rPr>
                <w:sz w:val="18"/>
                <w:szCs w:val="18"/>
              </w:rPr>
            </w:pPr>
            <w:r w:rsidRPr="00B42869">
              <w:rPr>
                <w:sz w:val="18"/>
                <w:szCs w:val="18"/>
              </w:rPr>
              <w:t>22</w:t>
            </w:r>
          </w:p>
        </w:tc>
      </w:tr>
      <w:tr w:rsidR="00B42869" w:rsidRPr="00B42869" w14:paraId="6DE2A4DB" w14:textId="77777777" w:rsidTr="003C43FE">
        <w:trPr>
          <w:trHeight w:val="283"/>
          <w:jc w:val="center"/>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DD241F1" w14:textId="77777777" w:rsidR="00B42869" w:rsidRPr="00B42869" w:rsidRDefault="00B42869" w:rsidP="0061562D">
            <w:pPr>
              <w:spacing w:line="240" w:lineRule="auto"/>
              <w:jc w:val="left"/>
              <w:rPr>
                <w:b/>
                <w:sz w:val="18"/>
                <w:szCs w:val="18"/>
              </w:rPr>
            </w:pPr>
            <w:r w:rsidRPr="00B42869">
              <w:rPr>
                <w:b/>
                <w:sz w:val="18"/>
                <w:szCs w:val="18"/>
              </w:rPr>
              <w:t>ZSP Gietrzwałd</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86542" w14:textId="77777777" w:rsidR="00B42869" w:rsidRPr="00B57A9A" w:rsidRDefault="00B42869" w:rsidP="0061562D">
            <w:pPr>
              <w:spacing w:line="240" w:lineRule="auto"/>
              <w:jc w:val="left"/>
              <w:rPr>
                <w:sz w:val="18"/>
                <w:szCs w:val="18"/>
              </w:rPr>
            </w:pPr>
            <w:r w:rsidRPr="00B57A9A">
              <w:rPr>
                <w:sz w:val="18"/>
                <w:szCs w:val="18"/>
              </w:rPr>
              <w:t xml:space="preserve">Liczba klas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18358" w14:textId="77777777" w:rsidR="00B42869" w:rsidRPr="00B42869" w:rsidRDefault="00B42869" w:rsidP="0061562D">
            <w:pPr>
              <w:spacing w:line="240" w:lineRule="auto"/>
              <w:jc w:val="center"/>
              <w:rPr>
                <w:sz w:val="18"/>
                <w:szCs w:val="18"/>
              </w:rPr>
            </w:pPr>
            <w:r w:rsidRPr="00B42869">
              <w:rPr>
                <w:sz w:val="18"/>
                <w:szCs w:val="18"/>
              </w:rPr>
              <w:t>7</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8B62B" w14:textId="77777777" w:rsidR="00B42869" w:rsidRPr="00B42869" w:rsidRDefault="00B42869" w:rsidP="0061562D">
            <w:pPr>
              <w:spacing w:line="240" w:lineRule="auto"/>
              <w:jc w:val="center"/>
              <w:rPr>
                <w:sz w:val="18"/>
                <w:szCs w:val="18"/>
              </w:rPr>
            </w:pPr>
            <w:r w:rsidRPr="00B42869">
              <w:rPr>
                <w:sz w:val="18"/>
                <w:szCs w:val="18"/>
              </w:rPr>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13204" w14:textId="77777777" w:rsidR="00B42869" w:rsidRPr="00B42869" w:rsidRDefault="00B42869" w:rsidP="0061562D">
            <w:pPr>
              <w:spacing w:line="240" w:lineRule="auto"/>
              <w:jc w:val="center"/>
              <w:rPr>
                <w:sz w:val="18"/>
                <w:szCs w:val="18"/>
              </w:rPr>
            </w:pPr>
            <w:r w:rsidRPr="00B42869">
              <w:rPr>
                <w:sz w:val="18"/>
                <w:szCs w:val="18"/>
              </w:rPr>
              <w:t>9</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8853E" w14:textId="77777777" w:rsidR="00B42869" w:rsidRPr="00B42869" w:rsidRDefault="00B42869" w:rsidP="0061562D">
            <w:pPr>
              <w:spacing w:line="240" w:lineRule="auto"/>
              <w:jc w:val="center"/>
              <w:rPr>
                <w:sz w:val="18"/>
                <w:szCs w:val="18"/>
              </w:rPr>
            </w:pPr>
            <w:r w:rsidRPr="00B42869">
              <w:rPr>
                <w:sz w:val="18"/>
                <w:szCs w:val="18"/>
              </w:rPr>
              <w:t>9</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C616F" w14:textId="77777777" w:rsidR="00B42869" w:rsidRPr="00B42869" w:rsidRDefault="00B42869" w:rsidP="0061562D">
            <w:pPr>
              <w:spacing w:line="240" w:lineRule="auto"/>
              <w:jc w:val="center"/>
              <w:rPr>
                <w:sz w:val="18"/>
                <w:szCs w:val="18"/>
              </w:rPr>
            </w:pPr>
            <w:r w:rsidRPr="00B42869">
              <w:rPr>
                <w:sz w:val="18"/>
                <w:szCs w:val="18"/>
              </w:rPr>
              <w:t>9</w:t>
            </w:r>
          </w:p>
        </w:tc>
      </w:tr>
      <w:tr w:rsidR="00B42869" w:rsidRPr="00B42869" w14:paraId="7C3704A6" w14:textId="77777777" w:rsidTr="003C43FE">
        <w:trPr>
          <w:trHeight w:val="454"/>
          <w:jc w:val="center"/>
        </w:trPr>
        <w:tc>
          <w:tcPr>
            <w:tcW w:w="1318"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DB54FB" w14:textId="77777777" w:rsidR="00B42869" w:rsidRPr="00B42869" w:rsidRDefault="00B42869" w:rsidP="0061562D">
            <w:pPr>
              <w:spacing w:line="240" w:lineRule="auto"/>
              <w:jc w:val="left"/>
              <w:rPr>
                <w:b/>
                <w:sz w:val="18"/>
                <w:szCs w:val="18"/>
              </w:rPr>
            </w:pPr>
          </w:p>
        </w:tc>
        <w:tc>
          <w:tcPr>
            <w:tcW w:w="14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B57D88E" w14:textId="77777777" w:rsidR="00B42869" w:rsidRPr="00B57A9A" w:rsidRDefault="00B42869" w:rsidP="0061562D">
            <w:pPr>
              <w:spacing w:line="240" w:lineRule="auto"/>
              <w:jc w:val="left"/>
              <w:rPr>
                <w:sz w:val="18"/>
                <w:szCs w:val="18"/>
              </w:rPr>
            </w:pPr>
            <w:r w:rsidRPr="00B57A9A">
              <w:rPr>
                <w:sz w:val="18"/>
                <w:szCs w:val="18"/>
              </w:rPr>
              <w:t>Liczba nauczycieli</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BA258" w14:textId="77777777" w:rsidR="00B42869" w:rsidRPr="00B42869" w:rsidRDefault="00B42869" w:rsidP="0061562D">
            <w:pPr>
              <w:spacing w:line="240" w:lineRule="auto"/>
              <w:jc w:val="center"/>
              <w:rPr>
                <w:sz w:val="18"/>
                <w:szCs w:val="18"/>
              </w:rPr>
            </w:pPr>
            <w:r w:rsidRPr="00B42869">
              <w:rPr>
                <w:sz w:val="18"/>
                <w:szCs w:val="18"/>
              </w:rPr>
              <w:t>22</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FCCE2" w14:textId="77777777" w:rsidR="00B42869" w:rsidRPr="00B42869" w:rsidRDefault="00B42869" w:rsidP="0061562D">
            <w:pPr>
              <w:spacing w:line="240" w:lineRule="auto"/>
              <w:jc w:val="center"/>
              <w:rPr>
                <w:sz w:val="18"/>
                <w:szCs w:val="18"/>
              </w:rPr>
            </w:pPr>
            <w:r w:rsidRPr="00B42869">
              <w:rPr>
                <w:sz w:val="18"/>
                <w:szCs w:val="18"/>
              </w:rPr>
              <w:t>26</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3B571" w14:textId="77777777" w:rsidR="00B42869" w:rsidRPr="00B42869" w:rsidRDefault="00B42869" w:rsidP="0061562D">
            <w:pPr>
              <w:spacing w:line="240" w:lineRule="auto"/>
              <w:jc w:val="center"/>
              <w:rPr>
                <w:sz w:val="18"/>
                <w:szCs w:val="18"/>
              </w:rPr>
            </w:pPr>
            <w:r w:rsidRPr="00B42869">
              <w:rPr>
                <w:sz w:val="18"/>
                <w:szCs w:val="18"/>
              </w:rPr>
              <w:t>28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4AADD" w14:textId="77777777" w:rsidR="00B42869" w:rsidRPr="00B42869" w:rsidRDefault="00B42869" w:rsidP="0061562D">
            <w:pPr>
              <w:spacing w:line="240" w:lineRule="auto"/>
              <w:jc w:val="center"/>
              <w:rPr>
                <w:sz w:val="18"/>
                <w:szCs w:val="18"/>
              </w:rPr>
            </w:pPr>
            <w:r w:rsidRPr="00B42869">
              <w:rPr>
                <w:sz w:val="18"/>
                <w:szCs w:val="18"/>
              </w:rPr>
              <w:t>30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B88AB" w14:textId="77777777" w:rsidR="00B42869" w:rsidRPr="00B42869" w:rsidRDefault="00B42869" w:rsidP="0061562D">
            <w:pPr>
              <w:spacing w:line="240" w:lineRule="auto"/>
              <w:jc w:val="center"/>
              <w:rPr>
                <w:sz w:val="18"/>
                <w:szCs w:val="18"/>
              </w:rPr>
            </w:pPr>
            <w:r w:rsidRPr="00B42869">
              <w:rPr>
                <w:sz w:val="18"/>
                <w:szCs w:val="18"/>
              </w:rPr>
              <w:t>30</w:t>
            </w:r>
          </w:p>
        </w:tc>
      </w:tr>
      <w:tr w:rsidR="00B42869" w:rsidRPr="00B42869" w14:paraId="54F42688" w14:textId="77777777" w:rsidTr="003C43FE">
        <w:trPr>
          <w:trHeight w:val="283"/>
          <w:jc w:val="center"/>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BA504F" w14:textId="77777777" w:rsidR="00B42869" w:rsidRPr="00B42869" w:rsidRDefault="00B42869" w:rsidP="0061562D">
            <w:pPr>
              <w:spacing w:line="240" w:lineRule="auto"/>
              <w:jc w:val="left"/>
              <w:rPr>
                <w:b/>
                <w:sz w:val="18"/>
                <w:szCs w:val="18"/>
              </w:rPr>
            </w:pPr>
            <w:r w:rsidRPr="00B42869">
              <w:rPr>
                <w:b/>
                <w:sz w:val="18"/>
                <w:szCs w:val="18"/>
              </w:rPr>
              <w:t>ZSP Sząbruk</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7D837" w14:textId="77777777" w:rsidR="00B42869" w:rsidRPr="00B57A9A" w:rsidRDefault="00B42869" w:rsidP="0061562D">
            <w:pPr>
              <w:spacing w:line="240" w:lineRule="auto"/>
              <w:jc w:val="left"/>
              <w:rPr>
                <w:sz w:val="18"/>
                <w:szCs w:val="18"/>
              </w:rPr>
            </w:pPr>
            <w:r w:rsidRPr="00B57A9A">
              <w:rPr>
                <w:sz w:val="18"/>
                <w:szCs w:val="18"/>
              </w:rPr>
              <w:t xml:space="preserve">Liczba klas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E96F0" w14:textId="77777777" w:rsidR="00B42869" w:rsidRPr="00B42869" w:rsidRDefault="00B42869" w:rsidP="0061562D">
            <w:pPr>
              <w:spacing w:line="240" w:lineRule="auto"/>
              <w:jc w:val="center"/>
              <w:rPr>
                <w:sz w:val="18"/>
                <w:szCs w:val="18"/>
              </w:rPr>
            </w:pPr>
            <w:r w:rsidRPr="00B42869">
              <w:rPr>
                <w:sz w:val="18"/>
                <w:szCs w:val="18"/>
              </w:rPr>
              <w:t>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150AC" w14:textId="77777777" w:rsidR="00B42869" w:rsidRPr="00B42869" w:rsidRDefault="00B42869" w:rsidP="0061562D">
            <w:pPr>
              <w:spacing w:line="240" w:lineRule="auto"/>
              <w:jc w:val="center"/>
              <w:rPr>
                <w:sz w:val="18"/>
                <w:szCs w:val="18"/>
              </w:rPr>
            </w:pPr>
            <w:r w:rsidRPr="00B42869">
              <w:rPr>
                <w:sz w:val="18"/>
                <w:szCs w:val="18"/>
              </w:rPr>
              <w:t>9</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0CE5F" w14:textId="77777777" w:rsidR="00B42869" w:rsidRPr="00B42869" w:rsidRDefault="00B42869" w:rsidP="0061562D">
            <w:pPr>
              <w:spacing w:line="240" w:lineRule="auto"/>
              <w:jc w:val="center"/>
              <w:rPr>
                <w:sz w:val="18"/>
                <w:szCs w:val="18"/>
              </w:rPr>
            </w:pPr>
            <w:r w:rsidRPr="00B42869">
              <w:rPr>
                <w:sz w:val="18"/>
                <w:szCs w:val="18"/>
              </w:rPr>
              <w:t>10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9DDF8" w14:textId="77777777" w:rsidR="00B42869" w:rsidRPr="00B42869" w:rsidRDefault="00B42869" w:rsidP="0061562D">
            <w:pPr>
              <w:spacing w:line="240" w:lineRule="auto"/>
              <w:jc w:val="center"/>
              <w:rPr>
                <w:sz w:val="18"/>
                <w:szCs w:val="18"/>
              </w:rPr>
            </w:pPr>
            <w:r w:rsidRPr="00B42869">
              <w:rPr>
                <w:sz w:val="18"/>
                <w:szCs w:val="18"/>
              </w:rPr>
              <w:t>10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52332" w14:textId="77777777" w:rsidR="00B42869" w:rsidRPr="00B42869" w:rsidRDefault="00B42869" w:rsidP="0061562D">
            <w:pPr>
              <w:spacing w:line="240" w:lineRule="auto"/>
              <w:jc w:val="center"/>
              <w:rPr>
                <w:sz w:val="18"/>
                <w:szCs w:val="18"/>
              </w:rPr>
            </w:pPr>
            <w:r w:rsidRPr="00B42869">
              <w:rPr>
                <w:sz w:val="18"/>
                <w:szCs w:val="18"/>
              </w:rPr>
              <w:t>10</w:t>
            </w:r>
          </w:p>
        </w:tc>
      </w:tr>
      <w:tr w:rsidR="00B42869" w:rsidRPr="00B42869" w14:paraId="007EC872" w14:textId="77777777" w:rsidTr="003C43FE">
        <w:trPr>
          <w:trHeight w:val="454"/>
          <w:jc w:val="center"/>
        </w:trPr>
        <w:tc>
          <w:tcPr>
            <w:tcW w:w="1318"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577026E" w14:textId="77777777" w:rsidR="00B42869" w:rsidRPr="00B42869" w:rsidRDefault="00B42869" w:rsidP="0061562D">
            <w:pPr>
              <w:spacing w:line="240" w:lineRule="auto"/>
              <w:jc w:val="left"/>
              <w:rPr>
                <w:b/>
                <w:sz w:val="18"/>
                <w:szCs w:val="18"/>
              </w:rPr>
            </w:pPr>
          </w:p>
        </w:tc>
        <w:tc>
          <w:tcPr>
            <w:tcW w:w="14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1A4F354" w14:textId="77777777" w:rsidR="00B42869" w:rsidRPr="00B57A9A" w:rsidRDefault="00B42869" w:rsidP="0061562D">
            <w:pPr>
              <w:spacing w:line="240" w:lineRule="auto"/>
              <w:jc w:val="left"/>
              <w:rPr>
                <w:sz w:val="18"/>
                <w:szCs w:val="18"/>
              </w:rPr>
            </w:pPr>
            <w:r w:rsidRPr="00B57A9A">
              <w:rPr>
                <w:sz w:val="18"/>
                <w:szCs w:val="18"/>
              </w:rPr>
              <w:t>Liczba nauczycieli</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7AE4A" w14:textId="77777777" w:rsidR="00B42869" w:rsidRPr="00B42869" w:rsidRDefault="00B42869" w:rsidP="0061562D">
            <w:pPr>
              <w:spacing w:line="240" w:lineRule="auto"/>
              <w:jc w:val="center"/>
              <w:rPr>
                <w:sz w:val="18"/>
                <w:szCs w:val="18"/>
              </w:rPr>
            </w:pPr>
            <w:r w:rsidRPr="00B42869">
              <w:rPr>
                <w:sz w:val="18"/>
                <w:szCs w:val="18"/>
              </w:rPr>
              <w:t>20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61F61" w14:textId="77777777" w:rsidR="00B42869" w:rsidRPr="00B42869" w:rsidRDefault="00B42869" w:rsidP="0061562D">
            <w:pPr>
              <w:spacing w:line="240" w:lineRule="auto"/>
              <w:jc w:val="center"/>
              <w:rPr>
                <w:sz w:val="18"/>
                <w:szCs w:val="18"/>
              </w:rPr>
            </w:pPr>
            <w:r w:rsidRPr="00B42869">
              <w:rPr>
                <w:sz w:val="18"/>
                <w:szCs w:val="18"/>
              </w:rPr>
              <w:t>26</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EA58D" w14:textId="77777777" w:rsidR="00B42869" w:rsidRPr="00B42869" w:rsidRDefault="00B42869" w:rsidP="0061562D">
            <w:pPr>
              <w:spacing w:line="240" w:lineRule="auto"/>
              <w:jc w:val="center"/>
              <w:rPr>
                <w:sz w:val="18"/>
                <w:szCs w:val="18"/>
              </w:rPr>
            </w:pPr>
            <w:r w:rsidRPr="00B42869">
              <w:rPr>
                <w:sz w:val="18"/>
                <w:szCs w:val="18"/>
              </w:rPr>
              <w:t>32</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1FFD8" w14:textId="77777777" w:rsidR="00B42869" w:rsidRPr="00B42869" w:rsidRDefault="00B42869" w:rsidP="0061562D">
            <w:pPr>
              <w:spacing w:line="240" w:lineRule="auto"/>
              <w:jc w:val="center"/>
              <w:rPr>
                <w:sz w:val="18"/>
                <w:szCs w:val="18"/>
              </w:rPr>
            </w:pPr>
            <w:r w:rsidRPr="00B42869">
              <w:rPr>
                <w:sz w:val="18"/>
                <w:szCs w:val="18"/>
              </w:rPr>
              <w:t>34</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0D16A" w14:textId="77777777" w:rsidR="00B42869" w:rsidRPr="00B42869" w:rsidRDefault="00B42869" w:rsidP="0061562D">
            <w:pPr>
              <w:spacing w:line="240" w:lineRule="auto"/>
              <w:jc w:val="center"/>
              <w:rPr>
                <w:sz w:val="18"/>
                <w:szCs w:val="18"/>
              </w:rPr>
            </w:pPr>
            <w:r w:rsidRPr="00B42869">
              <w:rPr>
                <w:sz w:val="18"/>
                <w:szCs w:val="18"/>
              </w:rPr>
              <w:t>33</w:t>
            </w:r>
          </w:p>
        </w:tc>
      </w:tr>
    </w:tbl>
    <w:p w14:paraId="1ADC7756" w14:textId="77777777" w:rsidR="0079686C" w:rsidRPr="00D25338" w:rsidRDefault="0079686C" w:rsidP="0061562D">
      <w:pPr>
        <w:jc w:val="center"/>
        <w:rPr>
          <w:sz w:val="16"/>
          <w:szCs w:val="16"/>
        </w:rPr>
      </w:pPr>
      <w:r w:rsidRPr="00D25338">
        <w:rPr>
          <w:sz w:val="16"/>
          <w:szCs w:val="16"/>
        </w:rPr>
        <w:t xml:space="preserve">Źródło: </w:t>
      </w:r>
      <w:r w:rsidR="00A14AEA" w:rsidRPr="00D25338">
        <w:rPr>
          <w:sz w:val="16"/>
          <w:szCs w:val="16"/>
        </w:rPr>
        <w:t>dane przekazane przez Urząd Gminy w Gietrzwałdzie</w:t>
      </w:r>
    </w:p>
    <w:p w14:paraId="16DAE162" w14:textId="77777777" w:rsidR="00D25338" w:rsidRPr="00D25338" w:rsidRDefault="00D25338" w:rsidP="0061562D"/>
    <w:p w14:paraId="660521FC" w14:textId="77777777" w:rsidR="00B57A9A" w:rsidRPr="003C43FE" w:rsidRDefault="007118A9" w:rsidP="0061562D">
      <w:r>
        <w:tab/>
      </w:r>
      <w:r w:rsidR="00702845" w:rsidRPr="003C43FE">
        <w:t xml:space="preserve">Gmina Gietrzwałd realizuje dowóz do szkół gminnych. </w:t>
      </w:r>
      <w:r w:rsidRPr="003C43FE">
        <w:t>W roku szkolnym 20</w:t>
      </w:r>
      <w:r w:rsidR="00A14AEA" w:rsidRPr="003C43FE">
        <w:t>20</w:t>
      </w:r>
      <w:r w:rsidRPr="003C43FE">
        <w:t>/202</w:t>
      </w:r>
      <w:r w:rsidR="00A14AEA" w:rsidRPr="003C43FE">
        <w:t>1</w:t>
      </w:r>
      <w:r w:rsidRPr="003C43FE">
        <w:t xml:space="preserve"> do szkół dowożonych było</w:t>
      </w:r>
      <w:r w:rsidR="00B57A9A" w:rsidRPr="003C43FE">
        <w:t>:</w:t>
      </w:r>
      <w:r w:rsidRPr="003C43FE">
        <w:t xml:space="preserve"> </w:t>
      </w:r>
      <w:r w:rsidR="00B57A9A" w:rsidRPr="003C43FE">
        <w:t>58,7% uczniów do ZSP w Gietrzwałdzie, 54,1% uczniów do ZSP w Biesalu i 45,7% uczniów do ZSP Sząbruk (</w:t>
      </w:r>
      <w:r w:rsidR="003C43FE" w:rsidRPr="003C43FE">
        <w:t>t</w:t>
      </w:r>
      <w:r w:rsidR="00B57A9A" w:rsidRPr="003C43FE">
        <w:t xml:space="preserve">ab. 19). </w:t>
      </w:r>
    </w:p>
    <w:p w14:paraId="6DF5BDA3" w14:textId="77777777" w:rsidR="007D7789" w:rsidRDefault="007D7789" w:rsidP="0061562D">
      <w:r w:rsidRPr="003C43FE">
        <w:tab/>
        <w:t xml:space="preserve">Dzieci niepełnosprawne </w:t>
      </w:r>
      <w:r w:rsidR="00E03AFE" w:rsidRPr="003C43FE">
        <w:t xml:space="preserve">przeważnie </w:t>
      </w:r>
      <w:r w:rsidRPr="003C43FE">
        <w:t xml:space="preserve">dowożone są do </w:t>
      </w:r>
      <w:r w:rsidR="00D25338" w:rsidRPr="003C43FE">
        <w:t xml:space="preserve">Specjalnego Ośrodka </w:t>
      </w:r>
      <w:proofErr w:type="spellStart"/>
      <w:r w:rsidR="00D25338" w:rsidRPr="003C43FE">
        <w:t>Szkolno</w:t>
      </w:r>
      <w:proofErr w:type="spellEnd"/>
      <w:r w:rsidR="00D25338" w:rsidRPr="003C43FE">
        <w:t xml:space="preserve"> – Wychowawczego im. Kornela Makuszyńskiego </w:t>
      </w:r>
      <w:r w:rsidR="00E03AFE" w:rsidRPr="003C43FE">
        <w:t xml:space="preserve">w Olsztynie </w:t>
      </w:r>
      <w:r w:rsidR="00D25338" w:rsidRPr="003C43FE">
        <w:t xml:space="preserve">(Przedszkole Miejskie Nr 18 Specjalne dla Dzieci z Upośledzeniem Umysłowym w Stopniu Umiarkowanym i Znacznym oraz dla Dzieci </w:t>
      </w:r>
      <w:r w:rsidR="003C43FE">
        <w:br/>
      </w:r>
      <w:r w:rsidR="00D25338" w:rsidRPr="003C43FE">
        <w:t>z Autyzmem i Niepełnosprawnościami Sprzężonymi, Szkoła Podstawowa Nr 8 Specjalna dla Uczniów z Upośledzeniem Umysłowym w Stopniu Lekkim, Szkoła Podstawowa Nr 28 Specjalna dla Uczniów z Upośledzeniem Umysłowym w Stopniu Umiarkowanym i Znacznym)</w:t>
      </w:r>
      <w:r w:rsidR="00E03AFE" w:rsidRPr="003C43FE">
        <w:t>, Ośrodka Rehabilitacyjno-Edukacyjno-Wychowawczego w Olsztynie oraz do Zespołu Placówek Edukacyjnych w Olsztynie</w:t>
      </w:r>
      <w:r w:rsidR="00D25338" w:rsidRPr="003C43FE">
        <w:t>.</w:t>
      </w:r>
      <w:r w:rsidRPr="003C43FE">
        <w:t xml:space="preserve"> W roku szkolnym 2020/2021 dowożonych było 24 niepełnosprawnych uczniów </w:t>
      </w:r>
      <w:r w:rsidR="003C43FE">
        <w:br/>
      </w:r>
      <w:r w:rsidRPr="003C43FE">
        <w:t>(</w:t>
      </w:r>
      <w:r w:rsidR="003C43FE" w:rsidRPr="003C43FE">
        <w:t>t</w:t>
      </w:r>
      <w:r w:rsidRPr="003C43FE">
        <w:t>ab. 19).</w:t>
      </w:r>
    </w:p>
    <w:p w14:paraId="07790CC1" w14:textId="77777777" w:rsidR="007118A9" w:rsidRDefault="007118A9" w:rsidP="0061562D"/>
    <w:p w14:paraId="49EB0960" w14:textId="7AA6F352" w:rsidR="008255A6" w:rsidRDefault="008255A6" w:rsidP="00335BB4">
      <w:pPr>
        <w:pStyle w:val="Legenda"/>
      </w:pPr>
      <w:bookmarkStart w:id="68" w:name="_Toc89763911"/>
      <w:r>
        <w:t xml:space="preserve">Tab. </w:t>
      </w:r>
      <w:fldSimple w:instr=" SEQ Tab. \* ARABIC ">
        <w:r w:rsidR="00B91A8F">
          <w:rPr>
            <w:noProof/>
          </w:rPr>
          <w:t>19</w:t>
        </w:r>
      </w:fldSimple>
      <w:r>
        <w:t>. Liczba dowożonych uczniów do szkół na terenie gminy Gietrzwałd</w:t>
      </w:r>
      <w:bookmarkEnd w:id="68"/>
    </w:p>
    <w:tbl>
      <w:tblPr>
        <w:tblW w:w="8789" w:type="dxa"/>
        <w:jc w:val="center"/>
        <w:tblCellMar>
          <w:left w:w="10" w:type="dxa"/>
          <w:right w:w="10" w:type="dxa"/>
        </w:tblCellMar>
        <w:tblLook w:val="0000" w:firstRow="0" w:lastRow="0" w:firstColumn="0" w:lastColumn="0" w:noHBand="0" w:noVBand="0"/>
      </w:tblPr>
      <w:tblGrid>
        <w:gridCol w:w="2695"/>
        <w:gridCol w:w="1236"/>
        <w:gridCol w:w="1177"/>
        <w:gridCol w:w="1194"/>
        <w:gridCol w:w="1223"/>
        <w:gridCol w:w="1264"/>
      </w:tblGrid>
      <w:tr w:rsidR="00A14AEA" w:rsidRPr="00D25338" w14:paraId="5B9EB3A4" w14:textId="77777777" w:rsidTr="003C43FE">
        <w:trPr>
          <w:trHeight w:val="283"/>
          <w:jc w:val="center"/>
        </w:trPr>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8D389BB" w14:textId="77777777" w:rsidR="00A14AEA" w:rsidRPr="00D25338" w:rsidRDefault="00A14AEA" w:rsidP="0061562D">
            <w:pPr>
              <w:spacing w:line="240" w:lineRule="auto"/>
              <w:jc w:val="left"/>
              <w:rPr>
                <w:b/>
                <w:sz w:val="18"/>
                <w:szCs w:val="20"/>
              </w:rPr>
            </w:pPr>
          </w:p>
        </w:tc>
        <w:tc>
          <w:tcPr>
            <w:tcW w:w="12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657AD50" w14:textId="77777777" w:rsidR="00A14AEA" w:rsidRPr="00D25338" w:rsidRDefault="00A14AEA" w:rsidP="0061562D">
            <w:pPr>
              <w:spacing w:line="240" w:lineRule="auto"/>
              <w:jc w:val="center"/>
              <w:rPr>
                <w:b/>
                <w:sz w:val="18"/>
                <w:szCs w:val="20"/>
              </w:rPr>
            </w:pPr>
            <w:r w:rsidRPr="00D25338">
              <w:rPr>
                <w:b/>
                <w:sz w:val="18"/>
                <w:szCs w:val="20"/>
              </w:rPr>
              <w:t>2016/2017</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A0C2DC" w14:textId="77777777" w:rsidR="00A14AEA" w:rsidRPr="00D25338" w:rsidRDefault="00A14AEA" w:rsidP="0061562D">
            <w:pPr>
              <w:spacing w:line="240" w:lineRule="auto"/>
              <w:jc w:val="center"/>
              <w:rPr>
                <w:b/>
                <w:sz w:val="18"/>
                <w:szCs w:val="20"/>
              </w:rPr>
            </w:pPr>
            <w:r w:rsidRPr="00D25338">
              <w:rPr>
                <w:b/>
                <w:sz w:val="18"/>
                <w:szCs w:val="20"/>
              </w:rPr>
              <w:t>2017/2018</w:t>
            </w:r>
          </w:p>
        </w:tc>
        <w:tc>
          <w:tcPr>
            <w:tcW w:w="11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E6041DF" w14:textId="77777777" w:rsidR="00A14AEA" w:rsidRPr="00D25338" w:rsidRDefault="00A14AEA" w:rsidP="0061562D">
            <w:pPr>
              <w:spacing w:line="240" w:lineRule="auto"/>
              <w:jc w:val="center"/>
              <w:rPr>
                <w:b/>
                <w:sz w:val="18"/>
                <w:szCs w:val="20"/>
              </w:rPr>
            </w:pPr>
            <w:r w:rsidRPr="00D25338">
              <w:rPr>
                <w:b/>
                <w:sz w:val="18"/>
                <w:szCs w:val="20"/>
              </w:rPr>
              <w:t>2018/2019</w:t>
            </w:r>
          </w:p>
        </w:tc>
        <w:tc>
          <w:tcPr>
            <w:tcW w:w="12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DCBDA95" w14:textId="77777777" w:rsidR="00A14AEA" w:rsidRPr="00D25338" w:rsidRDefault="00A14AEA" w:rsidP="0061562D">
            <w:pPr>
              <w:spacing w:line="240" w:lineRule="auto"/>
              <w:jc w:val="center"/>
              <w:rPr>
                <w:b/>
                <w:sz w:val="18"/>
                <w:szCs w:val="20"/>
              </w:rPr>
            </w:pPr>
            <w:r w:rsidRPr="00D25338">
              <w:rPr>
                <w:b/>
                <w:sz w:val="18"/>
                <w:szCs w:val="20"/>
              </w:rPr>
              <w:t>2019/2020</w:t>
            </w:r>
          </w:p>
        </w:tc>
        <w:tc>
          <w:tcPr>
            <w:tcW w:w="12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08D6669" w14:textId="77777777" w:rsidR="00A14AEA" w:rsidRPr="00D25338" w:rsidRDefault="00A14AEA" w:rsidP="0061562D">
            <w:pPr>
              <w:spacing w:line="240" w:lineRule="auto"/>
              <w:jc w:val="center"/>
              <w:rPr>
                <w:b/>
                <w:sz w:val="18"/>
                <w:szCs w:val="20"/>
              </w:rPr>
            </w:pPr>
            <w:r w:rsidRPr="00D25338">
              <w:rPr>
                <w:b/>
                <w:sz w:val="18"/>
                <w:szCs w:val="20"/>
              </w:rPr>
              <w:t>2020/2021</w:t>
            </w:r>
          </w:p>
        </w:tc>
      </w:tr>
      <w:tr w:rsidR="000C05F9" w:rsidRPr="00D25338" w14:paraId="019C40C0" w14:textId="77777777" w:rsidTr="003C43FE">
        <w:trPr>
          <w:trHeight w:val="283"/>
          <w:jc w:val="center"/>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E9130" w14:textId="77777777" w:rsidR="000C05F9" w:rsidRPr="00D25338" w:rsidRDefault="000C05F9" w:rsidP="0061562D">
            <w:pPr>
              <w:spacing w:line="240" w:lineRule="auto"/>
              <w:jc w:val="left"/>
              <w:rPr>
                <w:sz w:val="18"/>
                <w:szCs w:val="20"/>
              </w:rPr>
            </w:pPr>
            <w:r w:rsidRPr="00D25338">
              <w:rPr>
                <w:sz w:val="18"/>
                <w:szCs w:val="20"/>
              </w:rPr>
              <w:t xml:space="preserve">ZSP Biesal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4CCE2" w14:textId="77777777" w:rsidR="000C05F9" w:rsidRPr="00D25338" w:rsidRDefault="00B57A9A" w:rsidP="0061562D">
            <w:pPr>
              <w:spacing w:line="240" w:lineRule="auto"/>
              <w:jc w:val="center"/>
              <w:rPr>
                <w:sz w:val="18"/>
                <w:szCs w:val="20"/>
              </w:rPr>
            </w:pPr>
            <w:r w:rsidRPr="00D25338">
              <w:rPr>
                <w:sz w:val="18"/>
                <w:szCs w:val="20"/>
              </w:rPr>
              <w:t>23</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4CA0D" w14:textId="77777777" w:rsidR="000C05F9" w:rsidRPr="00D25338" w:rsidRDefault="000C05F9" w:rsidP="0061562D">
            <w:pPr>
              <w:spacing w:line="240" w:lineRule="auto"/>
              <w:jc w:val="center"/>
              <w:rPr>
                <w:sz w:val="18"/>
                <w:szCs w:val="20"/>
              </w:rPr>
            </w:pPr>
            <w:r w:rsidRPr="00D25338">
              <w:rPr>
                <w:sz w:val="18"/>
                <w:szCs w:val="20"/>
              </w:rPr>
              <w:t>23</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8274B" w14:textId="77777777" w:rsidR="000C05F9" w:rsidRPr="00D25338" w:rsidRDefault="000C05F9" w:rsidP="0061562D">
            <w:pPr>
              <w:spacing w:line="240" w:lineRule="auto"/>
              <w:jc w:val="center"/>
              <w:rPr>
                <w:sz w:val="18"/>
                <w:szCs w:val="20"/>
              </w:rPr>
            </w:pPr>
            <w:r w:rsidRPr="00D25338">
              <w:rPr>
                <w:sz w:val="18"/>
                <w:szCs w:val="20"/>
              </w:rPr>
              <w:t>58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84888" w14:textId="77777777" w:rsidR="000C05F9" w:rsidRPr="00D25338" w:rsidRDefault="000C05F9" w:rsidP="0061562D">
            <w:pPr>
              <w:spacing w:line="240" w:lineRule="auto"/>
              <w:jc w:val="center"/>
              <w:rPr>
                <w:sz w:val="18"/>
                <w:szCs w:val="20"/>
              </w:rPr>
            </w:pPr>
            <w:r w:rsidRPr="00D25338">
              <w:rPr>
                <w:sz w:val="18"/>
                <w:szCs w:val="20"/>
              </w:rPr>
              <w:t>60</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34C8C" w14:textId="77777777" w:rsidR="000C05F9" w:rsidRPr="00D25338" w:rsidRDefault="000C05F9" w:rsidP="0061562D">
            <w:pPr>
              <w:spacing w:line="240" w:lineRule="auto"/>
              <w:jc w:val="center"/>
              <w:rPr>
                <w:sz w:val="18"/>
                <w:szCs w:val="20"/>
              </w:rPr>
            </w:pPr>
            <w:r w:rsidRPr="00D25338">
              <w:rPr>
                <w:sz w:val="18"/>
                <w:szCs w:val="20"/>
              </w:rPr>
              <w:t>59</w:t>
            </w:r>
          </w:p>
        </w:tc>
      </w:tr>
      <w:tr w:rsidR="000C05F9" w:rsidRPr="00D25338" w14:paraId="194961F7" w14:textId="77777777" w:rsidTr="003C43FE">
        <w:trPr>
          <w:trHeight w:val="283"/>
          <w:jc w:val="center"/>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CA777" w14:textId="77777777" w:rsidR="000C05F9" w:rsidRPr="00D25338" w:rsidRDefault="000C05F9" w:rsidP="0061562D">
            <w:pPr>
              <w:spacing w:line="240" w:lineRule="auto"/>
              <w:jc w:val="left"/>
              <w:rPr>
                <w:sz w:val="18"/>
                <w:szCs w:val="20"/>
              </w:rPr>
            </w:pPr>
            <w:r w:rsidRPr="00D25338">
              <w:rPr>
                <w:sz w:val="18"/>
                <w:szCs w:val="20"/>
              </w:rPr>
              <w:t xml:space="preserve">ZSP Gietrzwałd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17664" w14:textId="77777777" w:rsidR="000C05F9" w:rsidRPr="00D25338" w:rsidRDefault="000C05F9" w:rsidP="0061562D">
            <w:pPr>
              <w:spacing w:line="240" w:lineRule="auto"/>
              <w:jc w:val="center"/>
              <w:rPr>
                <w:sz w:val="18"/>
                <w:szCs w:val="20"/>
              </w:rPr>
            </w:pPr>
            <w:r w:rsidRPr="00D25338">
              <w:rPr>
                <w:sz w:val="18"/>
                <w:szCs w:val="20"/>
              </w:rPr>
              <w:t>88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7D0CB" w14:textId="77777777" w:rsidR="000C05F9" w:rsidRPr="00D25338" w:rsidRDefault="000C05F9" w:rsidP="0061562D">
            <w:pPr>
              <w:spacing w:line="240" w:lineRule="auto"/>
              <w:jc w:val="center"/>
              <w:rPr>
                <w:sz w:val="18"/>
                <w:szCs w:val="20"/>
              </w:rPr>
            </w:pPr>
            <w:r w:rsidRPr="00D25338">
              <w:rPr>
                <w:sz w:val="18"/>
                <w:szCs w:val="20"/>
              </w:rPr>
              <w:t>88</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1B5F8" w14:textId="77777777" w:rsidR="000C05F9" w:rsidRPr="00D25338" w:rsidRDefault="000C05F9" w:rsidP="0061562D">
            <w:pPr>
              <w:spacing w:line="240" w:lineRule="auto"/>
              <w:jc w:val="center"/>
              <w:rPr>
                <w:sz w:val="18"/>
                <w:szCs w:val="20"/>
              </w:rPr>
            </w:pPr>
            <w:r w:rsidRPr="00D25338">
              <w:rPr>
                <w:sz w:val="18"/>
                <w:szCs w:val="20"/>
              </w:rPr>
              <w:t>104</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EA3BE" w14:textId="77777777" w:rsidR="000C05F9" w:rsidRPr="00D25338" w:rsidRDefault="000C05F9" w:rsidP="0061562D">
            <w:pPr>
              <w:spacing w:line="240" w:lineRule="auto"/>
              <w:jc w:val="center"/>
              <w:rPr>
                <w:sz w:val="18"/>
                <w:szCs w:val="20"/>
              </w:rPr>
            </w:pPr>
            <w:r w:rsidRPr="00D25338">
              <w:rPr>
                <w:sz w:val="18"/>
                <w:szCs w:val="20"/>
              </w:rPr>
              <w:t>90</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C6FC9" w14:textId="77777777" w:rsidR="000C05F9" w:rsidRPr="00D25338" w:rsidRDefault="000C05F9" w:rsidP="0061562D">
            <w:pPr>
              <w:spacing w:line="240" w:lineRule="auto"/>
              <w:jc w:val="center"/>
              <w:rPr>
                <w:sz w:val="18"/>
                <w:szCs w:val="20"/>
              </w:rPr>
            </w:pPr>
            <w:r w:rsidRPr="00D25338">
              <w:rPr>
                <w:sz w:val="18"/>
                <w:szCs w:val="20"/>
              </w:rPr>
              <w:t>88</w:t>
            </w:r>
          </w:p>
        </w:tc>
      </w:tr>
      <w:tr w:rsidR="000C05F9" w:rsidRPr="00D25338" w14:paraId="346F6EB7" w14:textId="77777777" w:rsidTr="003C43FE">
        <w:trPr>
          <w:trHeight w:val="283"/>
          <w:jc w:val="center"/>
        </w:trPr>
        <w:tc>
          <w:tcPr>
            <w:tcW w:w="269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F400272" w14:textId="77777777" w:rsidR="000C05F9" w:rsidRPr="00D25338" w:rsidRDefault="000C05F9" w:rsidP="0061562D">
            <w:pPr>
              <w:spacing w:line="240" w:lineRule="auto"/>
              <w:jc w:val="left"/>
              <w:rPr>
                <w:sz w:val="18"/>
                <w:szCs w:val="20"/>
              </w:rPr>
            </w:pPr>
            <w:r w:rsidRPr="00D25338">
              <w:rPr>
                <w:sz w:val="18"/>
                <w:szCs w:val="20"/>
              </w:rPr>
              <w:t xml:space="preserve">ZSP Sząbruk </w:t>
            </w:r>
          </w:p>
        </w:tc>
        <w:tc>
          <w:tcPr>
            <w:tcW w:w="123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5AA8E5B" w14:textId="77777777" w:rsidR="000C05F9" w:rsidRPr="00D25338" w:rsidRDefault="000C05F9" w:rsidP="0061562D">
            <w:pPr>
              <w:spacing w:line="240" w:lineRule="auto"/>
              <w:jc w:val="center"/>
              <w:rPr>
                <w:sz w:val="18"/>
                <w:szCs w:val="20"/>
              </w:rPr>
            </w:pPr>
            <w:r w:rsidRPr="00D25338">
              <w:rPr>
                <w:sz w:val="18"/>
                <w:szCs w:val="20"/>
              </w:rPr>
              <w:t>66</w:t>
            </w:r>
          </w:p>
        </w:tc>
        <w:tc>
          <w:tcPr>
            <w:tcW w:w="1177"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B2402B7" w14:textId="77777777" w:rsidR="000C05F9" w:rsidRPr="00D25338" w:rsidRDefault="000C05F9" w:rsidP="0061562D">
            <w:pPr>
              <w:spacing w:line="240" w:lineRule="auto"/>
              <w:jc w:val="center"/>
              <w:rPr>
                <w:sz w:val="18"/>
                <w:szCs w:val="20"/>
              </w:rPr>
            </w:pPr>
            <w:r w:rsidRPr="00D25338">
              <w:rPr>
                <w:sz w:val="18"/>
                <w:szCs w:val="20"/>
              </w:rPr>
              <w:t>76</w:t>
            </w:r>
          </w:p>
        </w:tc>
        <w:tc>
          <w:tcPr>
            <w:tcW w:w="119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F88EF29" w14:textId="77777777" w:rsidR="000C05F9" w:rsidRPr="00D25338" w:rsidRDefault="000C05F9" w:rsidP="0061562D">
            <w:pPr>
              <w:spacing w:line="240" w:lineRule="auto"/>
              <w:jc w:val="center"/>
              <w:rPr>
                <w:sz w:val="18"/>
                <w:szCs w:val="20"/>
              </w:rPr>
            </w:pPr>
            <w:r w:rsidRPr="00D25338">
              <w:rPr>
                <w:sz w:val="18"/>
                <w:szCs w:val="20"/>
              </w:rPr>
              <w:t>92</w:t>
            </w:r>
          </w:p>
        </w:tc>
        <w:tc>
          <w:tcPr>
            <w:tcW w:w="1223"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34BD913" w14:textId="77777777" w:rsidR="000C05F9" w:rsidRPr="00D25338" w:rsidRDefault="000C05F9" w:rsidP="0061562D">
            <w:pPr>
              <w:spacing w:line="240" w:lineRule="auto"/>
              <w:jc w:val="center"/>
              <w:rPr>
                <w:sz w:val="18"/>
                <w:szCs w:val="20"/>
              </w:rPr>
            </w:pPr>
            <w:r w:rsidRPr="00D25338">
              <w:rPr>
                <w:sz w:val="18"/>
                <w:szCs w:val="20"/>
              </w:rPr>
              <w:t>88</w:t>
            </w:r>
          </w:p>
        </w:tc>
        <w:tc>
          <w:tcPr>
            <w:tcW w:w="126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FD39E5F" w14:textId="77777777" w:rsidR="000C05F9" w:rsidRPr="00D25338" w:rsidRDefault="000C05F9" w:rsidP="0061562D">
            <w:pPr>
              <w:spacing w:line="240" w:lineRule="auto"/>
              <w:jc w:val="center"/>
              <w:rPr>
                <w:sz w:val="18"/>
                <w:szCs w:val="20"/>
              </w:rPr>
            </w:pPr>
            <w:r w:rsidRPr="00D25338">
              <w:rPr>
                <w:sz w:val="18"/>
                <w:szCs w:val="20"/>
              </w:rPr>
              <w:t>79</w:t>
            </w:r>
          </w:p>
        </w:tc>
      </w:tr>
      <w:tr w:rsidR="00B57A9A" w:rsidRPr="00D25338" w14:paraId="4EE8D730" w14:textId="77777777" w:rsidTr="003C43FE">
        <w:trPr>
          <w:trHeight w:val="283"/>
          <w:jc w:val="center"/>
        </w:trPr>
        <w:tc>
          <w:tcPr>
            <w:tcW w:w="269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731E8" w14:textId="77777777" w:rsidR="00B57A9A" w:rsidRPr="00D25338" w:rsidRDefault="007D7789" w:rsidP="0061562D">
            <w:pPr>
              <w:spacing w:line="240" w:lineRule="auto"/>
              <w:jc w:val="left"/>
              <w:rPr>
                <w:sz w:val="18"/>
                <w:szCs w:val="20"/>
              </w:rPr>
            </w:pPr>
            <w:r w:rsidRPr="00D25338">
              <w:rPr>
                <w:sz w:val="18"/>
                <w:szCs w:val="20"/>
              </w:rPr>
              <w:t>d</w:t>
            </w:r>
            <w:r w:rsidR="00B57A9A" w:rsidRPr="00D25338">
              <w:rPr>
                <w:sz w:val="18"/>
                <w:szCs w:val="20"/>
              </w:rPr>
              <w:t>zieci niepełnosprawn</w:t>
            </w:r>
            <w:r w:rsidRPr="00D25338">
              <w:rPr>
                <w:sz w:val="18"/>
                <w:szCs w:val="20"/>
              </w:rPr>
              <w:t>e</w:t>
            </w:r>
          </w:p>
        </w:tc>
        <w:tc>
          <w:tcPr>
            <w:tcW w:w="123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2596F" w14:textId="77777777" w:rsidR="00B57A9A" w:rsidRPr="00D25338" w:rsidRDefault="00B57A9A" w:rsidP="0061562D">
            <w:pPr>
              <w:spacing w:line="240" w:lineRule="auto"/>
              <w:jc w:val="center"/>
              <w:rPr>
                <w:sz w:val="18"/>
                <w:szCs w:val="20"/>
              </w:rPr>
            </w:pPr>
            <w:r w:rsidRPr="00D25338">
              <w:rPr>
                <w:sz w:val="18"/>
                <w:szCs w:val="20"/>
              </w:rPr>
              <w:t>18</w:t>
            </w:r>
          </w:p>
        </w:tc>
        <w:tc>
          <w:tcPr>
            <w:tcW w:w="1177"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DF474" w14:textId="77777777" w:rsidR="00B57A9A" w:rsidRPr="00D25338" w:rsidRDefault="00B57A9A" w:rsidP="0061562D">
            <w:pPr>
              <w:spacing w:line="240" w:lineRule="auto"/>
              <w:jc w:val="center"/>
              <w:rPr>
                <w:sz w:val="18"/>
                <w:szCs w:val="20"/>
              </w:rPr>
            </w:pPr>
            <w:r w:rsidRPr="00D25338">
              <w:rPr>
                <w:sz w:val="18"/>
                <w:szCs w:val="20"/>
              </w:rPr>
              <w:t>26</w:t>
            </w:r>
          </w:p>
        </w:tc>
        <w:tc>
          <w:tcPr>
            <w:tcW w:w="119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7ED2B" w14:textId="77777777" w:rsidR="00B57A9A" w:rsidRPr="00D25338" w:rsidRDefault="00B57A9A" w:rsidP="0061562D">
            <w:pPr>
              <w:spacing w:line="240" w:lineRule="auto"/>
              <w:jc w:val="center"/>
              <w:rPr>
                <w:sz w:val="18"/>
                <w:szCs w:val="20"/>
              </w:rPr>
            </w:pPr>
            <w:r w:rsidRPr="00D25338">
              <w:rPr>
                <w:sz w:val="18"/>
                <w:szCs w:val="20"/>
              </w:rPr>
              <w:t>26</w:t>
            </w:r>
          </w:p>
        </w:tc>
        <w:tc>
          <w:tcPr>
            <w:tcW w:w="1223"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25B18" w14:textId="77777777" w:rsidR="00B57A9A" w:rsidRPr="00D25338" w:rsidRDefault="00B57A9A" w:rsidP="0061562D">
            <w:pPr>
              <w:spacing w:line="240" w:lineRule="auto"/>
              <w:jc w:val="center"/>
              <w:rPr>
                <w:sz w:val="18"/>
                <w:szCs w:val="20"/>
              </w:rPr>
            </w:pPr>
            <w:r w:rsidRPr="00D25338">
              <w:rPr>
                <w:sz w:val="18"/>
                <w:szCs w:val="20"/>
              </w:rPr>
              <w:t>26</w:t>
            </w:r>
          </w:p>
        </w:tc>
        <w:tc>
          <w:tcPr>
            <w:tcW w:w="126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D84B5" w14:textId="77777777" w:rsidR="00B57A9A" w:rsidRPr="00D25338" w:rsidRDefault="00B57A9A" w:rsidP="0061562D">
            <w:pPr>
              <w:spacing w:line="240" w:lineRule="auto"/>
              <w:jc w:val="center"/>
              <w:rPr>
                <w:sz w:val="18"/>
                <w:szCs w:val="20"/>
              </w:rPr>
            </w:pPr>
            <w:r w:rsidRPr="00D25338">
              <w:rPr>
                <w:sz w:val="18"/>
                <w:szCs w:val="20"/>
              </w:rPr>
              <w:t>24</w:t>
            </w:r>
          </w:p>
        </w:tc>
      </w:tr>
    </w:tbl>
    <w:p w14:paraId="5594388F" w14:textId="77777777" w:rsidR="00B57A9A" w:rsidRPr="00D25338" w:rsidRDefault="00B57A9A" w:rsidP="0061562D">
      <w:pPr>
        <w:jc w:val="center"/>
        <w:rPr>
          <w:sz w:val="16"/>
          <w:szCs w:val="16"/>
        </w:rPr>
      </w:pPr>
      <w:r w:rsidRPr="00D25338">
        <w:rPr>
          <w:sz w:val="16"/>
          <w:szCs w:val="16"/>
        </w:rPr>
        <w:t>Źródło: dane przekazane przez Urząd Gminy w Gietrzwałdzie</w:t>
      </w:r>
    </w:p>
    <w:p w14:paraId="324AA3E9" w14:textId="77777777" w:rsidR="0038044E" w:rsidRPr="00E950B2" w:rsidRDefault="0038044E" w:rsidP="0061562D"/>
    <w:p w14:paraId="747EF2F0" w14:textId="77777777" w:rsidR="009D2CB8" w:rsidRPr="00C80243" w:rsidRDefault="00E950B2" w:rsidP="0061562D">
      <w:r>
        <w:tab/>
      </w:r>
      <w:r w:rsidR="00D14A45" w:rsidRPr="00E950B2">
        <w:t>W ramach zadań realizowanych w obszarze edukacji dzieciom i młodzieży z najuboższych rodzin gmina zapewnia m.in. dofinansowanie obiadów</w:t>
      </w:r>
      <w:r>
        <w:t xml:space="preserve"> oraz</w:t>
      </w:r>
      <w:r w:rsidR="00D14A45" w:rsidRPr="00E950B2">
        <w:t xml:space="preserve"> stypendia szkolne</w:t>
      </w:r>
      <w:r>
        <w:t>.</w:t>
      </w:r>
      <w:r w:rsidR="001733C0">
        <w:t xml:space="preserve"> W roku szkolnym </w:t>
      </w:r>
      <w:r w:rsidR="001733C0" w:rsidRPr="00C80243">
        <w:t>2020/2021 stypendia szkolne wypłacono dla 41 dzieci</w:t>
      </w:r>
      <w:r w:rsidR="009E6788" w:rsidRPr="00C80243">
        <w:t xml:space="preserve"> oraz jeden zasiłek szkolny dla 2 dzieci.</w:t>
      </w:r>
      <w:r w:rsidR="001733C0" w:rsidRPr="00C80243">
        <w:t xml:space="preserve"> </w:t>
      </w:r>
      <w:r w:rsidR="00C80243">
        <w:br/>
      </w:r>
      <w:r w:rsidR="001733C0" w:rsidRPr="00C80243">
        <w:t>(</w:t>
      </w:r>
      <w:r w:rsidR="00C80243" w:rsidRPr="00C80243">
        <w:t>t</w:t>
      </w:r>
      <w:r w:rsidR="001733C0" w:rsidRPr="00C80243">
        <w:t xml:space="preserve">ab. </w:t>
      </w:r>
      <w:r w:rsidR="009E6788" w:rsidRPr="00C80243">
        <w:t>20).</w:t>
      </w:r>
    </w:p>
    <w:p w14:paraId="453AE476" w14:textId="77777777" w:rsidR="003C43FE" w:rsidRDefault="003C43FE" w:rsidP="003C43FE">
      <w:r w:rsidRPr="00C80243">
        <w:tab/>
        <w:t>Dożywianiem objęto 95 dzieci i młodzieży z terenu Gminy Gietrzwałd, na co wydatkowano kwotę 22 347 zł. Z powodu zamknięcia szkół i przedszkoli (pandemia koronawirusa) świadczenie to zostało zastąpione w 2020 roku wypłatą pieniężnych zasiłków celowych w ramach program „Posiłek w szkole i w domu”. W 2017 r. liczba dzieci, którym dofinansowano dożywianie spadła i od tamtej pory utrzymuje się ona na podobnym poziomie (</w:t>
      </w:r>
      <w:r w:rsidR="00C80243" w:rsidRPr="00C80243">
        <w:t>t</w:t>
      </w:r>
      <w:r w:rsidRPr="00C80243">
        <w:t>ab. 21).</w:t>
      </w:r>
    </w:p>
    <w:p w14:paraId="7F5B65B2" w14:textId="77777777" w:rsidR="007E18D1" w:rsidRDefault="007E18D1" w:rsidP="0061562D"/>
    <w:p w14:paraId="70594DE7" w14:textId="5C6FE8F0" w:rsidR="001733C0" w:rsidRDefault="001733C0" w:rsidP="00335BB4">
      <w:pPr>
        <w:pStyle w:val="Legenda"/>
      </w:pPr>
      <w:bookmarkStart w:id="69" w:name="_Toc80273464"/>
      <w:bookmarkStart w:id="70" w:name="_Toc89763912"/>
      <w:r>
        <w:lastRenderedPageBreak/>
        <w:t xml:space="preserve">Tab. </w:t>
      </w:r>
      <w:fldSimple w:instr=" SEQ Tab. \* ARABIC ">
        <w:r w:rsidR="00B91A8F">
          <w:rPr>
            <w:noProof/>
          </w:rPr>
          <w:t>20</w:t>
        </w:r>
      </w:fldSimple>
      <w:r>
        <w:t>. Stypendia szkolne i zasiłki szkolne wypłacone dla dzieci w gminie Gietrzwałd</w:t>
      </w:r>
      <w:bookmarkEnd w:id="69"/>
      <w:bookmarkEnd w:id="70"/>
    </w:p>
    <w:tbl>
      <w:tblPr>
        <w:tblStyle w:val="Tabela-Siatka"/>
        <w:tblW w:w="8789" w:type="dxa"/>
        <w:tblLook w:val="04A0" w:firstRow="1" w:lastRow="0" w:firstColumn="1" w:lastColumn="0" w:noHBand="0" w:noVBand="1"/>
      </w:tblPr>
      <w:tblGrid>
        <w:gridCol w:w="1784"/>
        <w:gridCol w:w="1763"/>
        <w:gridCol w:w="1751"/>
        <w:gridCol w:w="1748"/>
        <w:gridCol w:w="1743"/>
      </w:tblGrid>
      <w:tr w:rsidR="00E950B2" w:rsidRPr="00D25338" w14:paraId="39DA1BA4" w14:textId="77777777" w:rsidTr="00D25338">
        <w:trPr>
          <w:trHeight w:val="283"/>
        </w:trPr>
        <w:tc>
          <w:tcPr>
            <w:tcW w:w="1784" w:type="dxa"/>
            <w:vMerge w:val="restart"/>
            <w:shd w:val="clear" w:color="auto" w:fill="F2F2F2" w:themeFill="background1" w:themeFillShade="F2"/>
            <w:vAlign w:val="center"/>
          </w:tcPr>
          <w:p w14:paraId="2D0E9B05" w14:textId="77777777" w:rsidR="00E950B2" w:rsidRPr="00D25338" w:rsidRDefault="00E950B2" w:rsidP="0061562D">
            <w:pPr>
              <w:spacing w:line="240" w:lineRule="auto"/>
              <w:jc w:val="left"/>
              <w:rPr>
                <w:sz w:val="18"/>
                <w:szCs w:val="18"/>
              </w:rPr>
            </w:pPr>
            <w:r w:rsidRPr="00D25338">
              <w:rPr>
                <w:sz w:val="18"/>
                <w:szCs w:val="18"/>
              </w:rPr>
              <w:t>Rok szkolny</w:t>
            </w:r>
          </w:p>
        </w:tc>
        <w:tc>
          <w:tcPr>
            <w:tcW w:w="3514" w:type="dxa"/>
            <w:gridSpan w:val="2"/>
            <w:shd w:val="clear" w:color="auto" w:fill="F2F2F2" w:themeFill="background1" w:themeFillShade="F2"/>
            <w:vAlign w:val="center"/>
          </w:tcPr>
          <w:p w14:paraId="245DCB49" w14:textId="77777777" w:rsidR="00E950B2" w:rsidRPr="00D25338" w:rsidRDefault="00E950B2" w:rsidP="0061562D">
            <w:pPr>
              <w:spacing w:line="240" w:lineRule="auto"/>
              <w:jc w:val="center"/>
              <w:rPr>
                <w:b/>
                <w:bCs/>
                <w:sz w:val="18"/>
                <w:szCs w:val="18"/>
              </w:rPr>
            </w:pPr>
            <w:r w:rsidRPr="00D25338">
              <w:rPr>
                <w:b/>
                <w:bCs/>
                <w:sz w:val="18"/>
                <w:szCs w:val="18"/>
              </w:rPr>
              <w:t>Stypendium szkolne</w:t>
            </w:r>
          </w:p>
        </w:tc>
        <w:tc>
          <w:tcPr>
            <w:tcW w:w="3491" w:type="dxa"/>
            <w:gridSpan w:val="2"/>
            <w:shd w:val="clear" w:color="auto" w:fill="F2F2F2" w:themeFill="background1" w:themeFillShade="F2"/>
            <w:vAlign w:val="center"/>
          </w:tcPr>
          <w:p w14:paraId="3D4C7966" w14:textId="77777777" w:rsidR="00E950B2" w:rsidRPr="00D25338" w:rsidRDefault="00E950B2" w:rsidP="0061562D">
            <w:pPr>
              <w:spacing w:line="240" w:lineRule="auto"/>
              <w:jc w:val="center"/>
              <w:rPr>
                <w:b/>
                <w:bCs/>
                <w:sz w:val="18"/>
                <w:szCs w:val="18"/>
              </w:rPr>
            </w:pPr>
            <w:r w:rsidRPr="00D25338">
              <w:rPr>
                <w:b/>
                <w:bCs/>
                <w:sz w:val="18"/>
                <w:szCs w:val="18"/>
              </w:rPr>
              <w:t>Zasiłek szkolny</w:t>
            </w:r>
          </w:p>
        </w:tc>
      </w:tr>
      <w:tr w:rsidR="00E950B2" w:rsidRPr="00D25338" w14:paraId="78E20546" w14:textId="77777777" w:rsidTr="00D25338">
        <w:trPr>
          <w:trHeight w:val="283"/>
        </w:trPr>
        <w:tc>
          <w:tcPr>
            <w:tcW w:w="1784" w:type="dxa"/>
            <w:vMerge/>
            <w:shd w:val="clear" w:color="auto" w:fill="F2F2F2" w:themeFill="background1" w:themeFillShade="F2"/>
            <w:vAlign w:val="center"/>
          </w:tcPr>
          <w:p w14:paraId="7F633765" w14:textId="77777777" w:rsidR="00E950B2" w:rsidRPr="00D25338" w:rsidRDefault="00E950B2" w:rsidP="0061562D">
            <w:pPr>
              <w:spacing w:line="240" w:lineRule="auto"/>
              <w:jc w:val="left"/>
              <w:rPr>
                <w:sz w:val="18"/>
                <w:szCs w:val="18"/>
              </w:rPr>
            </w:pPr>
          </w:p>
        </w:tc>
        <w:tc>
          <w:tcPr>
            <w:tcW w:w="1763" w:type="dxa"/>
            <w:shd w:val="clear" w:color="auto" w:fill="EDEDED" w:themeFill="accent3" w:themeFillTint="33"/>
            <w:vAlign w:val="center"/>
          </w:tcPr>
          <w:p w14:paraId="1C510F36" w14:textId="77777777" w:rsidR="00E950B2" w:rsidRPr="00D25338" w:rsidRDefault="00E950B2" w:rsidP="0061562D">
            <w:pPr>
              <w:spacing w:line="240" w:lineRule="auto"/>
              <w:jc w:val="center"/>
              <w:rPr>
                <w:sz w:val="18"/>
                <w:szCs w:val="18"/>
              </w:rPr>
            </w:pPr>
            <w:r w:rsidRPr="00D25338">
              <w:rPr>
                <w:sz w:val="18"/>
                <w:szCs w:val="18"/>
              </w:rPr>
              <w:t>IX-XII</w:t>
            </w:r>
          </w:p>
        </w:tc>
        <w:tc>
          <w:tcPr>
            <w:tcW w:w="1751" w:type="dxa"/>
            <w:shd w:val="clear" w:color="auto" w:fill="EDEDED" w:themeFill="accent3" w:themeFillTint="33"/>
            <w:vAlign w:val="center"/>
          </w:tcPr>
          <w:p w14:paraId="6CC14549" w14:textId="77777777" w:rsidR="00E950B2" w:rsidRPr="00D25338" w:rsidRDefault="00E950B2" w:rsidP="0061562D">
            <w:pPr>
              <w:spacing w:line="240" w:lineRule="auto"/>
              <w:jc w:val="center"/>
              <w:rPr>
                <w:sz w:val="18"/>
                <w:szCs w:val="18"/>
              </w:rPr>
            </w:pPr>
            <w:r w:rsidRPr="00D25338">
              <w:rPr>
                <w:sz w:val="18"/>
                <w:szCs w:val="18"/>
              </w:rPr>
              <w:t>I-VI</w:t>
            </w:r>
          </w:p>
        </w:tc>
        <w:tc>
          <w:tcPr>
            <w:tcW w:w="1748" w:type="dxa"/>
            <w:shd w:val="clear" w:color="auto" w:fill="EDEDED" w:themeFill="accent3" w:themeFillTint="33"/>
            <w:vAlign w:val="center"/>
          </w:tcPr>
          <w:p w14:paraId="4D8BE3FA" w14:textId="77777777" w:rsidR="00E950B2" w:rsidRPr="00D25338" w:rsidRDefault="00E950B2" w:rsidP="0061562D">
            <w:pPr>
              <w:spacing w:line="240" w:lineRule="auto"/>
              <w:jc w:val="center"/>
              <w:rPr>
                <w:sz w:val="18"/>
                <w:szCs w:val="18"/>
              </w:rPr>
            </w:pPr>
            <w:r w:rsidRPr="00D25338">
              <w:rPr>
                <w:sz w:val="18"/>
                <w:szCs w:val="18"/>
              </w:rPr>
              <w:t>IX-XII</w:t>
            </w:r>
          </w:p>
        </w:tc>
        <w:tc>
          <w:tcPr>
            <w:tcW w:w="1743" w:type="dxa"/>
            <w:shd w:val="clear" w:color="auto" w:fill="EDEDED" w:themeFill="accent3" w:themeFillTint="33"/>
            <w:vAlign w:val="center"/>
          </w:tcPr>
          <w:p w14:paraId="0AB5BB60" w14:textId="77777777" w:rsidR="00E950B2" w:rsidRPr="00D25338" w:rsidRDefault="00E950B2" w:rsidP="0061562D">
            <w:pPr>
              <w:spacing w:line="240" w:lineRule="auto"/>
              <w:jc w:val="center"/>
              <w:rPr>
                <w:sz w:val="18"/>
                <w:szCs w:val="18"/>
              </w:rPr>
            </w:pPr>
            <w:r w:rsidRPr="00D25338">
              <w:rPr>
                <w:sz w:val="18"/>
                <w:szCs w:val="18"/>
              </w:rPr>
              <w:t>I-VI</w:t>
            </w:r>
          </w:p>
        </w:tc>
      </w:tr>
      <w:tr w:rsidR="00E950B2" w:rsidRPr="00D25338" w14:paraId="298CC567" w14:textId="77777777" w:rsidTr="00D25338">
        <w:trPr>
          <w:trHeight w:val="283"/>
        </w:trPr>
        <w:tc>
          <w:tcPr>
            <w:tcW w:w="1784" w:type="dxa"/>
            <w:shd w:val="clear" w:color="auto" w:fill="auto"/>
            <w:vAlign w:val="center"/>
          </w:tcPr>
          <w:p w14:paraId="11F13F80" w14:textId="77777777" w:rsidR="00E950B2" w:rsidRPr="00D25338" w:rsidRDefault="00E950B2" w:rsidP="0061562D">
            <w:pPr>
              <w:spacing w:line="240" w:lineRule="auto"/>
              <w:jc w:val="left"/>
              <w:rPr>
                <w:sz w:val="18"/>
                <w:szCs w:val="18"/>
              </w:rPr>
            </w:pPr>
            <w:r w:rsidRPr="00D25338">
              <w:rPr>
                <w:sz w:val="18"/>
                <w:szCs w:val="18"/>
              </w:rPr>
              <w:t>2015/2016</w:t>
            </w:r>
          </w:p>
        </w:tc>
        <w:tc>
          <w:tcPr>
            <w:tcW w:w="1763" w:type="dxa"/>
            <w:vAlign w:val="center"/>
          </w:tcPr>
          <w:p w14:paraId="6F1DC8B8" w14:textId="77777777" w:rsidR="00E950B2" w:rsidRPr="00D25338" w:rsidRDefault="00E950B2" w:rsidP="0061562D">
            <w:pPr>
              <w:spacing w:line="240" w:lineRule="auto"/>
              <w:jc w:val="center"/>
              <w:rPr>
                <w:sz w:val="18"/>
                <w:szCs w:val="18"/>
              </w:rPr>
            </w:pPr>
            <w:r w:rsidRPr="00D25338">
              <w:rPr>
                <w:sz w:val="18"/>
                <w:szCs w:val="18"/>
              </w:rPr>
              <w:t>106</w:t>
            </w:r>
          </w:p>
        </w:tc>
        <w:tc>
          <w:tcPr>
            <w:tcW w:w="1751" w:type="dxa"/>
            <w:vAlign w:val="center"/>
          </w:tcPr>
          <w:p w14:paraId="64AA3606" w14:textId="77777777" w:rsidR="00E950B2" w:rsidRPr="00D25338" w:rsidRDefault="00E950B2" w:rsidP="0061562D">
            <w:pPr>
              <w:spacing w:line="240" w:lineRule="auto"/>
              <w:jc w:val="center"/>
              <w:rPr>
                <w:sz w:val="18"/>
                <w:szCs w:val="18"/>
              </w:rPr>
            </w:pPr>
            <w:r w:rsidRPr="00D25338">
              <w:rPr>
                <w:sz w:val="18"/>
                <w:szCs w:val="18"/>
              </w:rPr>
              <w:t>87</w:t>
            </w:r>
          </w:p>
        </w:tc>
        <w:tc>
          <w:tcPr>
            <w:tcW w:w="1748" w:type="dxa"/>
            <w:vAlign w:val="center"/>
          </w:tcPr>
          <w:p w14:paraId="70E775B2" w14:textId="77777777" w:rsidR="00E950B2" w:rsidRPr="00D25338" w:rsidRDefault="00E950B2" w:rsidP="0061562D">
            <w:pPr>
              <w:spacing w:line="240" w:lineRule="auto"/>
              <w:jc w:val="center"/>
              <w:rPr>
                <w:sz w:val="18"/>
                <w:szCs w:val="18"/>
              </w:rPr>
            </w:pPr>
            <w:r w:rsidRPr="00D25338">
              <w:rPr>
                <w:sz w:val="18"/>
                <w:szCs w:val="18"/>
              </w:rPr>
              <w:t>-</w:t>
            </w:r>
          </w:p>
        </w:tc>
        <w:tc>
          <w:tcPr>
            <w:tcW w:w="1743" w:type="dxa"/>
            <w:vAlign w:val="center"/>
          </w:tcPr>
          <w:p w14:paraId="7A9B0E9E" w14:textId="77777777" w:rsidR="00E950B2" w:rsidRPr="00D25338" w:rsidRDefault="00E950B2" w:rsidP="0061562D">
            <w:pPr>
              <w:spacing w:line="240" w:lineRule="auto"/>
              <w:jc w:val="center"/>
              <w:rPr>
                <w:sz w:val="18"/>
                <w:szCs w:val="18"/>
              </w:rPr>
            </w:pPr>
            <w:r w:rsidRPr="00D25338">
              <w:rPr>
                <w:sz w:val="18"/>
                <w:szCs w:val="18"/>
              </w:rPr>
              <w:t>-</w:t>
            </w:r>
          </w:p>
        </w:tc>
      </w:tr>
      <w:tr w:rsidR="00E950B2" w:rsidRPr="00D25338" w14:paraId="42D988E6" w14:textId="77777777" w:rsidTr="00D25338">
        <w:trPr>
          <w:trHeight w:val="283"/>
        </w:trPr>
        <w:tc>
          <w:tcPr>
            <w:tcW w:w="1784" w:type="dxa"/>
            <w:shd w:val="clear" w:color="auto" w:fill="auto"/>
            <w:vAlign w:val="center"/>
          </w:tcPr>
          <w:p w14:paraId="187DB997" w14:textId="77777777" w:rsidR="00E950B2" w:rsidRPr="00D25338" w:rsidRDefault="00E950B2" w:rsidP="0061562D">
            <w:pPr>
              <w:spacing w:line="240" w:lineRule="auto"/>
              <w:jc w:val="left"/>
              <w:rPr>
                <w:sz w:val="18"/>
                <w:szCs w:val="18"/>
              </w:rPr>
            </w:pPr>
            <w:r w:rsidRPr="00D25338">
              <w:rPr>
                <w:sz w:val="18"/>
                <w:szCs w:val="18"/>
              </w:rPr>
              <w:t>2016/2017</w:t>
            </w:r>
          </w:p>
        </w:tc>
        <w:tc>
          <w:tcPr>
            <w:tcW w:w="1763" w:type="dxa"/>
            <w:vAlign w:val="center"/>
          </w:tcPr>
          <w:p w14:paraId="2A45A009" w14:textId="77777777" w:rsidR="00E950B2" w:rsidRPr="00D25338" w:rsidRDefault="00E950B2" w:rsidP="0061562D">
            <w:pPr>
              <w:spacing w:line="240" w:lineRule="auto"/>
              <w:jc w:val="center"/>
              <w:rPr>
                <w:sz w:val="18"/>
                <w:szCs w:val="18"/>
              </w:rPr>
            </w:pPr>
            <w:r w:rsidRPr="00D25338">
              <w:rPr>
                <w:sz w:val="18"/>
                <w:szCs w:val="18"/>
              </w:rPr>
              <w:t>64</w:t>
            </w:r>
          </w:p>
        </w:tc>
        <w:tc>
          <w:tcPr>
            <w:tcW w:w="1751" w:type="dxa"/>
            <w:vAlign w:val="center"/>
          </w:tcPr>
          <w:p w14:paraId="4C194C5D" w14:textId="77777777" w:rsidR="00E950B2" w:rsidRPr="00D25338" w:rsidRDefault="00E950B2" w:rsidP="0061562D">
            <w:pPr>
              <w:spacing w:line="240" w:lineRule="auto"/>
              <w:jc w:val="center"/>
              <w:rPr>
                <w:sz w:val="18"/>
                <w:szCs w:val="18"/>
              </w:rPr>
            </w:pPr>
            <w:r w:rsidRPr="00D25338">
              <w:rPr>
                <w:sz w:val="18"/>
                <w:szCs w:val="18"/>
              </w:rPr>
              <w:t>62</w:t>
            </w:r>
          </w:p>
        </w:tc>
        <w:tc>
          <w:tcPr>
            <w:tcW w:w="1748" w:type="dxa"/>
            <w:vAlign w:val="center"/>
          </w:tcPr>
          <w:p w14:paraId="0193767D" w14:textId="77777777" w:rsidR="00E950B2" w:rsidRPr="00D25338" w:rsidRDefault="00E950B2" w:rsidP="0061562D">
            <w:pPr>
              <w:spacing w:line="240" w:lineRule="auto"/>
              <w:jc w:val="center"/>
              <w:rPr>
                <w:sz w:val="18"/>
                <w:szCs w:val="18"/>
              </w:rPr>
            </w:pPr>
            <w:r w:rsidRPr="00D25338">
              <w:rPr>
                <w:sz w:val="18"/>
                <w:szCs w:val="18"/>
              </w:rPr>
              <w:t>-</w:t>
            </w:r>
          </w:p>
        </w:tc>
        <w:tc>
          <w:tcPr>
            <w:tcW w:w="1743" w:type="dxa"/>
            <w:vAlign w:val="center"/>
          </w:tcPr>
          <w:p w14:paraId="11353FB4" w14:textId="77777777" w:rsidR="00E950B2" w:rsidRPr="00D25338" w:rsidRDefault="00E950B2" w:rsidP="0061562D">
            <w:pPr>
              <w:spacing w:line="240" w:lineRule="auto"/>
              <w:jc w:val="center"/>
              <w:rPr>
                <w:sz w:val="18"/>
                <w:szCs w:val="18"/>
              </w:rPr>
            </w:pPr>
            <w:r w:rsidRPr="00D25338">
              <w:rPr>
                <w:sz w:val="18"/>
                <w:szCs w:val="18"/>
              </w:rPr>
              <w:t>-</w:t>
            </w:r>
          </w:p>
        </w:tc>
      </w:tr>
      <w:tr w:rsidR="00E950B2" w:rsidRPr="00D25338" w14:paraId="54643062" w14:textId="77777777" w:rsidTr="00D25338">
        <w:trPr>
          <w:trHeight w:val="283"/>
        </w:trPr>
        <w:tc>
          <w:tcPr>
            <w:tcW w:w="1784" w:type="dxa"/>
            <w:shd w:val="clear" w:color="auto" w:fill="auto"/>
            <w:vAlign w:val="center"/>
          </w:tcPr>
          <w:p w14:paraId="2E65C0DA" w14:textId="77777777" w:rsidR="00E950B2" w:rsidRPr="00D25338" w:rsidRDefault="00E950B2" w:rsidP="0061562D">
            <w:pPr>
              <w:spacing w:line="240" w:lineRule="auto"/>
              <w:jc w:val="left"/>
              <w:rPr>
                <w:sz w:val="18"/>
                <w:szCs w:val="18"/>
              </w:rPr>
            </w:pPr>
            <w:r w:rsidRPr="00D25338">
              <w:rPr>
                <w:sz w:val="18"/>
                <w:szCs w:val="18"/>
              </w:rPr>
              <w:t>2017/2018</w:t>
            </w:r>
          </w:p>
        </w:tc>
        <w:tc>
          <w:tcPr>
            <w:tcW w:w="1763" w:type="dxa"/>
            <w:vAlign w:val="center"/>
          </w:tcPr>
          <w:p w14:paraId="10A42C89" w14:textId="77777777" w:rsidR="00E950B2" w:rsidRPr="00D25338" w:rsidRDefault="00E950B2" w:rsidP="0061562D">
            <w:pPr>
              <w:spacing w:line="240" w:lineRule="auto"/>
              <w:jc w:val="center"/>
              <w:rPr>
                <w:sz w:val="18"/>
                <w:szCs w:val="18"/>
              </w:rPr>
            </w:pPr>
            <w:r w:rsidRPr="00D25338">
              <w:rPr>
                <w:sz w:val="18"/>
                <w:szCs w:val="18"/>
              </w:rPr>
              <w:t>39</w:t>
            </w:r>
          </w:p>
        </w:tc>
        <w:tc>
          <w:tcPr>
            <w:tcW w:w="1751" w:type="dxa"/>
            <w:vAlign w:val="center"/>
          </w:tcPr>
          <w:p w14:paraId="054D463C" w14:textId="77777777" w:rsidR="00E950B2" w:rsidRPr="00D25338" w:rsidRDefault="00E950B2" w:rsidP="0061562D">
            <w:pPr>
              <w:spacing w:line="240" w:lineRule="auto"/>
              <w:jc w:val="center"/>
              <w:rPr>
                <w:sz w:val="18"/>
                <w:szCs w:val="18"/>
              </w:rPr>
            </w:pPr>
            <w:r w:rsidRPr="00D25338">
              <w:rPr>
                <w:sz w:val="18"/>
                <w:szCs w:val="18"/>
              </w:rPr>
              <w:t>39</w:t>
            </w:r>
          </w:p>
        </w:tc>
        <w:tc>
          <w:tcPr>
            <w:tcW w:w="1748" w:type="dxa"/>
            <w:vAlign w:val="center"/>
          </w:tcPr>
          <w:p w14:paraId="008C23B3" w14:textId="77777777" w:rsidR="00E950B2" w:rsidRPr="00D25338" w:rsidRDefault="00E950B2" w:rsidP="0061562D">
            <w:pPr>
              <w:spacing w:line="240" w:lineRule="auto"/>
              <w:jc w:val="center"/>
              <w:rPr>
                <w:sz w:val="18"/>
                <w:szCs w:val="18"/>
              </w:rPr>
            </w:pPr>
            <w:r w:rsidRPr="00D25338">
              <w:rPr>
                <w:sz w:val="18"/>
                <w:szCs w:val="18"/>
              </w:rPr>
              <w:t>-</w:t>
            </w:r>
          </w:p>
        </w:tc>
        <w:tc>
          <w:tcPr>
            <w:tcW w:w="1743" w:type="dxa"/>
            <w:vAlign w:val="center"/>
          </w:tcPr>
          <w:p w14:paraId="1B422A79" w14:textId="77777777" w:rsidR="00E950B2" w:rsidRPr="00D25338" w:rsidRDefault="00E950B2" w:rsidP="0061562D">
            <w:pPr>
              <w:spacing w:line="240" w:lineRule="auto"/>
              <w:jc w:val="center"/>
              <w:rPr>
                <w:sz w:val="18"/>
                <w:szCs w:val="18"/>
              </w:rPr>
            </w:pPr>
            <w:r w:rsidRPr="00D25338">
              <w:rPr>
                <w:sz w:val="18"/>
                <w:szCs w:val="18"/>
              </w:rPr>
              <w:t>-</w:t>
            </w:r>
          </w:p>
        </w:tc>
      </w:tr>
      <w:tr w:rsidR="00E950B2" w:rsidRPr="00D25338" w14:paraId="63EDFF57" w14:textId="77777777" w:rsidTr="00D25338">
        <w:trPr>
          <w:trHeight w:val="283"/>
        </w:trPr>
        <w:tc>
          <w:tcPr>
            <w:tcW w:w="1784" w:type="dxa"/>
            <w:shd w:val="clear" w:color="auto" w:fill="auto"/>
            <w:vAlign w:val="center"/>
          </w:tcPr>
          <w:p w14:paraId="22A10F6F" w14:textId="77777777" w:rsidR="00E950B2" w:rsidRPr="00D25338" w:rsidRDefault="00E950B2" w:rsidP="0061562D">
            <w:pPr>
              <w:spacing w:line="240" w:lineRule="auto"/>
              <w:jc w:val="left"/>
              <w:rPr>
                <w:sz w:val="18"/>
                <w:szCs w:val="18"/>
              </w:rPr>
            </w:pPr>
            <w:r w:rsidRPr="00D25338">
              <w:rPr>
                <w:sz w:val="18"/>
                <w:szCs w:val="18"/>
              </w:rPr>
              <w:t>2018/2019</w:t>
            </w:r>
          </w:p>
        </w:tc>
        <w:tc>
          <w:tcPr>
            <w:tcW w:w="1763" w:type="dxa"/>
            <w:vAlign w:val="center"/>
          </w:tcPr>
          <w:p w14:paraId="17D9DFCE" w14:textId="77777777" w:rsidR="00E950B2" w:rsidRPr="00D25338" w:rsidRDefault="00E950B2" w:rsidP="0061562D">
            <w:pPr>
              <w:spacing w:line="240" w:lineRule="auto"/>
              <w:jc w:val="center"/>
              <w:rPr>
                <w:sz w:val="18"/>
                <w:szCs w:val="18"/>
              </w:rPr>
            </w:pPr>
            <w:r w:rsidRPr="00D25338">
              <w:rPr>
                <w:sz w:val="18"/>
                <w:szCs w:val="18"/>
              </w:rPr>
              <w:t>41</w:t>
            </w:r>
          </w:p>
        </w:tc>
        <w:tc>
          <w:tcPr>
            <w:tcW w:w="1751" w:type="dxa"/>
            <w:vAlign w:val="center"/>
          </w:tcPr>
          <w:p w14:paraId="1C6BAA72" w14:textId="77777777" w:rsidR="00E950B2" w:rsidRPr="00D25338" w:rsidRDefault="00E950B2" w:rsidP="0061562D">
            <w:pPr>
              <w:spacing w:line="240" w:lineRule="auto"/>
              <w:jc w:val="center"/>
              <w:rPr>
                <w:sz w:val="18"/>
                <w:szCs w:val="18"/>
              </w:rPr>
            </w:pPr>
            <w:r w:rsidRPr="00D25338">
              <w:rPr>
                <w:sz w:val="18"/>
                <w:szCs w:val="18"/>
              </w:rPr>
              <w:t>41</w:t>
            </w:r>
          </w:p>
        </w:tc>
        <w:tc>
          <w:tcPr>
            <w:tcW w:w="1748" w:type="dxa"/>
            <w:vAlign w:val="center"/>
          </w:tcPr>
          <w:p w14:paraId="69768B43" w14:textId="77777777" w:rsidR="00E950B2" w:rsidRPr="00D25338" w:rsidRDefault="00E950B2" w:rsidP="0061562D">
            <w:pPr>
              <w:spacing w:line="240" w:lineRule="auto"/>
              <w:jc w:val="center"/>
              <w:rPr>
                <w:sz w:val="18"/>
                <w:szCs w:val="18"/>
              </w:rPr>
            </w:pPr>
            <w:r w:rsidRPr="00D25338">
              <w:rPr>
                <w:sz w:val="18"/>
                <w:szCs w:val="18"/>
              </w:rPr>
              <w:t>-</w:t>
            </w:r>
          </w:p>
        </w:tc>
        <w:tc>
          <w:tcPr>
            <w:tcW w:w="1743" w:type="dxa"/>
            <w:vAlign w:val="center"/>
          </w:tcPr>
          <w:p w14:paraId="03C97DDB" w14:textId="77777777" w:rsidR="00E950B2" w:rsidRPr="00D25338" w:rsidRDefault="00E950B2" w:rsidP="0061562D">
            <w:pPr>
              <w:spacing w:line="240" w:lineRule="auto"/>
              <w:jc w:val="center"/>
              <w:rPr>
                <w:sz w:val="18"/>
                <w:szCs w:val="18"/>
              </w:rPr>
            </w:pPr>
            <w:r w:rsidRPr="00D25338">
              <w:rPr>
                <w:sz w:val="18"/>
                <w:szCs w:val="18"/>
              </w:rPr>
              <w:t>-</w:t>
            </w:r>
          </w:p>
        </w:tc>
      </w:tr>
      <w:tr w:rsidR="00E950B2" w:rsidRPr="00D25338" w14:paraId="25DCFACE" w14:textId="77777777" w:rsidTr="00D25338">
        <w:trPr>
          <w:trHeight w:val="283"/>
        </w:trPr>
        <w:tc>
          <w:tcPr>
            <w:tcW w:w="1784" w:type="dxa"/>
            <w:tcBorders>
              <w:bottom w:val="single" w:sz="4" w:space="0" w:color="auto"/>
            </w:tcBorders>
            <w:shd w:val="clear" w:color="auto" w:fill="auto"/>
            <w:vAlign w:val="center"/>
          </w:tcPr>
          <w:p w14:paraId="3C69A311" w14:textId="77777777" w:rsidR="00E950B2" w:rsidRPr="00D25338" w:rsidRDefault="00E950B2" w:rsidP="0061562D">
            <w:pPr>
              <w:spacing w:line="240" w:lineRule="auto"/>
              <w:jc w:val="left"/>
              <w:rPr>
                <w:sz w:val="18"/>
                <w:szCs w:val="18"/>
              </w:rPr>
            </w:pPr>
            <w:r w:rsidRPr="00D25338">
              <w:rPr>
                <w:sz w:val="18"/>
                <w:szCs w:val="18"/>
              </w:rPr>
              <w:t>2019/2020</w:t>
            </w:r>
          </w:p>
        </w:tc>
        <w:tc>
          <w:tcPr>
            <w:tcW w:w="1763" w:type="dxa"/>
            <w:tcBorders>
              <w:bottom w:val="single" w:sz="4" w:space="0" w:color="auto"/>
            </w:tcBorders>
            <w:vAlign w:val="center"/>
          </w:tcPr>
          <w:p w14:paraId="3BA1A3AF" w14:textId="77777777" w:rsidR="00E950B2" w:rsidRPr="00D25338" w:rsidRDefault="00E950B2" w:rsidP="0061562D">
            <w:pPr>
              <w:spacing w:line="240" w:lineRule="auto"/>
              <w:jc w:val="center"/>
              <w:rPr>
                <w:sz w:val="18"/>
                <w:szCs w:val="18"/>
              </w:rPr>
            </w:pPr>
            <w:r w:rsidRPr="00D25338">
              <w:rPr>
                <w:sz w:val="18"/>
                <w:szCs w:val="18"/>
              </w:rPr>
              <w:t>44</w:t>
            </w:r>
          </w:p>
        </w:tc>
        <w:tc>
          <w:tcPr>
            <w:tcW w:w="1751" w:type="dxa"/>
            <w:tcBorders>
              <w:bottom w:val="single" w:sz="4" w:space="0" w:color="auto"/>
            </w:tcBorders>
            <w:vAlign w:val="center"/>
          </w:tcPr>
          <w:p w14:paraId="4311489D" w14:textId="77777777" w:rsidR="00E950B2" w:rsidRPr="00D25338" w:rsidRDefault="00E950B2" w:rsidP="0061562D">
            <w:pPr>
              <w:spacing w:line="240" w:lineRule="auto"/>
              <w:jc w:val="center"/>
              <w:rPr>
                <w:sz w:val="18"/>
                <w:szCs w:val="18"/>
              </w:rPr>
            </w:pPr>
            <w:r w:rsidRPr="00D25338">
              <w:rPr>
                <w:sz w:val="18"/>
                <w:szCs w:val="18"/>
              </w:rPr>
              <w:t>44</w:t>
            </w:r>
          </w:p>
        </w:tc>
        <w:tc>
          <w:tcPr>
            <w:tcW w:w="1748" w:type="dxa"/>
            <w:tcBorders>
              <w:bottom w:val="single" w:sz="4" w:space="0" w:color="auto"/>
            </w:tcBorders>
            <w:vAlign w:val="center"/>
          </w:tcPr>
          <w:p w14:paraId="091B994A" w14:textId="77777777" w:rsidR="00E950B2" w:rsidRPr="00D25338" w:rsidRDefault="00E950B2" w:rsidP="0061562D">
            <w:pPr>
              <w:spacing w:line="240" w:lineRule="auto"/>
              <w:jc w:val="center"/>
              <w:rPr>
                <w:sz w:val="18"/>
                <w:szCs w:val="18"/>
              </w:rPr>
            </w:pPr>
            <w:r w:rsidRPr="00D25338">
              <w:rPr>
                <w:sz w:val="18"/>
                <w:szCs w:val="18"/>
              </w:rPr>
              <w:t>-</w:t>
            </w:r>
          </w:p>
        </w:tc>
        <w:tc>
          <w:tcPr>
            <w:tcW w:w="1743" w:type="dxa"/>
            <w:tcBorders>
              <w:bottom w:val="single" w:sz="4" w:space="0" w:color="auto"/>
            </w:tcBorders>
            <w:vAlign w:val="center"/>
          </w:tcPr>
          <w:p w14:paraId="02D44EBB" w14:textId="77777777" w:rsidR="00E950B2" w:rsidRPr="00D25338" w:rsidRDefault="00E950B2" w:rsidP="0061562D">
            <w:pPr>
              <w:spacing w:line="240" w:lineRule="auto"/>
              <w:jc w:val="center"/>
              <w:rPr>
                <w:sz w:val="18"/>
                <w:szCs w:val="18"/>
              </w:rPr>
            </w:pPr>
            <w:r w:rsidRPr="00D25338">
              <w:rPr>
                <w:sz w:val="18"/>
                <w:szCs w:val="18"/>
              </w:rPr>
              <w:t>-</w:t>
            </w:r>
          </w:p>
        </w:tc>
      </w:tr>
      <w:tr w:rsidR="00E950B2" w:rsidRPr="00D25338" w14:paraId="6413B54E" w14:textId="77777777" w:rsidTr="00D25338">
        <w:trPr>
          <w:trHeight w:val="283"/>
        </w:trPr>
        <w:tc>
          <w:tcPr>
            <w:tcW w:w="1784" w:type="dxa"/>
            <w:shd w:val="clear" w:color="auto" w:fill="auto"/>
            <w:vAlign w:val="center"/>
          </w:tcPr>
          <w:p w14:paraId="298E8463" w14:textId="77777777" w:rsidR="00E950B2" w:rsidRPr="00D25338" w:rsidRDefault="00E950B2" w:rsidP="0061562D">
            <w:pPr>
              <w:spacing w:line="240" w:lineRule="auto"/>
              <w:jc w:val="left"/>
              <w:rPr>
                <w:sz w:val="18"/>
                <w:szCs w:val="18"/>
              </w:rPr>
            </w:pPr>
            <w:r w:rsidRPr="00D25338">
              <w:rPr>
                <w:sz w:val="18"/>
                <w:szCs w:val="18"/>
              </w:rPr>
              <w:t>2020/2021</w:t>
            </w:r>
          </w:p>
        </w:tc>
        <w:tc>
          <w:tcPr>
            <w:tcW w:w="1763" w:type="dxa"/>
            <w:vAlign w:val="center"/>
          </w:tcPr>
          <w:p w14:paraId="5B798262" w14:textId="77777777" w:rsidR="00E950B2" w:rsidRPr="00D25338" w:rsidRDefault="00E950B2" w:rsidP="0061562D">
            <w:pPr>
              <w:spacing w:line="240" w:lineRule="auto"/>
              <w:jc w:val="center"/>
              <w:rPr>
                <w:sz w:val="18"/>
                <w:szCs w:val="18"/>
              </w:rPr>
            </w:pPr>
            <w:r w:rsidRPr="00D25338">
              <w:rPr>
                <w:sz w:val="18"/>
                <w:szCs w:val="18"/>
              </w:rPr>
              <w:t>41</w:t>
            </w:r>
          </w:p>
        </w:tc>
        <w:tc>
          <w:tcPr>
            <w:tcW w:w="1751" w:type="dxa"/>
            <w:vAlign w:val="center"/>
          </w:tcPr>
          <w:p w14:paraId="5F8BE12F" w14:textId="77777777" w:rsidR="00E950B2" w:rsidRPr="00D25338" w:rsidRDefault="00E950B2" w:rsidP="0061562D">
            <w:pPr>
              <w:spacing w:line="240" w:lineRule="auto"/>
              <w:jc w:val="center"/>
              <w:rPr>
                <w:sz w:val="18"/>
                <w:szCs w:val="18"/>
              </w:rPr>
            </w:pPr>
            <w:r w:rsidRPr="00D25338">
              <w:rPr>
                <w:sz w:val="18"/>
                <w:szCs w:val="18"/>
              </w:rPr>
              <w:t>41</w:t>
            </w:r>
          </w:p>
        </w:tc>
        <w:tc>
          <w:tcPr>
            <w:tcW w:w="1748" w:type="dxa"/>
            <w:vAlign w:val="center"/>
          </w:tcPr>
          <w:p w14:paraId="144AC462" w14:textId="77777777" w:rsidR="00E950B2" w:rsidRPr="00D25338" w:rsidRDefault="00E950B2" w:rsidP="0061562D">
            <w:pPr>
              <w:spacing w:line="240" w:lineRule="auto"/>
              <w:jc w:val="center"/>
              <w:rPr>
                <w:sz w:val="18"/>
                <w:szCs w:val="18"/>
              </w:rPr>
            </w:pPr>
            <w:r w:rsidRPr="00D25338">
              <w:rPr>
                <w:sz w:val="18"/>
                <w:szCs w:val="18"/>
              </w:rPr>
              <w:t>-</w:t>
            </w:r>
          </w:p>
        </w:tc>
        <w:tc>
          <w:tcPr>
            <w:tcW w:w="1743" w:type="dxa"/>
            <w:vAlign w:val="center"/>
          </w:tcPr>
          <w:p w14:paraId="135CA431" w14:textId="77777777" w:rsidR="00E950B2" w:rsidRPr="00D25338" w:rsidRDefault="00E950B2" w:rsidP="0061562D">
            <w:pPr>
              <w:spacing w:line="240" w:lineRule="auto"/>
              <w:jc w:val="center"/>
              <w:rPr>
                <w:sz w:val="18"/>
                <w:szCs w:val="18"/>
              </w:rPr>
            </w:pPr>
            <w:r w:rsidRPr="00D25338">
              <w:rPr>
                <w:sz w:val="18"/>
                <w:szCs w:val="18"/>
              </w:rPr>
              <w:t>2</w:t>
            </w:r>
          </w:p>
        </w:tc>
      </w:tr>
    </w:tbl>
    <w:p w14:paraId="631F5271" w14:textId="77777777" w:rsidR="009E6788" w:rsidRPr="00D25338" w:rsidRDefault="009E6788" w:rsidP="0061562D">
      <w:pPr>
        <w:jc w:val="center"/>
        <w:rPr>
          <w:sz w:val="16"/>
          <w:szCs w:val="16"/>
        </w:rPr>
      </w:pPr>
      <w:r w:rsidRPr="00D25338">
        <w:rPr>
          <w:sz w:val="16"/>
          <w:szCs w:val="16"/>
        </w:rPr>
        <w:t>Źródło: dane przekazane przez Urząd Gminy w Gietrzwałdzie</w:t>
      </w:r>
    </w:p>
    <w:p w14:paraId="43AAA27A" w14:textId="77777777" w:rsidR="009E6788" w:rsidRDefault="009E6788" w:rsidP="0061562D">
      <w:r>
        <w:tab/>
      </w:r>
    </w:p>
    <w:p w14:paraId="0427EB9B" w14:textId="20C540A8" w:rsidR="007E18D1" w:rsidRDefault="007E18D1" w:rsidP="00335BB4">
      <w:pPr>
        <w:pStyle w:val="Legenda"/>
      </w:pPr>
      <w:bookmarkStart w:id="71" w:name="_Toc80273465"/>
      <w:bookmarkStart w:id="72" w:name="_Toc89763913"/>
      <w:r>
        <w:t xml:space="preserve">Tab. </w:t>
      </w:r>
      <w:fldSimple w:instr=" SEQ Tab. \* ARABIC ">
        <w:r w:rsidR="00B91A8F">
          <w:rPr>
            <w:noProof/>
          </w:rPr>
          <w:t>21</w:t>
        </w:r>
      </w:fldSimple>
      <w:r>
        <w:t>. Liczba dzieci, którym dofinansowano posiłek w szkole w latach 2016 – 2020</w:t>
      </w:r>
      <w:bookmarkEnd w:id="71"/>
      <w:bookmarkEnd w:id="72"/>
      <w:r>
        <w:t xml:space="preserve"> </w:t>
      </w:r>
    </w:p>
    <w:tbl>
      <w:tblPr>
        <w:tblStyle w:val="Tabela-Siatka"/>
        <w:tblW w:w="8789" w:type="dxa"/>
        <w:tblLook w:val="04A0" w:firstRow="1" w:lastRow="0" w:firstColumn="1" w:lastColumn="0" w:noHBand="0" w:noVBand="1"/>
      </w:tblPr>
      <w:tblGrid>
        <w:gridCol w:w="1464"/>
        <w:gridCol w:w="1465"/>
        <w:gridCol w:w="1465"/>
        <w:gridCol w:w="1465"/>
        <w:gridCol w:w="1465"/>
        <w:gridCol w:w="1465"/>
      </w:tblGrid>
      <w:tr w:rsidR="00A54894" w:rsidRPr="00D25338" w14:paraId="61003BC3" w14:textId="77777777" w:rsidTr="00D25338">
        <w:trPr>
          <w:trHeight w:val="283"/>
        </w:trPr>
        <w:tc>
          <w:tcPr>
            <w:tcW w:w="1464" w:type="dxa"/>
            <w:shd w:val="clear" w:color="auto" w:fill="EDEDED" w:themeFill="accent3" w:themeFillTint="33"/>
            <w:vAlign w:val="center"/>
          </w:tcPr>
          <w:p w14:paraId="0A863F27" w14:textId="77777777" w:rsidR="00A54894" w:rsidRPr="00D25338" w:rsidRDefault="00A54894" w:rsidP="0061562D">
            <w:pPr>
              <w:spacing w:line="240" w:lineRule="auto"/>
              <w:jc w:val="center"/>
              <w:rPr>
                <w:bCs/>
                <w:sz w:val="18"/>
                <w:szCs w:val="18"/>
              </w:rPr>
            </w:pPr>
          </w:p>
        </w:tc>
        <w:tc>
          <w:tcPr>
            <w:tcW w:w="1465" w:type="dxa"/>
            <w:shd w:val="clear" w:color="auto" w:fill="EDEDED" w:themeFill="accent3" w:themeFillTint="33"/>
            <w:vAlign w:val="center"/>
          </w:tcPr>
          <w:p w14:paraId="5B31643A" w14:textId="77777777" w:rsidR="00A54894" w:rsidRPr="00D25338" w:rsidRDefault="00A54894" w:rsidP="0061562D">
            <w:pPr>
              <w:spacing w:line="240" w:lineRule="auto"/>
              <w:jc w:val="center"/>
              <w:rPr>
                <w:b/>
                <w:bCs/>
                <w:sz w:val="18"/>
                <w:szCs w:val="18"/>
              </w:rPr>
            </w:pPr>
            <w:r w:rsidRPr="00D25338">
              <w:rPr>
                <w:b/>
                <w:bCs/>
                <w:sz w:val="18"/>
                <w:szCs w:val="18"/>
              </w:rPr>
              <w:t>2016</w:t>
            </w:r>
          </w:p>
        </w:tc>
        <w:tc>
          <w:tcPr>
            <w:tcW w:w="1465" w:type="dxa"/>
            <w:shd w:val="clear" w:color="auto" w:fill="EDEDED" w:themeFill="accent3" w:themeFillTint="33"/>
            <w:vAlign w:val="center"/>
          </w:tcPr>
          <w:p w14:paraId="10DEF398" w14:textId="77777777" w:rsidR="00A54894" w:rsidRPr="00D25338" w:rsidRDefault="00A54894" w:rsidP="0061562D">
            <w:pPr>
              <w:spacing w:line="240" w:lineRule="auto"/>
              <w:jc w:val="center"/>
              <w:rPr>
                <w:b/>
                <w:bCs/>
                <w:sz w:val="18"/>
                <w:szCs w:val="18"/>
              </w:rPr>
            </w:pPr>
            <w:r w:rsidRPr="00D25338">
              <w:rPr>
                <w:b/>
                <w:bCs/>
                <w:sz w:val="18"/>
                <w:szCs w:val="18"/>
              </w:rPr>
              <w:t>2017</w:t>
            </w:r>
          </w:p>
        </w:tc>
        <w:tc>
          <w:tcPr>
            <w:tcW w:w="1465" w:type="dxa"/>
            <w:shd w:val="clear" w:color="auto" w:fill="EDEDED" w:themeFill="accent3" w:themeFillTint="33"/>
            <w:vAlign w:val="center"/>
          </w:tcPr>
          <w:p w14:paraId="5433BE9F" w14:textId="77777777" w:rsidR="00A54894" w:rsidRPr="00D25338" w:rsidRDefault="00A54894" w:rsidP="0061562D">
            <w:pPr>
              <w:spacing w:line="240" w:lineRule="auto"/>
              <w:jc w:val="center"/>
              <w:rPr>
                <w:b/>
                <w:bCs/>
                <w:sz w:val="18"/>
                <w:szCs w:val="18"/>
              </w:rPr>
            </w:pPr>
            <w:r w:rsidRPr="00D25338">
              <w:rPr>
                <w:b/>
                <w:bCs/>
                <w:sz w:val="18"/>
                <w:szCs w:val="18"/>
              </w:rPr>
              <w:t>2018</w:t>
            </w:r>
          </w:p>
        </w:tc>
        <w:tc>
          <w:tcPr>
            <w:tcW w:w="1465" w:type="dxa"/>
            <w:shd w:val="clear" w:color="auto" w:fill="EDEDED" w:themeFill="accent3" w:themeFillTint="33"/>
            <w:vAlign w:val="center"/>
          </w:tcPr>
          <w:p w14:paraId="6024C0A3" w14:textId="77777777" w:rsidR="00A54894" w:rsidRPr="00D25338" w:rsidRDefault="00A54894" w:rsidP="0061562D">
            <w:pPr>
              <w:spacing w:line="240" w:lineRule="auto"/>
              <w:jc w:val="center"/>
              <w:rPr>
                <w:b/>
                <w:bCs/>
                <w:sz w:val="18"/>
                <w:szCs w:val="18"/>
              </w:rPr>
            </w:pPr>
            <w:r w:rsidRPr="00D25338">
              <w:rPr>
                <w:b/>
                <w:bCs/>
                <w:sz w:val="18"/>
                <w:szCs w:val="18"/>
              </w:rPr>
              <w:t>2019</w:t>
            </w:r>
          </w:p>
        </w:tc>
        <w:tc>
          <w:tcPr>
            <w:tcW w:w="1465" w:type="dxa"/>
            <w:shd w:val="clear" w:color="auto" w:fill="EDEDED" w:themeFill="accent3" w:themeFillTint="33"/>
            <w:vAlign w:val="center"/>
          </w:tcPr>
          <w:p w14:paraId="7CFF161C" w14:textId="77777777" w:rsidR="00A54894" w:rsidRPr="00D25338" w:rsidRDefault="00A54894" w:rsidP="0061562D">
            <w:pPr>
              <w:spacing w:line="240" w:lineRule="auto"/>
              <w:jc w:val="center"/>
              <w:rPr>
                <w:b/>
                <w:bCs/>
                <w:sz w:val="18"/>
                <w:szCs w:val="18"/>
              </w:rPr>
            </w:pPr>
            <w:r w:rsidRPr="00D25338">
              <w:rPr>
                <w:b/>
                <w:bCs/>
                <w:sz w:val="18"/>
                <w:szCs w:val="18"/>
              </w:rPr>
              <w:t>2020</w:t>
            </w:r>
          </w:p>
        </w:tc>
      </w:tr>
      <w:tr w:rsidR="00A54894" w:rsidRPr="00D25338" w14:paraId="7A4531BE" w14:textId="77777777" w:rsidTr="00D25338">
        <w:trPr>
          <w:trHeight w:val="283"/>
        </w:trPr>
        <w:tc>
          <w:tcPr>
            <w:tcW w:w="1464" w:type="dxa"/>
            <w:shd w:val="clear" w:color="auto" w:fill="auto"/>
            <w:vAlign w:val="center"/>
          </w:tcPr>
          <w:p w14:paraId="610190F6" w14:textId="77777777" w:rsidR="00A54894" w:rsidRPr="00D25338" w:rsidRDefault="00D25338" w:rsidP="0061562D">
            <w:pPr>
              <w:spacing w:line="240" w:lineRule="auto"/>
              <w:jc w:val="center"/>
              <w:rPr>
                <w:bCs/>
                <w:sz w:val="18"/>
                <w:szCs w:val="18"/>
              </w:rPr>
            </w:pPr>
            <w:r w:rsidRPr="00D25338">
              <w:rPr>
                <w:bCs/>
                <w:sz w:val="18"/>
                <w:szCs w:val="18"/>
              </w:rPr>
              <w:t>liczba dzieci</w:t>
            </w:r>
          </w:p>
        </w:tc>
        <w:tc>
          <w:tcPr>
            <w:tcW w:w="1465" w:type="dxa"/>
            <w:vAlign w:val="center"/>
          </w:tcPr>
          <w:p w14:paraId="14232781" w14:textId="77777777" w:rsidR="00A54894" w:rsidRPr="00D25338" w:rsidRDefault="00A54894" w:rsidP="0061562D">
            <w:pPr>
              <w:spacing w:line="240" w:lineRule="auto"/>
              <w:jc w:val="center"/>
              <w:rPr>
                <w:sz w:val="18"/>
                <w:szCs w:val="18"/>
              </w:rPr>
            </w:pPr>
            <w:r w:rsidRPr="00D25338">
              <w:rPr>
                <w:sz w:val="18"/>
                <w:szCs w:val="18"/>
              </w:rPr>
              <w:t>131</w:t>
            </w:r>
          </w:p>
        </w:tc>
        <w:tc>
          <w:tcPr>
            <w:tcW w:w="1465" w:type="dxa"/>
            <w:vAlign w:val="center"/>
          </w:tcPr>
          <w:p w14:paraId="23AF3630" w14:textId="77777777" w:rsidR="00A54894" w:rsidRPr="00D25338" w:rsidRDefault="00A54894" w:rsidP="0061562D">
            <w:pPr>
              <w:spacing w:line="240" w:lineRule="auto"/>
              <w:jc w:val="center"/>
              <w:rPr>
                <w:sz w:val="18"/>
                <w:szCs w:val="18"/>
              </w:rPr>
            </w:pPr>
            <w:r w:rsidRPr="00D25338">
              <w:rPr>
                <w:sz w:val="18"/>
                <w:szCs w:val="18"/>
              </w:rPr>
              <w:t>91</w:t>
            </w:r>
          </w:p>
        </w:tc>
        <w:tc>
          <w:tcPr>
            <w:tcW w:w="1465" w:type="dxa"/>
            <w:vAlign w:val="center"/>
          </w:tcPr>
          <w:p w14:paraId="13BE9D5E" w14:textId="77777777" w:rsidR="00A54894" w:rsidRPr="00D25338" w:rsidRDefault="00A54894" w:rsidP="0061562D">
            <w:pPr>
              <w:spacing w:line="240" w:lineRule="auto"/>
              <w:jc w:val="center"/>
              <w:rPr>
                <w:sz w:val="18"/>
                <w:szCs w:val="18"/>
              </w:rPr>
            </w:pPr>
            <w:r w:rsidRPr="00D25338">
              <w:rPr>
                <w:sz w:val="18"/>
                <w:szCs w:val="18"/>
              </w:rPr>
              <w:t>97</w:t>
            </w:r>
          </w:p>
        </w:tc>
        <w:tc>
          <w:tcPr>
            <w:tcW w:w="1465" w:type="dxa"/>
            <w:vAlign w:val="center"/>
          </w:tcPr>
          <w:p w14:paraId="12A7CF08" w14:textId="77777777" w:rsidR="00A54894" w:rsidRPr="00D25338" w:rsidRDefault="00A54894" w:rsidP="0061562D">
            <w:pPr>
              <w:spacing w:line="240" w:lineRule="auto"/>
              <w:jc w:val="center"/>
              <w:rPr>
                <w:sz w:val="18"/>
                <w:szCs w:val="18"/>
              </w:rPr>
            </w:pPr>
            <w:r w:rsidRPr="00D25338">
              <w:rPr>
                <w:sz w:val="18"/>
                <w:szCs w:val="18"/>
              </w:rPr>
              <w:t>89</w:t>
            </w:r>
          </w:p>
        </w:tc>
        <w:tc>
          <w:tcPr>
            <w:tcW w:w="1465" w:type="dxa"/>
            <w:vAlign w:val="center"/>
          </w:tcPr>
          <w:p w14:paraId="4ABE1C01" w14:textId="77777777" w:rsidR="00A54894" w:rsidRPr="00D25338" w:rsidRDefault="00A54894" w:rsidP="0061562D">
            <w:pPr>
              <w:spacing w:line="240" w:lineRule="auto"/>
              <w:jc w:val="center"/>
              <w:rPr>
                <w:sz w:val="18"/>
                <w:szCs w:val="18"/>
              </w:rPr>
            </w:pPr>
            <w:r w:rsidRPr="00D25338">
              <w:rPr>
                <w:sz w:val="18"/>
                <w:szCs w:val="18"/>
              </w:rPr>
              <w:t>95</w:t>
            </w:r>
          </w:p>
        </w:tc>
      </w:tr>
    </w:tbl>
    <w:p w14:paraId="4B924EFE" w14:textId="77777777" w:rsidR="007E18D1" w:rsidRPr="00594928" w:rsidRDefault="007E18D1" w:rsidP="0061562D">
      <w:pPr>
        <w:jc w:val="center"/>
        <w:rPr>
          <w:sz w:val="16"/>
          <w:szCs w:val="20"/>
        </w:rPr>
      </w:pPr>
      <w:r w:rsidRPr="00594928">
        <w:rPr>
          <w:sz w:val="16"/>
          <w:szCs w:val="20"/>
        </w:rPr>
        <w:t>Źródło: opracowanie własne na podstawie danych GOPS</w:t>
      </w:r>
    </w:p>
    <w:p w14:paraId="46ED419C" w14:textId="77777777" w:rsidR="00A54894" w:rsidRDefault="00A54894" w:rsidP="0061562D"/>
    <w:p w14:paraId="16FAE7A0" w14:textId="77777777" w:rsidR="00E950B2" w:rsidRDefault="00F11A85" w:rsidP="0061562D">
      <w:r>
        <w:tab/>
      </w:r>
      <w:r w:rsidR="007E18D1">
        <w:t xml:space="preserve">W szkołach z terenu gminy Gietrzwałd wypłacane są również stypendia wójta, tzw. stypendia </w:t>
      </w:r>
      <w:r>
        <w:t xml:space="preserve">motywacyjne, za wysokie wyniki w nauce (od średniej ocen 5,0). W roku szkolnym 2019/2020 łącznie 110 dzieci otrzymało stypendium motywujące. Dane z ostatnich 5 lat wskazują, że z roku na rok zwiększa się liczba dzieci otrzymujących stypendia motywacyjne, w każdej z trzech szkół podstawowych z terenu </w:t>
      </w:r>
      <w:r w:rsidRPr="00C80243">
        <w:t>gminy (</w:t>
      </w:r>
      <w:r w:rsidR="00C80243" w:rsidRPr="00C80243">
        <w:t>t</w:t>
      </w:r>
      <w:r w:rsidRPr="00C80243">
        <w:t xml:space="preserve">ab. </w:t>
      </w:r>
      <w:r w:rsidR="009E6788" w:rsidRPr="00C80243">
        <w:t>22</w:t>
      </w:r>
      <w:r w:rsidRPr="00C80243">
        <w:t>).</w:t>
      </w:r>
    </w:p>
    <w:p w14:paraId="32949275" w14:textId="77777777" w:rsidR="00F11A85" w:rsidRDefault="00F11A85" w:rsidP="0061562D"/>
    <w:p w14:paraId="08C3683A" w14:textId="39A6D102" w:rsidR="00F11A85" w:rsidRDefault="00F11A85" w:rsidP="00335BB4">
      <w:pPr>
        <w:pStyle w:val="Legenda"/>
      </w:pPr>
      <w:bookmarkStart w:id="73" w:name="_Toc80273466"/>
      <w:bookmarkStart w:id="74" w:name="_Toc89763914"/>
      <w:r>
        <w:t xml:space="preserve">Tab. </w:t>
      </w:r>
      <w:fldSimple w:instr=" SEQ Tab. \* ARABIC ">
        <w:r w:rsidR="00B91A8F">
          <w:rPr>
            <w:noProof/>
          </w:rPr>
          <w:t>22</w:t>
        </w:r>
      </w:fldSimple>
      <w:r>
        <w:t>. Liczba dzieci, które otrzymały stypendium motywujące na przestrzeni lat w gminie Gietrzwałd</w:t>
      </w:r>
      <w:bookmarkEnd w:id="73"/>
      <w:bookmarkEnd w:id="74"/>
    </w:p>
    <w:tbl>
      <w:tblPr>
        <w:tblStyle w:val="Tabela-Siatka"/>
        <w:tblW w:w="0" w:type="auto"/>
        <w:tblLook w:val="04A0" w:firstRow="1" w:lastRow="0" w:firstColumn="1" w:lastColumn="0" w:noHBand="0" w:noVBand="1"/>
      </w:tblPr>
      <w:tblGrid>
        <w:gridCol w:w="1478"/>
        <w:gridCol w:w="1456"/>
        <w:gridCol w:w="1479"/>
        <w:gridCol w:w="1430"/>
        <w:gridCol w:w="1450"/>
        <w:gridCol w:w="1484"/>
      </w:tblGrid>
      <w:tr w:rsidR="00F11A85" w:rsidRPr="00D25338" w14:paraId="65C5DE2A" w14:textId="77777777" w:rsidTr="00D25338">
        <w:trPr>
          <w:trHeight w:val="283"/>
        </w:trPr>
        <w:tc>
          <w:tcPr>
            <w:tcW w:w="2934" w:type="dxa"/>
            <w:gridSpan w:val="2"/>
            <w:vMerge w:val="restart"/>
            <w:shd w:val="clear" w:color="auto" w:fill="EDEDED" w:themeFill="accent3" w:themeFillTint="33"/>
            <w:vAlign w:val="center"/>
          </w:tcPr>
          <w:p w14:paraId="4B8224C1" w14:textId="77777777" w:rsidR="00F11A85" w:rsidRPr="00D25338" w:rsidRDefault="00F11A85" w:rsidP="0061562D">
            <w:pPr>
              <w:spacing w:line="240" w:lineRule="auto"/>
              <w:jc w:val="left"/>
              <w:rPr>
                <w:sz w:val="18"/>
                <w:szCs w:val="18"/>
              </w:rPr>
            </w:pPr>
            <w:r w:rsidRPr="00D25338">
              <w:rPr>
                <w:b/>
                <w:sz w:val="18"/>
                <w:szCs w:val="18"/>
              </w:rPr>
              <w:t>Rok szkolny</w:t>
            </w:r>
          </w:p>
        </w:tc>
        <w:tc>
          <w:tcPr>
            <w:tcW w:w="5843" w:type="dxa"/>
            <w:gridSpan w:val="4"/>
            <w:shd w:val="clear" w:color="auto" w:fill="EDEDED" w:themeFill="accent3" w:themeFillTint="33"/>
            <w:vAlign w:val="center"/>
          </w:tcPr>
          <w:p w14:paraId="5AC8D5FB" w14:textId="77777777" w:rsidR="00F11A85" w:rsidRPr="00D25338" w:rsidRDefault="00F11A85" w:rsidP="0061562D">
            <w:pPr>
              <w:spacing w:line="240" w:lineRule="auto"/>
              <w:jc w:val="center"/>
              <w:rPr>
                <w:b/>
                <w:sz w:val="18"/>
                <w:szCs w:val="18"/>
              </w:rPr>
            </w:pPr>
            <w:r w:rsidRPr="00D25338">
              <w:rPr>
                <w:b/>
                <w:sz w:val="18"/>
                <w:szCs w:val="18"/>
              </w:rPr>
              <w:t>Szkoły</w:t>
            </w:r>
          </w:p>
        </w:tc>
      </w:tr>
      <w:tr w:rsidR="00F11A85" w:rsidRPr="00D25338" w14:paraId="3D004797" w14:textId="77777777" w:rsidTr="00D25338">
        <w:trPr>
          <w:trHeight w:val="283"/>
        </w:trPr>
        <w:tc>
          <w:tcPr>
            <w:tcW w:w="2934" w:type="dxa"/>
            <w:gridSpan w:val="2"/>
            <w:vMerge/>
            <w:shd w:val="clear" w:color="auto" w:fill="EDEDED" w:themeFill="accent3" w:themeFillTint="33"/>
            <w:vAlign w:val="center"/>
          </w:tcPr>
          <w:p w14:paraId="72E8E53E" w14:textId="77777777" w:rsidR="00F11A85" w:rsidRPr="00D25338" w:rsidRDefault="00F11A85" w:rsidP="0061562D">
            <w:pPr>
              <w:spacing w:line="240" w:lineRule="auto"/>
              <w:jc w:val="left"/>
              <w:rPr>
                <w:sz w:val="18"/>
                <w:szCs w:val="18"/>
              </w:rPr>
            </w:pPr>
          </w:p>
        </w:tc>
        <w:tc>
          <w:tcPr>
            <w:tcW w:w="1479" w:type="dxa"/>
            <w:shd w:val="clear" w:color="auto" w:fill="D0CECE" w:themeFill="background2" w:themeFillShade="E6"/>
            <w:vAlign w:val="center"/>
          </w:tcPr>
          <w:p w14:paraId="6BAF829E" w14:textId="77777777" w:rsidR="00F11A85" w:rsidRPr="00D25338" w:rsidRDefault="00F11A85" w:rsidP="0061562D">
            <w:pPr>
              <w:spacing w:line="240" w:lineRule="auto"/>
              <w:jc w:val="center"/>
              <w:rPr>
                <w:b/>
                <w:sz w:val="18"/>
                <w:szCs w:val="18"/>
              </w:rPr>
            </w:pPr>
            <w:r w:rsidRPr="00D25338">
              <w:rPr>
                <w:b/>
                <w:sz w:val="18"/>
                <w:szCs w:val="18"/>
              </w:rPr>
              <w:t>Gietrzwałd</w:t>
            </w:r>
          </w:p>
        </w:tc>
        <w:tc>
          <w:tcPr>
            <w:tcW w:w="1430" w:type="dxa"/>
            <w:shd w:val="clear" w:color="auto" w:fill="D0CECE" w:themeFill="background2" w:themeFillShade="E6"/>
            <w:vAlign w:val="center"/>
          </w:tcPr>
          <w:p w14:paraId="4732D46B" w14:textId="77777777" w:rsidR="00F11A85" w:rsidRPr="00D25338" w:rsidRDefault="00F11A85" w:rsidP="0061562D">
            <w:pPr>
              <w:spacing w:line="240" w:lineRule="auto"/>
              <w:jc w:val="center"/>
              <w:rPr>
                <w:b/>
                <w:sz w:val="18"/>
                <w:szCs w:val="18"/>
              </w:rPr>
            </w:pPr>
            <w:r w:rsidRPr="00D25338">
              <w:rPr>
                <w:b/>
                <w:sz w:val="18"/>
                <w:szCs w:val="18"/>
              </w:rPr>
              <w:t>Biesal</w:t>
            </w:r>
          </w:p>
        </w:tc>
        <w:tc>
          <w:tcPr>
            <w:tcW w:w="1450" w:type="dxa"/>
            <w:shd w:val="clear" w:color="auto" w:fill="D0CECE" w:themeFill="background2" w:themeFillShade="E6"/>
            <w:vAlign w:val="center"/>
          </w:tcPr>
          <w:p w14:paraId="040BF1CE" w14:textId="77777777" w:rsidR="00F11A85" w:rsidRPr="00D25338" w:rsidRDefault="00F11A85" w:rsidP="0061562D">
            <w:pPr>
              <w:spacing w:line="240" w:lineRule="auto"/>
              <w:jc w:val="center"/>
              <w:rPr>
                <w:b/>
                <w:sz w:val="18"/>
                <w:szCs w:val="18"/>
              </w:rPr>
            </w:pPr>
            <w:r w:rsidRPr="00D25338">
              <w:rPr>
                <w:b/>
                <w:sz w:val="18"/>
                <w:szCs w:val="18"/>
              </w:rPr>
              <w:t>Sząbruk</w:t>
            </w:r>
          </w:p>
        </w:tc>
        <w:tc>
          <w:tcPr>
            <w:tcW w:w="1484" w:type="dxa"/>
            <w:shd w:val="clear" w:color="auto" w:fill="D0CECE" w:themeFill="background2" w:themeFillShade="E6"/>
            <w:vAlign w:val="center"/>
          </w:tcPr>
          <w:p w14:paraId="594812A6" w14:textId="77777777" w:rsidR="00F11A85" w:rsidRPr="00D25338" w:rsidRDefault="00F11A85" w:rsidP="0061562D">
            <w:pPr>
              <w:spacing w:line="240" w:lineRule="auto"/>
              <w:jc w:val="center"/>
              <w:rPr>
                <w:b/>
                <w:sz w:val="18"/>
                <w:szCs w:val="18"/>
              </w:rPr>
            </w:pPr>
            <w:r w:rsidRPr="00D25338">
              <w:rPr>
                <w:b/>
                <w:sz w:val="18"/>
                <w:szCs w:val="18"/>
              </w:rPr>
              <w:t>Gimnazjum</w:t>
            </w:r>
          </w:p>
        </w:tc>
      </w:tr>
      <w:tr w:rsidR="00F11A85" w:rsidRPr="00D25338" w14:paraId="6C4E41E7" w14:textId="77777777" w:rsidTr="00D25338">
        <w:trPr>
          <w:trHeight w:val="283"/>
        </w:trPr>
        <w:tc>
          <w:tcPr>
            <w:tcW w:w="1478" w:type="dxa"/>
            <w:vMerge w:val="restart"/>
            <w:shd w:val="clear" w:color="auto" w:fill="auto"/>
            <w:vAlign w:val="center"/>
          </w:tcPr>
          <w:p w14:paraId="4EC74B2A" w14:textId="77777777" w:rsidR="00F11A85" w:rsidRPr="00D25338" w:rsidRDefault="00F11A85" w:rsidP="0061562D">
            <w:pPr>
              <w:spacing w:line="240" w:lineRule="auto"/>
              <w:jc w:val="left"/>
              <w:rPr>
                <w:sz w:val="18"/>
                <w:szCs w:val="18"/>
              </w:rPr>
            </w:pPr>
            <w:r w:rsidRPr="00D25338">
              <w:rPr>
                <w:sz w:val="18"/>
                <w:szCs w:val="18"/>
              </w:rPr>
              <w:t>2015/2016</w:t>
            </w:r>
          </w:p>
        </w:tc>
        <w:tc>
          <w:tcPr>
            <w:tcW w:w="1456" w:type="dxa"/>
            <w:shd w:val="clear" w:color="auto" w:fill="auto"/>
            <w:vAlign w:val="center"/>
          </w:tcPr>
          <w:p w14:paraId="4E9B65E5" w14:textId="77777777" w:rsidR="00F11A85" w:rsidRPr="00D25338" w:rsidRDefault="00F11A85" w:rsidP="0061562D">
            <w:pPr>
              <w:spacing w:line="240" w:lineRule="auto"/>
              <w:jc w:val="left"/>
              <w:rPr>
                <w:sz w:val="18"/>
                <w:szCs w:val="18"/>
              </w:rPr>
            </w:pPr>
            <w:r w:rsidRPr="00D25338">
              <w:rPr>
                <w:sz w:val="18"/>
                <w:szCs w:val="18"/>
              </w:rPr>
              <w:t>I półrocze</w:t>
            </w:r>
          </w:p>
        </w:tc>
        <w:tc>
          <w:tcPr>
            <w:tcW w:w="1479" w:type="dxa"/>
            <w:vAlign w:val="center"/>
          </w:tcPr>
          <w:p w14:paraId="3AA0E1A7" w14:textId="77777777" w:rsidR="00F11A85" w:rsidRPr="00D25338" w:rsidRDefault="00F11A85" w:rsidP="0061562D">
            <w:pPr>
              <w:spacing w:line="240" w:lineRule="auto"/>
              <w:jc w:val="center"/>
              <w:rPr>
                <w:sz w:val="18"/>
                <w:szCs w:val="18"/>
              </w:rPr>
            </w:pPr>
            <w:r w:rsidRPr="00D25338">
              <w:rPr>
                <w:sz w:val="18"/>
                <w:szCs w:val="18"/>
              </w:rPr>
              <w:t>7</w:t>
            </w:r>
          </w:p>
        </w:tc>
        <w:tc>
          <w:tcPr>
            <w:tcW w:w="1430" w:type="dxa"/>
            <w:vAlign w:val="center"/>
          </w:tcPr>
          <w:p w14:paraId="48FD86E1" w14:textId="77777777" w:rsidR="00F11A85" w:rsidRPr="00D25338" w:rsidRDefault="00F11A85" w:rsidP="0061562D">
            <w:pPr>
              <w:spacing w:line="240" w:lineRule="auto"/>
              <w:jc w:val="center"/>
              <w:rPr>
                <w:sz w:val="18"/>
                <w:szCs w:val="18"/>
              </w:rPr>
            </w:pPr>
            <w:r w:rsidRPr="00D25338">
              <w:rPr>
                <w:sz w:val="18"/>
                <w:szCs w:val="18"/>
              </w:rPr>
              <w:t>4</w:t>
            </w:r>
          </w:p>
        </w:tc>
        <w:tc>
          <w:tcPr>
            <w:tcW w:w="1450" w:type="dxa"/>
            <w:vAlign w:val="center"/>
          </w:tcPr>
          <w:p w14:paraId="412C3CF4" w14:textId="77777777" w:rsidR="00F11A85" w:rsidRPr="00D25338" w:rsidRDefault="00F11A85" w:rsidP="0061562D">
            <w:pPr>
              <w:spacing w:line="240" w:lineRule="auto"/>
              <w:jc w:val="center"/>
              <w:rPr>
                <w:sz w:val="18"/>
                <w:szCs w:val="18"/>
              </w:rPr>
            </w:pPr>
            <w:r w:rsidRPr="00D25338">
              <w:rPr>
                <w:sz w:val="18"/>
                <w:szCs w:val="18"/>
              </w:rPr>
              <w:t>1</w:t>
            </w:r>
          </w:p>
        </w:tc>
        <w:tc>
          <w:tcPr>
            <w:tcW w:w="1484" w:type="dxa"/>
            <w:vAlign w:val="center"/>
          </w:tcPr>
          <w:p w14:paraId="592B46F6" w14:textId="77777777" w:rsidR="00F11A85" w:rsidRPr="00D25338" w:rsidRDefault="00F11A85" w:rsidP="0061562D">
            <w:pPr>
              <w:spacing w:line="240" w:lineRule="auto"/>
              <w:jc w:val="center"/>
              <w:rPr>
                <w:sz w:val="18"/>
                <w:szCs w:val="18"/>
              </w:rPr>
            </w:pPr>
            <w:r w:rsidRPr="00D25338">
              <w:rPr>
                <w:sz w:val="18"/>
                <w:szCs w:val="18"/>
              </w:rPr>
              <w:t>6</w:t>
            </w:r>
          </w:p>
        </w:tc>
      </w:tr>
      <w:tr w:rsidR="00F11A85" w:rsidRPr="00D25338" w14:paraId="062E8E36" w14:textId="77777777" w:rsidTr="00D25338">
        <w:trPr>
          <w:trHeight w:val="283"/>
        </w:trPr>
        <w:tc>
          <w:tcPr>
            <w:tcW w:w="1478" w:type="dxa"/>
            <w:vMerge/>
            <w:shd w:val="clear" w:color="auto" w:fill="auto"/>
            <w:vAlign w:val="center"/>
          </w:tcPr>
          <w:p w14:paraId="11432266" w14:textId="77777777" w:rsidR="00F11A85" w:rsidRPr="00D25338" w:rsidRDefault="00F11A85" w:rsidP="0061562D">
            <w:pPr>
              <w:spacing w:line="240" w:lineRule="auto"/>
              <w:jc w:val="left"/>
              <w:rPr>
                <w:sz w:val="18"/>
                <w:szCs w:val="18"/>
              </w:rPr>
            </w:pPr>
          </w:p>
        </w:tc>
        <w:tc>
          <w:tcPr>
            <w:tcW w:w="1456" w:type="dxa"/>
            <w:shd w:val="clear" w:color="auto" w:fill="auto"/>
            <w:vAlign w:val="center"/>
          </w:tcPr>
          <w:p w14:paraId="578B50AF" w14:textId="77777777" w:rsidR="00F11A85" w:rsidRPr="00D25338" w:rsidRDefault="00F11A85" w:rsidP="0061562D">
            <w:pPr>
              <w:spacing w:line="240" w:lineRule="auto"/>
              <w:jc w:val="left"/>
              <w:rPr>
                <w:sz w:val="18"/>
                <w:szCs w:val="18"/>
              </w:rPr>
            </w:pPr>
            <w:r w:rsidRPr="00D25338">
              <w:rPr>
                <w:sz w:val="18"/>
                <w:szCs w:val="18"/>
              </w:rPr>
              <w:t>II półrocze</w:t>
            </w:r>
          </w:p>
        </w:tc>
        <w:tc>
          <w:tcPr>
            <w:tcW w:w="1479" w:type="dxa"/>
            <w:vAlign w:val="center"/>
          </w:tcPr>
          <w:p w14:paraId="16A33B2B" w14:textId="77777777" w:rsidR="00F11A85" w:rsidRPr="00D25338" w:rsidRDefault="00F11A85" w:rsidP="0061562D">
            <w:pPr>
              <w:spacing w:line="240" w:lineRule="auto"/>
              <w:jc w:val="center"/>
              <w:rPr>
                <w:sz w:val="18"/>
                <w:szCs w:val="18"/>
              </w:rPr>
            </w:pPr>
            <w:r w:rsidRPr="00D25338">
              <w:rPr>
                <w:sz w:val="18"/>
                <w:szCs w:val="18"/>
              </w:rPr>
              <w:t>9</w:t>
            </w:r>
          </w:p>
        </w:tc>
        <w:tc>
          <w:tcPr>
            <w:tcW w:w="1430" w:type="dxa"/>
            <w:vAlign w:val="center"/>
          </w:tcPr>
          <w:p w14:paraId="0F21A230" w14:textId="77777777" w:rsidR="00F11A85" w:rsidRPr="00D25338" w:rsidRDefault="00F11A85" w:rsidP="0061562D">
            <w:pPr>
              <w:spacing w:line="240" w:lineRule="auto"/>
              <w:jc w:val="center"/>
              <w:rPr>
                <w:sz w:val="18"/>
                <w:szCs w:val="18"/>
              </w:rPr>
            </w:pPr>
            <w:r w:rsidRPr="00D25338">
              <w:rPr>
                <w:sz w:val="18"/>
                <w:szCs w:val="18"/>
              </w:rPr>
              <w:t>6</w:t>
            </w:r>
          </w:p>
        </w:tc>
        <w:tc>
          <w:tcPr>
            <w:tcW w:w="1450" w:type="dxa"/>
            <w:vAlign w:val="center"/>
          </w:tcPr>
          <w:p w14:paraId="1857BC71" w14:textId="77777777" w:rsidR="00F11A85" w:rsidRPr="00D25338" w:rsidRDefault="00F11A85" w:rsidP="0061562D">
            <w:pPr>
              <w:spacing w:line="240" w:lineRule="auto"/>
              <w:jc w:val="center"/>
              <w:rPr>
                <w:sz w:val="18"/>
                <w:szCs w:val="18"/>
              </w:rPr>
            </w:pPr>
            <w:r w:rsidRPr="00D25338">
              <w:rPr>
                <w:sz w:val="18"/>
                <w:szCs w:val="18"/>
              </w:rPr>
              <w:t>1</w:t>
            </w:r>
          </w:p>
        </w:tc>
        <w:tc>
          <w:tcPr>
            <w:tcW w:w="1484" w:type="dxa"/>
            <w:vAlign w:val="center"/>
          </w:tcPr>
          <w:p w14:paraId="78E50CF2" w14:textId="77777777" w:rsidR="00F11A85" w:rsidRPr="00D25338" w:rsidRDefault="00F11A85" w:rsidP="0061562D">
            <w:pPr>
              <w:spacing w:line="240" w:lineRule="auto"/>
              <w:jc w:val="center"/>
              <w:rPr>
                <w:sz w:val="18"/>
                <w:szCs w:val="18"/>
              </w:rPr>
            </w:pPr>
            <w:r w:rsidRPr="00D25338">
              <w:rPr>
                <w:sz w:val="18"/>
                <w:szCs w:val="18"/>
              </w:rPr>
              <w:t>11</w:t>
            </w:r>
          </w:p>
        </w:tc>
      </w:tr>
      <w:tr w:rsidR="00F11A85" w:rsidRPr="00D25338" w14:paraId="088A2140" w14:textId="77777777" w:rsidTr="00D25338">
        <w:trPr>
          <w:trHeight w:val="283"/>
        </w:trPr>
        <w:tc>
          <w:tcPr>
            <w:tcW w:w="1478" w:type="dxa"/>
            <w:vMerge w:val="restart"/>
            <w:shd w:val="clear" w:color="auto" w:fill="auto"/>
            <w:vAlign w:val="center"/>
          </w:tcPr>
          <w:p w14:paraId="43126F7B" w14:textId="77777777" w:rsidR="00F11A85" w:rsidRPr="00D25338" w:rsidRDefault="00F11A85" w:rsidP="0061562D">
            <w:pPr>
              <w:spacing w:line="240" w:lineRule="auto"/>
              <w:jc w:val="left"/>
              <w:rPr>
                <w:sz w:val="18"/>
                <w:szCs w:val="18"/>
              </w:rPr>
            </w:pPr>
            <w:r w:rsidRPr="00D25338">
              <w:rPr>
                <w:sz w:val="18"/>
                <w:szCs w:val="18"/>
              </w:rPr>
              <w:t>2016/2017</w:t>
            </w:r>
          </w:p>
        </w:tc>
        <w:tc>
          <w:tcPr>
            <w:tcW w:w="1456" w:type="dxa"/>
            <w:shd w:val="clear" w:color="auto" w:fill="auto"/>
            <w:vAlign w:val="center"/>
          </w:tcPr>
          <w:p w14:paraId="354B8E90" w14:textId="77777777" w:rsidR="00F11A85" w:rsidRPr="00D25338" w:rsidRDefault="00F11A85" w:rsidP="0061562D">
            <w:pPr>
              <w:spacing w:line="240" w:lineRule="auto"/>
              <w:jc w:val="left"/>
              <w:rPr>
                <w:sz w:val="18"/>
                <w:szCs w:val="18"/>
              </w:rPr>
            </w:pPr>
            <w:r w:rsidRPr="00D25338">
              <w:rPr>
                <w:sz w:val="18"/>
                <w:szCs w:val="18"/>
              </w:rPr>
              <w:t>I półrocze</w:t>
            </w:r>
          </w:p>
        </w:tc>
        <w:tc>
          <w:tcPr>
            <w:tcW w:w="1479" w:type="dxa"/>
            <w:vAlign w:val="center"/>
          </w:tcPr>
          <w:p w14:paraId="2EA8EBBA" w14:textId="77777777" w:rsidR="00F11A85" w:rsidRPr="00D25338" w:rsidRDefault="00F11A85" w:rsidP="0061562D">
            <w:pPr>
              <w:spacing w:line="240" w:lineRule="auto"/>
              <w:jc w:val="center"/>
              <w:rPr>
                <w:sz w:val="18"/>
                <w:szCs w:val="18"/>
              </w:rPr>
            </w:pPr>
            <w:r w:rsidRPr="00D25338">
              <w:rPr>
                <w:sz w:val="18"/>
                <w:szCs w:val="18"/>
              </w:rPr>
              <w:t>16</w:t>
            </w:r>
          </w:p>
        </w:tc>
        <w:tc>
          <w:tcPr>
            <w:tcW w:w="1430" w:type="dxa"/>
            <w:vAlign w:val="center"/>
          </w:tcPr>
          <w:p w14:paraId="21680801" w14:textId="77777777" w:rsidR="00F11A85" w:rsidRPr="00D25338" w:rsidRDefault="00F11A85" w:rsidP="0061562D">
            <w:pPr>
              <w:spacing w:line="240" w:lineRule="auto"/>
              <w:jc w:val="center"/>
              <w:rPr>
                <w:sz w:val="18"/>
                <w:szCs w:val="18"/>
              </w:rPr>
            </w:pPr>
            <w:r w:rsidRPr="00D25338">
              <w:rPr>
                <w:sz w:val="18"/>
                <w:szCs w:val="18"/>
              </w:rPr>
              <w:t>5</w:t>
            </w:r>
          </w:p>
        </w:tc>
        <w:tc>
          <w:tcPr>
            <w:tcW w:w="1450" w:type="dxa"/>
            <w:vAlign w:val="center"/>
          </w:tcPr>
          <w:p w14:paraId="2F07C224" w14:textId="77777777" w:rsidR="00F11A85" w:rsidRPr="00D25338" w:rsidRDefault="00F11A85" w:rsidP="0061562D">
            <w:pPr>
              <w:spacing w:line="240" w:lineRule="auto"/>
              <w:jc w:val="center"/>
              <w:rPr>
                <w:sz w:val="18"/>
                <w:szCs w:val="18"/>
              </w:rPr>
            </w:pPr>
            <w:r w:rsidRPr="00D25338">
              <w:rPr>
                <w:sz w:val="18"/>
                <w:szCs w:val="18"/>
              </w:rPr>
              <w:t>6</w:t>
            </w:r>
          </w:p>
        </w:tc>
        <w:tc>
          <w:tcPr>
            <w:tcW w:w="1484" w:type="dxa"/>
            <w:vAlign w:val="center"/>
          </w:tcPr>
          <w:p w14:paraId="57AFA642" w14:textId="77777777" w:rsidR="00F11A85" w:rsidRPr="00D25338" w:rsidRDefault="00F11A85" w:rsidP="0061562D">
            <w:pPr>
              <w:spacing w:line="240" w:lineRule="auto"/>
              <w:jc w:val="center"/>
              <w:rPr>
                <w:sz w:val="18"/>
                <w:szCs w:val="18"/>
              </w:rPr>
            </w:pPr>
            <w:r w:rsidRPr="00D25338">
              <w:rPr>
                <w:sz w:val="18"/>
                <w:szCs w:val="18"/>
              </w:rPr>
              <w:t>6</w:t>
            </w:r>
          </w:p>
        </w:tc>
      </w:tr>
      <w:tr w:rsidR="00F11A85" w:rsidRPr="00D25338" w14:paraId="63EBD48E" w14:textId="77777777" w:rsidTr="00D25338">
        <w:trPr>
          <w:trHeight w:val="283"/>
        </w:trPr>
        <w:tc>
          <w:tcPr>
            <w:tcW w:w="1478" w:type="dxa"/>
            <w:vMerge/>
            <w:shd w:val="clear" w:color="auto" w:fill="auto"/>
            <w:vAlign w:val="center"/>
          </w:tcPr>
          <w:p w14:paraId="362A3D9D" w14:textId="77777777" w:rsidR="00F11A85" w:rsidRPr="00D25338" w:rsidRDefault="00F11A85" w:rsidP="0061562D">
            <w:pPr>
              <w:spacing w:line="240" w:lineRule="auto"/>
              <w:jc w:val="left"/>
              <w:rPr>
                <w:sz w:val="18"/>
                <w:szCs w:val="18"/>
              </w:rPr>
            </w:pPr>
          </w:p>
        </w:tc>
        <w:tc>
          <w:tcPr>
            <w:tcW w:w="1456" w:type="dxa"/>
            <w:shd w:val="clear" w:color="auto" w:fill="auto"/>
            <w:vAlign w:val="center"/>
          </w:tcPr>
          <w:p w14:paraId="0D8A6DB4" w14:textId="77777777" w:rsidR="00F11A85" w:rsidRPr="00D25338" w:rsidRDefault="00F11A85" w:rsidP="0061562D">
            <w:pPr>
              <w:spacing w:line="240" w:lineRule="auto"/>
              <w:jc w:val="left"/>
              <w:rPr>
                <w:sz w:val="18"/>
                <w:szCs w:val="18"/>
              </w:rPr>
            </w:pPr>
            <w:r w:rsidRPr="00D25338">
              <w:rPr>
                <w:sz w:val="18"/>
                <w:szCs w:val="18"/>
              </w:rPr>
              <w:t>II półrocze</w:t>
            </w:r>
          </w:p>
        </w:tc>
        <w:tc>
          <w:tcPr>
            <w:tcW w:w="1479" w:type="dxa"/>
            <w:vAlign w:val="center"/>
          </w:tcPr>
          <w:p w14:paraId="129F58AD" w14:textId="77777777" w:rsidR="00F11A85" w:rsidRPr="00D25338" w:rsidRDefault="00F11A85" w:rsidP="0061562D">
            <w:pPr>
              <w:spacing w:line="240" w:lineRule="auto"/>
              <w:jc w:val="center"/>
              <w:rPr>
                <w:sz w:val="18"/>
                <w:szCs w:val="18"/>
              </w:rPr>
            </w:pPr>
            <w:r w:rsidRPr="00D25338">
              <w:rPr>
                <w:sz w:val="18"/>
                <w:szCs w:val="18"/>
              </w:rPr>
              <w:t>16</w:t>
            </w:r>
          </w:p>
        </w:tc>
        <w:tc>
          <w:tcPr>
            <w:tcW w:w="1430" w:type="dxa"/>
            <w:vAlign w:val="center"/>
          </w:tcPr>
          <w:p w14:paraId="0619A6DD" w14:textId="77777777" w:rsidR="00F11A85" w:rsidRPr="00D25338" w:rsidRDefault="00F11A85" w:rsidP="0061562D">
            <w:pPr>
              <w:spacing w:line="240" w:lineRule="auto"/>
              <w:jc w:val="center"/>
              <w:rPr>
                <w:sz w:val="18"/>
                <w:szCs w:val="18"/>
              </w:rPr>
            </w:pPr>
            <w:r w:rsidRPr="00D25338">
              <w:rPr>
                <w:sz w:val="18"/>
                <w:szCs w:val="18"/>
              </w:rPr>
              <w:t>5</w:t>
            </w:r>
          </w:p>
        </w:tc>
        <w:tc>
          <w:tcPr>
            <w:tcW w:w="1450" w:type="dxa"/>
            <w:vAlign w:val="center"/>
          </w:tcPr>
          <w:p w14:paraId="212320BD" w14:textId="77777777" w:rsidR="00F11A85" w:rsidRPr="00D25338" w:rsidRDefault="00F11A85" w:rsidP="0061562D">
            <w:pPr>
              <w:spacing w:line="240" w:lineRule="auto"/>
              <w:jc w:val="center"/>
              <w:rPr>
                <w:sz w:val="18"/>
                <w:szCs w:val="18"/>
              </w:rPr>
            </w:pPr>
            <w:r w:rsidRPr="00D25338">
              <w:rPr>
                <w:sz w:val="18"/>
                <w:szCs w:val="18"/>
              </w:rPr>
              <w:t>18</w:t>
            </w:r>
          </w:p>
        </w:tc>
        <w:tc>
          <w:tcPr>
            <w:tcW w:w="1484" w:type="dxa"/>
            <w:vAlign w:val="center"/>
          </w:tcPr>
          <w:p w14:paraId="5BABABD4" w14:textId="77777777" w:rsidR="00F11A85" w:rsidRPr="00D25338" w:rsidRDefault="00F11A85" w:rsidP="0061562D">
            <w:pPr>
              <w:spacing w:line="240" w:lineRule="auto"/>
              <w:jc w:val="center"/>
              <w:rPr>
                <w:sz w:val="18"/>
                <w:szCs w:val="18"/>
              </w:rPr>
            </w:pPr>
            <w:r w:rsidRPr="00D25338">
              <w:rPr>
                <w:sz w:val="18"/>
                <w:szCs w:val="18"/>
              </w:rPr>
              <w:t>6</w:t>
            </w:r>
          </w:p>
        </w:tc>
      </w:tr>
      <w:tr w:rsidR="00F11A85" w:rsidRPr="00D25338" w14:paraId="23EB0113" w14:textId="77777777" w:rsidTr="00D25338">
        <w:trPr>
          <w:trHeight w:val="283"/>
        </w:trPr>
        <w:tc>
          <w:tcPr>
            <w:tcW w:w="1478" w:type="dxa"/>
            <w:vMerge w:val="restart"/>
            <w:shd w:val="clear" w:color="auto" w:fill="auto"/>
            <w:vAlign w:val="center"/>
          </w:tcPr>
          <w:p w14:paraId="6946450B" w14:textId="77777777" w:rsidR="00F11A85" w:rsidRPr="00D25338" w:rsidRDefault="00F11A85" w:rsidP="0061562D">
            <w:pPr>
              <w:spacing w:line="240" w:lineRule="auto"/>
              <w:jc w:val="left"/>
              <w:rPr>
                <w:sz w:val="18"/>
                <w:szCs w:val="18"/>
              </w:rPr>
            </w:pPr>
            <w:r w:rsidRPr="00D25338">
              <w:rPr>
                <w:sz w:val="18"/>
                <w:szCs w:val="18"/>
              </w:rPr>
              <w:t>2017/2018</w:t>
            </w:r>
          </w:p>
        </w:tc>
        <w:tc>
          <w:tcPr>
            <w:tcW w:w="1456" w:type="dxa"/>
            <w:shd w:val="clear" w:color="auto" w:fill="auto"/>
            <w:vAlign w:val="center"/>
          </w:tcPr>
          <w:p w14:paraId="47D3A1B2" w14:textId="77777777" w:rsidR="00F11A85" w:rsidRPr="00D25338" w:rsidRDefault="00F11A85" w:rsidP="0061562D">
            <w:pPr>
              <w:spacing w:line="240" w:lineRule="auto"/>
              <w:jc w:val="left"/>
              <w:rPr>
                <w:sz w:val="18"/>
                <w:szCs w:val="18"/>
              </w:rPr>
            </w:pPr>
            <w:r w:rsidRPr="00D25338">
              <w:rPr>
                <w:sz w:val="18"/>
                <w:szCs w:val="18"/>
              </w:rPr>
              <w:t>I półrocze</w:t>
            </w:r>
          </w:p>
        </w:tc>
        <w:tc>
          <w:tcPr>
            <w:tcW w:w="1479" w:type="dxa"/>
            <w:vAlign w:val="center"/>
          </w:tcPr>
          <w:p w14:paraId="1CEEF651" w14:textId="77777777" w:rsidR="00F11A85" w:rsidRPr="00D25338" w:rsidRDefault="00F11A85" w:rsidP="0061562D">
            <w:pPr>
              <w:spacing w:line="240" w:lineRule="auto"/>
              <w:jc w:val="center"/>
              <w:rPr>
                <w:sz w:val="18"/>
                <w:szCs w:val="18"/>
              </w:rPr>
            </w:pPr>
            <w:r w:rsidRPr="00D25338">
              <w:rPr>
                <w:sz w:val="18"/>
                <w:szCs w:val="18"/>
              </w:rPr>
              <w:t>24</w:t>
            </w:r>
          </w:p>
        </w:tc>
        <w:tc>
          <w:tcPr>
            <w:tcW w:w="1430" w:type="dxa"/>
            <w:vAlign w:val="center"/>
          </w:tcPr>
          <w:p w14:paraId="166C544D" w14:textId="77777777" w:rsidR="00F11A85" w:rsidRPr="00D25338" w:rsidRDefault="00F11A85" w:rsidP="0061562D">
            <w:pPr>
              <w:spacing w:line="240" w:lineRule="auto"/>
              <w:jc w:val="center"/>
              <w:rPr>
                <w:sz w:val="18"/>
                <w:szCs w:val="18"/>
              </w:rPr>
            </w:pPr>
            <w:r w:rsidRPr="00D25338">
              <w:rPr>
                <w:sz w:val="18"/>
                <w:szCs w:val="18"/>
              </w:rPr>
              <w:t>10</w:t>
            </w:r>
          </w:p>
        </w:tc>
        <w:tc>
          <w:tcPr>
            <w:tcW w:w="1450" w:type="dxa"/>
            <w:vAlign w:val="center"/>
          </w:tcPr>
          <w:p w14:paraId="54EABD67" w14:textId="77777777" w:rsidR="00F11A85" w:rsidRPr="00D25338" w:rsidRDefault="00F11A85" w:rsidP="0061562D">
            <w:pPr>
              <w:spacing w:line="240" w:lineRule="auto"/>
              <w:jc w:val="center"/>
              <w:rPr>
                <w:sz w:val="18"/>
                <w:szCs w:val="18"/>
              </w:rPr>
            </w:pPr>
            <w:r w:rsidRPr="00D25338">
              <w:rPr>
                <w:sz w:val="18"/>
                <w:szCs w:val="18"/>
              </w:rPr>
              <w:t>21</w:t>
            </w:r>
          </w:p>
        </w:tc>
        <w:tc>
          <w:tcPr>
            <w:tcW w:w="1484" w:type="dxa"/>
            <w:vAlign w:val="center"/>
          </w:tcPr>
          <w:p w14:paraId="4C70F16F" w14:textId="77777777" w:rsidR="00F11A85" w:rsidRPr="00D25338" w:rsidRDefault="00F11A85" w:rsidP="0061562D">
            <w:pPr>
              <w:spacing w:line="240" w:lineRule="auto"/>
              <w:jc w:val="center"/>
              <w:rPr>
                <w:sz w:val="18"/>
                <w:szCs w:val="18"/>
              </w:rPr>
            </w:pPr>
            <w:r w:rsidRPr="00D25338">
              <w:rPr>
                <w:sz w:val="18"/>
                <w:szCs w:val="18"/>
              </w:rPr>
              <w:t>6</w:t>
            </w:r>
          </w:p>
        </w:tc>
      </w:tr>
      <w:tr w:rsidR="00F11A85" w:rsidRPr="00D25338" w14:paraId="786EF027" w14:textId="77777777" w:rsidTr="00D25338">
        <w:trPr>
          <w:trHeight w:val="283"/>
        </w:trPr>
        <w:tc>
          <w:tcPr>
            <w:tcW w:w="1478" w:type="dxa"/>
            <w:vMerge/>
            <w:shd w:val="clear" w:color="auto" w:fill="auto"/>
            <w:vAlign w:val="center"/>
          </w:tcPr>
          <w:p w14:paraId="0994EFE7" w14:textId="77777777" w:rsidR="00F11A85" w:rsidRPr="00D25338" w:rsidRDefault="00F11A85" w:rsidP="0061562D">
            <w:pPr>
              <w:spacing w:line="240" w:lineRule="auto"/>
              <w:jc w:val="left"/>
              <w:rPr>
                <w:sz w:val="18"/>
                <w:szCs w:val="18"/>
              </w:rPr>
            </w:pPr>
          </w:p>
        </w:tc>
        <w:tc>
          <w:tcPr>
            <w:tcW w:w="1456" w:type="dxa"/>
            <w:shd w:val="clear" w:color="auto" w:fill="auto"/>
            <w:vAlign w:val="center"/>
          </w:tcPr>
          <w:p w14:paraId="31C414A9" w14:textId="77777777" w:rsidR="00F11A85" w:rsidRPr="00D25338" w:rsidRDefault="00F11A85" w:rsidP="0061562D">
            <w:pPr>
              <w:spacing w:line="240" w:lineRule="auto"/>
              <w:jc w:val="left"/>
              <w:rPr>
                <w:sz w:val="18"/>
                <w:szCs w:val="18"/>
              </w:rPr>
            </w:pPr>
            <w:r w:rsidRPr="00D25338">
              <w:rPr>
                <w:sz w:val="18"/>
                <w:szCs w:val="18"/>
              </w:rPr>
              <w:t>II półrocze</w:t>
            </w:r>
          </w:p>
        </w:tc>
        <w:tc>
          <w:tcPr>
            <w:tcW w:w="1479" w:type="dxa"/>
            <w:vAlign w:val="center"/>
          </w:tcPr>
          <w:p w14:paraId="4A596385" w14:textId="77777777" w:rsidR="00F11A85" w:rsidRPr="00D25338" w:rsidRDefault="00F11A85" w:rsidP="0061562D">
            <w:pPr>
              <w:spacing w:line="240" w:lineRule="auto"/>
              <w:jc w:val="center"/>
              <w:rPr>
                <w:sz w:val="18"/>
                <w:szCs w:val="18"/>
              </w:rPr>
            </w:pPr>
            <w:r w:rsidRPr="00D25338">
              <w:rPr>
                <w:sz w:val="18"/>
                <w:szCs w:val="18"/>
              </w:rPr>
              <w:t>26</w:t>
            </w:r>
          </w:p>
        </w:tc>
        <w:tc>
          <w:tcPr>
            <w:tcW w:w="1430" w:type="dxa"/>
            <w:vAlign w:val="center"/>
          </w:tcPr>
          <w:p w14:paraId="624BD422" w14:textId="77777777" w:rsidR="00F11A85" w:rsidRPr="00D25338" w:rsidRDefault="00F11A85" w:rsidP="0061562D">
            <w:pPr>
              <w:spacing w:line="240" w:lineRule="auto"/>
              <w:jc w:val="center"/>
              <w:rPr>
                <w:sz w:val="18"/>
                <w:szCs w:val="18"/>
              </w:rPr>
            </w:pPr>
            <w:r w:rsidRPr="00D25338">
              <w:rPr>
                <w:sz w:val="18"/>
                <w:szCs w:val="18"/>
              </w:rPr>
              <w:t>13</w:t>
            </w:r>
          </w:p>
        </w:tc>
        <w:tc>
          <w:tcPr>
            <w:tcW w:w="1450" w:type="dxa"/>
            <w:vAlign w:val="center"/>
          </w:tcPr>
          <w:p w14:paraId="12160EFF" w14:textId="77777777" w:rsidR="00F11A85" w:rsidRPr="00D25338" w:rsidRDefault="00F11A85" w:rsidP="0061562D">
            <w:pPr>
              <w:spacing w:line="240" w:lineRule="auto"/>
              <w:jc w:val="center"/>
              <w:rPr>
                <w:sz w:val="18"/>
                <w:szCs w:val="18"/>
              </w:rPr>
            </w:pPr>
            <w:r w:rsidRPr="00D25338">
              <w:rPr>
                <w:sz w:val="18"/>
                <w:szCs w:val="18"/>
              </w:rPr>
              <w:t>27</w:t>
            </w:r>
          </w:p>
        </w:tc>
        <w:tc>
          <w:tcPr>
            <w:tcW w:w="1484" w:type="dxa"/>
            <w:vAlign w:val="center"/>
          </w:tcPr>
          <w:p w14:paraId="7349FCAA" w14:textId="77777777" w:rsidR="00F11A85" w:rsidRPr="00D25338" w:rsidRDefault="00F11A85" w:rsidP="0061562D">
            <w:pPr>
              <w:spacing w:line="240" w:lineRule="auto"/>
              <w:jc w:val="center"/>
              <w:rPr>
                <w:sz w:val="18"/>
                <w:szCs w:val="18"/>
              </w:rPr>
            </w:pPr>
            <w:r w:rsidRPr="00D25338">
              <w:rPr>
                <w:sz w:val="18"/>
                <w:szCs w:val="18"/>
              </w:rPr>
              <w:t>9</w:t>
            </w:r>
          </w:p>
        </w:tc>
      </w:tr>
      <w:tr w:rsidR="00F11A85" w:rsidRPr="00D25338" w14:paraId="547746DE" w14:textId="77777777" w:rsidTr="00D25338">
        <w:trPr>
          <w:trHeight w:val="283"/>
        </w:trPr>
        <w:tc>
          <w:tcPr>
            <w:tcW w:w="1478" w:type="dxa"/>
            <w:shd w:val="clear" w:color="auto" w:fill="auto"/>
            <w:vAlign w:val="center"/>
          </w:tcPr>
          <w:p w14:paraId="530005AC" w14:textId="77777777" w:rsidR="00F11A85" w:rsidRPr="00D25338" w:rsidRDefault="00F11A85" w:rsidP="0061562D">
            <w:pPr>
              <w:spacing w:line="240" w:lineRule="auto"/>
              <w:jc w:val="left"/>
              <w:rPr>
                <w:sz w:val="18"/>
                <w:szCs w:val="18"/>
              </w:rPr>
            </w:pPr>
            <w:r w:rsidRPr="00D25338">
              <w:rPr>
                <w:sz w:val="18"/>
                <w:szCs w:val="18"/>
              </w:rPr>
              <w:t>2018/2019</w:t>
            </w:r>
          </w:p>
        </w:tc>
        <w:tc>
          <w:tcPr>
            <w:tcW w:w="1456" w:type="dxa"/>
            <w:shd w:val="clear" w:color="auto" w:fill="auto"/>
            <w:vAlign w:val="center"/>
          </w:tcPr>
          <w:p w14:paraId="42E67AEA" w14:textId="77777777" w:rsidR="00F11A85" w:rsidRPr="00D25338" w:rsidRDefault="00F11A85" w:rsidP="0061562D">
            <w:pPr>
              <w:spacing w:line="240" w:lineRule="auto"/>
              <w:jc w:val="left"/>
              <w:rPr>
                <w:sz w:val="18"/>
                <w:szCs w:val="18"/>
              </w:rPr>
            </w:pPr>
            <w:r w:rsidRPr="00D25338">
              <w:rPr>
                <w:sz w:val="18"/>
                <w:szCs w:val="18"/>
              </w:rPr>
              <w:t>Roczne</w:t>
            </w:r>
          </w:p>
        </w:tc>
        <w:tc>
          <w:tcPr>
            <w:tcW w:w="1479" w:type="dxa"/>
            <w:vAlign w:val="center"/>
          </w:tcPr>
          <w:p w14:paraId="1F063E46" w14:textId="77777777" w:rsidR="00F11A85" w:rsidRPr="00D25338" w:rsidRDefault="00F11A85" w:rsidP="0061562D">
            <w:pPr>
              <w:spacing w:line="240" w:lineRule="auto"/>
              <w:jc w:val="center"/>
              <w:rPr>
                <w:sz w:val="18"/>
                <w:szCs w:val="18"/>
              </w:rPr>
            </w:pPr>
            <w:r w:rsidRPr="00D25338">
              <w:rPr>
                <w:sz w:val="18"/>
                <w:szCs w:val="18"/>
              </w:rPr>
              <w:t>31</w:t>
            </w:r>
          </w:p>
        </w:tc>
        <w:tc>
          <w:tcPr>
            <w:tcW w:w="1430" w:type="dxa"/>
            <w:vAlign w:val="center"/>
          </w:tcPr>
          <w:p w14:paraId="4D8FC00C" w14:textId="77777777" w:rsidR="00F11A85" w:rsidRPr="00D25338" w:rsidRDefault="00F11A85" w:rsidP="0061562D">
            <w:pPr>
              <w:spacing w:line="240" w:lineRule="auto"/>
              <w:jc w:val="center"/>
              <w:rPr>
                <w:sz w:val="18"/>
                <w:szCs w:val="18"/>
              </w:rPr>
            </w:pPr>
            <w:r w:rsidRPr="00D25338">
              <w:rPr>
                <w:sz w:val="18"/>
                <w:szCs w:val="18"/>
              </w:rPr>
              <w:t>19</w:t>
            </w:r>
          </w:p>
        </w:tc>
        <w:tc>
          <w:tcPr>
            <w:tcW w:w="1450" w:type="dxa"/>
            <w:vAlign w:val="center"/>
          </w:tcPr>
          <w:p w14:paraId="1EC7642D" w14:textId="77777777" w:rsidR="00F11A85" w:rsidRPr="00D25338" w:rsidRDefault="00F11A85" w:rsidP="0061562D">
            <w:pPr>
              <w:spacing w:line="240" w:lineRule="auto"/>
              <w:jc w:val="center"/>
              <w:rPr>
                <w:sz w:val="18"/>
                <w:szCs w:val="18"/>
              </w:rPr>
            </w:pPr>
            <w:r w:rsidRPr="00D25338">
              <w:rPr>
                <w:sz w:val="18"/>
                <w:szCs w:val="18"/>
              </w:rPr>
              <w:t>48</w:t>
            </w:r>
          </w:p>
        </w:tc>
        <w:tc>
          <w:tcPr>
            <w:tcW w:w="1484" w:type="dxa"/>
            <w:vAlign w:val="center"/>
          </w:tcPr>
          <w:p w14:paraId="625AE7B0" w14:textId="77777777" w:rsidR="00F11A85" w:rsidRPr="00D25338" w:rsidRDefault="00F11A85" w:rsidP="0061562D">
            <w:pPr>
              <w:spacing w:line="240" w:lineRule="auto"/>
              <w:jc w:val="center"/>
              <w:rPr>
                <w:sz w:val="18"/>
                <w:szCs w:val="18"/>
              </w:rPr>
            </w:pPr>
            <w:r w:rsidRPr="00D25338">
              <w:rPr>
                <w:sz w:val="18"/>
                <w:szCs w:val="18"/>
              </w:rPr>
              <w:t>8</w:t>
            </w:r>
          </w:p>
        </w:tc>
      </w:tr>
      <w:tr w:rsidR="00F11A85" w:rsidRPr="00D25338" w14:paraId="3ABE02B0" w14:textId="77777777" w:rsidTr="00D25338">
        <w:trPr>
          <w:trHeight w:val="283"/>
        </w:trPr>
        <w:tc>
          <w:tcPr>
            <w:tcW w:w="1478" w:type="dxa"/>
            <w:shd w:val="clear" w:color="auto" w:fill="auto"/>
            <w:vAlign w:val="center"/>
          </w:tcPr>
          <w:p w14:paraId="7EE69D1E" w14:textId="77777777" w:rsidR="00F11A85" w:rsidRPr="00D25338" w:rsidRDefault="00F11A85" w:rsidP="0061562D">
            <w:pPr>
              <w:spacing w:line="240" w:lineRule="auto"/>
              <w:jc w:val="left"/>
              <w:rPr>
                <w:sz w:val="18"/>
                <w:szCs w:val="18"/>
              </w:rPr>
            </w:pPr>
            <w:r w:rsidRPr="00D25338">
              <w:rPr>
                <w:sz w:val="18"/>
                <w:szCs w:val="18"/>
              </w:rPr>
              <w:t>2019/2020</w:t>
            </w:r>
          </w:p>
        </w:tc>
        <w:tc>
          <w:tcPr>
            <w:tcW w:w="1456" w:type="dxa"/>
            <w:shd w:val="clear" w:color="auto" w:fill="auto"/>
            <w:vAlign w:val="center"/>
          </w:tcPr>
          <w:p w14:paraId="70268C5E" w14:textId="77777777" w:rsidR="00F11A85" w:rsidRPr="00D25338" w:rsidRDefault="00F11A85" w:rsidP="0061562D">
            <w:pPr>
              <w:spacing w:line="240" w:lineRule="auto"/>
              <w:jc w:val="left"/>
              <w:rPr>
                <w:sz w:val="18"/>
                <w:szCs w:val="18"/>
              </w:rPr>
            </w:pPr>
            <w:r w:rsidRPr="00D25338">
              <w:rPr>
                <w:sz w:val="18"/>
                <w:szCs w:val="18"/>
              </w:rPr>
              <w:t>Roczne</w:t>
            </w:r>
          </w:p>
        </w:tc>
        <w:tc>
          <w:tcPr>
            <w:tcW w:w="1479" w:type="dxa"/>
            <w:vAlign w:val="center"/>
          </w:tcPr>
          <w:p w14:paraId="11E3F7C0" w14:textId="77777777" w:rsidR="00F11A85" w:rsidRPr="00D25338" w:rsidRDefault="00F11A85" w:rsidP="0061562D">
            <w:pPr>
              <w:spacing w:line="240" w:lineRule="auto"/>
              <w:jc w:val="center"/>
              <w:rPr>
                <w:sz w:val="18"/>
                <w:szCs w:val="18"/>
              </w:rPr>
            </w:pPr>
            <w:r w:rsidRPr="00D25338">
              <w:rPr>
                <w:sz w:val="18"/>
                <w:szCs w:val="18"/>
              </w:rPr>
              <w:t>38</w:t>
            </w:r>
          </w:p>
        </w:tc>
        <w:tc>
          <w:tcPr>
            <w:tcW w:w="1430" w:type="dxa"/>
            <w:vAlign w:val="center"/>
          </w:tcPr>
          <w:p w14:paraId="71A42F21" w14:textId="77777777" w:rsidR="00F11A85" w:rsidRPr="00D25338" w:rsidRDefault="00F11A85" w:rsidP="0061562D">
            <w:pPr>
              <w:spacing w:line="240" w:lineRule="auto"/>
              <w:jc w:val="center"/>
              <w:rPr>
                <w:sz w:val="18"/>
                <w:szCs w:val="18"/>
              </w:rPr>
            </w:pPr>
            <w:r w:rsidRPr="00D25338">
              <w:rPr>
                <w:sz w:val="18"/>
                <w:szCs w:val="18"/>
              </w:rPr>
              <w:t>21</w:t>
            </w:r>
          </w:p>
        </w:tc>
        <w:tc>
          <w:tcPr>
            <w:tcW w:w="1450" w:type="dxa"/>
            <w:vAlign w:val="center"/>
          </w:tcPr>
          <w:p w14:paraId="42B0EF89" w14:textId="77777777" w:rsidR="00F11A85" w:rsidRPr="00D25338" w:rsidRDefault="00F11A85" w:rsidP="0061562D">
            <w:pPr>
              <w:spacing w:line="240" w:lineRule="auto"/>
              <w:jc w:val="center"/>
              <w:rPr>
                <w:sz w:val="18"/>
                <w:szCs w:val="18"/>
              </w:rPr>
            </w:pPr>
            <w:r w:rsidRPr="00D25338">
              <w:rPr>
                <w:sz w:val="18"/>
                <w:szCs w:val="18"/>
              </w:rPr>
              <w:t>51</w:t>
            </w:r>
          </w:p>
        </w:tc>
        <w:tc>
          <w:tcPr>
            <w:tcW w:w="1484" w:type="dxa"/>
            <w:vAlign w:val="center"/>
          </w:tcPr>
          <w:p w14:paraId="18E24000" w14:textId="77777777" w:rsidR="00F11A85" w:rsidRPr="00D25338" w:rsidRDefault="00F11A85" w:rsidP="0061562D">
            <w:pPr>
              <w:spacing w:line="240" w:lineRule="auto"/>
              <w:jc w:val="center"/>
              <w:rPr>
                <w:sz w:val="18"/>
                <w:szCs w:val="18"/>
              </w:rPr>
            </w:pPr>
            <w:r w:rsidRPr="00D25338">
              <w:rPr>
                <w:sz w:val="18"/>
                <w:szCs w:val="18"/>
              </w:rPr>
              <w:t>-</w:t>
            </w:r>
          </w:p>
        </w:tc>
      </w:tr>
    </w:tbl>
    <w:p w14:paraId="2679E6BE" w14:textId="77777777" w:rsidR="00F11A85" w:rsidRPr="00E67EA4" w:rsidRDefault="00F11A85" w:rsidP="0061562D">
      <w:pPr>
        <w:jc w:val="center"/>
        <w:rPr>
          <w:szCs w:val="20"/>
        </w:rPr>
      </w:pPr>
      <w:r w:rsidRPr="00BE322F">
        <w:rPr>
          <w:sz w:val="16"/>
          <w:szCs w:val="16"/>
        </w:rPr>
        <w:t xml:space="preserve">Źródło: </w:t>
      </w:r>
      <w:r w:rsidR="009E6788" w:rsidRPr="00BE322F">
        <w:rPr>
          <w:sz w:val="16"/>
          <w:szCs w:val="16"/>
        </w:rPr>
        <w:t>dane przekazane przez Urząd Gminy w Gietrzwałdzie</w:t>
      </w:r>
    </w:p>
    <w:p w14:paraId="2D95C178" w14:textId="77777777" w:rsidR="00140012" w:rsidRDefault="00140012" w:rsidP="0061562D"/>
    <w:p w14:paraId="652BE625" w14:textId="77777777" w:rsidR="009E6788" w:rsidRDefault="009E6788" w:rsidP="0061562D">
      <w:r>
        <w:tab/>
        <w:t xml:space="preserve">Analizując wyniki egzaminacyjne absolwentów ośmioklasowych szkół podstawowych </w:t>
      </w:r>
      <w:r w:rsidR="00C80243">
        <w:br/>
      </w:r>
      <w:r>
        <w:t xml:space="preserve">w latach 2019 - 2021 można zauważyć, </w:t>
      </w:r>
      <w:r w:rsidR="0044196C">
        <w:t xml:space="preserve">wyniki naszych uczniów </w:t>
      </w:r>
      <w:r w:rsidR="00B729F0">
        <w:t xml:space="preserve">z roku na rok są coraz lepsze, co wynika zapewne z doświadczenia i zaznajomienia się formą tego typu egzaminu. Wyniki są zbliżone do wyników dla powiatu, województwa i kraju, jednakże można zauważyć, że nasi uczniowie osiągają wyniki lepsze niż średnia dla powiatu olsztyńskiego, a nawet średnie dla województwa. </w:t>
      </w:r>
      <w:r w:rsidR="00C80243">
        <w:br/>
      </w:r>
      <w:r w:rsidR="00B729F0">
        <w:t>W 2021 r. z języka polskiego ośmioklasiści uzyskali 57% (powiat - 57%, województwo - 56%, kraj 60%), z matematyki 44% (powiat - 40%, województwo - 42%, kraj 47%), a z języka angielskiego 66% (powiat - 61%, województwo - 61%, kraj 66%)</w:t>
      </w:r>
      <w:r w:rsidR="00147744">
        <w:t xml:space="preserve">. Patrząc na lata wcześniejsze i wyniki egzaminów gimnazjalnych w latach 2016 - 2017 można zauważyć, że w większości wyniki były dużo </w:t>
      </w:r>
      <w:r w:rsidR="00147744">
        <w:lastRenderedPageBreak/>
        <w:t>lepsze niż średnie dla całego kraju. Najsłabiej nasi uczniowie wypadli w 2019 r., zarówno podczas egzaminu gimnazjalnego, jak i ośmioklasisty</w:t>
      </w:r>
      <w:r w:rsidR="00B729F0">
        <w:rPr>
          <w:rStyle w:val="Odwoanieprzypisudolnego"/>
        </w:rPr>
        <w:footnoteReference w:id="8"/>
      </w:r>
      <w:r w:rsidR="00B729F0">
        <w:t>.</w:t>
      </w:r>
    </w:p>
    <w:p w14:paraId="6028F334" w14:textId="77777777" w:rsidR="00D97844" w:rsidRPr="00D97844" w:rsidRDefault="00D97844" w:rsidP="0061562D">
      <w:r w:rsidRPr="00D97844">
        <w:tab/>
        <w:t xml:space="preserve">Oferta edukacyjna szkół i przedszkoli na terenie gminy Gietrzwałd jest bogata i ciekawa. </w:t>
      </w:r>
      <w:r w:rsidR="00C80243">
        <w:br/>
      </w:r>
      <w:r w:rsidRPr="00D97844">
        <w:t>W ciągu ostatnich 5 lat realizowanych było wiele projektów, szkoły biorą udział i organizują różne konkursy, przedstawienia, spektakle itp. W szkołach działają różne koła zainteresowań</w:t>
      </w:r>
      <w:r>
        <w:t>.</w:t>
      </w:r>
    </w:p>
    <w:p w14:paraId="1E0702F6" w14:textId="77777777" w:rsidR="00D97844" w:rsidRPr="00D97844" w:rsidRDefault="00D97844" w:rsidP="0061562D">
      <w:r>
        <w:tab/>
      </w:r>
      <w:r w:rsidRPr="00D97844">
        <w:t>W każdym roku szkolnym szkoły i przedszkola oferują szereg zajęć dodatkowych oraz realizują projekty. W ostatnich latach 2015 – 2020 przedstawiało się to w sposób następujący:</w:t>
      </w:r>
    </w:p>
    <w:p w14:paraId="0E094E85" w14:textId="77777777" w:rsidR="00D97844" w:rsidRPr="00D97844" w:rsidRDefault="00D97844" w:rsidP="00313D93">
      <w:pPr>
        <w:pStyle w:val="Akapitzlist"/>
        <w:numPr>
          <w:ilvl w:val="0"/>
          <w:numId w:val="27"/>
        </w:numPr>
      </w:pPr>
      <w:r>
        <w:t>Szkoła Podstawowa</w:t>
      </w:r>
      <w:r w:rsidRPr="00D97844">
        <w:t xml:space="preserve"> w Sząbruku: </w:t>
      </w:r>
    </w:p>
    <w:p w14:paraId="1615EBCE" w14:textId="77777777" w:rsidR="00D97844" w:rsidRDefault="00D97844" w:rsidP="00313D93">
      <w:pPr>
        <w:pStyle w:val="Akapitzlist"/>
        <w:numPr>
          <w:ilvl w:val="0"/>
          <w:numId w:val="28"/>
        </w:numPr>
      </w:pPr>
      <w:r w:rsidRPr="00D97844">
        <w:t>kółko: matematyczne, polonistyczne, teatralne, fizyczne, informatyczne, biblioteczno-czytelnicze.</w:t>
      </w:r>
    </w:p>
    <w:p w14:paraId="62040D1C" w14:textId="77777777" w:rsidR="00D97844" w:rsidRDefault="00D97844" w:rsidP="00313D93">
      <w:pPr>
        <w:pStyle w:val="Akapitzlist"/>
        <w:numPr>
          <w:ilvl w:val="0"/>
          <w:numId w:val="28"/>
        </w:numPr>
      </w:pPr>
      <w:r w:rsidRPr="00D97844">
        <w:t>zajęcia: muzyczno-rytmiczne, taneczne, plastyczne, eksperymentalne, z języka angielskiego, robotyki, logopedyczne, socjoterapeutyczne, SKS, szachowe.</w:t>
      </w:r>
    </w:p>
    <w:p w14:paraId="5077CBC1" w14:textId="77777777" w:rsidR="00D97844" w:rsidRPr="00D97844" w:rsidRDefault="00D97844" w:rsidP="00313D93">
      <w:pPr>
        <w:pStyle w:val="Akapitzlist"/>
        <w:numPr>
          <w:ilvl w:val="0"/>
          <w:numId w:val="28"/>
        </w:numPr>
      </w:pPr>
      <w:r w:rsidRPr="00D97844">
        <w:t>projekt: „Kompetencje kluczowe szansą na rozwój dzieci”, Erasmus.</w:t>
      </w:r>
    </w:p>
    <w:p w14:paraId="1ED08A20" w14:textId="77777777" w:rsidR="00D97844" w:rsidRPr="00D97844" w:rsidRDefault="00D97844" w:rsidP="00313D93">
      <w:pPr>
        <w:pStyle w:val="Akapitzlist"/>
        <w:numPr>
          <w:ilvl w:val="0"/>
          <w:numId w:val="27"/>
        </w:numPr>
      </w:pPr>
      <w:r w:rsidRPr="00D97844">
        <w:t>Przedszkole w Sząbruku:</w:t>
      </w:r>
    </w:p>
    <w:p w14:paraId="414FAD64" w14:textId="77777777" w:rsidR="00D97844" w:rsidRDefault="00D97844" w:rsidP="00313D93">
      <w:pPr>
        <w:pStyle w:val="Akapitzlist"/>
        <w:numPr>
          <w:ilvl w:val="0"/>
          <w:numId w:val="29"/>
        </w:numPr>
      </w:pPr>
      <w:r w:rsidRPr="00D97844">
        <w:t>zajęcia: artystyczno-kreatywne, kulinarne, konstrukcyjne, przyrodniczo-eksperymentalne, dydaktyczno-wyrównawcze, z robotyki, z języka angielskiego, taneczne, szachowe, logopedyczne.</w:t>
      </w:r>
    </w:p>
    <w:p w14:paraId="28BB9EE9" w14:textId="77777777" w:rsidR="00D97844" w:rsidRDefault="00D97844" w:rsidP="00313D93">
      <w:pPr>
        <w:pStyle w:val="Akapitzlist"/>
        <w:numPr>
          <w:ilvl w:val="0"/>
          <w:numId w:val="29"/>
        </w:numPr>
      </w:pPr>
      <w:r w:rsidRPr="00D97844">
        <w:t>projekt: „Kreatywne przedszkolaki mogą osiągnąć wszystko o czym marzą”.</w:t>
      </w:r>
    </w:p>
    <w:p w14:paraId="40CC125B" w14:textId="77777777" w:rsidR="00D97844" w:rsidRPr="00D97844" w:rsidRDefault="00D97844" w:rsidP="00313D93">
      <w:pPr>
        <w:pStyle w:val="Akapitzlist"/>
        <w:numPr>
          <w:ilvl w:val="0"/>
          <w:numId w:val="29"/>
        </w:numPr>
      </w:pPr>
      <w:r w:rsidRPr="00D97844">
        <w:t xml:space="preserve">program: „Kubusiowi przyjaciele natury”, poznaję świat, poznaję innych, poznaję siebie. </w:t>
      </w:r>
    </w:p>
    <w:p w14:paraId="6FE9125C" w14:textId="77777777" w:rsidR="00D97844" w:rsidRPr="00D97844" w:rsidRDefault="00D97844" w:rsidP="00313D93">
      <w:pPr>
        <w:pStyle w:val="Akapitzlist"/>
        <w:numPr>
          <w:ilvl w:val="0"/>
          <w:numId w:val="27"/>
        </w:numPr>
      </w:pPr>
      <w:r>
        <w:t xml:space="preserve">Szkoła </w:t>
      </w:r>
      <w:r w:rsidRPr="00D97844">
        <w:t>P</w:t>
      </w:r>
      <w:r>
        <w:t>odstawowa</w:t>
      </w:r>
      <w:r w:rsidRPr="00D97844">
        <w:t xml:space="preserve"> w Gietrzwałdzie: </w:t>
      </w:r>
    </w:p>
    <w:p w14:paraId="5B724370" w14:textId="77777777" w:rsidR="00D97844" w:rsidRDefault="00D97844" w:rsidP="00313D93">
      <w:pPr>
        <w:pStyle w:val="Akapitzlist"/>
        <w:numPr>
          <w:ilvl w:val="0"/>
          <w:numId w:val="30"/>
        </w:numPr>
      </w:pPr>
      <w:r w:rsidRPr="00D97844">
        <w:t>zajęcia:</w:t>
      </w:r>
      <w:r>
        <w:t xml:space="preserve"> </w:t>
      </w:r>
      <w:r w:rsidRPr="00D97844">
        <w:t>przygotowujące do przedstawień muzyczno-taneczno-wokalne, z języka angielskiego (w ramach projektu, w każdym roku szkolnym), logopedyczne, socjoterapeutyczne, sportowe, nauka gry na gitarze.</w:t>
      </w:r>
    </w:p>
    <w:p w14:paraId="49920ECE" w14:textId="77777777" w:rsidR="00D97844" w:rsidRPr="00D97844" w:rsidRDefault="00D97844" w:rsidP="00313D93">
      <w:pPr>
        <w:pStyle w:val="Akapitzlist"/>
        <w:numPr>
          <w:ilvl w:val="0"/>
          <w:numId w:val="30"/>
        </w:numPr>
      </w:pPr>
      <w:r w:rsidRPr="00D97844">
        <w:t xml:space="preserve">projekt: English </w:t>
      </w:r>
      <w:proofErr w:type="spellStart"/>
      <w:r w:rsidRPr="00D97844">
        <w:t>Teaching</w:t>
      </w:r>
      <w:proofErr w:type="spellEnd"/>
      <w:r w:rsidRPr="00D97844">
        <w:t xml:space="preserve"> (w każdym roku szkolnym), Bezpieczny Świetlik, Kompetencje kluczowe szansą na rozwój dzieci, Mały mistrz, Trzymaj formę, Kocham tańczyć i ćwiczyć.</w:t>
      </w:r>
    </w:p>
    <w:p w14:paraId="034EDCFE" w14:textId="77777777" w:rsidR="00D97844" w:rsidRPr="00D97844" w:rsidRDefault="00D97844" w:rsidP="00313D93">
      <w:pPr>
        <w:pStyle w:val="Akapitzlist"/>
        <w:numPr>
          <w:ilvl w:val="0"/>
          <w:numId w:val="27"/>
        </w:numPr>
      </w:pPr>
      <w:r w:rsidRPr="00D97844">
        <w:t>Przedszkole w Gietrzwałdzie:</w:t>
      </w:r>
    </w:p>
    <w:p w14:paraId="03809BD3" w14:textId="77777777" w:rsidR="00D97844" w:rsidRDefault="00D97844" w:rsidP="00313D93">
      <w:pPr>
        <w:pStyle w:val="Akapitzlist"/>
        <w:numPr>
          <w:ilvl w:val="0"/>
          <w:numId w:val="31"/>
        </w:numPr>
      </w:pPr>
      <w:r w:rsidRPr="00D97844">
        <w:t>zajęcia: przygotowujące do przedstawień muzyczno-taneczno-wokalne, z języka angielskiego (w ramach projektu), logopedyczne.</w:t>
      </w:r>
    </w:p>
    <w:p w14:paraId="77E68CD2" w14:textId="77777777" w:rsidR="00D97844" w:rsidRPr="00D97844" w:rsidRDefault="00D97844" w:rsidP="00313D93">
      <w:pPr>
        <w:pStyle w:val="Akapitzlist"/>
        <w:numPr>
          <w:ilvl w:val="0"/>
          <w:numId w:val="31"/>
        </w:numPr>
      </w:pPr>
      <w:r w:rsidRPr="00D97844">
        <w:t xml:space="preserve">projekty i programy: „Kreatywne przedszkolaki mogą osiągnąć </w:t>
      </w:r>
      <w:r w:rsidR="00C80243">
        <w:t xml:space="preserve">wszystko, </w:t>
      </w:r>
      <w:r w:rsidR="00C80243" w:rsidRPr="00D97844">
        <w:t>o czym</w:t>
      </w:r>
      <w:r w:rsidRPr="00D97844">
        <w:t xml:space="preserve"> marzą”, Edukacja fundamentalna, Bezpieczne przedszkole, Artystą być, Olimpiada międzyszkolna, Przedszkole marzeń-tworzenie nowych miejsc przedszkolnych w Gminie Gietrzwałd, Szlachetna paczka.</w:t>
      </w:r>
    </w:p>
    <w:p w14:paraId="62B55AB3" w14:textId="77777777" w:rsidR="00D97844" w:rsidRPr="00D97844" w:rsidRDefault="00D97844" w:rsidP="00313D93">
      <w:pPr>
        <w:pStyle w:val="Akapitzlist"/>
        <w:numPr>
          <w:ilvl w:val="0"/>
          <w:numId w:val="27"/>
        </w:numPr>
      </w:pPr>
      <w:r w:rsidRPr="00D97844">
        <w:t xml:space="preserve">Zespół Szkolno-Przedszkolny w Biesalu: </w:t>
      </w:r>
    </w:p>
    <w:p w14:paraId="626570D9" w14:textId="77777777" w:rsidR="00D97844" w:rsidRDefault="00D97844" w:rsidP="00313D93">
      <w:pPr>
        <w:pStyle w:val="Akapitzlist"/>
        <w:numPr>
          <w:ilvl w:val="0"/>
          <w:numId w:val="32"/>
        </w:numPr>
      </w:pPr>
      <w:r w:rsidRPr="00D97844">
        <w:t>koła zainteresowań: matematyczne, muzyczno-teatralne, plastyczne, języka angielskiego, czytelnicze, ekologiczne, chór, sportowe, instrumentalne, gier planszowych, ornitologiczne.</w:t>
      </w:r>
    </w:p>
    <w:p w14:paraId="68A71D48" w14:textId="77777777" w:rsidR="00D97844" w:rsidRDefault="00D97844" w:rsidP="00313D93">
      <w:pPr>
        <w:pStyle w:val="Akapitzlist"/>
        <w:numPr>
          <w:ilvl w:val="0"/>
          <w:numId w:val="32"/>
        </w:numPr>
      </w:pPr>
      <w:r w:rsidRPr="00D97844">
        <w:t>zajęcia: akcentowanie rocznic i wydarzeń, honorowanie różnych światowych dni, realizowanie ogólnopolskich akcji i programów, przeprowadzanie szeregu warsztatów, realizowanie kampanii społecznych, organizowanie światowych dni.</w:t>
      </w:r>
    </w:p>
    <w:p w14:paraId="6E1B34EF" w14:textId="77777777" w:rsidR="00D97844" w:rsidRPr="00D97844" w:rsidRDefault="00D97844" w:rsidP="00313D93">
      <w:pPr>
        <w:pStyle w:val="Akapitzlist"/>
        <w:numPr>
          <w:ilvl w:val="0"/>
          <w:numId w:val="32"/>
        </w:numPr>
      </w:pPr>
      <w:r w:rsidRPr="00D97844">
        <w:t xml:space="preserve">projekty i programy: </w:t>
      </w:r>
      <w:r w:rsidRPr="00D97844">
        <w:rPr>
          <w:rFonts w:eastAsia="Tahoma"/>
        </w:rPr>
        <w:t xml:space="preserve">Akademia Przyjaciół Pszczół, Klub Bezpiecznego Puchatka, </w:t>
      </w:r>
      <w:r w:rsidRPr="00D97844">
        <w:rPr>
          <w:rFonts w:eastAsia="Tahoma"/>
        </w:rPr>
        <w:lastRenderedPageBreak/>
        <w:t xml:space="preserve">Bezpieczny przejazd – zatrzymaj się i żyj, Planeta Energii, Ratujemy i uczymy ratować, Zielona Flaga, Lokalne Centrum </w:t>
      </w:r>
      <w:r w:rsidR="00C80243" w:rsidRPr="00D97844">
        <w:rPr>
          <w:rFonts w:eastAsia="Tahoma"/>
        </w:rPr>
        <w:t>Aktywności Ekologicznej, Bezpieczne</w:t>
      </w:r>
      <w:r w:rsidRPr="00D97844">
        <w:rPr>
          <w:rFonts w:eastAsia="Tahoma"/>
        </w:rPr>
        <w:t xml:space="preserve"> wakacje, Szkoła Bezpiecznego Internetu, Cała Polska czyta dzieciom, Projektor-wolontariat studencki, Ogólnopolski Projekt UNICEF, Przyroda wokół nas – </w:t>
      </w:r>
      <w:r w:rsidR="00C80243" w:rsidRPr="00D97844">
        <w:rPr>
          <w:rFonts w:eastAsia="Tahoma"/>
        </w:rPr>
        <w:t>Ptaki, Owoce</w:t>
      </w:r>
      <w:r w:rsidRPr="00D97844">
        <w:rPr>
          <w:rFonts w:eastAsia="Tahoma"/>
        </w:rPr>
        <w:t xml:space="preserve"> w szkole, Szklanka mleka, Śniadanie daje moc, Góra Grosza, Fundacja dla Rodaka.  </w:t>
      </w:r>
    </w:p>
    <w:p w14:paraId="24CAB69A" w14:textId="77777777" w:rsidR="00D97844" w:rsidRDefault="00D97844" w:rsidP="00313D93">
      <w:pPr>
        <w:pStyle w:val="Akapitzlist"/>
        <w:numPr>
          <w:ilvl w:val="0"/>
          <w:numId w:val="27"/>
        </w:numPr>
      </w:pPr>
      <w:r w:rsidRPr="00D97844">
        <w:t>Przedszkole w Biesalu:</w:t>
      </w:r>
    </w:p>
    <w:p w14:paraId="0FCBFC81" w14:textId="77777777" w:rsidR="00D97844" w:rsidRDefault="00D97844" w:rsidP="00313D93">
      <w:pPr>
        <w:pStyle w:val="Akapitzlist"/>
        <w:numPr>
          <w:ilvl w:val="0"/>
          <w:numId w:val="33"/>
        </w:numPr>
      </w:pPr>
      <w:r w:rsidRPr="00D97844">
        <w:t xml:space="preserve">zajęcia: akcentowanie dni babci i dziadka, matki i ojca, wspólne czytanie </w:t>
      </w:r>
      <w:r w:rsidRPr="00D97844">
        <w:br/>
        <w:t>z dziadkami, rodzicami, warsztaty świąteczne z rodzicami, dzień dziecka, mikołajki, bale karnawałowe, wycieczki.</w:t>
      </w:r>
    </w:p>
    <w:p w14:paraId="1FA28A13" w14:textId="77777777" w:rsidR="00D97844" w:rsidRPr="00D97844" w:rsidRDefault="00D97844" w:rsidP="00313D93">
      <w:pPr>
        <w:pStyle w:val="Akapitzlist"/>
        <w:numPr>
          <w:ilvl w:val="0"/>
          <w:numId w:val="33"/>
        </w:numPr>
      </w:pPr>
      <w:r w:rsidRPr="00D97844">
        <w:t>projekty i programy: Przyjazne Przedszkole, Czyste powietrze wokół nas, Przedsiębiorcze dzieci, Kreatywne przedszkolaki mogą osiągnąć wszystko o czym marzą, Przedszkolak ekologiem, Mali kucharze, Akademia Przedszkolaka.</w:t>
      </w:r>
    </w:p>
    <w:p w14:paraId="3997D0FF" w14:textId="77777777" w:rsidR="00D97844" w:rsidRPr="00D97844" w:rsidRDefault="00D97844" w:rsidP="00313D93">
      <w:pPr>
        <w:pStyle w:val="Akapitzlist"/>
        <w:numPr>
          <w:ilvl w:val="0"/>
          <w:numId w:val="33"/>
        </w:numPr>
      </w:pPr>
      <w:r w:rsidRPr="00D97844">
        <w:t xml:space="preserve">konkursy: Odnawialny sposób na </w:t>
      </w:r>
      <w:proofErr w:type="spellStart"/>
      <w:r w:rsidRPr="00D97844">
        <w:t>smo</w:t>
      </w:r>
      <w:proofErr w:type="spellEnd"/>
      <w:r w:rsidRPr="00D97844">
        <w:t>(g)</w:t>
      </w:r>
      <w:proofErr w:type="spellStart"/>
      <w:r w:rsidRPr="00D97844">
        <w:t>ga</w:t>
      </w:r>
      <w:proofErr w:type="spellEnd"/>
      <w:r w:rsidRPr="00D97844">
        <w:t>, Jesienny Ludek, Jestem bezpiecznym uczestnikiem ruchu drogowego.</w:t>
      </w:r>
    </w:p>
    <w:p w14:paraId="1039952A" w14:textId="77777777" w:rsidR="00140012" w:rsidRPr="00147744" w:rsidRDefault="00140012" w:rsidP="0061562D"/>
    <w:p w14:paraId="0C1C2D86" w14:textId="77777777" w:rsidR="001D3778" w:rsidRPr="00147744" w:rsidRDefault="00147744" w:rsidP="0061562D">
      <w:r w:rsidRPr="00147744">
        <w:tab/>
        <w:t xml:space="preserve">Analizując </w:t>
      </w:r>
      <w:r w:rsidR="00D14A45" w:rsidRPr="00147744">
        <w:t xml:space="preserve">dostęp dzieci i młodzieży z </w:t>
      </w:r>
      <w:r w:rsidRPr="00147744">
        <w:t>g</w:t>
      </w:r>
      <w:r w:rsidR="00D14A45" w:rsidRPr="00147744">
        <w:t xml:space="preserve">miny </w:t>
      </w:r>
      <w:r w:rsidRPr="00147744">
        <w:t>Gietrzwałd</w:t>
      </w:r>
      <w:r w:rsidR="00D14A45" w:rsidRPr="00147744">
        <w:t xml:space="preserve"> do edukacji i wychowania przedszkolnego należy </w:t>
      </w:r>
      <w:r w:rsidRPr="00147744">
        <w:t xml:space="preserve">również </w:t>
      </w:r>
      <w:r w:rsidR="00D14A45" w:rsidRPr="00147744">
        <w:t xml:space="preserve">wziąć pod uwagę bliskość Olsztyna, która zwiększa dostępność usług społecznych w tym zakresie. Część dzieci i młodzieży uczęszcza do żłobków, przedszkoli i szkół </w:t>
      </w:r>
      <w:r w:rsidR="00C80243">
        <w:br/>
      </w:r>
      <w:r w:rsidR="00D14A45" w:rsidRPr="00147744">
        <w:t>w Olsztynie, z uwagi na to, że ich rodzice tam pracują. Wysoko należy też ocenić dostęp do szkolnictwa ponadpodstawowego w Olsztynie, a także możliwość podjęcia studiów wyższych na funkcjonującym w mieście Uniwersytecie Warmińsko-Mazurskim oraz prywatnych szkołach wyższych.</w:t>
      </w:r>
      <w:r>
        <w:t xml:space="preserve"> Należy wspomnieć, że pewien odsetek dzieci uczęszcza również do szkół w Ostródzie.</w:t>
      </w:r>
    </w:p>
    <w:p w14:paraId="300B292D" w14:textId="77777777" w:rsidR="00330201" w:rsidRPr="00147744" w:rsidRDefault="00330201" w:rsidP="0061562D"/>
    <w:p w14:paraId="37375F5E" w14:textId="77777777" w:rsidR="00281F8D" w:rsidRPr="00281F8D" w:rsidRDefault="00281F8D" w:rsidP="004A7E09">
      <w:pPr>
        <w:pStyle w:val="Nagwek2"/>
      </w:pPr>
      <w:bookmarkStart w:id="75" w:name="_Toc87472710"/>
      <w:bookmarkStart w:id="76" w:name="_Toc89764225"/>
      <w:r w:rsidRPr="00281F8D">
        <w:t>2.5. Ochrona zdrowia</w:t>
      </w:r>
      <w:bookmarkEnd w:id="75"/>
      <w:bookmarkEnd w:id="76"/>
    </w:p>
    <w:p w14:paraId="62525F94" w14:textId="77777777" w:rsidR="00281F8D" w:rsidRPr="00281F8D" w:rsidRDefault="00281F8D" w:rsidP="0061562D"/>
    <w:p w14:paraId="0D29A715" w14:textId="77777777" w:rsidR="005F6341" w:rsidRDefault="00281F8D" w:rsidP="0061562D">
      <w:r>
        <w:tab/>
      </w:r>
      <w:r w:rsidRPr="00281F8D">
        <w:t xml:space="preserve">W </w:t>
      </w:r>
      <w:r w:rsidR="005F6341">
        <w:t>gminie Gietrzwałd funkcjonują trzy ośrodki zdrowia:</w:t>
      </w:r>
    </w:p>
    <w:p w14:paraId="11FB7CD7" w14:textId="77777777" w:rsidR="005F6341" w:rsidRDefault="00281F8D" w:rsidP="008D2A69">
      <w:pPr>
        <w:pStyle w:val="Akapitzlist"/>
        <w:numPr>
          <w:ilvl w:val="0"/>
          <w:numId w:val="5"/>
        </w:numPr>
      </w:pPr>
      <w:proofErr w:type="spellStart"/>
      <w:r w:rsidRPr="00281F8D">
        <w:t>Salumar</w:t>
      </w:r>
      <w:proofErr w:type="spellEnd"/>
      <w:r w:rsidRPr="00281F8D">
        <w:t xml:space="preserve"> </w:t>
      </w:r>
      <w:r w:rsidR="00A8340A" w:rsidRPr="00281F8D">
        <w:t xml:space="preserve">S.C. </w:t>
      </w:r>
      <w:r w:rsidRPr="00281F8D">
        <w:t>Niepubliczny Zakład Podstawowej i Specjalistycznej Opieki Zdrowotnej</w:t>
      </w:r>
      <w:r w:rsidR="005F6341">
        <w:t xml:space="preserve"> </w:t>
      </w:r>
      <w:r w:rsidR="005F6341">
        <w:br/>
        <w:t>w Gietrzwałdzie i Sząbruku,</w:t>
      </w:r>
    </w:p>
    <w:p w14:paraId="77F0FE06" w14:textId="77777777" w:rsidR="00281F8D" w:rsidRDefault="00281F8D" w:rsidP="008D2A69">
      <w:pPr>
        <w:pStyle w:val="Akapitzlist"/>
        <w:numPr>
          <w:ilvl w:val="0"/>
          <w:numId w:val="5"/>
        </w:numPr>
      </w:pPr>
      <w:r w:rsidRPr="00281F8D">
        <w:t>Niepubliczny Zakład Opieki Zdrowotnej Praktyka Lekarza Rodzinnego Helena Kozłowska</w:t>
      </w:r>
      <w:r w:rsidR="005F6341">
        <w:t xml:space="preserve"> </w:t>
      </w:r>
      <w:r w:rsidR="005F6341">
        <w:br/>
        <w:t>w Biesalu.</w:t>
      </w:r>
    </w:p>
    <w:p w14:paraId="734E15AD" w14:textId="77777777" w:rsidR="008237A5" w:rsidRDefault="008844BB" w:rsidP="0061562D">
      <w:r>
        <w:tab/>
      </w:r>
      <w:r w:rsidR="00286814">
        <w:t>W przychodni w Sząbruku, oprócz poradni POZ, funkcjonuje również poradnia stomatologiczna i fizjoterapia</w:t>
      </w:r>
      <w:r>
        <w:t>, w przychodni w Gietrzwałdzie poradnia stomatologi</w:t>
      </w:r>
      <w:r w:rsidR="00B90E9A">
        <w:t xml:space="preserve">czna </w:t>
      </w:r>
      <w:r w:rsidR="00B90E9A">
        <w:br/>
      </w:r>
      <w:r>
        <w:t xml:space="preserve">i ginekologiczna. </w:t>
      </w:r>
      <w:r w:rsidR="008237A5">
        <w:t>W obu ośrodkach mieszkańcy mają możliwość</w:t>
      </w:r>
      <w:r w:rsidR="008237A5" w:rsidRPr="008237A5">
        <w:t xml:space="preserve"> </w:t>
      </w:r>
      <w:r w:rsidR="008237A5" w:rsidRPr="00281F8D">
        <w:t xml:space="preserve">wykonania podstawowych badań krwi i moczu. </w:t>
      </w:r>
    </w:p>
    <w:p w14:paraId="15A28476" w14:textId="77777777" w:rsidR="00281F8D" w:rsidRPr="00281F8D" w:rsidRDefault="008237A5" w:rsidP="0061562D">
      <w:r>
        <w:tab/>
      </w:r>
      <w:r w:rsidR="00281F8D" w:rsidRPr="00281F8D">
        <w:t xml:space="preserve">W </w:t>
      </w:r>
      <w:r w:rsidR="00F05949">
        <w:t>Gietrzwałdzie prowadzi działalność jedna apteka „Pod figurką”, a w Biesalu jest Punkt apteczny.</w:t>
      </w:r>
    </w:p>
    <w:p w14:paraId="16C06B07" w14:textId="77777777" w:rsidR="00A8340A" w:rsidRDefault="00F05949" w:rsidP="0061562D">
      <w:r>
        <w:tab/>
        <w:t xml:space="preserve">Z danych GUS wynika, że w 2020 r. w ramach ambulatoryjnej opieki zdrowotnej mieszkańcom gminy Gietrzwałd udzielono 14 700 </w:t>
      </w:r>
      <w:r w:rsidR="00615071">
        <w:t>porad</w:t>
      </w:r>
      <w:r>
        <w:t xml:space="preserve"> lekarskich, czyli</w:t>
      </w:r>
      <w:r w:rsidR="00281F8D" w:rsidRPr="00281F8D">
        <w:t xml:space="preserve"> o 5 </w:t>
      </w:r>
      <w:r w:rsidR="00615071">
        <w:t>248</w:t>
      </w:r>
      <w:r w:rsidR="00281F8D" w:rsidRPr="00281F8D">
        <w:t xml:space="preserve"> (o </w:t>
      </w:r>
      <w:r w:rsidR="00615071">
        <w:t>około 26,5</w:t>
      </w:r>
      <w:r w:rsidR="00281F8D" w:rsidRPr="00281F8D">
        <w:t xml:space="preserve">%) </w:t>
      </w:r>
      <w:r w:rsidR="00615071">
        <w:t>mniej</w:t>
      </w:r>
      <w:r w:rsidR="00281F8D" w:rsidRPr="00281F8D">
        <w:t xml:space="preserve"> niż w 201</w:t>
      </w:r>
      <w:r w:rsidR="00615071">
        <w:t>6</w:t>
      </w:r>
      <w:r w:rsidR="00281F8D" w:rsidRPr="00281F8D">
        <w:t xml:space="preserve"> roku. Liczba porad w ramach podstawowej opieki zdrowotnej w </w:t>
      </w:r>
      <w:r w:rsidR="00615071">
        <w:t>2020</w:t>
      </w:r>
      <w:r w:rsidR="00281F8D" w:rsidRPr="00281F8D">
        <w:t xml:space="preserve"> roku wyniosła </w:t>
      </w:r>
      <w:r w:rsidR="00A8340A">
        <w:t>13 879</w:t>
      </w:r>
      <w:r w:rsidR="00281F8D" w:rsidRPr="00281F8D">
        <w:t xml:space="preserve">, czyli o </w:t>
      </w:r>
      <w:r w:rsidR="00A8340A">
        <w:t>4492</w:t>
      </w:r>
      <w:r w:rsidR="00281F8D" w:rsidRPr="00281F8D">
        <w:t xml:space="preserve"> (o </w:t>
      </w:r>
      <w:r w:rsidR="00A8340A">
        <w:t>około 24,5</w:t>
      </w:r>
      <w:r w:rsidR="00281F8D" w:rsidRPr="00281F8D">
        <w:t xml:space="preserve">%) </w:t>
      </w:r>
      <w:r w:rsidR="00A8340A">
        <w:t>mniej</w:t>
      </w:r>
      <w:r w:rsidR="00281F8D" w:rsidRPr="00281F8D">
        <w:t xml:space="preserve"> niż w 201</w:t>
      </w:r>
      <w:r w:rsidR="00A8340A">
        <w:t>6</w:t>
      </w:r>
      <w:r w:rsidR="00281F8D" w:rsidRPr="00281F8D">
        <w:t xml:space="preserve"> roku</w:t>
      </w:r>
      <w:r w:rsidR="00A8340A">
        <w:t>.</w:t>
      </w:r>
    </w:p>
    <w:p w14:paraId="6ED69BF2" w14:textId="77777777" w:rsidR="00A8340A" w:rsidRDefault="00A8340A" w:rsidP="0061562D">
      <w:r>
        <w:lastRenderedPageBreak/>
        <w:tab/>
        <w:t xml:space="preserve">Na przestrzeni ostatnich 5 lat liczba porad lekarskich, zarówno w ramach ambulatoryjnej, jak i podstawowej opieki zdrowotnej, systematycznie </w:t>
      </w:r>
      <w:r w:rsidRPr="00C80243">
        <w:t xml:space="preserve">malała (tab. </w:t>
      </w:r>
      <w:r w:rsidR="00147744" w:rsidRPr="00C80243">
        <w:t>2</w:t>
      </w:r>
      <w:r w:rsidR="00C80243" w:rsidRPr="00C80243">
        <w:t>3</w:t>
      </w:r>
      <w:r w:rsidRPr="00C80243">
        <w:t>).</w:t>
      </w:r>
    </w:p>
    <w:p w14:paraId="3A2979CB" w14:textId="77777777" w:rsidR="00A8340A" w:rsidRDefault="00A8340A" w:rsidP="0061562D"/>
    <w:p w14:paraId="6432235B" w14:textId="57096F00" w:rsidR="00A8340A" w:rsidRDefault="00A8340A" w:rsidP="00335BB4">
      <w:pPr>
        <w:pStyle w:val="Legenda"/>
      </w:pPr>
      <w:bookmarkStart w:id="77" w:name="_Toc80273468"/>
      <w:bookmarkStart w:id="78" w:name="_Toc89763915"/>
      <w:r>
        <w:t xml:space="preserve">Tab. </w:t>
      </w:r>
      <w:fldSimple w:instr=" SEQ Tab. \* ARABIC ">
        <w:r w:rsidR="00B91A8F">
          <w:rPr>
            <w:noProof/>
          </w:rPr>
          <w:t>23</w:t>
        </w:r>
      </w:fldSimple>
      <w:r>
        <w:t>. Liczba porad lekarskich w latach 2016 – 2020 w gminie Gietrzwałd</w:t>
      </w:r>
      <w:bookmarkEnd w:id="77"/>
      <w:bookmarkEnd w:id="78"/>
    </w:p>
    <w:tbl>
      <w:tblPr>
        <w:tblStyle w:val="Tabela-Siatka"/>
        <w:tblW w:w="0" w:type="auto"/>
        <w:tblLook w:val="04A0" w:firstRow="1" w:lastRow="0" w:firstColumn="1" w:lastColumn="0" w:noHBand="0" w:noVBand="1"/>
      </w:tblPr>
      <w:tblGrid>
        <w:gridCol w:w="2972"/>
        <w:gridCol w:w="1161"/>
        <w:gridCol w:w="1161"/>
        <w:gridCol w:w="1161"/>
        <w:gridCol w:w="1161"/>
        <w:gridCol w:w="1161"/>
      </w:tblGrid>
      <w:tr w:rsidR="00A8340A" w:rsidRPr="00C1296F" w14:paraId="04C8B6EC" w14:textId="77777777" w:rsidTr="00C1296F">
        <w:trPr>
          <w:trHeight w:val="283"/>
        </w:trPr>
        <w:tc>
          <w:tcPr>
            <w:tcW w:w="2972" w:type="dxa"/>
            <w:shd w:val="clear" w:color="auto" w:fill="F2F2F2" w:themeFill="background1" w:themeFillShade="F2"/>
            <w:vAlign w:val="center"/>
          </w:tcPr>
          <w:p w14:paraId="72834641" w14:textId="77777777" w:rsidR="00A8340A" w:rsidRPr="00C1296F" w:rsidRDefault="00A8340A" w:rsidP="0061562D">
            <w:pPr>
              <w:spacing w:line="240" w:lineRule="auto"/>
              <w:jc w:val="left"/>
              <w:rPr>
                <w:b/>
                <w:sz w:val="18"/>
                <w:szCs w:val="20"/>
              </w:rPr>
            </w:pPr>
            <w:r w:rsidRPr="00C1296F">
              <w:rPr>
                <w:b/>
                <w:sz w:val="18"/>
                <w:szCs w:val="20"/>
              </w:rPr>
              <w:t>porady lekarskie</w:t>
            </w:r>
          </w:p>
        </w:tc>
        <w:tc>
          <w:tcPr>
            <w:tcW w:w="1161" w:type="dxa"/>
            <w:shd w:val="clear" w:color="auto" w:fill="F2F2F2" w:themeFill="background1" w:themeFillShade="F2"/>
            <w:vAlign w:val="center"/>
          </w:tcPr>
          <w:p w14:paraId="312B108B" w14:textId="77777777" w:rsidR="00A8340A" w:rsidRPr="00C1296F" w:rsidRDefault="00A8340A" w:rsidP="0061562D">
            <w:pPr>
              <w:spacing w:line="240" w:lineRule="auto"/>
              <w:jc w:val="center"/>
              <w:rPr>
                <w:b/>
                <w:sz w:val="18"/>
                <w:szCs w:val="20"/>
              </w:rPr>
            </w:pPr>
            <w:r w:rsidRPr="00C1296F">
              <w:rPr>
                <w:b/>
                <w:sz w:val="18"/>
                <w:szCs w:val="20"/>
              </w:rPr>
              <w:t>2016</w:t>
            </w:r>
          </w:p>
        </w:tc>
        <w:tc>
          <w:tcPr>
            <w:tcW w:w="1161" w:type="dxa"/>
            <w:shd w:val="clear" w:color="auto" w:fill="F2F2F2" w:themeFill="background1" w:themeFillShade="F2"/>
            <w:vAlign w:val="center"/>
          </w:tcPr>
          <w:p w14:paraId="5C2671BF" w14:textId="77777777" w:rsidR="00A8340A" w:rsidRPr="00C1296F" w:rsidRDefault="00A8340A" w:rsidP="0061562D">
            <w:pPr>
              <w:spacing w:line="240" w:lineRule="auto"/>
              <w:jc w:val="center"/>
              <w:rPr>
                <w:b/>
                <w:sz w:val="18"/>
                <w:szCs w:val="20"/>
              </w:rPr>
            </w:pPr>
            <w:r w:rsidRPr="00C1296F">
              <w:rPr>
                <w:b/>
                <w:sz w:val="18"/>
                <w:szCs w:val="20"/>
              </w:rPr>
              <w:t>2017</w:t>
            </w:r>
          </w:p>
        </w:tc>
        <w:tc>
          <w:tcPr>
            <w:tcW w:w="1161" w:type="dxa"/>
            <w:shd w:val="clear" w:color="auto" w:fill="F2F2F2" w:themeFill="background1" w:themeFillShade="F2"/>
            <w:vAlign w:val="center"/>
          </w:tcPr>
          <w:p w14:paraId="49E690A4" w14:textId="77777777" w:rsidR="00A8340A" w:rsidRPr="00C1296F" w:rsidRDefault="00A8340A" w:rsidP="0061562D">
            <w:pPr>
              <w:spacing w:line="240" w:lineRule="auto"/>
              <w:jc w:val="center"/>
              <w:rPr>
                <w:b/>
                <w:sz w:val="18"/>
                <w:szCs w:val="20"/>
              </w:rPr>
            </w:pPr>
            <w:r w:rsidRPr="00C1296F">
              <w:rPr>
                <w:b/>
                <w:sz w:val="18"/>
                <w:szCs w:val="20"/>
              </w:rPr>
              <w:t>2018</w:t>
            </w:r>
          </w:p>
        </w:tc>
        <w:tc>
          <w:tcPr>
            <w:tcW w:w="1161" w:type="dxa"/>
            <w:shd w:val="clear" w:color="auto" w:fill="F2F2F2" w:themeFill="background1" w:themeFillShade="F2"/>
            <w:vAlign w:val="center"/>
          </w:tcPr>
          <w:p w14:paraId="2D47BEC4" w14:textId="77777777" w:rsidR="00A8340A" w:rsidRPr="00C1296F" w:rsidRDefault="00A8340A" w:rsidP="0061562D">
            <w:pPr>
              <w:spacing w:line="240" w:lineRule="auto"/>
              <w:jc w:val="center"/>
              <w:rPr>
                <w:b/>
                <w:sz w:val="18"/>
                <w:szCs w:val="20"/>
              </w:rPr>
            </w:pPr>
            <w:r w:rsidRPr="00C1296F">
              <w:rPr>
                <w:b/>
                <w:sz w:val="18"/>
                <w:szCs w:val="20"/>
              </w:rPr>
              <w:t>2019</w:t>
            </w:r>
          </w:p>
        </w:tc>
        <w:tc>
          <w:tcPr>
            <w:tcW w:w="1161" w:type="dxa"/>
            <w:shd w:val="clear" w:color="auto" w:fill="F2F2F2" w:themeFill="background1" w:themeFillShade="F2"/>
            <w:vAlign w:val="center"/>
          </w:tcPr>
          <w:p w14:paraId="346E4137" w14:textId="77777777" w:rsidR="00A8340A" w:rsidRPr="00C1296F" w:rsidRDefault="00A8340A" w:rsidP="0061562D">
            <w:pPr>
              <w:spacing w:line="240" w:lineRule="auto"/>
              <w:jc w:val="center"/>
              <w:rPr>
                <w:b/>
                <w:sz w:val="18"/>
                <w:szCs w:val="20"/>
              </w:rPr>
            </w:pPr>
            <w:r w:rsidRPr="00C1296F">
              <w:rPr>
                <w:b/>
                <w:sz w:val="18"/>
                <w:szCs w:val="20"/>
              </w:rPr>
              <w:t>2020</w:t>
            </w:r>
          </w:p>
        </w:tc>
      </w:tr>
      <w:tr w:rsidR="00A8340A" w:rsidRPr="00C1296F" w14:paraId="5D31245E" w14:textId="77777777" w:rsidTr="00C1296F">
        <w:trPr>
          <w:trHeight w:val="283"/>
        </w:trPr>
        <w:tc>
          <w:tcPr>
            <w:tcW w:w="2972" w:type="dxa"/>
            <w:vAlign w:val="center"/>
          </w:tcPr>
          <w:p w14:paraId="231E2A58" w14:textId="77777777" w:rsidR="00A8340A" w:rsidRPr="00C1296F" w:rsidRDefault="00A8340A" w:rsidP="0061562D">
            <w:pPr>
              <w:spacing w:line="240" w:lineRule="auto"/>
              <w:jc w:val="left"/>
              <w:rPr>
                <w:sz w:val="18"/>
                <w:szCs w:val="20"/>
              </w:rPr>
            </w:pPr>
            <w:r w:rsidRPr="00C1296F">
              <w:rPr>
                <w:sz w:val="18"/>
                <w:szCs w:val="20"/>
              </w:rPr>
              <w:t>ambulatoryjna opieka zdrowotna</w:t>
            </w:r>
          </w:p>
        </w:tc>
        <w:tc>
          <w:tcPr>
            <w:tcW w:w="1161" w:type="dxa"/>
            <w:vAlign w:val="center"/>
          </w:tcPr>
          <w:p w14:paraId="574B24B2" w14:textId="77777777" w:rsidR="00A8340A" w:rsidRPr="00C1296F" w:rsidRDefault="00A8340A" w:rsidP="0061562D">
            <w:pPr>
              <w:spacing w:line="240" w:lineRule="auto"/>
              <w:jc w:val="center"/>
              <w:rPr>
                <w:sz w:val="18"/>
                <w:szCs w:val="20"/>
              </w:rPr>
            </w:pPr>
            <w:r w:rsidRPr="00C1296F">
              <w:rPr>
                <w:sz w:val="18"/>
                <w:szCs w:val="20"/>
              </w:rPr>
              <w:t>19 948</w:t>
            </w:r>
          </w:p>
        </w:tc>
        <w:tc>
          <w:tcPr>
            <w:tcW w:w="1161" w:type="dxa"/>
            <w:vAlign w:val="center"/>
          </w:tcPr>
          <w:p w14:paraId="78CB9960" w14:textId="77777777" w:rsidR="00A8340A" w:rsidRPr="00C1296F" w:rsidRDefault="00A8340A" w:rsidP="0061562D">
            <w:pPr>
              <w:spacing w:line="240" w:lineRule="auto"/>
              <w:jc w:val="center"/>
              <w:rPr>
                <w:sz w:val="18"/>
                <w:szCs w:val="20"/>
              </w:rPr>
            </w:pPr>
            <w:r w:rsidRPr="00C1296F">
              <w:rPr>
                <w:sz w:val="18"/>
                <w:szCs w:val="20"/>
              </w:rPr>
              <w:t>17 114</w:t>
            </w:r>
          </w:p>
        </w:tc>
        <w:tc>
          <w:tcPr>
            <w:tcW w:w="1161" w:type="dxa"/>
            <w:vAlign w:val="center"/>
          </w:tcPr>
          <w:p w14:paraId="35C7FA7A" w14:textId="77777777" w:rsidR="00A8340A" w:rsidRPr="00C1296F" w:rsidRDefault="00A8340A" w:rsidP="0061562D">
            <w:pPr>
              <w:spacing w:line="240" w:lineRule="auto"/>
              <w:jc w:val="center"/>
              <w:rPr>
                <w:sz w:val="18"/>
                <w:szCs w:val="20"/>
              </w:rPr>
            </w:pPr>
            <w:r w:rsidRPr="00C1296F">
              <w:rPr>
                <w:sz w:val="18"/>
                <w:szCs w:val="20"/>
              </w:rPr>
              <w:t>16 811</w:t>
            </w:r>
          </w:p>
        </w:tc>
        <w:tc>
          <w:tcPr>
            <w:tcW w:w="1161" w:type="dxa"/>
            <w:vAlign w:val="center"/>
          </w:tcPr>
          <w:p w14:paraId="53E0E4E0" w14:textId="77777777" w:rsidR="00A8340A" w:rsidRPr="00C1296F" w:rsidRDefault="00A8340A" w:rsidP="0061562D">
            <w:pPr>
              <w:spacing w:line="240" w:lineRule="auto"/>
              <w:jc w:val="center"/>
              <w:rPr>
                <w:sz w:val="18"/>
                <w:szCs w:val="20"/>
              </w:rPr>
            </w:pPr>
            <w:r w:rsidRPr="00C1296F">
              <w:rPr>
                <w:sz w:val="18"/>
                <w:szCs w:val="20"/>
              </w:rPr>
              <w:t>17 163</w:t>
            </w:r>
          </w:p>
        </w:tc>
        <w:tc>
          <w:tcPr>
            <w:tcW w:w="1161" w:type="dxa"/>
            <w:vAlign w:val="center"/>
          </w:tcPr>
          <w:p w14:paraId="75B934F2" w14:textId="77777777" w:rsidR="00A8340A" w:rsidRPr="00C1296F" w:rsidRDefault="00A8340A" w:rsidP="0061562D">
            <w:pPr>
              <w:spacing w:line="240" w:lineRule="auto"/>
              <w:jc w:val="center"/>
              <w:rPr>
                <w:sz w:val="18"/>
                <w:szCs w:val="20"/>
              </w:rPr>
            </w:pPr>
            <w:r w:rsidRPr="00C1296F">
              <w:rPr>
                <w:sz w:val="18"/>
                <w:szCs w:val="20"/>
              </w:rPr>
              <w:t>14 700</w:t>
            </w:r>
          </w:p>
        </w:tc>
      </w:tr>
      <w:tr w:rsidR="00A8340A" w:rsidRPr="00C1296F" w14:paraId="595EB3DE" w14:textId="77777777" w:rsidTr="00C1296F">
        <w:trPr>
          <w:trHeight w:val="283"/>
        </w:trPr>
        <w:tc>
          <w:tcPr>
            <w:tcW w:w="2972" w:type="dxa"/>
            <w:vAlign w:val="center"/>
          </w:tcPr>
          <w:p w14:paraId="414D1F1D" w14:textId="77777777" w:rsidR="00A8340A" w:rsidRPr="00C1296F" w:rsidRDefault="00A8340A" w:rsidP="0061562D">
            <w:pPr>
              <w:spacing w:line="240" w:lineRule="auto"/>
              <w:jc w:val="left"/>
              <w:rPr>
                <w:sz w:val="18"/>
                <w:szCs w:val="20"/>
              </w:rPr>
            </w:pPr>
            <w:r w:rsidRPr="00C1296F">
              <w:rPr>
                <w:sz w:val="18"/>
                <w:szCs w:val="20"/>
              </w:rPr>
              <w:t>podstawowa opieka zdrowotna</w:t>
            </w:r>
          </w:p>
        </w:tc>
        <w:tc>
          <w:tcPr>
            <w:tcW w:w="1161" w:type="dxa"/>
            <w:vAlign w:val="center"/>
          </w:tcPr>
          <w:p w14:paraId="46AF63C4" w14:textId="77777777" w:rsidR="00A8340A" w:rsidRPr="00C1296F" w:rsidRDefault="00A8340A" w:rsidP="0061562D">
            <w:pPr>
              <w:spacing w:line="240" w:lineRule="auto"/>
              <w:jc w:val="center"/>
              <w:rPr>
                <w:sz w:val="18"/>
                <w:szCs w:val="20"/>
              </w:rPr>
            </w:pPr>
            <w:r w:rsidRPr="00C1296F">
              <w:rPr>
                <w:sz w:val="18"/>
                <w:szCs w:val="20"/>
              </w:rPr>
              <w:t>18 371</w:t>
            </w:r>
          </w:p>
        </w:tc>
        <w:tc>
          <w:tcPr>
            <w:tcW w:w="1161" w:type="dxa"/>
            <w:vAlign w:val="center"/>
          </w:tcPr>
          <w:p w14:paraId="519333F0" w14:textId="77777777" w:rsidR="00A8340A" w:rsidRPr="00C1296F" w:rsidRDefault="00A8340A" w:rsidP="0061562D">
            <w:pPr>
              <w:spacing w:line="240" w:lineRule="auto"/>
              <w:jc w:val="center"/>
              <w:rPr>
                <w:sz w:val="18"/>
                <w:szCs w:val="20"/>
              </w:rPr>
            </w:pPr>
            <w:r w:rsidRPr="00C1296F">
              <w:rPr>
                <w:sz w:val="18"/>
                <w:szCs w:val="20"/>
              </w:rPr>
              <w:t>15 810</w:t>
            </w:r>
          </w:p>
        </w:tc>
        <w:tc>
          <w:tcPr>
            <w:tcW w:w="1161" w:type="dxa"/>
            <w:vAlign w:val="center"/>
          </w:tcPr>
          <w:p w14:paraId="173C60F2" w14:textId="77777777" w:rsidR="00A8340A" w:rsidRPr="00C1296F" w:rsidRDefault="00A8340A" w:rsidP="0061562D">
            <w:pPr>
              <w:spacing w:line="240" w:lineRule="auto"/>
              <w:jc w:val="center"/>
              <w:rPr>
                <w:sz w:val="18"/>
                <w:szCs w:val="20"/>
              </w:rPr>
            </w:pPr>
            <w:r w:rsidRPr="00C1296F">
              <w:rPr>
                <w:sz w:val="18"/>
                <w:szCs w:val="20"/>
              </w:rPr>
              <w:t>15 880</w:t>
            </w:r>
          </w:p>
        </w:tc>
        <w:tc>
          <w:tcPr>
            <w:tcW w:w="1161" w:type="dxa"/>
            <w:vAlign w:val="center"/>
          </w:tcPr>
          <w:p w14:paraId="025FE6D4" w14:textId="77777777" w:rsidR="00A8340A" w:rsidRPr="00C1296F" w:rsidRDefault="00A8340A" w:rsidP="0061562D">
            <w:pPr>
              <w:spacing w:line="240" w:lineRule="auto"/>
              <w:jc w:val="center"/>
              <w:rPr>
                <w:sz w:val="18"/>
                <w:szCs w:val="20"/>
              </w:rPr>
            </w:pPr>
            <w:r w:rsidRPr="00C1296F">
              <w:rPr>
                <w:sz w:val="18"/>
                <w:szCs w:val="20"/>
              </w:rPr>
              <w:t>16 041</w:t>
            </w:r>
          </w:p>
        </w:tc>
        <w:tc>
          <w:tcPr>
            <w:tcW w:w="1161" w:type="dxa"/>
            <w:vAlign w:val="center"/>
          </w:tcPr>
          <w:p w14:paraId="34270E5C" w14:textId="77777777" w:rsidR="00A8340A" w:rsidRPr="00C1296F" w:rsidRDefault="00A8340A" w:rsidP="0061562D">
            <w:pPr>
              <w:spacing w:line="240" w:lineRule="auto"/>
              <w:jc w:val="center"/>
              <w:rPr>
                <w:sz w:val="18"/>
                <w:szCs w:val="20"/>
              </w:rPr>
            </w:pPr>
            <w:r w:rsidRPr="00C1296F">
              <w:rPr>
                <w:sz w:val="18"/>
                <w:szCs w:val="20"/>
              </w:rPr>
              <w:t>13 879</w:t>
            </w:r>
          </w:p>
        </w:tc>
      </w:tr>
    </w:tbl>
    <w:p w14:paraId="21273154" w14:textId="77777777" w:rsidR="00A8340A" w:rsidRDefault="00A8340A" w:rsidP="0061562D">
      <w:pPr>
        <w:jc w:val="center"/>
        <w:rPr>
          <w:sz w:val="18"/>
          <w:szCs w:val="20"/>
        </w:rPr>
      </w:pPr>
      <w:r w:rsidRPr="00C1296F">
        <w:rPr>
          <w:sz w:val="16"/>
          <w:szCs w:val="18"/>
        </w:rPr>
        <w:t xml:space="preserve">Źródło: opracowanie własne na podstawie danych </w:t>
      </w:r>
      <w:r w:rsidR="004F2144" w:rsidRPr="00C1296F">
        <w:rPr>
          <w:sz w:val="16"/>
          <w:szCs w:val="18"/>
        </w:rPr>
        <w:t xml:space="preserve">BDL </w:t>
      </w:r>
      <w:r w:rsidRPr="00C1296F">
        <w:rPr>
          <w:sz w:val="16"/>
          <w:szCs w:val="18"/>
        </w:rPr>
        <w:t>GUS</w:t>
      </w:r>
    </w:p>
    <w:p w14:paraId="779C29A5" w14:textId="77777777" w:rsidR="00A8340A" w:rsidRPr="00A8340A" w:rsidRDefault="00A8340A" w:rsidP="0061562D"/>
    <w:p w14:paraId="3CF69FBE" w14:textId="77777777" w:rsidR="00515343" w:rsidRDefault="00515343" w:rsidP="0061562D">
      <w:r>
        <w:tab/>
        <w:t>D</w:t>
      </w:r>
      <w:r w:rsidR="00281F8D" w:rsidRPr="00A8340A">
        <w:t>ostępność do usług ochrony zdrowia w istotny sposób warunkuje bliskość Olsztyna, dzięki której mieszkańcy mogą mieć większy dostęp do poradni specjalistycznych czy aptek. W Olsztynie funkcjonują także szpitale</w:t>
      </w:r>
      <w:r>
        <w:t>:</w:t>
      </w:r>
      <w:r w:rsidR="00281F8D" w:rsidRPr="00A8340A">
        <w:t xml:space="preserve"> </w:t>
      </w:r>
      <w:r>
        <w:t>Wojewódzki Szpital Specjalistyczny, Wojewódzki Specjalistyczny Szpital Dziecięcy, Miejski Szpital Zespolony, Szpital MSWiA (Poliklinika), Uniwersytecki Szpital Kliniczny, Samodzielny Publiczny Zespół Gruźlicy i Chorób Płuc oraz Wojewódzki Zespół Lecznictwa Psychiatrycznego.</w:t>
      </w:r>
    </w:p>
    <w:p w14:paraId="5C5B1F27" w14:textId="77777777" w:rsidR="00515343" w:rsidRDefault="00515343" w:rsidP="0061562D"/>
    <w:p w14:paraId="2EC700EC" w14:textId="77777777" w:rsidR="00515343" w:rsidRPr="00515343" w:rsidRDefault="00515343" w:rsidP="004A7E09">
      <w:pPr>
        <w:pStyle w:val="Nagwek2"/>
      </w:pPr>
      <w:bookmarkStart w:id="79" w:name="_Toc87472711"/>
      <w:bookmarkStart w:id="80" w:name="_Toc89764226"/>
      <w:r w:rsidRPr="00515343">
        <w:t>2.6. Bezpieczeństwo publiczne</w:t>
      </w:r>
      <w:bookmarkEnd w:id="79"/>
      <w:bookmarkEnd w:id="80"/>
    </w:p>
    <w:p w14:paraId="237B2AD6" w14:textId="77777777" w:rsidR="00515343" w:rsidRPr="003B38FD" w:rsidRDefault="00515343" w:rsidP="0061562D"/>
    <w:p w14:paraId="47272A0F" w14:textId="77777777" w:rsidR="00F56927" w:rsidRDefault="003B38FD" w:rsidP="0061562D">
      <w:r>
        <w:tab/>
      </w:r>
      <w:r w:rsidRPr="003B38FD">
        <w:t xml:space="preserve">O stan bezpieczeństwa na terenie </w:t>
      </w:r>
      <w:r>
        <w:t>g</w:t>
      </w:r>
      <w:r w:rsidRPr="003B38FD">
        <w:t xml:space="preserve">miny </w:t>
      </w:r>
      <w:r>
        <w:t xml:space="preserve">Gietrzwałd </w:t>
      </w:r>
      <w:r w:rsidRPr="003B38FD">
        <w:t xml:space="preserve">dbają przede wszystkim: </w:t>
      </w:r>
      <w:r w:rsidR="00F56927" w:rsidRPr="00F56927">
        <w:t xml:space="preserve">Komisariat Policji w Olsztynku </w:t>
      </w:r>
      <w:r w:rsidRPr="003B38FD">
        <w:t xml:space="preserve">i Posterunek Policji w </w:t>
      </w:r>
      <w:r w:rsidR="00F56927" w:rsidRPr="0018251A">
        <w:t>Gietrzwałdzie</w:t>
      </w:r>
      <w:r w:rsidRPr="0018251A">
        <w:t xml:space="preserve"> z dwoma dzielnicowymi obsługującymi rejon gminy, a także </w:t>
      </w:r>
      <w:r w:rsidR="00F56927" w:rsidRPr="0018251A">
        <w:t>sześć jednostek Ochotniczej Straży</w:t>
      </w:r>
      <w:r w:rsidR="00F56927">
        <w:t xml:space="preserve"> Pożarnej – Gietrzwałd, Sząbruk, Unieszewo, Naglady, Biesal i Woryty.</w:t>
      </w:r>
      <w:r w:rsidR="00A848AA">
        <w:t xml:space="preserve"> Należy również zaznaczyć, że bliskie sąsiedztwo Olsztyna powoduje, że wiele instytucji spoza gminy zaangażowanych jest w bezpieczeństwo gminy (m.in. </w:t>
      </w:r>
      <w:r w:rsidR="00A848AA" w:rsidRPr="00A848AA">
        <w:t>Komend</w:t>
      </w:r>
      <w:r w:rsidR="00A848AA">
        <w:t>a</w:t>
      </w:r>
      <w:r w:rsidR="00A848AA" w:rsidRPr="00A848AA">
        <w:t xml:space="preserve"> Miejsk</w:t>
      </w:r>
      <w:r w:rsidR="00A848AA">
        <w:t>a</w:t>
      </w:r>
      <w:r w:rsidR="00A848AA" w:rsidRPr="00A848AA">
        <w:t xml:space="preserve"> Policji w Olsztynie</w:t>
      </w:r>
      <w:r w:rsidR="00A848AA">
        <w:t xml:space="preserve"> czy </w:t>
      </w:r>
      <w:r w:rsidR="00A848AA" w:rsidRPr="003B38FD">
        <w:t xml:space="preserve">Komenda Miejska Powiatowej Straży Pożarnej </w:t>
      </w:r>
      <w:r w:rsidR="00C80243">
        <w:br/>
      </w:r>
      <w:r w:rsidR="00A848AA" w:rsidRPr="003B38FD">
        <w:t>w Olsztynie</w:t>
      </w:r>
      <w:r w:rsidR="00A848AA">
        <w:t>).</w:t>
      </w:r>
    </w:p>
    <w:p w14:paraId="448564E1" w14:textId="77777777" w:rsidR="00C54AFD" w:rsidRDefault="00A848AA" w:rsidP="0061562D">
      <w:r>
        <w:tab/>
      </w:r>
      <w:r w:rsidR="001E5944">
        <w:t>Analizując stan bezpieczeństwa należy zwrócić również uwagę na stan bezpieczeństwa całego regionu. Z danych GUS wynika</w:t>
      </w:r>
      <w:r w:rsidR="000501D1">
        <w:t>, że pod względem stwierdzonych przez policję przestępstw</w:t>
      </w:r>
      <w:r w:rsidR="007D2241">
        <w:t xml:space="preserve"> </w:t>
      </w:r>
      <w:r w:rsidR="00C80243">
        <w:br/>
      </w:r>
      <w:r w:rsidR="000501D1">
        <w:t xml:space="preserve">w zakończonych postępowaniach w 2020 r. województwo warmińsko mazurskie było na 12 miejscu (na 16 województw). Najwięcej przestępstw stwierdzono w województwach śląskim i małopolskim. Spośród wszystkich stwierdzonych przestępstw w kraju, przestępstwa stwierdzone w woj. warmińsko – mazurskim stanowiły 3,4%. </w:t>
      </w:r>
    </w:p>
    <w:p w14:paraId="4C7BE700" w14:textId="77777777" w:rsidR="00F56927" w:rsidRDefault="00C54AFD" w:rsidP="0061562D">
      <w:r>
        <w:tab/>
        <w:t xml:space="preserve">Jeśli zaś chodzi o sytuację w województwie warmińsko – mazurskim to najwięcej przestępstw stwierdzono w miastach na prawach powiatu – Olsztyn i Elbląg, a następnie w powiecie olsztyńskim (bez miasta Olsztyn). Przestępstwa stwierdzone dla powiatu olsztyńskiego stanowiły 7,3% wszystkich przestępstw naszego </w:t>
      </w:r>
      <w:r w:rsidRPr="00C80243">
        <w:t>regionu</w:t>
      </w:r>
      <w:r w:rsidR="004F2144" w:rsidRPr="00C80243">
        <w:t xml:space="preserve"> (</w:t>
      </w:r>
      <w:r w:rsidR="00C80243" w:rsidRPr="00C80243">
        <w:t>t</w:t>
      </w:r>
      <w:r w:rsidR="004F2144" w:rsidRPr="00C80243">
        <w:t>ab. 2</w:t>
      </w:r>
      <w:r w:rsidR="00C80243" w:rsidRPr="00C80243">
        <w:t>4</w:t>
      </w:r>
      <w:r w:rsidR="004F2144" w:rsidRPr="00C80243">
        <w:t>)</w:t>
      </w:r>
      <w:r w:rsidRPr="00C80243">
        <w:t>.</w:t>
      </w:r>
    </w:p>
    <w:p w14:paraId="4859CDFB" w14:textId="77777777" w:rsidR="000501D1" w:rsidRDefault="000501D1" w:rsidP="0061562D"/>
    <w:p w14:paraId="383FEE00" w14:textId="14529E4A" w:rsidR="000501D1" w:rsidRDefault="00C54AFD" w:rsidP="00335BB4">
      <w:pPr>
        <w:pStyle w:val="Legenda"/>
      </w:pPr>
      <w:bookmarkStart w:id="81" w:name="_Toc80273469"/>
      <w:bookmarkStart w:id="82" w:name="_Toc89763916"/>
      <w:r>
        <w:t xml:space="preserve">Tab. </w:t>
      </w:r>
      <w:fldSimple w:instr=" SEQ Tab. \* ARABIC ">
        <w:r w:rsidR="00B91A8F">
          <w:rPr>
            <w:noProof/>
          </w:rPr>
          <w:t>24</w:t>
        </w:r>
      </w:fldSimple>
      <w:r>
        <w:t xml:space="preserve">. </w:t>
      </w:r>
      <w:r w:rsidR="000501D1" w:rsidRPr="000501D1">
        <w:t>Przestępstwa stwierdzone przez Policję w zakończonych postępowaniach przygotowawczych</w:t>
      </w:r>
      <w:bookmarkEnd w:id="81"/>
      <w:bookmarkEnd w:id="82"/>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163"/>
        <w:gridCol w:w="1163"/>
        <w:gridCol w:w="1164"/>
        <w:gridCol w:w="1163"/>
        <w:gridCol w:w="1164"/>
      </w:tblGrid>
      <w:tr w:rsidR="000501D1" w:rsidRPr="00C1296F" w14:paraId="40997B20" w14:textId="77777777" w:rsidTr="00BE322F">
        <w:trPr>
          <w:trHeight w:val="283"/>
        </w:trPr>
        <w:tc>
          <w:tcPr>
            <w:tcW w:w="2972" w:type="dxa"/>
            <w:shd w:val="clear" w:color="auto" w:fill="F2F2F2" w:themeFill="background1" w:themeFillShade="F2"/>
            <w:vAlign w:val="center"/>
            <w:hideMark/>
          </w:tcPr>
          <w:p w14:paraId="079A4B59" w14:textId="77777777" w:rsidR="001E5944" w:rsidRPr="00C1296F" w:rsidRDefault="001E5944" w:rsidP="0061562D">
            <w:pPr>
              <w:spacing w:line="240" w:lineRule="auto"/>
              <w:jc w:val="left"/>
              <w:rPr>
                <w:b/>
                <w:bCs/>
                <w:sz w:val="18"/>
                <w:szCs w:val="18"/>
              </w:rPr>
            </w:pPr>
          </w:p>
        </w:tc>
        <w:tc>
          <w:tcPr>
            <w:tcW w:w="1163" w:type="dxa"/>
            <w:shd w:val="clear" w:color="auto" w:fill="F2F2F2" w:themeFill="background1" w:themeFillShade="F2"/>
            <w:vAlign w:val="center"/>
            <w:hideMark/>
          </w:tcPr>
          <w:p w14:paraId="45494489" w14:textId="77777777" w:rsidR="001E5944" w:rsidRPr="00C1296F" w:rsidRDefault="001E5944" w:rsidP="0061562D">
            <w:pPr>
              <w:spacing w:line="240" w:lineRule="auto"/>
              <w:jc w:val="center"/>
              <w:rPr>
                <w:b/>
                <w:bCs/>
                <w:sz w:val="18"/>
                <w:szCs w:val="18"/>
              </w:rPr>
            </w:pPr>
            <w:r w:rsidRPr="00C1296F">
              <w:rPr>
                <w:b/>
                <w:bCs/>
                <w:sz w:val="18"/>
                <w:szCs w:val="18"/>
              </w:rPr>
              <w:t>2016</w:t>
            </w:r>
          </w:p>
        </w:tc>
        <w:tc>
          <w:tcPr>
            <w:tcW w:w="1163" w:type="dxa"/>
            <w:shd w:val="clear" w:color="auto" w:fill="F2F2F2" w:themeFill="background1" w:themeFillShade="F2"/>
            <w:vAlign w:val="center"/>
            <w:hideMark/>
          </w:tcPr>
          <w:p w14:paraId="26D7263F" w14:textId="77777777" w:rsidR="001E5944" w:rsidRPr="00C1296F" w:rsidRDefault="001E5944" w:rsidP="0061562D">
            <w:pPr>
              <w:spacing w:line="240" w:lineRule="auto"/>
              <w:jc w:val="center"/>
              <w:rPr>
                <w:b/>
                <w:bCs/>
                <w:sz w:val="18"/>
                <w:szCs w:val="18"/>
              </w:rPr>
            </w:pPr>
            <w:r w:rsidRPr="00C1296F">
              <w:rPr>
                <w:b/>
                <w:bCs/>
                <w:sz w:val="18"/>
                <w:szCs w:val="18"/>
              </w:rPr>
              <w:t>2017</w:t>
            </w:r>
          </w:p>
        </w:tc>
        <w:tc>
          <w:tcPr>
            <w:tcW w:w="1164" w:type="dxa"/>
            <w:shd w:val="clear" w:color="auto" w:fill="F2F2F2" w:themeFill="background1" w:themeFillShade="F2"/>
            <w:vAlign w:val="center"/>
            <w:hideMark/>
          </w:tcPr>
          <w:p w14:paraId="26E2F6A3" w14:textId="77777777" w:rsidR="001E5944" w:rsidRPr="00C1296F" w:rsidRDefault="001E5944" w:rsidP="0061562D">
            <w:pPr>
              <w:spacing w:line="240" w:lineRule="auto"/>
              <w:jc w:val="center"/>
              <w:rPr>
                <w:b/>
                <w:bCs/>
                <w:sz w:val="18"/>
                <w:szCs w:val="18"/>
              </w:rPr>
            </w:pPr>
            <w:r w:rsidRPr="00C1296F">
              <w:rPr>
                <w:b/>
                <w:bCs/>
                <w:sz w:val="18"/>
                <w:szCs w:val="18"/>
              </w:rPr>
              <w:t>2018</w:t>
            </w:r>
          </w:p>
        </w:tc>
        <w:tc>
          <w:tcPr>
            <w:tcW w:w="1163" w:type="dxa"/>
            <w:shd w:val="clear" w:color="auto" w:fill="F2F2F2" w:themeFill="background1" w:themeFillShade="F2"/>
            <w:vAlign w:val="center"/>
            <w:hideMark/>
          </w:tcPr>
          <w:p w14:paraId="6C1C8415" w14:textId="77777777" w:rsidR="001E5944" w:rsidRPr="00C1296F" w:rsidRDefault="001E5944" w:rsidP="0061562D">
            <w:pPr>
              <w:spacing w:line="240" w:lineRule="auto"/>
              <w:jc w:val="center"/>
              <w:rPr>
                <w:b/>
                <w:bCs/>
                <w:sz w:val="18"/>
                <w:szCs w:val="18"/>
              </w:rPr>
            </w:pPr>
            <w:r w:rsidRPr="00C1296F">
              <w:rPr>
                <w:b/>
                <w:bCs/>
                <w:sz w:val="18"/>
                <w:szCs w:val="18"/>
              </w:rPr>
              <w:t>2019</w:t>
            </w:r>
          </w:p>
        </w:tc>
        <w:tc>
          <w:tcPr>
            <w:tcW w:w="1164" w:type="dxa"/>
            <w:shd w:val="clear" w:color="auto" w:fill="F2F2F2" w:themeFill="background1" w:themeFillShade="F2"/>
            <w:vAlign w:val="center"/>
            <w:hideMark/>
          </w:tcPr>
          <w:p w14:paraId="1D0414AA" w14:textId="77777777" w:rsidR="001E5944" w:rsidRPr="00C1296F" w:rsidRDefault="001E5944" w:rsidP="0061562D">
            <w:pPr>
              <w:spacing w:line="240" w:lineRule="auto"/>
              <w:jc w:val="center"/>
              <w:rPr>
                <w:b/>
                <w:bCs/>
                <w:sz w:val="18"/>
                <w:szCs w:val="18"/>
              </w:rPr>
            </w:pPr>
            <w:r w:rsidRPr="00C1296F">
              <w:rPr>
                <w:b/>
                <w:bCs/>
                <w:sz w:val="18"/>
                <w:szCs w:val="18"/>
              </w:rPr>
              <w:t>2020</w:t>
            </w:r>
          </w:p>
        </w:tc>
      </w:tr>
      <w:tr w:rsidR="00C54AFD" w:rsidRPr="00C1296F" w14:paraId="6E8D252D" w14:textId="77777777" w:rsidTr="00BE322F">
        <w:trPr>
          <w:trHeight w:val="283"/>
        </w:trPr>
        <w:tc>
          <w:tcPr>
            <w:tcW w:w="2972" w:type="dxa"/>
            <w:shd w:val="clear" w:color="auto" w:fill="auto"/>
            <w:noWrap/>
            <w:vAlign w:val="center"/>
            <w:hideMark/>
          </w:tcPr>
          <w:p w14:paraId="5B154B65" w14:textId="77777777" w:rsidR="001E5944" w:rsidRPr="00C1296F" w:rsidRDefault="000501D1" w:rsidP="0061562D">
            <w:pPr>
              <w:spacing w:line="240" w:lineRule="auto"/>
              <w:jc w:val="left"/>
              <w:rPr>
                <w:sz w:val="18"/>
                <w:szCs w:val="18"/>
              </w:rPr>
            </w:pPr>
            <w:r w:rsidRPr="00C1296F">
              <w:rPr>
                <w:sz w:val="18"/>
                <w:szCs w:val="18"/>
              </w:rPr>
              <w:t>Polska</w:t>
            </w:r>
          </w:p>
        </w:tc>
        <w:tc>
          <w:tcPr>
            <w:tcW w:w="1163" w:type="dxa"/>
            <w:shd w:val="clear" w:color="auto" w:fill="auto"/>
            <w:noWrap/>
            <w:vAlign w:val="center"/>
            <w:hideMark/>
          </w:tcPr>
          <w:p w14:paraId="5AFA5A8D" w14:textId="77777777" w:rsidR="001E5944" w:rsidRPr="00C1296F" w:rsidRDefault="001E5944" w:rsidP="0061562D">
            <w:pPr>
              <w:spacing w:line="240" w:lineRule="auto"/>
              <w:jc w:val="center"/>
              <w:rPr>
                <w:sz w:val="18"/>
                <w:szCs w:val="18"/>
              </w:rPr>
            </w:pPr>
            <w:r w:rsidRPr="00C1296F">
              <w:rPr>
                <w:sz w:val="18"/>
                <w:szCs w:val="18"/>
              </w:rPr>
              <w:t>748 459</w:t>
            </w:r>
          </w:p>
        </w:tc>
        <w:tc>
          <w:tcPr>
            <w:tcW w:w="1163" w:type="dxa"/>
            <w:shd w:val="clear" w:color="auto" w:fill="auto"/>
            <w:noWrap/>
            <w:vAlign w:val="center"/>
            <w:hideMark/>
          </w:tcPr>
          <w:p w14:paraId="5170AC89" w14:textId="77777777" w:rsidR="001E5944" w:rsidRPr="00C1296F" w:rsidRDefault="001E5944" w:rsidP="0061562D">
            <w:pPr>
              <w:spacing w:line="240" w:lineRule="auto"/>
              <w:jc w:val="center"/>
              <w:rPr>
                <w:sz w:val="18"/>
                <w:szCs w:val="18"/>
              </w:rPr>
            </w:pPr>
            <w:r w:rsidRPr="00C1296F">
              <w:rPr>
                <w:sz w:val="18"/>
                <w:szCs w:val="18"/>
              </w:rPr>
              <w:t>753 963</w:t>
            </w:r>
          </w:p>
        </w:tc>
        <w:tc>
          <w:tcPr>
            <w:tcW w:w="1164" w:type="dxa"/>
            <w:shd w:val="clear" w:color="auto" w:fill="auto"/>
            <w:noWrap/>
            <w:vAlign w:val="center"/>
            <w:hideMark/>
          </w:tcPr>
          <w:p w14:paraId="6A97F163" w14:textId="77777777" w:rsidR="001E5944" w:rsidRPr="00C1296F" w:rsidRDefault="001E5944" w:rsidP="0061562D">
            <w:pPr>
              <w:spacing w:line="240" w:lineRule="auto"/>
              <w:jc w:val="center"/>
              <w:rPr>
                <w:sz w:val="18"/>
                <w:szCs w:val="18"/>
              </w:rPr>
            </w:pPr>
            <w:r w:rsidRPr="00C1296F">
              <w:rPr>
                <w:sz w:val="18"/>
                <w:szCs w:val="18"/>
              </w:rPr>
              <w:t>768 049</w:t>
            </w:r>
          </w:p>
        </w:tc>
        <w:tc>
          <w:tcPr>
            <w:tcW w:w="1163" w:type="dxa"/>
            <w:shd w:val="clear" w:color="auto" w:fill="auto"/>
            <w:noWrap/>
            <w:vAlign w:val="center"/>
            <w:hideMark/>
          </w:tcPr>
          <w:p w14:paraId="62145933" w14:textId="77777777" w:rsidR="001E5944" w:rsidRPr="00C1296F" w:rsidRDefault="001E5944" w:rsidP="0061562D">
            <w:pPr>
              <w:spacing w:line="240" w:lineRule="auto"/>
              <w:jc w:val="center"/>
              <w:rPr>
                <w:sz w:val="18"/>
                <w:szCs w:val="18"/>
              </w:rPr>
            </w:pPr>
            <w:r w:rsidRPr="00C1296F">
              <w:rPr>
                <w:sz w:val="18"/>
                <w:szCs w:val="18"/>
              </w:rPr>
              <w:t>796 557</w:t>
            </w:r>
          </w:p>
        </w:tc>
        <w:tc>
          <w:tcPr>
            <w:tcW w:w="1164" w:type="dxa"/>
            <w:shd w:val="clear" w:color="auto" w:fill="auto"/>
            <w:noWrap/>
            <w:vAlign w:val="center"/>
            <w:hideMark/>
          </w:tcPr>
          <w:p w14:paraId="41AEEB7E" w14:textId="77777777" w:rsidR="001E5944" w:rsidRPr="00C1296F" w:rsidRDefault="001E5944" w:rsidP="0061562D">
            <w:pPr>
              <w:spacing w:line="240" w:lineRule="auto"/>
              <w:jc w:val="center"/>
              <w:rPr>
                <w:sz w:val="18"/>
                <w:szCs w:val="18"/>
              </w:rPr>
            </w:pPr>
            <w:r w:rsidRPr="00C1296F">
              <w:rPr>
                <w:sz w:val="18"/>
                <w:szCs w:val="18"/>
              </w:rPr>
              <w:t>765 408</w:t>
            </w:r>
          </w:p>
        </w:tc>
      </w:tr>
      <w:tr w:rsidR="00C54AFD" w:rsidRPr="00C1296F" w14:paraId="10DAF0C2" w14:textId="77777777" w:rsidTr="00BE322F">
        <w:trPr>
          <w:trHeight w:val="283"/>
        </w:trPr>
        <w:tc>
          <w:tcPr>
            <w:tcW w:w="2972" w:type="dxa"/>
            <w:shd w:val="clear" w:color="auto" w:fill="auto"/>
            <w:noWrap/>
            <w:vAlign w:val="center"/>
            <w:hideMark/>
          </w:tcPr>
          <w:p w14:paraId="37D81879" w14:textId="77777777" w:rsidR="001E5944" w:rsidRPr="00C1296F" w:rsidRDefault="000501D1" w:rsidP="0061562D">
            <w:pPr>
              <w:spacing w:line="240" w:lineRule="auto"/>
              <w:jc w:val="left"/>
              <w:rPr>
                <w:sz w:val="18"/>
                <w:szCs w:val="18"/>
              </w:rPr>
            </w:pPr>
            <w:r w:rsidRPr="00C1296F">
              <w:rPr>
                <w:sz w:val="18"/>
                <w:szCs w:val="18"/>
              </w:rPr>
              <w:t>woj. warmińsko-mazurskie</w:t>
            </w:r>
          </w:p>
        </w:tc>
        <w:tc>
          <w:tcPr>
            <w:tcW w:w="1163" w:type="dxa"/>
            <w:shd w:val="clear" w:color="auto" w:fill="auto"/>
            <w:noWrap/>
            <w:vAlign w:val="center"/>
            <w:hideMark/>
          </w:tcPr>
          <w:p w14:paraId="782FADCC" w14:textId="77777777" w:rsidR="001E5944" w:rsidRPr="00C1296F" w:rsidRDefault="001E5944" w:rsidP="0061562D">
            <w:pPr>
              <w:spacing w:line="240" w:lineRule="auto"/>
              <w:jc w:val="center"/>
              <w:rPr>
                <w:sz w:val="18"/>
                <w:szCs w:val="18"/>
              </w:rPr>
            </w:pPr>
            <w:r w:rsidRPr="00C1296F">
              <w:rPr>
                <w:sz w:val="18"/>
                <w:szCs w:val="18"/>
              </w:rPr>
              <w:t>26 971</w:t>
            </w:r>
          </w:p>
        </w:tc>
        <w:tc>
          <w:tcPr>
            <w:tcW w:w="1163" w:type="dxa"/>
            <w:shd w:val="clear" w:color="auto" w:fill="auto"/>
            <w:noWrap/>
            <w:vAlign w:val="center"/>
            <w:hideMark/>
          </w:tcPr>
          <w:p w14:paraId="582B7520" w14:textId="77777777" w:rsidR="001E5944" w:rsidRPr="00C1296F" w:rsidRDefault="001E5944" w:rsidP="0061562D">
            <w:pPr>
              <w:spacing w:line="240" w:lineRule="auto"/>
              <w:jc w:val="center"/>
              <w:rPr>
                <w:sz w:val="18"/>
                <w:szCs w:val="18"/>
              </w:rPr>
            </w:pPr>
            <w:r w:rsidRPr="00C1296F">
              <w:rPr>
                <w:sz w:val="18"/>
                <w:szCs w:val="18"/>
              </w:rPr>
              <w:t>24 490</w:t>
            </w:r>
          </w:p>
        </w:tc>
        <w:tc>
          <w:tcPr>
            <w:tcW w:w="1164" w:type="dxa"/>
            <w:shd w:val="clear" w:color="auto" w:fill="auto"/>
            <w:noWrap/>
            <w:vAlign w:val="center"/>
            <w:hideMark/>
          </w:tcPr>
          <w:p w14:paraId="16393CF2" w14:textId="77777777" w:rsidR="001E5944" w:rsidRPr="00C1296F" w:rsidRDefault="001E5944" w:rsidP="0061562D">
            <w:pPr>
              <w:spacing w:line="240" w:lineRule="auto"/>
              <w:jc w:val="center"/>
              <w:rPr>
                <w:sz w:val="18"/>
                <w:szCs w:val="18"/>
              </w:rPr>
            </w:pPr>
            <w:r w:rsidRPr="00C1296F">
              <w:rPr>
                <w:sz w:val="18"/>
                <w:szCs w:val="18"/>
              </w:rPr>
              <w:t>25 203</w:t>
            </w:r>
          </w:p>
        </w:tc>
        <w:tc>
          <w:tcPr>
            <w:tcW w:w="1163" w:type="dxa"/>
            <w:shd w:val="clear" w:color="auto" w:fill="auto"/>
            <w:noWrap/>
            <w:vAlign w:val="center"/>
            <w:hideMark/>
          </w:tcPr>
          <w:p w14:paraId="2CE3CE1B" w14:textId="77777777" w:rsidR="001E5944" w:rsidRPr="00C1296F" w:rsidRDefault="001E5944" w:rsidP="0061562D">
            <w:pPr>
              <w:spacing w:line="240" w:lineRule="auto"/>
              <w:jc w:val="center"/>
              <w:rPr>
                <w:sz w:val="18"/>
                <w:szCs w:val="18"/>
              </w:rPr>
            </w:pPr>
            <w:r w:rsidRPr="00C1296F">
              <w:rPr>
                <w:sz w:val="18"/>
                <w:szCs w:val="18"/>
              </w:rPr>
              <w:t>25 839</w:t>
            </w:r>
          </w:p>
        </w:tc>
        <w:tc>
          <w:tcPr>
            <w:tcW w:w="1164" w:type="dxa"/>
            <w:shd w:val="clear" w:color="auto" w:fill="auto"/>
            <w:noWrap/>
            <w:vAlign w:val="center"/>
            <w:hideMark/>
          </w:tcPr>
          <w:p w14:paraId="3A66B282" w14:textId="77777777" w:rsidR="001E5944" w:rsidRPr="00C1296F" w:rsidRDefault="001E5944" w:rsidP="0061562D">
            <w:pPr>
              <w:spacing w:line="240" w:lineRule="auto"/>
              <w:jc w:val="center"/>
              <w:rPr>
                <w:sz w:val="18"/>
                <w:szCs w:val="18"/>
              </w:rPr>
            </w:pPr>
            <w:r w:rsidRPr="00C1296F">
              <w:rPr>
                <w:sz w:val="18"/>
                <w:szCs w:val="18"/>
              </w:rPr>
              <w:t>26 295</w:t>
            </w:r>
          </w:p>
        </w:tc>
      </w:tr>
      <w:tr w:rsidR="00C54AFD" w:rsidRPr="00C1296F" w14:paraId="116B54A4" w14:textId="77777777" w:rsidTr="00BE322F">
        <w:trPr>
          <w:trHeight w:val="283"/>
        </w:trPr>
        <w:tc>
          <w:tcPr>
            <w:tcW w:w="2972" w:type="dxa"/>
            <w:shd w:val="clear" w:color="auto" w:fill="auto"/>
            <w:noWrap/>
            <w:vAlign w:val="center"/>
            <w:hideMark/>
          </w:tcPr>
          <w:p w14:paraId="3A52F98D" w14:textId="77777777" w:rsidR="001E5944" w:rsidRPr="00C1296F" w:rsidRDefault="000501D1" w:rsidP="0061562D">
            <w:pPr>
              <w:spacing w:line="240" w:lineRule="auto"/>
              <w:jc w:val="left"/>
              <w:rPr>
                <w:sz w:val="18"/>
                <w:szCs w:val="18"/>
              </w:rPr>
            </w:pPr>
            <w:r w:rsidRPr="00C1296F">
              <w:rPr>
                <w:sz w:val="18"/>
                <w:szCs w:val="18"/>
              </w:rPr>
              <w:t>p</w:t>
            </w:r>
            <w:r w:rsidR="001E5944" w:rsidRPr="00C1296F">
              <w:rPr>
                <w:sz w:val="18"/>
                <w:szCs w:val="18"/>
              </w:rPr>
              <w:t>owiat olsztyński</w:t>
            </w:r>
          </w:p>
        </w:tc>
        <w:tc>
          <w:tcPr>
            <w:tcW w:w="1163" w:type="dxa"/>
            <w:shd w:val="clear" w:color="auto" w:fill="auto"/>
            <w:noWrap/>
            <w:vAlign w:val="center"/>
            <w:hideMark/>
          </w:tcPr>
          <w:p w14:paraId="1C3C5D1B" w14:textId="77777777" w:rsidR="001E5944" w:rsidRPr="00C1296F" w:rsidRDefault="001E5944" w:rsidP="0061562D">
            <w:pPr>
              <w:spacing w:line="240" w:lineRule="auto"/>
              <w:jc w:val="center"/>
              <w:rPr>
                <w:sz w:val="18"/>
                <w:szCs w:val="18"/>
              </w:rPr>
            </w:pPr>
            <w:r w:rsidRPr="00C1296F">
              <w:rPr>
                <w:sz w:val="18"/>
                <w:szCs w:val="18"/>
              </w:rPr>
              <w:t>1 816</w:t>
            </w:r>
          </w:p>
        </w:tc>
        <w:tc>
          <w:tcPr>
            <w:tcW w:w="1163" w:type="dxa"/>
            <w:shd w:val="clear" w:color="auto" w:fill="auto"/>
            <w:noWrap/>
            <w:vAlign w:val="center"/>
            <w:hideMark/>
          </w:tcPr>
          <w:p w14:paraId="52CCA834" w14:textId="77777777" w:rsidR="001E5944" w:rsidRPr="00C1296F" w:rsidRDefault="001E5944" w:rsidP="0061562D">
            <w:pPr>
              <w:spacing w:line="240" w:lineRule="auto"/>
              <w:jc w:val="center"/>
              <w:rPr>
                <w:sz w:val="18"/>
                <w:szCs w:val="18"/>
              </w:rPr>
            </w:pPr>
            <w:r w:rsidRPr="00C1296F">
              <w:rPr>
                <w:sz w:val="18"/>
                <w:szCs w:val="18"/>
              </w:rPr>
              <w:t>1 931</w:t>
            </w:r>
          </w:p>
        </w:tc>
        <w:tc>
          <w:tcPr>
            <w:tcW w:w="1164" w:type="dxa"/>
            <w:shd w:val="clear" w:color="auto" w:fill="auto"/>
            <w:noWrap/>
            <w:vAlign w:val="center"/>
            <w:hideMark/>
          </w:tcPr>
          <w:p w14:paraId="105DB31A" w14:textId="77777777" w:rsidR="001E5944" w:rsidRPr="00C1296F" w:rsidRDefault="001E5944" w:rsidP="0061562D">
            <w:pPr>
              <w:spacing w:line="240" w:lineRule="auto"/>
              <w:jc w:val="center"/>
              <w:rPr>
                <w:sz w:val="18"/>
                <w:szCs w:val="18"/>
              </w:rPr>
            </w:pPr>
            <w:r w:rsidRPr="00C1296F">
              <w:rPr>
                <w:sz w:val="18"/>
                <w:szCs w:val="18"/>
              </w:rPr>
              <w:t>2 008</w:t>
            </w:r>
          </w:p>
        </w:tc>
        <w:tc>
          <w:tcPr>
            <w:tcW w:w="1163" w:type="dxa"/>
            <w:shd w:val="clear" w:color="auto" w:fill="auto"/>
            <w:noWrap/>
            <w:vAlign w:val="center"/>
            <w:hideMark/>
          </w:tcPr>
          <w:p w14:paraId="75ACA89C" w14:textId="77777777" w:rsidR="001E5944" w:rsidRPr="00C1296F" w:rsidRDefault="001E5944" w:rsidP="0061562D">
            <w:pPr>
              <w:spacing w:line="240" w:lineRule="auto"/>
              <w:jc w:val="center"/>
              <w:rPr>
                <w:sz w:val="18"/>
                <w:szCs w:val="18"/>
              </w:rPr>
            </w:pPr>
            <w:r w:rsidRPr="00C1296F">
              <w:rPr>
                <w:sz w:val="18"/>
                <w:szCs w:val="18"/>
              </w:rPr>
              <w:t>1 912</w:t>
            </w:r>
          </w:p>
        </w:tc>
        <w:tc>
          <w:tcPr>
            <w:tcW w:w="1164" w:type="dxa"/>
            <w:shd w:val="clear" w:color="auto" w:fill="auto"/>
            <w:noWrap/>
            <w:vAlign w:val="center"/>
            <w:hideMark/>
          </w:tcPr>
          <w:p w14:paraId="7BCD6367" w14:textId="77777777" w:rsidR="001E5944" w:rsidRPr="00C1296F" w:rsidRDefault="001E5944" w:rsidP="0061562D">
            <w:pPr>
              <w:spacing w:line="240" w:lineRule="auto"/>
              <w:jc w:val="center"/>
              <w:rPr>
                <w:sz w:val="18"/>
                <w:szCs w:val="18"/>
              </w:rPr>
            </w:pPr>
            <w:r w:rsidRPr="00C1296F">
              <w:rPr>
                <w:sz w:val="18"/>
                <w:szCs w:val="18"/>
              </w:rPr>
              <w:t>1 911</w:t>
            </w:r>
          </w:p>
        </w:tc>
      </w:tr>
    </w:tbl>
    <w:p w14:paraId="5D9AD28C" w14:textId="77777777" w:rsidR="00C54AFD" w:rsidRPr="00C1296F" w:rsidRDefault="00C54AFD" w:rsidP="0061562D">
      <w:pPr>
        <w:jc w:val="center"/>
        <w:rPr>
          <w:sz w:val="16"/>
          <w:szCs w:val="18"/>
        </w:rPr>
      </w:pPr>
      <w:r w:rsidRPr="00C1296F">
        <w:rPr>
          <w:sz w:val="16"/>
          <w:szCs w:val="18"/>
        </w:rPr>
        <w:t xml:space="preserve">Źródło: opracowanie własne na podstawie danych </w:t>
      </w:r>
      <w:r w:rsidR="004F2144" w:rsidRPr="00C1296F">
        <w:rPr>
          <w:sz w:val="16"/>
          <w:szCs w:val="18"/>
        </w:rPr>
        <w:t xml:space="preserve">BDL </w:t>
      </w:r>
      <w:r w:rsidRPr="00C1296F">
        <w:rPr>
          <w:sz w:val="16"/>
          <w:szCs w:val="18"/>
        </w:rPr>
        <w:t>GUS</w:t>
      </w:r>
    </w:p>
    <w:p w14:paraId="178C1CD4" w14:textId="77777777" w:rsidR="0054375C" w:rsidRDefault="0054375C" w:rsidP="0061562D">
      <w:pPr>
        <w:rPr>
          <w:lang w:eastAsia="pl-PL"/>
        </w:rPr>
      </w:pPr>
      <w:r>
        <w:rPr>
          <w:lang w:eastAsia="pl-PL"/>
        </w:rPr>
        <w:lastRenderedPageBreak/>
        <w:tab/>
        <w:t xml:space="preserve">Od 2016 r. ogólna wykrywalność przestępstw na terenie gminy Gietrzwałd rosła, jednakże </w:t>
      </w:r>
      <w:r w:rsidR="00C80243">
        <w:rPr>
          <w:lang w:eastAsia="pl-PL"/>
        </w:rPr>
        <w:br/>
      </w:r>
      <w:r>
        <w:rPr>
          <w:lang w:eastAsia="pl-PL"/>
        </w:rPr>
        <w:t xml:space="preserve">w 2020 r. w porównaniu do 2019 r. odnotowano </w:t>
      </w:r>
      <w:r w:rsidR="005071D1">
        <w:rPr>
          <w:lang w:eastAsia="pl-PL"/>
        </w:rPr>
        <w:t xml:space="preserve">jej </w:t>
      </w:r>
      <w:r>
        <w:rPr>
          <w:lang w:eastAsia="pl-PL"/>
        </w:rPr>
        <w:t>spadek.</w:t>
      </w:r>
      <w:r w:rsidR="005071D1">
        <w:rPr>
          <w:lang w:eastAsia="pl-PL"/>
        </w:rPr>
        <w:t xml:space="preserve"> W 2016 r. ogólna wykrywalność przestępstw kształtowała się na poziomie 47,4%, w 2019 r. aż </w:t>
      </w:r>
      <w:r w:rsidR="004F2144">
        <w:rPr>
          <w:lang w:eastAsia="pl-PL"/>
        </w:rPr>
        <w:t xml:space="preserve">na poziomie </w:t>
      </w:r>
      <w:r w:rsidR="005071D1">
        <w:rPr>
          <w:lang w:eastAsia="pl-PL"/>
        </w:rPr>
        <w:t>77,6%, a w 2020 r. na poziomie 68,4%.</w:t>
      </w:r>
    </w:p>
    <w:p w14:paraId="753AADEE" w14:textId="77777777" w:rsidR="0054375C" w:rsidRDefault="005B0634" w:rsidP="0061562D">
      <w:pPr>
        <w:rPr>
          <w:lang w:eastAsia="pl-PL"/>
        </w:rPr>
      </w:pPr>
      <w:r>
        <w:rPr>
          <w:lang w:eastAsia="pl-PL"/>
        </w:rPr>
        <w:tab/>
        <w:t xml:space="preserve">W 2020 r. wszczętych zostało 98 postępowań w sprawach </w:t>
      </w:r>
      <w:r w:rsidR="00C72667">
        <w:rPr>
          <w:lang w:eastAsia="pl-PL"/>
        </w:rPr>
        <w:t>dotyczących przestępstw</w:t>
      </w:r>
      <w:r>
        <w:rPr>
          <w:lang w:eastAsia="pl-PL"/>
        </w:rPr>
        <w:t xml:space="preserve">, z czego 76 były to przestępstwa </w:t>
      </w:r>
      <w:r w:rsidRPr="00C80243">
        <w:rPr>
          <w:lang w:eastAsia="pl-PL"/>
        </w:rPr>
        <w:t>stwierdzone</w:t>
      </w:r>
      <w:r w:rsidR="00C72667" w:rsidRPr="00C80243">
        <w:rPr>
          <w:lang w:eastAsia="pl-PL"/>
        </w:rPr>
        <w:t xml:space="preserve"> (</w:t>
      </w:r>
      <w:r w:rsidR="00C80243" w:rsidRPr="00C80243">
        <w:rPr>
          <w:lang w:eastAsia="pl-PL"/>
        </w:rPr>
        <w:t>t</w:t>
      </w:r>
      <w:r w:rsidR="00C72667" w:rsidRPr="00C80243">
        <w:rPr>
          <w:lang w:eastAsia="pl-PL"/>
        </w:rPr>
        <w:t>ab. 2</w:t>
      </w:r>
      <w:r w:rsidR="00C80243" w:rsidRPr="00C80243">
        <w:rPr>
          <w:lang w:eastAsia="pl-PL"/>
        </w:rPr>
        <w:t>5</w:t>
      </w:r>
      <w:r w:rsidR="00C72667" w:rsidRPr="00C80243">
        <w:rPr>
          <w:lang w:eastAsia="pl-PL"/>
        </w:rPr>
        <w:t>).</w:t>
      </w:r>
    </w:p>
    <w:p w14:paraId="672F7726" w14:textId="77777777" w:rsidR="0054375C" w:rsidRPr="003B38FD" w:rsidRDefault="0054375C" w:rsidP="0061562D"/>
    <w:p w14:paraId="22FAD807" w14:textId="0B804397" w:rsidR="00797362" w:rsidRPr="00C1296F" w:rsidRDefault="00797362" w:rsidP="00335BB4">
      <w:pPr>
        <w:pStyle w:val="Legenda"/>
      </w:pPr>
      <w:bookmarkStart w:id="83" w:name="_Toc89763917"/>
      <w:r w:rsidRPr="00C1296F">
        <w:t xml:space="preserve">Tab. </w:t>
      </w:r>
      <w:fldSimple w:instr=" SEQ Tab. \* ARABIC ">
        <w:r w:rsidR="00B91A8F">
          <w:rPr>
            <w:noProof/>
          </w:rPr>
          <w:t>25</w:t>
        </w:r>
      </w:fldSimple>
      <w:r w:rsidRPr="00C1296F">
        <w:t xml:space="preserve">. </w:t>
      </w:r>
      <w:r w:rsidR="0054375C" w:rsidRPr="00C1296F">
        <w:t>Wykrywalność przestępstw w gminie Gietrzwałd w latach 2016- 2020</w:t>
      </w:r>
      <w:bookmarkEnd w:id="83"/>
    </w:p>
    <w:tbl>
      <w:tblPr>
        <w:tblStyle w:val="Tabela-Siatka"/>
        <w:tblW w:w="0" w:type="auto"/>
        <w:tblLook w:val="04A0" w:firstRow="1" w:lastRow="0" w:firstColumn="1" w:lastColumn="0" w:noHBand="0" w:noVBand="1"/>
      </w:tblPr>
      <w:tblGrid>
        <w:gridCol w:w="3061"/>
        <w:gridCol w:w="1143"/>
        <w:gridCol w:w="1144"/>
        <w:gridCol w:w="1142"/>
        <w:gridCol w:w="1143"/>
        <w:gridCol w:w="1144"/>
      </w:tblGrid>
      <w:tr w:rsidR="00E3705D" w:rsidRPr="00C1296F" w14:paraId="61841A2D" w14:textId="77777777" w:rsidTr="00B90E9A">
        <w:trPr>
          <w:trHeight w:val="283"/>
        </w:trPr>
        <w:tc>
          <w:tcPr>
            <w:tcW w:w="3114" w:type="dxa"/>
            <w:shd w:val="clear" w:color="auto" w:fill="F2F2F2" w:themeFill="background1" w:themeFillShade="F2"/>
            <w:vAlign w:val="center"/>
          </w:tcPr>
          <w:p w14:paraId="0C3E5B9D" w14:textId="77777777" w:rsidR="00E3705D" w:rsidRPr="00C1296F" w:rsidRDefault="00E3705D" w:rsidP="0061562D">
            <w:pPr>
              <w:spacing w:line="240" w:lineRule="auto"/>
              <w:jc w:val="left"/>
              <w:rPr>
                <w:sz w:val="18"/>
                <w:szCs w:val="18"/>
              </w:rPr>
            </w:pPr>
          </w:p>
        </w:tc>
        <w:tc>
          <w:tcPr>
            <w:tcW w:w="1156" w:type="dxa"/>
            <w:shd w:val="clear" w:color="auto" w:fill="F2F2F2" w:themeFill="background1" w:themeFillShade="F2"/>
            <w:vAlign w:val="center"/>
          </w:tcPr>
          <w:p w14:paraId="4F4D4C0F" w14:textId="77777777" w:rsidR="00E3705D" w:rsidRPr="00C1296F" w:rsidRDefault="00E3705D" w:rsidP="0061562D">
            <w:pPr>
              <w:spacing w:line="240" w:lineRule="auto"/>
              <w:jc w:val="center"/>
              <w:rPr>
                <w:b/>
                <w:bCs/>
                <w:sz w:val="18"/>
                <w:szCs w:val="18"/>
              </w:rPr>
            </w:pPr>
            <w:r w:rsidRPr="00C1296F">
              <w:rPr>
                <w:b/>
                <w:bCs/>
                <w:sz w:val="18"/>
                <w:szCs w:val="18"/>
              </w:rPr>
              <w:t>2016</w:t>
            </w:r>
          </w:p>
        </w:tc>
        <w:tc>
          <w:tcPr>
            <w:tcW w:w="1157" w:type="dxa"/>
            <w:shd w:val="clear" w:color="auto" w:fill="F2F2F2" w:themeFill="background1" w:themeFillShade="F2"/>
            <w:vAlign w:val="center"/>
          </w:tcPr>
          <w:p w14:paraId="636BB3DD" w14:textId="77777777" w:rsidR="00E3705D" w:rsidRPr="00C1296F" w:rsidRDefault="00E3705D" w:rsidP="0061562D">
            <w:pPr>
              <w:spacing w:line="240" w:lineRule="auto"/>
              <w:jc w:val="center"/>
              <w:rPr>
                <w:b/>
                <w:bCs/>
                <w:sz w:val="18"/>
                <w:szCs w:val="18"/>
              </w:rPr>
            </w:pPr>
            <w:r w:rsidRPr="00C1296F">
              <w:rPr>
                <w:b/>
                <w:bCs/>
                <w:sz w:val="18"/>
                <w:szCs w:val="18"/>
              </w:rPr>
              <w:t>2017</w:t>
            </w:r>
          </w:p>
        </w:tc>
        <w:tc>
          <w:tcPr>
            <w:tcW w:w="1156" w:type="dxa"/>
            <w:shd w:val="clear" w:color="auto" w:fill="F2F2F2" w:themeFill="background1" w:themeFillShade="F2"/>
            <w:vAlign w:val="center"/>
          </w:tcPr>
          <w:p w14:paraId="35E00C03" w14:textId="77777777" w:rsidR="00E3705D" w:rsidRPr="00C1296F" w:rsidRDefault="00E3705D" w:rsidP="0061562D">
            <w:pPr>
              <w:spacing w:line="240" w:lineRule="auto"/>
              <w:jc w:val="center"/>
              <w:rPr>
                <w:b/>
                <w:bCs/>
                <w:sz w:val="18"/>
                <w:szCs w:val="18"/>
              </w:rPr>
            </w:pPr>
            <w:r w:rsidRPr="00C1296F">
              <w:rPr>
                <w:b/>
                <w:bCs/>
                <w:sz w:val="18"/>
                <w:szCs w:val="18"/>
              </w:rPr>
              <w:t>2018</w:t>
            </w:r>
          </w:p>
        </w:tc>
        <w:tc>
          <w:tcPr>
            <w:tcW w:w="1157" w:type="dxa"/>
            <w:shd w:val="clear" w:color="auto" w:fill="F2F2F2" w:themeFill="background1" w:themeFillShade="F2"/>
            <w:vAlign w:val="center"/>
          </w:tcPr>
          <w:p w14:paraId="6F39AA0D" w14:textId="77777777" w:rsidR="00E3705D" w:rsidRPr="00C1296F" w:rsidRDefault="00E3705D" w:rsidP="0061562D">
            <w:pPr>
              <w:spacing w:line="240" w:lineRule="auto"/>
              <w:jc w:val="center"/>
              <w:rPr>
                <w:b/>
                <w:bCs/>
                <w:sz w:val="18"/>
                <w:szCs w:val="18"/>
              </w:rPr>
            </w:pPr>
            <w:r w:rsidRPr="00C1296F">
              <w:rPr>
                <w:b/>
                <w:bCs/>
                <w:sz w:val="18"/>
                <w:szCs w:val="18"/>
              </w:rPr>
              <w:t>2019</w:t>
            </w:r>
          </w:p>
        </w:tc>
        <w:tc>
          <w:tcPr>
            <w:tcW w:w="1157" w:type="dxa"/>
            <w:shd w:val="clear" w:color="auto" w:fill="F2F2F2" w:themeFill="background1" w:themeFillShade="F2"/>
            <w:vAlign w:val="center"/>
          </w:tcPr>
          <w:p w14:paraId="123DA232" w14:textId="77777777" w:rsidR="00E3705D" w:rsidRPr="00C1296F" w:rsidRDefault="00E3705D" w:rsidP="0061562D">
            <w:pPr>
              <w:spacing w:line="240" w:lineRule="auto"/>
              <w:jc w:val="center"/>
              <w:rPr>
                <w:b/>
                <w:bCs/>
                <w:sz w:val="18"/>
                <w:szCs w:val="18"/>
              </w:rPr>
            </w:pPr>
            <w:r w:rsidRPr="00C1296F">
              <w:rPr>
                <w:b/>
                <w:bCs/>
                <w:sz w:val="18"/>
                <w:szCs w:val="18"/>
              </w:rPr>
              <w:t>2020</w:t>
            </w:r>
          </w:p>
        </w:tc>
      </w:tr>
      <w:tr w:rsidR="00E3705D" w:rsidRPr="00C1296F" w14:paraId="113DC8F2" w14:textId="77777777" w:rsidTr="00B90E9A">
        <w:trPr>
          <w:trHeight w:val="283"/>
        </w:trPr>
        <w:tc>
          <w:tcPr>
            <w:tcW w:w="3114" w:type="dxa"/>
            <w:shd w:val="clear" w:color="auto" w:fill="auto"/>
            <w:vAlign w:val="center"/>
          </w:tcPr>
          <w:p w14:paraId="23ED0B2A" w14:textId="77777777" w:rsidR="00E3705D" w:rsidRPr="00C1296F" w:rsidRDefault="00E3705D" w:rsidP="0061562D">
            <w:pPr>
              <w:spacing w:line="240" w:lineRule="auto"/>
              <w:jc w:val="left"/>
              <w:rPr>
                <w:sz w:val="18"/>
                <w:szCs w:val="18"/>
              </w:rPr>
            </w:pPr>
            <w:r w:rsidRPr="00C1296F">
              <w:rPr>
                <w:sz w:val="18"/>
                <w:szCs w:val="18"/>
              </w:rPr>
              <w:t>wykrywalność ogólna</w:t>
            </w:r>
          </w:p>
        </w:tc>
        <w:tc>
          <w:tcPr>
            <w:tcW w:w="1156" w:type="dxa"/>
            <w:vAlign w:val="center"/>
          </w:tcPr>
          <w:p w14:paraId="57D2036D" w14:textId="77777777" w:rsidR="00E3705D" w:rsidRPr="00C1296F" w:rsidRDefault="00E3705D" w:rsidP="0061562D">
            <w:pPr>
              <w:spacing w:line="240" w:lineRule="auto"/>
              <w:jc w:val="center"/>
              <w:rPr>
                <w:sz w:val="18"/>
                <w:szCs w:val="18"/>
              </w:rPr>
            </w:pPr>
            <w:r w:rsidRPr="00C1296F">
              <w:rPr>
                <w:sz w:val="18"/>
                <w:szCs w:val="18"/>
              </w:rPr>
              <w:t>47,4</w:t>
            </w:r>
            <w:r w:rsidR="005071D1" w:rsidRPr="00C1296F">
              <w:rPr>
                <w:sz w:val="18"/>
                <w:szCs w:val="18"/>
              </w:rPr>
              <w:t>%</w:t>
            </w:r>
          </w:p>
        </w:tc>
        <w:tc>
          <w:tcPr>
            <w:tcW w:w="1157" w:type="dxa"/>
            <w:vAlign w:val="center"/>
          </w:tcPr>
          <w:p w14:paraId="2EDA5D24" w14:textId="77777777" w:rsidR="00E3705D" w:rsidRPr="00C1296F" w:rsidRDefault="00E3705D" w:rsidP="0061562D">
            <w:pPr>
              <w:spacing w:line="240" w:lineRule="auto"/>
              <w:jc w:val="center"/>
              <w:rPr>
                <w:sz w:val="18"/>
                <w:szCs w:val="18"/>
              </w:rPr>
            </w:pPr>
            <w:r w:rsidRPr="00C1296F">
              <w:rPr>
                <w:sz w:val="18"/>
                <w:szCs w:val="18"/>
              </w:rPr>
              <w:t>60,2</w:t>
            </w:r>
            <w:r w:rsidR="005071D1" w:rsidRPr="00C1296F">
              <w:rPr>
                <w:sz w:val="18"/>
                <w:szCs w:val="18"/>
              </w:rPr>
              <w:t>%</w:t>
            </w:r>
          </w:p>
        </w:tc>
        <w:tc>
          <w:tcPr>
            <w:tcW w:w="1156" w:type="dxa"/>
            <w:vAlign w:val="center"/>
          </w:tcPr>
          <w:p w14:paraId="0A34012D" w14:textId="77777777" w:rsidR="00E3705D" w:rsidRPr="00C1296F" w:rsidRDefault="00E3705D" w:rsidP="0061562D">
            <w:pPr>
              <w:spacing w:line="240" w:lineRule="auto"/>
              <w:jc w:val="center"/>
              <w:rPr>
                <w:sz w:val="18"/>
                <w:szCs w:val="18"/>
              </w:rPr>
            </w:pPr>
            <w:r w:rsidRPr="00C1296F">
              <w:rPr>
                <w:sz w:val="18"/>
                <w:szCs w:val="18"/>
              </w:rPr>
              <w:t>70,1</w:t>
            </w:r>
            <w:r w:rsidR="005071D1" w:rsidRPr="00C1296F">
              <w:rPr>
                <w:sz w:val="18"/>
                <w:szCs w:val="18"/>
              </w:rPr>
              <w:t>%</w:t>
            </w:r>
          </w:p>
        </w:tc>
        <w:tc>
          <w:tcPr>
            <w:tcW w:w="1157" w:type="dxa"/>
            <w:vAlign w:val="center"/>
          </w:tcPr>
          <w:p w14:paraId="081DDFB0" w14:textId="77777777" w:rsidR="00E3705D" w:rsidRPr="00C1296F" w:rsidRDefault="00E3705D" w:rsidP="0061562D">
            <w:pPr>
              <w:spacing w:line="240" w:lineRule="auto"/>
              <w:jc w:val="center"/>
              <w:rPr>
                <w:sz w:val="18"/>
                <w:szCs w:val="18"/>
              </w:rPr>
            </w:pPr>
            <w:r w:rsidRPr="00C1296F">
              <w:rPr>
                <w:sz w:val="18"/>
                <w:szCs w:val="18"/>
              </w:rPr>
              <w:t>77,6</w:t>
            </w:r>
            <w:r w:rsidR="005071D1" w:rsidRPr="00C1296F">
              <w:rPr>
                <w:sz w:val="18"/>
                <w:szCs w:val="18"/>
              </w:rPr>
              <w:t>%</w:t>
            </w:r>
          </w:p>
        </w:tc>
        <w:tc>
          <w:tcPr>
            <w:tcW w:w="1157" w:type="dxa"/>
            <w:vAlign w:val="center"/>
          </w:tcPr>
          <w:p w14:paraId="7D1B0939" w14:textId="77777777" w:rsidR="00E3705D" w:rsidRPr="00C1296F" w:rsidRDefault="00E3705D" w:rsidP="0061562D">
            <w:pPr>
              <w:spacing w:line="240" w:lineRule="auto"/>
              <w:jc w:val="center"/>
              <w:rPr>
                <w:sz w:val="18"/>
                <w:szCs w:val="18"/>
              </w:rPr>
            </w:pPr>
            <w:r w:rsidRPr="00C1296F">
              <w:rPr>
                <w:sz w:val="18"/>
                <w:szCs w:val="18"/>
              </w:rPr>
              <w:t>68,4</w:t>
            </w:r>
            <w:r w:rsidR="005071D1" w:rsidRPr="00C1296F">
              <w:rPr>
                <w:sz w:val="18"/>
                <w:szCs w:val="18"/>
              </w:rPr>
              <w:t>%</w:t>
            </w:r>
          </w:p>
        </w:tc>
      </w:tr>
      <w:tr w:rsidR="00E3705D" w:rsidRPr="00C1296F" w14:paraId="4E25B0ED" w14:textId="77777777" w:rsidTr="00B90E9A">
        <w:trPr>
          <w:trHeight w:val="283"/>
        </w:trPr>
        <w:tc>
          <w:tcPr>
            <w:tcW w:w="3114" w:type="dxa"/>
            <w:shd w:val="clear" w:color="auto" w:fill="auto"/>
            <w:vAlign w:val="center"/>
          </w:tcPr>
          <w:p w14:paraId="0A529B7F" w14:textId="77777777" w:rsidR="00E3705D" w:rsidRPr="00C1296F" w:rsidRDefault="00E3705D" w:rsidP="0061562D">
            <w:pPr>
              <w:spacing w:line="240" w:lineRule="auto"/>
              <w:jc w:val="left"/>
              <w:rPr>
                <w:sz w:val="18"/>
                <w:szCs w:val="18"/>
              </w:rPr>
            </w:pPr>
            <w:r w:rsidRPr="00C1296F">
              <w:rPr>
                <w:sz w:val="18"/>
                <w:szCs w:val="18"/>
              </w:rPr>
              <w:t>postępowania wszczęte</w:t>
            </w:r>
          </w:p>
        </w:tc>
        <w:tc>
          <w:tcPr>
            <w:tcW w:w="1156" w:type="dxa"/>
            <w:vAlign w:val="center"/>
          </w:tcPr>
          <w:p w14:paraId="1E2417BA" w14:textId="77777777" w:rsidR="00E3705D" w:rsidRPr="00C1296F" w:rsidRDefault="00E3705D" w:rsidP="0061562D">
            <w:pPr>
              <w:spacing w:line="240" w:lineRule="auto"/>
              <w:jc w:val="center"/>
              <w:rPr>
                <w:sz w:val="18"/>
                <w:szCs w:val="18"/>
              </w:rPr>
            </w:pPr>
            <w:r w:rsidRPr="00C1296F">
              <w:rPr>
                <w:sz w:val="18"/>
                <w:szCs w:val="18"/>
              </w:rPr>
              <w:t>101</w:t>
            </w:r>
          </w:p>
        </w:tc>
        <w:tc>
          <w:tcPr>
            <w:tcW w:w="1157" w:type="dxa"/>
            <w:vAlign w:val="center"/>
          </w:tcPr>
          <w:p w14:paraId="69AF0413" w14:textId="77777777" w:rsidR="00E3705D" w:rsidRPr="00C1296F" w:rsidRDefault="00E3705D" w:rsidP="0061562D">
            <w:pPr>
              <w:spacing w:line="240" w:lineRule="auto"/>
              <w:jc w:val="center"/>
              <w:rPr>
                <w:sz w:val="18"/>
                <w:szCs w:val="18"/>
              </w:rPr>
            </w:pPr>
            <w:r w:rsidRPr="00C1296F">
              <w:rPr>
                <w:sz w:val="18"/>
                <w:szCs w:val="18"/>
              </w:rPr>
              <w:t>86</w:t>
            </w:r>
          </w:p>
        </w:tc>
        <w:tc>
          <w:tcPr>
            <w:tcW w:w="1156" w:type="dxa"/>
            <w:vAlign w:val="center"/>
          </w:tcPr>
          <w:p w14:paraId="7A3C2E02" w14:textId="77777777" w:rsidR="00E3705D" w:rsidRPr="00C1296F" w:rsidRDefault="00E3705D" w:rsidP="0061562D">
            <w:pPr>
              <w:spacing w:line="240" w:lineRule="auto"/>
              <w:jc w:val="center"/>
              <w:rPr>
                <w:sz w:val="18"/>
                <w:szCs w:val="18"/>
              </w:rPr>
            </w:pPr>
            <w:r w:rsidRPr="00C1296F">
              <w:rPr>
                <w:sz w:val="18"/>
                <w:szCs w:val="18"/>
              </w:rPr>
              <w:t>133</w:t>
            </w:r>
          </w:p>
        </w:tc>
        <w:tc>
          <w:tcPr>
            <w:tcW w:w="1157" w:type="dxa"/>
            <w:vAlign w:val="center"/>
          </w:tcPr>
          <w:p w14:paraId="71BDEC26" w14:textId="77777777" w:rsidR="00E3705D" w:rsidRPr="00C1296F" w:rsidRDefault="00E3705D" w:rsidP="0061562D">
            <w:pPr>
              <w:spacing w:line="240" w:lineRule="auto"/>
              <w:jc w:val="center"/>
              <w:rPr>
                <w:sz w:val="18"/>
                <w:szCs w:val="18"/>
              </w:rPr>
            </w:pPr>
            <w:r w:rsidRPr="00C1296F">
              <w:rPr>
                <w:sz w:val="18"/>
                <w:szCs w:val="18"/>
              </w:rPr>
              <w:t>99</w:t>
            </w:r>
          </w:p>
        </w:tc>
        <w:tc>
          <w:tcPr>
            <w:tcW w:w="1157" w:type="dxa"/>
            <w:vAlign w:val="center"/>
          </w:tcPr>
          <w:p w14:paraId="1E195D86" w14:textId="77777777" w:rsidR="00E3705D" w:rsidRPr="00C1296F" w:rsidRDefault="00E3705D" w:rsidP="0061562D">
            <w:pPr>
              <w:spacing w:line="240" w:lineRule="auto"/>
              <w:jc w:val="center"/>
              <w:rPr>
                <w:sz w:val="18"/>
                <w:szCs w:val="18"/>
              </w:rPr>
            </w:pPr>
            <w:r w:rsidRPr="00C1296F">
              <w:rPr>
                <w:sz w:val="18"/>
                <w:szCs w:val="18"/>
              </w:rPr>
              <w:t>98</w:t>
            </w:r>
          </w:p>
        </w:tc>
      </w:tr>
      <w:tr w:rsidR="00E3705D" w:rsidRPr="00C1296F" w14:paraId="28CC94D3" w14:textId="77777777" w:rsidTr="00B90E9A">
        <w:trPr>
          <w:trHeight w:val="283"/>
        </w:trPr>
        <w:tc>
          <w:tcPr>
            <w:tcW w:w="3114" w:type="dxa"/>
            <w:shd w:val="clear" w:color="auto" w:fill="auto"/>
            <w:vAlign w:val="center"/>
          </w:tcPr>
          <w:p w14:paraId="1701465F" w14:textId="77777777" w:rsidR="00E3705D" w:rsidRPr="00C1296F" w:rsidRDefault="00E3705D" w:rsidP="0061562D">
            <w:pPr>
              <w:spacing w:line="240" w:lineRule="auto"/>
              <w:jc w:val="left"/>
              <w:rPr>
                <w:sz w:val="18"/>
                <w:szCs w:val="18"/>
              </w:rPr>
            </w:pPr>
            <w:r w:rsidRPr="00C1296F">
              <w:rPr>
                <w:sz w:val="18"/>
                <w:szCs w:val="18"/>
              </w:rPr>
              <w:t>przestępstwa stwierdzone</w:t>
            </w:r>
          </w:p>
        </w:tc>
        <w:tc>
          <w:tcPr>
            <w:tcW w:w="1156" w:type="dxa"/>
            <w:vAlign w:val="center"/>
          </w:tcPr>
          <w:p w14:paraId="26F56EEC" w14:textId="77777777" w:rsidR="00E3705D" w:rsidRPr="00C1296F" w:rsidRDefault="00E3705D" w:rsidP="0061562D">
            <w:pPr>
              <w:spacing w:line="240" w:lineRule="auto"/>
              <w:jc w:val="center"/>
              <w:rPr>
                <w:sz w:val="18"/>
                <w:szCs w:val="18"/>
              </w:rPr>
            </w:pPr>
            <w:r w:rsidRPr="00C1296F">
              <w:rPr>
                <w:sz w:val="18"/>
                <w:szCs w:val="18"/>
              </w:rPr>
              <w:t>76</w:t>
            </w:r>
          </w:p>
        </w:tc>
        <w:tc>
          <w:tcPr>
            <w:tcW w:w="1157" w:type="dxa"/>
            <w:vAlign w:val="center"/>
          </w:tcPr>
          <w:p w14:paraId="30AD275B" w14:textId="77777777" w:rsidR="00E3705D" w:rsidRPr="00C1296F" w:rsidRDefault="00E3705D" w:rsidP="0061562D">
            <w:pPr>
              <w:spacing w:line="240" w:lineRule="auto"/>
              <w:jc w:val="center"/>
              <w:rPr>
                <w:sz w:val="18"/>
                <w:szCs w:val="18"/>
              </w:rPr>
            </w:pPr>
            <w:r w:rsidRPr="00C1296F">
              <w:rPr>
                <w:sz w:val="18"/>
                <w:szCs w:val="18"/>
              </w:rPr>
              <w:t>93</w:t>
            </w:r>
          </w:p>
        </w:tc>
        <w:tc>
          <w:tcPr>
            <w:tcW w:w="1156" w:type="dxa"/>
            <w:vAlign w:val="center"/>
          </w:tcPr>
          <w:p w14:paraId="7DCB9CCE" w14:textId="77777777" w:rsidR="00E3705D" w:rsidRPr="00C1296F" w:rsidRDefault="00E3705D" w:rsidP="0061562D">
            <w:pPr>
              <w:spacing w:line="240" w:lineRule="auto"/>
              <w:jc w:val="center"/>
              <w:rPr>
                <w:sz w:val="18"/>
                <w:szCs w:val="18"/>
              </w:rPr>
            </w:pPr>
            <w:r w:rsidRPr="00C1296F">
              <w:rPr>
                <w:sz w:val="18"/>
                <w:szCs w:val="18"/>
              </w:rPr>
              <w:t>87</w:t>
            </w:r>
          </w:p>
        </w:tc>
        <w:tc>
          <w:tcPr>
            <w:tcW w:w="1157" w:type="dxa"/>
            <w:vAlign w:val="center"/>
          </w:tcPr>
          <w:p w14:paraId="074B875F" w14:textId="77777777" w:rsidR="00E3705D" w:rsidRPr="00C1296F" w:rsidRDefault="00E3705D" w:rsidP="0061562D">
            <w:pPr>
              <w:spacing w:line="240" w:lineRule="auto"/>
              <w:jc w:val="center"/>
              <w:rPr>
                <w:sz w:val="18"/>
                <w:szCs w:val="18"/>
              </w:rPr>
            </w:pPr>
            <w:r w:rsidRPr="00C1296F">
              <w:rPr>
                <w:sz w:val="18"/>
                <w:szCs w:val="18"/>
              </w:rPr>
              <w:t>107</w:t>
            </w:r>
          </w:p>
        </w:tc>
        <w:tc>
          <w:tcPr>
            <w:tcW w:w="1157" w:type="dxa"/>
            <w:vAlign w:val="center"/>
          </w:tcPr>
          <w:p w14:paraId="7794F6CA" w14:textId="77777777" w:rsidR="00E3705D" w:rsidRPr="00C1296F" w:rsidRDefault="00E3705D" w:rsidP="0061562D">
            <w:pPr>
              <w:spacing w:line="240" w:lineRule="auto"/>
              <w:jc w:val="center"/>
              <w:rPr>
                <w:sz w:val="18"/>
                <w:szCs w:val="18"/>
              </w:rPr>
            </w:pPr>
            <w:r w:rsidRPr="00C1296F">
              <w:rPr>
                <w:sz w:val="18"/>
                <w:szCs w:val="18"/>
              </w:rPr>
              <w:t>76</w:t>
            </w:r>
          </w:p>
        </w:tc>
      </w:tr>
    </w:tbl>
    <w:p w14:paraId="4B763CCA" w14:textId="77777777" w:rsidR="00E3705D" w:rsidRPr="00C1296F" w:rsidRDefault="00C72667" w:rsidP="0061562D">
      <w:pPr>
        <w:spacing w:line="240" w:lineRule="auto"/>
        <w:jc w:val="center"/>
        <w:rPr>
          <w:sz w:val="16"/>
          <w:szCs w:val="16"/>
        </w:rPr>
      </w:pPr>
      <w:r w:rsidRPr="00C1296F">
        <w:rPr>
          <w:sz w:val="16"/>
          <w:szCs w:val="16"/>
        </w:rPr>
        <w:t xml:space="preserve">Źródło: opracowanie własne na podstawie Sprawozdania ze stanu bezpieczeństwa na terenie działania Komisariatu Policji </w:t>
      </w:r>
      <w:r w:rsidR="00C80243">
        <w:rPr>
          <w:sz w:val="16"/>
          <w:szCs w:val="16"/>
        </w:rPr>
        <w:br/>
      </w:r>
      <w:r w:rsidRPr="00C1296F">
        <w:rPr>
          <w:sz w:val="16"/>
          <w:szCs w:val="16"/>
        </w:rPr>
        <w:t>w Olsztynku za 2020 rok</w:t>
      </w:r>
    </w:p>
    <w:p w14:paraId="1206FEEE" w14:textId="77777777" w:rsidR="00C72667" w:rsidRPr="00BE322F" w:rsidRDefault="00C72667" w:rsidP="0061562D"/>
    <w:p w14:paraId="316EB95E" w14:textId="77777777" w:rsidR="00D27771" w:rsidRPr="00C1296F" w:rsidRDefault="002058D1" w:rsidP="0061562D">
      <w:r w:rsidRPr="00C1296F">
        <w:tab/>
        <w:t xml:space="preserve">Najwięcej prowadzonych w 2020 r. związanych było z bezpieczeństwem w ruchu drogowym. Przestępstw w tym zakresie było bardzo dużo. Najwięcej, bo aż 88 spraw związanych było z kolizją drogową, 16 z wypadkami drogowymi, 12 z nietrzeźwymi kierującymi, a aż 11 z sądowym zakazem prowadzenia pojazdów mechanicznych. </w:t>
      </w:r>
    </w:p>
    <w:p w14:paraId="7FCA1ADE" w14:textId="77777777" w:rsidR="002058D1" w:rsidRPr="00C1296F" w:rsidRDefault="002058D1" w:rsidP="0061562D">
      <w:r w:rsidRPr="00C1296F">
        <w:tab/>
        <w:t>W dalszej kolejności należy wskazać na poszukiwanie osób zaginionych, zwłaszcza tych</w:t>
      </w:r>
      <w:r w:rsidR="005B1FFF" w:rsidRPr="00C1296F">
        <w:t xml:space="preserve"> ukrywających się przed organami ścigania. Zatrzymanie osób poszukiwanych, to duże prawdopodobieństwo uniknięcia wielu przestępstw, których mogą się one dopuszczać. W 2020 r. policjanci z naszej gminy prowadzili 23 tego typu sprawy.</w:t>
      </w:r>
    </w:p>
    <w:p w14:paraId="0775C10B" w14:textId="77777777" w:rsidR="002058D1" w:rsidRPr="00C1296F" w:rsidRDefault="0083725C" w:rsidP="0061562D">
      <w:r w:rsidRPr="00C1296F">
        <w:tab/>
        <w:t xml:space="preserve">W 2020 r. odnotowano 12 kradzieży z włamaniem i 3 kradzieże cudzej rzeczy, a także </w:t>
      </w:r>
      <w:r w:rsidR="00C80243">
        <w:br/>
      </w:r>
      <w:r w:rsidRPr="00C1296F">
        <w:t xml:space="preserve">9 oszustw. Pozostałe sprawy prowadzone przez policję </w:t>
      </w:r>
      <w:r w:rsidRPr="00C80243">
        <w:t>ukazuje tabela 2</w:t>
      </w:r>
      <w:r w:rsidR="00C80243" w:rsidRPr="00C80243">
        <w:t>6</w:t>
      </w:r>
      <w:r w:rsidRPr="00C80243">
        <w:t>.</w:t>
      </w:r>
    </w:p>
    <w:p w14:paraId="4B7B895A" w14:textId="77777777" w:rsidR="00A86FE7" w:rsidRPr="00C1296F" w:rsidRDefault="00A86FE7" w:rsidP="0061562D"/>
    <w:p w14:paraId="5D51310A" w14:textId="60D7F686" w:rsidR="0083725C" w:rsidRDefault="0083725C" w:rsidP="00335BB4">
      <w:pPr>
        <w:pStyle w:val="Legenda"/>
      </w:pPr>
      <w:bookmarkStart w:id="84" w:name="_Toc89763918"/>
      <w:r>
        <w:t xml:space="preserve">Tab. </w:t>
      </w:r>
      <w:fldSimple w:instr=" SEQ Tab. \* ARABIC ">
        <w:r w:rsidR="00B91A8F">
          <w:rPr>
            <w:noProof/>
          </w:rPr>
          <w:t>26</w:t>
        </w:r>
      </w:fldSimple>
      <w:r>
        <w:t>. Sprawy prowadzone przez Posterunek Policji w Gietrzwałdzie w 2020 r.</w:t>
      </w:r>
      <w:bookmarkEnd w:id="84"/>
    </w:p>
    <w:tbl>
      <w:tblPr>
        <w:tblStyle w:val="Tabela-Siatka"/>
        <w:tblW w:w="8789" w:type="dxa"/>
        <w:tblLook w:val="04A0" w:firstRow="1" w:lastRow="0" w:firstColumn="1" w:lastColumn="0" w:noHBand="0" w:noVBand="1"/>
      </w:tblPr>
      <w:tblGrid>
        <w:gridCol w:w="7338"/>
        <w:gridCol w:w="1451"/>
      </w:tblGrid>
      <w:tr w:rsidR="004F2144" w:rsidRPr="00D97844" w14:paraId="56BEB778" w14:textId="77777777" w:rsidTr="00D97844">
        <w:trPr>
          <w:trHeight w:val="283"/>
        </w:trPr>
        <w:tc>
          <w:tcPr>
            <w:tcW w:w="7338" w:type="dxa"/>
            <w:shd w:val="clear" w:color="auto" w:fill="F2F2F2" w:themeFill="background1" w:themeFillShade="F2"/>
            <w:vAlign w:val="center"/>
          </w:tcPr>
          <w:p w14:paraId="0ED32354" w14:textId="77777777" w:rsidR="004F2144" w:rsidRPr="00D97844" w:rsidRDefault="004F2144" w:rsidP="0061562D">
            <w:pPr>
              <w:spacing w:line="240" w:lineRule="auto"/>
              <w:jc w:val="left"/>
              <w:rPr>
                <w:b/>
                <w:bCs/>
                <w:sz w:val="18"/>
                <w:szCs w:val="18"/>
              </w:rPr>
            </w:pPr>
          </w:p>
        </w:tc>
        <w:tc>
          <w:tcPr>
            <w:tcW w:w="1451" w:type="dxa"/>
            <w:shd w:val="clear" w:color="auto" w:fill="F2F2F2" w:themeFill="background1" w:themeFillShade="F2"/>
            <w:vAlign w:val="center"/>
          </w:tcPr>
          <w:p w14:paraId="54FF070F" w14:textId="77777777" w:rsidR="004F2144" w:rsidRPr="00D97844" w:rsidRDefault="004F2144" w:rsidP="0061562D">
            <w:pPr>
              <w:spacing w:line="240" w:lineRule="auto"/>
              <w:jc w:val="center"/>
              <w:rPr>
                <w:b/>
                <w:bCs/>
                <w:sz w:val="18"/>
                <w:szCs w:val="18"/>
              </w:rPr>
            </w:pPr>
            <w:r w:rsidRPr="00D97844">
              <w:rPr>
                <w:b/>
                <w:bCs/>
                <w:sz w:val="18"/>
                <w:szCs w:val="18"/>
              </w:rPr>
              <w:t>liczba spraw</w:t>
            </w:r>
          </w:p>
        </w:tc>
      </w:tr>
      <w:tr w:rsidR="004F2144" w:rsidRPr="00DF074E" w14:paraId="258E7508" w14:textId="77777777" w:rsidTr="00D97844">
        <w:trPr>
          <w:trHeight w:val="283"/>
        </w:trPr>
        <w:tc>
          <w:tcPr>
            <w:tcW w:w="7338" w:type="dxa"/>
            <w:shd w:val="clear" w:color="auto" w:fill="auto"/>
            <w:vAlign w:val="center"/>
          </w:tcPr>
          <w:p w14:paraId="6D915B72" w14:textId="77777777" w:rsidR="004F2144" w:rsidRPr="00DF074E" w:rsidRDefault="004F2144" w:rsidP="0061562D">
            <w:pPr>
              <w:spacing w:line="240" w:lineRule="auto"/>
              <w:jc w:val="left"/>
              <w:rPr>
                <w:sz w:val="18"/>
                <w:szCs w:val="18"/>
              </w:rPr>
            </w:pPr>
            <w:r w:rsidRPr="00DF074E">
              <w:rPr>
                <w:sz w:val="18"/>
                <w:szCs w:val="18"/>
              </w:rPr>
              <w:t>kolizje drogowe</w:t>
            </w:r>
          </w:p>
        </w:tc>
        <w:tc>
          <w:tcPr>
            <w:tcW w:w="1451" w:type="dxa"/>
            <w:vAlign w:val="center"/>
          </w:tcPr>
          <w:p w14:paraId="7C6E10FB" w14:textId="77777777" w:rsidR="004F2144" w:rsidRPr="00DF074E" w:rsidRDefault="004F2144" w:rsidP="0061562D">
            <w:pPr>
              <w:spacing w:line="240" w:lineRule="auto"/>
              <w:jc w:val="center"/>
              <w:rPr>
                <w:sz w:val="18"/>
                <w:szCs w:val="18"/>
              </w:rPr>
            </w:pPr>
            <w:r w:rsidRPr="00DF074E">
              <w:rPr>
                <w:sz w:val="18"/>
                <w:szCs w:val="18"/>
              </w:rPr>
              <w:t>88</w:t>
            </w:r>
          </w:p>
        </w:tc>
      </w:tr>
      <w:tr w:rsidR="004F2144" w:rsidRPr="00DF074E" w14:paraId="62B2151B" w14:textId="77777777" w:rsidTr="00D97844">
        <w:trPr>
          <w:trHeight w:val="283"/>
        </w:trPr>
        <w:tc>
          <w:tcPr>
            <w:tcW w:w="7338" w:type="dxa"/>
            <w:vAlign w:val="center"/>
          </w:tcPr>
          <w:p w14:paraId="652C7385" w14:textId="77777777" w:rsidR="004F2144" w:rsidRPr="00DF074E" w:rsidRDefault="004F2144" w:rsidP="0061562D">
            <w:pPr>
              <w:spacing w:line="240" w:lineRule="auto"/>
              <w:jc w:val="left"/>
              <w:rPr>
                <w:sz w:val="18"/>
                <w:szCs w:val="18"/>
              </w:rPr>
            </w:pPr>
            <w:r w:rsidRPr="00DF074E">
              <w:rPr>
                <w:sz w:val="18"/>
                <w:szCs w:val="18"/>
              </w:rPr>
              <w:t>poszukiwanie osób zaginionych (w tym osoby ukrywające się przed organami ścigania)</w:t>
            </w:r>
          </w:p>
        </w:tc>
        <w:tc>
          <w:tcPr>
            <w:tcW w:w="1451" w:type="dxa"/>
            <w:vAlign w:val="center"/>
          </w:tcPr>
          <w:p w14:paraId="75589752" w14:textId="77777777" w:rsidR="004F2144" w:rsidRPr="00DF074E" w:rsidRDefault="004F2144" w:rsidP="0061562D">
            <w:pPr>
              <w:spacing w:line="240" w:lineRule="auto"/>
              <w:jc w:val="center"/>
              <w:rPr>
                <w:sz w:val="18"/>
                <w:szCs w:val="18"/>
              </w:rPr>
            </w:pPr>
            <w:r w:rsidRPr="00DF074E">
              <w:rPr>
                <w:sz w:val="18"/>
                <w:szCs w:val="18"/>
              </w:rPr>
              <w:t>23</w:t>
            </w:r>
          </w:p>
        </w:tc>
      </w:tr>
      <w:tr w:rsidR="004F2144" w:rsidRPr="00DF074E" w14:paraId="08FC6378" w14:textId="77777777" w:rsidTr="00D97844">
        <w:trPr>
          <w:trHeight w:val="283"/>
        </w:trPr>
        <w:tc>
          <w:tcPr>
            <w:tcW w:w="7338" w:type="dxa"/>
            <w:shd w:val="clear" w:color="auto" w:fill="auto"/>
            <w:vAlign w:val="center"/>
          </w:tcPr>
          <w:p w14:paraId="64E0916F" w14:textId="77777777" w:rsidR="004F2144" w:rsidRPr="00DF074E" w:rsidRDefault="004F2144" w:rsidP="0061562D">
            <w:pPr>
              <w:spacing w:line="240" w:lineRule="auto"/>
              <w:jc w:val="left"/>
              <w:rPr>
                <w:sz w:val="18"/>
                <w:szCs w:val="18"/>
              </w:rPr>
            </w:pPr>
            <w:r w:rsidRPr="00DF074E">
              <w:rPr>
                <w:sz w:val="18"/>
                <w:szCs w:val="18"/>
              </w:rPr>
              <w:t>wypadki drogowe</w:t>
            </w:r>
          </w:p>
        </w:tc>
        <w:tc>
          <w:tcPr>
            <w:tcW w:w="1451" w:type="dxa"/>
            <w:vAlign w:val="center"/>
          </w:tcPr>
          <w:p w14:paraId="16384D5B" w14:textId="77777777" w:rsidR="004F2144" w:rsidRPr="00DF074E" w:rsidRDefault="004F2144" w:rsidP="0061562D">
            <w:pPr>
              <w:spacing w:line="240" w:lineRule="auto"/>
              <w:jc w:val="center"/>
              <w:rPr>
                <w:sz w:val="18"/>
                <w:szCs w:val="18"/>
              </w:rPr>
            </w:pPr>
            <w:r w:rsidRPr="00DF074E">
              <w:rPr>
                <w:sz w:val="18"/>
                <w:szCs w:val="18"/>
              </w:rPr>
              <w:t>16</w:t>
            </w:r>
          </w:p>
        </w:tc>
      </w:tr>
      <w:tr w:rsidR="004F2144" w:rsidRPr="00DF074E" w14:paraId="08742737" w14:textId="77777777" w:rsidTr="00D97844">
        <w:trPr>
          <w:trHeight w:val="283"/>
        </w:trPr>
        <w:tc>
          <w:tcPr>
            <w:tcW w:w="7338" w:type="dxa"/>
            <w:shd w:val="clear" w:color="auto" w:fill="auto"/>
            <w:vAlign w:val="center"/>
          </w:tcPr>
          <w:p w14:paraId="5580AA0A" w14:textId="77777777" w:rsidR="004F2144" w:rsidRPr="00DF074E" w:rsidRDefault="004F2144" w:rsidP="0061562D">
            <w:pPr>
              <w:spacing w:line="240" w:lineRule="auto"/>
              <w:jc w:val="left"/>
              <w:rPr>
                <w:sz w:val="18"/>
                <w:szCs w:val="18"/>
              </w:rPr>
            </w:pPr>
            <w:r w:rsidRPr="00DF074E">
              <w:rPr>
                <w:sz w:val="18"/>
                <w:szCs w:val="18"/>
              </w:rPr>
              <w:t>kradzież z włamaniem</w:t>
            </w:r>
          </w:p>
        </w:tc>
        <w:tc>
          <w:tcPr>
            <w:tcW w:w="1451" w:type="dxa"/>
            <w:vAlign w:val="center"/>
          </w:tcPr>
          <w:p w14:paraId="44082B5B" w14:textId="77777777" w:rsidR="004F2144" w:rsidRPr="00DF074E" w:rsidRDefault="004F2144" w:rsidP="0061562D">
            <w:pPr>
              <w:spacing w:line="240" w:lineRule="auto"/>
              <w:jc w:val="center"/>
              <w:rPr>
                <w:sz w:val="18"/>
                <w:szCs w:val="18"/>
              </w:rPr>
            </w:pPr>
            <w:r w:rsidRPr="00DF074E">
              <w:rPr>
                <w:sz w:val="18"/>
                <w:szCs w:val="18"/>
              </w:rPr>
              <w:t>12</w:t>
            </w:r>
          </w:p>
        </w:tc>
      </w:tr>
      <w:tr w:rsidR="004F2144" w:rsidRPr="00DF074E" w14:paraId="6ED2C5B5" w14:textId="77777777" w:rsidTr="00D97844">
        <w:trPr>
          <w:trHeight w:val="283"/>
        </w:trPr>
        <w:tc>
          <w:tcPr>
            <w:tcW w:w="7338" w:type="dxa"/>
            <w:vAlign w:val="center"/>
          </w:tcPr>
          <w:p w14:paraId="6B1124B2" w14:textId="77777777" w:rsidR="004F2144" w:rsidRPr="00DF074E" w:rsidRDefault="004F2144" w:rsidP="0061562D">
            <w:pPr>
              <w:spacing w:line="240" w:lineRule="auto"/>
              <w:jc w:val="left"/>
              <w:rPr>
                <w:sz w:val="18"/>
                <w:szCs w:val="18"/>
              </w:rPr>
            </w:pPr>
            <w:r w:rsidRPr="00DF074E">
              <w:rPr>
                <w:sz w:val="18"/>
                <w:szCs w:val="18"/>
              </w:rPr>
              <w:t>nietrzeźwy kierujący</w:t>
            </w:r>
          </w:p>
        </w:tc>
        <w:tc>
          <w:tcPr>
            <w:tcW w:w="1451" w:type="dxa"/>
            <w:vAlign w:val="center"/>
          </w:tcPr>
          <w:p w14:paraId="0BB9B7F4" w14:textId="77777777" w:rsidR="004F2144" w:rsidRPr="00DF074E" w:rsidRDefault="004F2144" w:rsidP="0061562D">
            <w:pPr>
              <w:spacing w:line="240" w:lineRule="auto"/>
              <w:jc w:val="center"/>
              <w:rPr>
                <w:sz w:val="18"/>
                <w:szCs w:val="18"/>
              </w:rPr>
            </w:pPr>
            <w:r w:rsidRPr="00DF074E">
              <w:rPr>
                <w:sz w:val="18"/>
                <w:szCs w:val="18"/>
              </w:rPr>
              <w:t>12</w:t>
            </w:r>
          </w:p>
        </w:tc>
      </w:tr>
      <w:tr w:rsidR="004F2144" w:rsidRPr="00DF074E" w14:paraId="3595B8C6" w14:textId="77777777" w:rsidTr="00D97844">
        <w:trPr>
          <w:trHeight w:val="283"/>
        </w:trPr>
        <w:tc>
          <w:tcPr>
            <w:tcW w:w="7338" w:type="dxa"/>
            <w:vAlign w:val="center"/>
          </w:tcPr>
          <w:p w14:paraId="26F7A831" w14:textId="77777777" w:rsidR="004F2144" w:rsidRPr="00DF074E" w:rsidRDefault="0083725C" w:rsidP="0061562D">
            <w:pPr>
              <w:spacing w:line="240" w:lineRule="auto"/>
              <w:jc w:val="left"/>
              <w:rPr>
                <w:sz w:val="18"/>
                <w:szCs w:val="18"/>
              </w:rPr>
            </w:pPr>
            <w:r w:rsidRPr="00DF074E">
              <w:rPr>
                <w:sz w:val="18"/>
                <w:szCs w:val="18"/>
              </w:rPr>
              <w:t>postępowanie wobec dłużników alimentacyjnych</w:t>
            </w:r>
          </w:p>
        </w:tc>
        <w:tc>
          <w:tcPr>
            <w:tcW w:w="1451" w:type="dxa"/>
            <w:vAlign w:val="center"/>
          </w:tcPr>
          <w:p w14:paraId="05FC27F6" w14:textId="77777777" w:rsidR="004F2144" w:rsidRPr="00DF074E" w:rsidRDefault="004F2144" w:rsidP="0061562D">
            <w:pPr>
              <w:spacing w:line="240" w:lineRule="auto"/>
              <w:jc w:val="center"/>
              <w:rPr>
                <w:sz w:val="18"/>
                <w:szCs w:val="18"/>
              </w:rPr>
            </w:pPr>
            <w:r w:rsidRPr="00DF074E">
              <w:rPr>
                <w:sz w:val="18"/>
                <w:szCs w:val="18"/>
              </w:rPr>
              <w:t>12</w:t>
            </w:r>
          </w:p>
        </w:tc>
      </w:tr>
      <w:tr w:rsidR="004F2144" w:rsidRPr="00DF074E" w14:paraId="48A9CE81" w14:textId="77777777" w:rsidTr="00D97844">
        <w:trPr>
          <w:trHeight w:val="283"/>
        </w:trPr>
        <w:tc>
          <w:tcPr>
            <w:tcW w:w="7338" w:type="dxa"/>
            <w:vAlign w:val="center"/>
          </w:tcPr>
          <w:p w14:paraId="4BDE4471" w14:textId="77777777" w:rsidR="004F2144" w:rsidRPr="00DF074E" w:rsidRDefault="004F2144" w:rsidP="0061562D">
            <w:pPr>
              <w:spacing w:line="240" w:lineRule="auto"/>
              <w:jc w:val="left"/>
              <w:rPr>
                <w:sz w:val="18"/>
                <w:szCs w:val="18"/>
              </w:rPr>
            </w:pPr>
            <w:r w:rsidRPr="00DF074E">
              <w:rPr>
                <w:sz w:val="18"/>
                <w:szCs w:val="18"/>
              </w:rPr>
              <w:t>sądowy zakaz prowadzenia pojazdów mechanicznych</w:t>
            </w:r>
          </w:p>
        </w:tc>
        <w:tc>
          <w:tcPr>
            <w:tcW w:w="1451" w:type="dxa"/>
            <w:vAlign w:val="center"/>
          </w:tcPr>
          <w:p w14:paraId="28F48BF4" w14:textId="77777777" w:rsidR="004F2144" w:rsidRPr="00DF074E" w:rsidRDefault="004F2144" w:rsidP="0061562D">
            <w:pPr>
              <w:spacing w:line="240" w:lineRule="auto"/>
              <w:jc w:val="center"/>
              <w:rPr>
                <w:sz w:val="18"/>
                <w:szCs w:val="18"/>
              </w:rPr>
            </w:pPr>
            <w:r w:rsidRPr="00DF074E">
              <w:rPr>
                <w:sz w:val="18"/>
                <w:szCs w:val="18"/>
              </w:rPr>
              <w:t>11</w:t>
            </w:r>
          </w:p>
        </w:tc>
      </w:tr>
      <w:tr w:rsidR="004F2144" w:rsidRPr="00DF074E" w14:paraId="10F71A03" w14:textId="77777777" w:rsidTr="00D97844">
        <w:trPr>
          <w:trHeight w:val="283"/>
        </w:trPr>
        <w:tc>
          <w:tcPr>
            <w:tcW w:w="7338" w:type="dxa"/>
            <w:vAlign w:val="center"/>
          </w:tcPr>
          <w:p w14:paraId="356413EA" w14:textId="77777777" w:rsidR="004F2144" w:rsidRPr="00DF074E" w:rsidRDefault="004F2144" w:rsidP="0061562D">
            <w:pPr>
              <w:spacing w:line="240" w:lineRule="auto"/>
              <w:jc w:val="left"/>
              <w:rPr>
                <w:sz w:val="18"/>
                <w:szCs w:val="18"/>
              </w:rPr>
            </w:pPr>
            <w:r w:rsidRPr="00DF074E">
              <w:rPr>
                <w:sz w:val="18"/>
                <w:szCs w:val="18"/>
              </w:rPr>
              <w:t>oszustwa</w:t>
            </w:r>
          </w:p>
        </w:tc>
        <w:tc>
          <w:tcPr>
            <w:tcW w:w="1451" w:type="dxa"/>
            <w:vAlign w:val="center"/>
          </w:tcPr>
          <w:p w14:paraId="5B5CC4CF" w14:textId="77777777" w:rsidR="004F2144" w:rsidRPr="00DF074E" w:rsidRDefault="004F2144" w:rsidP="0061562D">
            <w:pPr>
              <w:spacing w:line="240" w:lineRule="auto"/>
              <w:jc w:val="center"/>
              <w:rPr>
                <w:sz w:val="18"/>
                <w:szCs w:val="18"/>
              </w:rPr>
            </w:pPr>
            <w:r w:rsidRPr="00DF074E">
              <w:rPr>
                <w:sz w:val="18"/>
                <w:szCs w:val="18"/>
              </w:rPr>
              <w:t>9</w:t>
            </w:r>
          </w:p>
        </w:tc>
      </w:tr>
      <w:tr w:rsidR="004F2144" w:rsidRPr="00DF074E" w14:paraId="0DD78DCE" w14:textId="77777777" w:rsidTr="00D97844">
        <w:trPr>
          <w:trHeight w:val="283"/>
        </w:trPr>
        <w:tc>
          <w:tcPr>
            <w:tcW w:w="7338" w:type="dxa"/>
            <w:shd w:val="clear" w:color="auto" w:fill="auto"/>
            <w:vAlign w:val="center"/>
          </w:tcPr>
          <w:p w14:paraId="72AD8C46" w14:textId="77777777" w:rsidR="004F2144" w:rsidRPr="00DF074E" w:rsidRDefault="004F2144" w:rsidP="0061562D">
            <w:pPr>
              <w:spacing w:line="240" w:lineRule="auto"/>
              <w:jc w:val="left"/>
              <w:rPr>
                <w:sz w:val="18"/>
                <w:szCs w:val="18"/>
              </w:rPr>
            </w:pPr>
            <w:r w:rsidRPr="00DF074E">
              <w:rPr>
                <w:sz w:val="18"/>
                <w:szCs w:val="18"/>
              </w:rPr>
              <w:t>uszkodzenie rzeczy</w:t>
            </w:r>
          </w:p>
        </w:tc>
        <w:tc>
          <w:tcPr>
            <w:tcW w:w="1451" w:type="dxa"/>
            <w:vAlign w:val="center"/>
          </w:tcPr>
          <w:p w14:paraId="06EB5990" w14:textId="77777777" w:rsidR="004F2144" w:rsidRPr="00DF074E" w:rsidRDefault="004F2144" w:rsidP="0061562D">
            <w:pPr>
              <w:spacing w:line="240" w:lineRule="auto"/>
              <w:jc w:val="center"/>
              <w:rPr>
                <w:sz w:val="18"/>
                <w:szCs w:val="18"/>
              </w:rPr>
            </w:pPr>
            <w:r w:rsidRPr="00DF074E">
              <w:rPr>
                <w:sz w:val="18"/>
                <w:szCs w:val="18"/>
              </w:rPr>
              <w:t>7</w:t>
            </w:r>
          </w:p>
        </w:tc>
      </w:tr>
      <w:tr w:rsidR="004F2144" w:rsidRPr="00DF074E" w14:paraId="2CC072FE" w14:textId="77777777" w:rsidTr="00D97844">
        <w:trPr>
          <w:trHeight w:val="283"/>
        </w:trPr>
        <w:tc>
          <w:tcPr>
            <w:tcW w:w="7338" w:type="dxa"/>
            <w:shd w:val="clear" w:color="auto" w:fill="auto"/>
            <w:vAlign w:val="center"/>
          </w:tcPr>
          <w:p w14:paraId="2167DCEC" w14:textId="77777777" w:rsidR="004F2144" w:rsidRPr="00DF074E" w:rsidRDefault="004F2144" w:rsidP="0061562D">
            <w:pPr>
              <w:spacing w:line="240" w:lineRule="auto"/>
              <w:jc w:val="left"/>
              <w:rPr>
                <w:sz w:val="18"/>
                <w:szCs w:val="18"/>
              </w:rPr>
            </w:pPr>
            <w:r w:rsidRPr="00DF074E">
              <w:rPr>
                <w:sz w:val="18"/>
                <w:szCs w:val="18"/>
              </w:rPr>
              <w:t>uszczerbek na zdrowiu</w:t>
            </w:r>
          </w:p>
        </w:tc>
        <w:tc>
          <w:tcPr>
            <w:tcW w:w="1451" w:type="dxa"/>
            <w:vAlign w:val="center"/>
          </w:tcPr>
          <w:p w14:paraId="28930F58" w14:textId="77777777" w:rsidR="004F2144" w:rsidRPr="00DF074E" w:rsidRDefault="004F2144" w:rsidP="0061562D">
            <w:pPr>
              <w:spacing w:line="240" w:lineRule="auto"/>
              <w:jc w:val="center"/>
              <w:rPr>
                <w:sz w:val="18"/>
                <w:szCs w:val="18"/>
              </w:rPr>
            </w:pPr>
            <w:r w:rsidRPr="00DF074E">
              <w:rPr>
                <w:sz w:val="18"/>
                <w:szCs w:val="18"/>
              </w:rPr>
              <w:t>5</w:t>
            </w:r>
          </w:p>
        </w:tc>
      </w:tr>
      <w:tr w:rsidR="004F2144" w:rsidRPr="00DF074E" w14:paraId="7A01593A" w14:textId="77777777" w:rsidTr="00D97844">
        <w:trPr>
          <w:trHeight w:val="283"/>
        </w:trPr>
        <w:tc>
          <w:tcPr>
            <w:tcW w:w="7338" w:type="dxa"/>
            <w:vAlign w:val="center"/>
          </w:tcPr>
          <w:p w14:paraId="6E0853CF" w14:textId="77777777" w:rsidR="004F2144" w:rsidRPr="00DF074E" w:rsidRDefault="004F2144" w:rsidP="0061562D">
            <w:pPr>
              <w:spacing w:line="240" w:lineRule="auto"/>
              <w:jc w:val="left"/>
              <w:rPr>
                <w:sz w:val="18"/>
                <w:szCs w:val="18"/>
              </w:rPr>
            </w:pPr>
            <w:r w:rsidRPr="00DF074E">
              <w:rPr>
                <w:sz w:val="18"/>
                <w:szCs w:val="18"/>
              </w:rPr>
              <w:t>groźby karalne</w:t>
            </w:r>
          </w:p>
        </w:tc>
        <w:tc>
          <w:tcPr>
            <w:tcW w:w="1451" w:type="dxa"/>
            <w:vAlign w:val="center"/>
          </w:tcPr>
          <w:p w14:paraId="50842EB9" w14:textId="77777777" w:rsidR="004F2144" w:rsidRPr="00DF074E" w:rsidRDefault="004F2144" w:rsidP="0061562D">
            <w:pPr>
              <w:spacing w:line="240" w:lineRule="auto"/>
              <w:jc w:val="center"/>
              <w:rPr>
                <w:sz w:val="18"/>
                <w:szCs w:val="18"/>
              </w:rPr>
            </w:pPr>
            <w:r w:rsidRPr="00DF074E">
              <w:rPr>
                <w:sz w:val="18"/>
                <w:szCs w:val="18"/>
              </w:rPr>
              <w:t>4</w:t>
            </w:r>
          </w:p>
        </w:tc>
      </w:tr>
      <w:tr w:rsidR="004F2144" w:rsidRPr="00DF074E" w14:paraId="46927460" w14:textId="77777777" w:rsidTr="00D97844">
        <w:trPr>
          <w:trHeight w:val="283"/>
        </w:trPr>
        <w:tc>
          <w:tcPr>
            <w:tcW w:w="7338" w:type="dxa"/>
            <w:shd w:val="clear" w:color="auto" w:fill="auto"/>
            <w:vAlign w:val="center"/>
          </w:tcPr>
          <w:p w14:paraId="20C90719" w14:textId="77777777" w:rsidR="004F2144" w:rsidRPr="00DF074E" w:rsidRDefault="004F2144" w:rsidP="0061562D">
            <w:pPr>
              <w:spacing w:line="240" w:lineRule="auto"/>
              <w:jc w:val="left"/>
              <w:rPr>
                <w:sz w:val="18"/>
                <w:szCs w:val="18"/>
              </w:rPr>
            </w:pPr>
            <w:r w:rsidRPr="00DF074E">
              <w:rPr>
                <w:sz w:val="18"/>
                <w:szCs w:val="18"/>
              </w:rPr>
              <w:t>kradzież cudzej rzeczy</w:t>
            </w:r>
          </w:p>
        </w:tc>
        <w:tc>
          <w:tcPr>
            <w:tcW w:w="1451" w:type="dxa"/>
            <w:vAlign w:val="center"/>
          </w:tcPr>
          <w:p w14:paraId="5B221BD4" w14:textId="77777777" w:rsidR="004F2144" w:rsidRPr="00DF074E" w:rsidRDefault="004F2144" w:rsidP="0061562D">
            <w:pPr>
              <w:spacing w:line="240" w:lineRule="auto"/>
              <w:jc w:val="center"/>
              <w:rPr>
                <w:sz w:val="18"/>
                <w:szCs w:val="18"/>
              </w:rPr>
            </w:pPr>
            <w:r w:rsidRPr="00DF074E">
              <w:rPr>
                <w:sz w:val="18"/>
                <w:szCs w:val="18"/>
              </w:rPr>
              <w:t>3</w:t>
            </w:r>
          </w:p>
        </w:tc>
      </w:tr>
      <w:tr w:rsidR="004F2144" w:rsidRPr="00DF074E" w14:paraId="0B4CBA86" w14:textId="77777777" w:rsidTr="00D97844">
        <w:trPr>
          <w:trHeight w:val="283"/>
        </w:trPr>
        <w:tc>
          <w:tcPr>
            <w:tcW w:w="7338" w:type="dxa"/>
            <w:vAlign w:val="center"/>
          </w:tcPr>
          <w:p w14:paraId="7B8750FA" w14:textId="77777777" w:rsidR="004F2144" w:rsidRPr="00DF074E" w:rsidRDefault="004F2144" w:rsidP="0061562D">
            <w:pPr>
              <w:spacing w:line="240" w:lineRule="auto"/>
              <w:jc w:val="left"/>
              <w:rPr>
                <w:sz w:val="18"/>
                <w:szCs w:val="18"/>
              </w:rPr>
            </w:pPr>
            <w:r w:rsidRPr="00DF074E">
              <w:rPr>
                <w:sz w:val="18"/>
                <w:szCs w:val="18"/>
              </w:rPr>
              <w:t>bójka i pobicie</w:t>
            </w:r>
          </w:p>
        </w:tc>
        <w:tc>
          <w:tcPr>
            <w:tcW w:w="1451" w:type="dxa"/>
            <w:vAlign w:val="center"/>
          </w:tcPr>
          <w:p w14:paraId="113A7950" w14:textId="77777777" w:rsidR="004F2144" w:rsidRPr="00DF074E" w:rsidRDefault="004F2144" w:rsidP="0061562D">
            <w:pPr>
              <w:spacing w:line="240" w:lineRule="auto"/>
              <w:jc w:val="center"/>
              <w:rPr>
                <w:sz w:val="18"/>
                <w:szCs w:val="18"/>
              </w:rPr>
            </w:pPr>
            <w:r w:rsidRPr="00DF074E">
              <w:rPr>
                <w:sz w:val="18"/>
                <w:szCs w:val="18"/>
              </w:rPr>
              <w:t>3</w:t>
            </w:r>
          </w:p>
        </w:tc>
      </w:tr>
      <w:tr w:rsidR="004F2144" w:rsidRPr="00DF074E" w14:paraId="74360011" w14:textId="77777777" w:rsidTr="00D97844">
        <w:trPr>
          <w:trHeight w:val="283"/>
        </w:trPr>
        <w:tc>
          <w:tcPr>
            <w:tcW w:w="7338" w:type="dxa"/>
            <w:vAlign w:val="center"/>
          </w:tcPr>
          <w:p w14:paraId="199C4C99" w14:textId="77777777" w:rsidR="004F2144" w:rsidRPr="00DF074E" w:rsidRDefault="004F2144" w:rsidP="0061562D">
            <w:pPr>
              <w:spacing w:line="240" w:lineRule="auto"/>
              <w:jc w:val="left"/>
              <w:rPr>
                <w:sz w:val="18"/>
                <w:szCs w:val="18"/>
              </w:rPr>
            </w:pPr>
            <w:r w:rsidRPr="00DF074E">
              <w:rPr>
                <w:sz w:val="18"/>
                <w:szCs w:val="18"/>
              </w:rPr>
              <w:t>zgon</w:t>
            </w:r>
          </w:p>
        </w:tc>
        <w:tc>
          <w:tcPr>
            <w:tcW w:w="1451" w:type="dxa"/>
            <w:vAlign w:val="center"/>
          </w:tcPr>
          <w:p w14:paraId="1C33399D" w14:textId="77777777" w:rsidR="004F2144" w:rsidRPr="00DF074E" w:rsidRDefault="004F2144" w:rsidP="0061562D">
            <w:pPr>
              <w:spacing w:line="240" w:lineRule="auto"/>
              <w:jc w:val="center"/>
              <w:rPr>
                <w:sz w:val="18"/>
                <w:szCs w:val="18"/>
              </w:rPr>
            </w:pPr>
            <w:r w:rsidRPr="00DF074E">
              <w:rPr>
                <w:sz w:val="18"/>
                <w:szCs w:val="18"/>
              </w:rPr>
              <w:t>3</w:t>
            </w:r>
          </w:p>
        </w:tc>
      </w:tr>
      <w:tr w:rsidR="004F2144" w:rsidRPr="00DF074E" w14:paraId="24365DD8" w14:textId="77777777" w:rsidTr="00D97844">
        <w:trPr>
          <w:trHeight w:val="283"/>
        </w:trPr>
        <w:tc>
          <w:tcPr>
            <w:tcW w:w="7338" w:type="dxa"/>
            <w:vAlign w:val="center"/>
          </w:tcPr>
          <w:p w14:paraId="56AD89AE" w14:textId="77777777" w:rsidR="004F2144" w:rsidRPr="00DF074E" w:rsidRDefault="004F2144" w:rsidP="0061562D">
            <w:pPr>
              <w:spacing w:line="240" w:lineRule="auto"/>
              <w:jc w:val="left"/>
              <w:rPr>
                <w:sz w:val="18"/>
                <w:szCs w:val="18"/>
              </w:rPr>
            </w:pPr>
            <w:r w:rsidRPr="00DF074E">
              <w:rPr>
                <w:sz w:val="18"/>
                <w:szCs w:val="18"/>
              </w:rPr>
              <w:t>zgwałcenia</w:t>
            </w:r>
          </w:p>
        </w:tc>
        <w:tc>
          <w:tcPr>
            <w:tcW w:w="1451" w:type="dxa"/>
            <w:vAlign w:val="center"/>
          </w:tcPr>
          <w:p w14:paraId="5A87BBA4" w14:textId="77777777" w:rsidR="004F2144" w:rsidRPr="00DF074E" w:rsidRDefault="004F2144" w:rsidP="0061562D">
            <w:pPr>
              <w:spacing w:line="240" w:lineRule="auto"/>
              <w:jc w:val="center"/>
              <w:rPr>
                <w:sz w:val="18"/>
                <w:szCs w:val="18"/>
              </w:rPr>
            </w:pPr>
            <w:r w:rsidRPr="00DF074E">
              <w:rPr>
                <w:sz w:val="18"/>
                <w:szCs w:val="18"/>
              </w:rPr>
              <w:t>1</w:t>
            </w:r>
          </w:p>
        </w:tc>
      </w:tr>
      <w:tr w:rsidR="004F2144" w:rsidRPr="00DF074E" w14:paraId="724B958A" w14:textId="77777777" w:rsidTr="00D97844">
        <w:trPr>
          <w:trHeight w:val="283"/>
        </w:trPr>
        <w:tc>
          <w:tcPr>
            <w:tcW w:w="7338" w:type="dxa"/>
            <w:vAlign w:val="center"/>
          </w:tcPr>
          <w:p w14:paraId="54BAE416" w14:textId="77777777" w:rsidR="004F2144" w:rsidRPr="00DF074E" w:rsidRDefault="004F2144" w:rsidP="0061562D">
            <w:pPr>
              <w:spacing w:line="240" w:lineRule="auto"/>
              <w:jc w:val="left"/>
              <w:rPr>
                <w:sz w:val="18"/>
                <w:szCs w:val="18"/>
              </w:rPr>
            </w:pPr>
            <w:r w:rsidRPr="00DF074E">
              <w:rPr>
                <w:sz w:val="18"/>
                <w:szCs w:val="18"/>
              </w:rPr>
              <w:t>rozbój, kradzież rozbójnicza</w:t>
            </w:r>
          </w:p>
        </w:tc>
        <w:tc>
          <w:tcPr>
            <w:tcW w:w="1451" w:type="dxa"/>
            <w:vAlign w:val="center"/>
          </w:tcPr>
          <w:p w14:paraId="20CCF7CF" w14:textId="77777777" w:rsidR="004F2144" w:rsidRPr="00DF074E" w:rsidRDefault="004F2144" w:rsidP="0061562D">
            <w:pPr>
              <w:keepNext/>
              <w:spacing w:line="240" w:lineRule="auto"/>
              <w:jc w:val="center"/>
              <w:rPr>
                <w:sz w:val="18"/>
                <w:szCs w:val="18"/>
              </w:rPr>
            </w:pPr>
            <w:r w:rsidRPr="00DF074E">
              <w:rPr>
                <w:sz w:val="18"/>
                <w:szCs w:val="18"/>
              </w:rPr>
              <w:t>1</w:t>
            </w:r>
          </w:p>
        </w:tc>
      </w:tr>
    </w:tbl>
    <w:p w14:paraId="58B4CB10" w14:textId="77777777" w:rsidR="00A86FE7" w:rsidRPr="00C1296F" w:rsidRDefault="00A86FE7" w:rsidP="0061562D">
      <w:pPr>
        <w:jc w:val="center"/>
        <w:rPr>
          <w:sz w:val="16"/>
          <w:szCs w:val="16"/>
        </w:rPr>
      </w:pPr>
      <w:r w:rsidRPr="00C1296F">
        <w:rPr>
          <w:sz w:val="16"/>
          <w:szCs w:val="16"/>
        </w:rPr>
        <w:t>Źródło: dane przekazane przez Posterunek Policji w Gietrzwałdzie oraz Komisariat Policji w Olsztynku</w:t>
      </w:r>
    </w:p>
    <w:p w14:paraId="2ADF0F70" w14:textId="77777777" w:rsidR="004846F3" w:rsidRDefault="004846F3" w:rsidP="0061562D"/>
    <w:p w14:paraId="4A60015F" w14:textId="77777777" w:rsidR="00711E8E" w:rsidRDefault="00494B8C" w:rsidP="0061562D">
      <w:r>
        <w:lastRenderedPageBreak/>
        <w:tab/>
      </w:r>
      <w:r w:rsidR="00711E8E">
        <w:t>O bezpieczeństwo naszej gminy dba 153 czynnych strażaków Ochotniczych Straży Pożarnych</w:t>
      </w:r>
      <w:r w:rsidR="00305A23">
        <w:t>, z czego 124</w:t>
      </w:r>
      <w:r w:rsidR="00305A23" w:rsidRPr="00305A23">
        <w:t xml:space="preserve"> </w:t>
      </w:r>
      <w:r w:rsidR="00305A23">
        <w:t xml:space="preserve">należy do Jednostek </w:t>
      </w:r>
      <w:proofErr w:type="spellStart"/>
      <w:r w:rsidR="00305A23">
        <w:t>Operacyjno</w:t>
      </w:r>
      <w:proofErr w:type="spellEnd"/>
      <w:r w:rsidR="00305A23">
        <w:t xml:space="preserve"> – Technicznych, tj. </w:t>
      </w:r>
      <w:r w:rsidR="00305A23" w:rsidRPr="00305A23">
        <w:t>strażaków OSP do działań ratowniczych.</w:t>
      </w:r>
      <w:r w:rsidR="00711E8E">
        <w:t xml:space="preserve"> Najwięcej strażaków </w:t>
      </w:r>
      <w:r w:rsidR="00305A23">
        <w:t xml:space="preserve">należy do OSP w Sząbruku i Gietrzwałdzie. </w:t>
      </w:r>
    </w:p>
    <w:p w14:paraId="60217080" w14:textId="77777777" w:rsidR="00711E8E" w:rsidRPr="00711E8E" w:rsidRDefault="00711E8E" w:rsidP="0061562D"/>
    <w:p w14:paraId="7DE5DA47" w14:textId="7ED480BB" w:rsidR="00711E8E" w:rsidRPr="003B38FD" w:rsidRDefault="00711E8E" w:rsidP="00335BB4">
      <w:pPr>
        <w:pStyle w:val="Legenda"/>
      </w:pPr>
      <w:bookmarkStart w:id="85" w:name="_Toc89763919"/>
      <w:r>
        <w:t xml:space="preserve">Tab. </w:t>
      </w:r>
      <w:fldSimple w:instr=" SEQ Tab. \* ARABIC ">
        <w:r w:rsidR="00B91A8F">
          <w:rPr>
            <w:noProof/>
          </w:rPr>
          <w:t>27</w:t>
        </w:r>
      </w:fldSimple>
      <w:r>
        <w:t xml:space="preserve">. </w:t>
      </w:r>
      <w:r w:rsidRPr="003B38FD">
        <w:t>Wykaz ilości członków w jednostkach OSP na dzień 31.12.2020 r</w:t>
      </w:r>
      <w:r w:rsidR="00C80243">
        <w:t>.</w:t>
      </w:r>
      <w:bookmarkEnd w:id="85"/>
    </w:p>
    <w:tbl>
      <w:tblPr>
        <w:tblStyle w:val="Tabela-Siatka"/>
        <w:tblW w:w="0" w:type="auto"/>
        <w:tblLayout w:type="fixed"/>
        <w:tblLook w:val="04A0" w:firstRow="1" w:lastRow="0" w:firstColumn="1" w:lastColumn="0" w:noHBand="0" w:noVBand="1"/>
      </w:tblPr>
      <w:tblGrid>
        <w:gridCol w:w="1242"/>
        <w:gridCol w:w="993"/>
        <w:gridCol w:w="992"/>
        <w:gridCol w:w="1417"/>
        <w:gridCol w:w="1134"/>
        <w:gridCol w:w="851"/>
        <w:gridCol w:w="992"/>
        <w:gridCol w:w="1156"/>
      </w:tblGrid>
      <w:tr w:rsidR="00711E8E" w:rsidRPr="00C1296F" w14:paraId="52CF3F98" w14:textId="77777777" w:rsidTr="00C1296F">
        <w:trPr>
          <w:trHeight w:val="283"/>
        </w:trPr>
        <w:tc>
          <w:tcPr>
            <w:tcW w:w="1242" w:type="dxa"/>
            <w:shd w:val="clear" w:color="auto" w:fill="F2F2F2" w:themeFill="background1" w:themeFillShade="F2"/>
            <w:vAlign w:val="center"/>
          </w:tcPr>
          <w:p w14:paraId="75F3D8B1" w14:textId="77777777" w:rsidR="00711E8E" w:rsidRPr="00C1296F" w:rsidRDefault="00711E8E" w:rsidP="0061562D">
            <w:pPr>
              <w:spacing w:line="240" w:lineRule="auto"/>
              <w:jc w:val="left"/>
              <w:rPr>
                <w:b/>
                <w:bCs/>
                <w:sz w:val="18"/>
                <w:szCs w:val="18"/>
              </w:rPr>
            </w:pPr>
            <w:r w:rsidRPr="00C1296F">
              <w:rPr>
                <w:b/>
                <w:bCs/>
                <w:sz w:val="18"/>
                <w:szCs w:val="18"/>
              </w:rPr>
              <w:t>OSP</w:t>
            </w:r>
          </w:p>
        </w:tc>
        <w:tc>
          <w:tcPr>
            <w:tcW w:w="993" w:type="dxa"/>
            <w:tcBorders>
              <w:right w:val="single" w:sz="12" w:space="0" w:color="auto"/>
            </w:tcBorders>
            <w:shd w:val="clear" w:color="auto" w:fill="F2F2F2" w:themeFill="background1" w:themeFillShade="F2"/>
            <w:vAlign w:val="center"/>
          </w:tcPr>
          <w:p w14:paraId="26CCE4BB" w14:textId="77777777" w:rsidR="00711E8E" w:rsidRPr="00C1296F" w:rsidRDefault="00711E8E" w:rsidP="0061562D">
            <w:pPr>
              <w:spacing w:line="240" w:lineRule="auto"/>
              <w:jc w:val="center"/>
              <w:rPr>
                <w:b/>
                <w:bCs/>
                <w:sz w:val="18"/>
                <w:szCs w:val="18"/>
              </w:rPr>
            </w:pPr>
            <w:r w:rsidRPr="00C1296F">
              <w:rPr>
                <w:b/>
                <w:bCs/>
                <w:sz w:val="18"/>
                <w:szCs w:val="18"/>
              </w:rPr>
              <w:t>ogółem</w:t>
            </w:r>
          </w:p>
        </w:tc>
        <w:tc>
          <w:tcPr>
            <w:tcW w:w="992" w:type="dxa"/>
            <w:tcBorders>
              <w:top w:val="single" w:sz="12" w:space="0" w:color="auto"/>
              <w:left w:val="single" w:sz="12" w:space="0" w:color="auto"/>
              <w:right w:val="single" w:sz="12" w:space="0" w:color="auto"/>
            </w:tcBorders>
            <w:shd w:val="clear" w:color="auto" w:fill="F2F2F2" w:themeFill="background1" w:themeFillShade="F2"/>
            <w:vAlign w:val="center"/>
          </w:tcPr>
          <w:p w14:paraId="1D6F991A" w14:textId="77777777" w:rsidR="00711E8E" w:rsidRPr="00C1296F" w:rsidRDefault="00711E8E" w:rsidP="0061562D">
            <w:pPr>
              <w:spacing w:line="240" w:lineRule="auto"/>
              <w:jc w:val="center"/>
              <w:rPr>
                <w:b/>
                <w:bCs/>
                <w:sz w:val="18"/>
                <w:szCs w:val="18"/>
              </w:rPr>
            </w:pPr>
            <w:r w:rsidRPr="00C1296F">
              <w:rPr>
                <w:b/>
                <w:bCs/>
                <w:sz w:val="18"/>
                <w:szCs w:val="18"/>
              </w:rPr>
              <w:t>czynni</w:t>
            </w:r>
          </w:p>
        </w:tc>
        <w:tc>
          <w:tcPr>
            <w:tcW w:w="1417" w:type="dxa"/>
            <w:tcBorders>
              <w:left w:val="single" w:sz="12" w:space="0" w:color="auto"/>
            </w:tcBorders>
            <w:shd w:val="clear" w:color="auto" w:fill="F2F2F2" w:themeFill="background1" w:themeFillShade="F2"/>
            <w:vAlign w:val="center"/>
          </w:tcPr>
          <w:p w14:paraId="5D5132A4" w14:textId="77777777" w:rsidR="00711E8E" w:rsidRPr="00C1296F" w:rsidRDefault="00711E8E" w:rsidP="0061562D">
            <w:pPr>
              <w:spacing w:line="240" w:lineRule="auto"/>
              <w:jc w:val="center"/>
              <w:rPr>
                <w:b/>
                <w:bCs/>
                <w:sz w:val="18"/>
                <w:szCs w:val="18"/>
              </w:rPr>
            </w:pPr>
            <w:r w:rsidRPr="00C1296F">
              <w:rPr>
                <w:b/>
                <w:bCs/>
                <w:sz w:val="18"/>
                <w:szCs w:val="18"/>
              </w:rPr>
              <w:t>wspierający</w:t>
            </w:r>
          </w:p>
        </w:tc>
        <w:tc>
          <w:tcPr>
            <w:tcW w:w="1134" w:type="dxa"/>
            <w:shd w:val="clear" w:color="auto" w:fill="F2F2F2" w:themeFill="background1" w:themeFillShade="F2"/>
            <w:vAlign w:val="center"/>
          </w:tcPr>
          <w:p w14:paraId="0F10A043" w14:textId="77777777" w:rsidR="00711E8E" w:rsidRPr="00C1296F" w:rsidRDefault="00711E8E" w:rsidP="0061562D">
            <w:pPr>
              <w:spacing w:line="240" w:lineRule="auto"/>
              <w:jc w:val="center"/>
              <w:rPr>
                <w:b/>
                <w:bCs/>
                <w:sz w:val="18"/>
                <w:szCs w:val="18"/>
              </w:rPr>
            </w:pPr>
            <w:r w:rsidRPr="00C1296F">
              <w:rPr>
                <w:b/>
                <w:bCs/>
                <w:sz w:val="18"/>
                <w:szCs w:val="18"/>
              </w:rPr>
              <w:t>honorowi</w:t>
            </w:r>
          </w:p>
        </w:tc>
        <w:tc>
          <w:tcPr>
            <w:tcW w:w="851" w:type="dxa"/>
            <w:shd w:val="clear" w:color="auto" w:fill="F2F2F2" w:themeFill="background1" w:themeFillShade="F2"/>
            <w:vAlign w:val="center"/>
          </w:tcPr>
          <w:p w14:paraId="0BE0E649" w14:textId="77777777" w:rsidR="00711E8E" w:rsidRPr="00C1296F" w:rsidRDefault="00711E8E" w:rsidP="0061562D">
            <w:pPr>
              <w:spacing w:line="240" w:lineRule="auto"/>
              <w:jc w:val="center"/>
              <w:rPr>
                <w:b/>
                <w:bCs/>
                <w:sz w:val="18"/>
                <w:szCs w:val="18"/>
              </w:rPr>
            </w:pPr>
            <w:r w:rsidRPr="00C1296F">
              <w:rPr>
                <w:b/>
                <w:bCs/>
                <w:sz w:val="18"/>
                <w:szCs w:val="18"/>
              </w:rPr>
              <w:t>MDP *</w:t>
            </w:r>
          </w:p>
        </w:tc>
        <w:tc>
          <w:tcPr>
            <w:tcW w:w="992" w:type="dxa"/>
            <w:shd w:val="clear" w:color="auto" w:fill="F2F2F2" w:themeFill="background1" w:themeFillShade="F2"/>
            <w:vAlign w:val="center"/>
          </w:tcPr>
          <w:p w14:paraId="4DEF3DFC" w14:textId="77777777" w:rsidR="00711E8E" w:rsidRPr="00C1296F" w:rsidRDefault="00711E8E" w:rsidP="0061562D">
            <w:pPr>
              <w:spacing w:line="240" w:lineRule="auto"/>
              <w:jc w:val="center"/>
              <w:rPr>
                <w:b/>
                <w:bCs/>
                <w:sz w:val="18"/>
                <w:szCs w:val="18"/>
              </w:rPr>
            </w:pPr>
            <w:r w:rsidRPr="00C1296F">
              <w:rPr>
                <w:b/>
                <w:bCs/>
                <w:sz w:val="18"/>
                <w:szCs w:val="18"/>
              </w:rPr>
              <w:t>KDP **</w:t>
            </w:r>
          </w:p>
        </w:tc>
        <w:tc>
          <w:tcPr>
            <w:tcW w:w="1156" w:type="dxa"/>
            <w:shd w:val="clear" w:color="auto" w:fill="F2F2F2" w:themeFill="background1" w:themeFillShade="F2"/>
            <w:vAlign w:val="center"/>
          </w:tcPr>
          <w:p w14:paraId="6E29C09D" w14:textId="77777777" w:rsidR="00711E8E" w:rsidRPr="00C1296F" w:rsidRDefault="00711E8E" w:rsidP="0061562D">
            <w:pPr>
              <w:spacing w:line="240" w:lineRule="auto"/>
              <w:jc w:val="center"/>
              <w:rPr>
                <w:b/>
                <w:bCs/>
                <w:sz w:val="18"/>
                <w:szCs w:val="18"/>
              </w:rPr>
            </w:pPr>
            <w:r w:rsidRPr="00C1296F">
              <w:rPr>
                <w:b/>
                <w:bCs/>
                <w:sz w:val="18"/>
                <w:szCs w:val="18"/>
              </w:rPr>
              <w:t>JOT ***</w:t>
            </w:r>
          </w:p>
        </w:tc>
      </w:tr>
      <w:tr w:rsidR="00711E8E" w:rsidRPr="00C1296F" w14:paraId="10C8C2C5" w14:textId="77777777" w:rsidTr="00C1296F">
        <w:trPr>
          <w:trHeight w:val="283"/>
        </w:trPr>
        <w:tc>
          <w:tcPr>
            <w:tcW w:w="1242" w:type="dxa"/>
            <w:shd w:val="clear" w:color="auto" w:fill="auto"/>
            <w:vAlign w:val="center"/>
          </w:tcPr>
          <w:p w14:paraId="73C78E18" w14:textId="77777777" w:rsidR="00711E8E" w:rsidRPr="00C1296F" w:rsidRDefault="00711E8E" w:rsidP="0061562D">
            <w:pPr>
              <w:spacing w:line="240" w:lineRule="auto"/>
              <w:jc w:val="left"/>
              <w:rPr>
                <w:sz w:val="18"/>
                <w:szCs w:val="18"/>
              </w:rPr>
            </w:pPr>
            <w:r w:rsidRPr="00C1296F">
              <w:rPr>
                <w:sz w:val="18"/>
                <w:szCs w:val="18"/>
              </w:rPr>
              <w:t>Gietrzwałd</w:t>
            </w:r>
          </w:p>
        </w:tc>
        <w:tc>
          <w:tcPr>
            <w:tcW w:w="993" w:type="dxa"/>
            <w:tcBorders>
              <w:right w:val="single" w:sz="12" w:space="0" w:color="auto"/>
            </w:tcBorders>
            <w:shd w:val="clear" w:color="auto" w:fill="auto"/>
            <w:vAlign w:val="center"/>
          </w:tcPr>
          <w:p w14:paraId="49A333CB" w14:textId="77777777" w:rsidR="00711E8E" w:rsidRPr="00C1296F" w:rsidRDefault="00711E8E" w:rsidP="0061562D">
            <w:pPr>
              <w:spacing w:line="240" w:lineRule="auto"/>
              <w:jc w:val="center"/>
              <w:rPr>
                <w:sz w:val="18"/>
                <w:szCs w:val="18"/>
              </w:rPr>
            </w:pPr>
            <w:r w:rsidRPr="00C1296F">
              <w:rPr>
                <w:sz w:val="18"/>
                <w:szCs w:val="18"/>
              </w:rPr>
              <w:t>38</w:t>
            </w:r>
          </w:p>
        </w:tc>
        <w:tc>
          <w:tcPr>
            <w:tcW w:w="992" w:type="dxa"/>
            <w:tcBorders>
              <w:left w:val="single" w:sz="12" w:space="0" w:color="auto"/>
              <w:right w:val="single" w:sz="12" w:space="0" w:color="auto"/>
            </w:tcBorders>
            <w:shd w:val="clear" w:color="auto" w:fill="auto"/>
            <w:vAlign w:val="center"/>
          </w:tcPr>
          <w:p w14:paraId="1506BD01" w14:textId="77777777" w:rsidR="00711E8E" w:rsidRPr="00C1296F" w:rsidRDefault="00711E8E" w:rsidP="0061562D">
            <w:pPr>
              <w:spacing w:line="240" w:lineRule="auto"/>
              <w:jc w:val="center"/>
              <w:rPr>
                <w:sz w:val="18"/>
                <w:szCs w:val="18"/>
              </w:rPr>
            </w:pPr>
            <w:r w:rsidRPr="00C1296F">
              <w:rPr>
                <w:sz w:val="18"/>
                <w:szCs w:val="18"/>
              </w:rPr>
              <w:t>37</w:t>
            </w:r>
          </w:p>
        </w:tc>
        <w:tc>
          <w:tcPr>
            <w:tcW w:w="1417" w:type="dxa"/>
            <w:tcBorders>
              <w:left w:val="single" w:sz="12" w:space="0" w:color="auto"/>
            </w:tcBorders>
            <w:shd w:val="clear" w:color="auto" w:fill="auto"/>
            <w:vAlign w:val="center"/>
          </w:tcPr>
          <w:p w14:paraId="3E8D8310" w14:textId="77777777" w:rsidR="00711E8E" w:rsidRPr="00C1296F" w:rsidRDefault="00711E8E" w:rsidP="0061562D">
            <w:pPr>
              <w:spacing w:line="240" w:lineRule="auto"/>
              <w:jc w:val="center"/>
              <w:rPr>
                <w:sz w:val="18"/>
                <w:szCs w:val="18"/>
              </w:rPr>
            </w:pPr>
            <w:r w:rsidRPr="00C1296F">
              <w:rPr>
                <w:sz w:val="18"/>
                <w:szCs w:val="18"/>
              </w:rPr>
              <w:t>-</w:t>
            </w:r>
          </w:p>
        </w:tc>
        <w:tc>
          <w:tcPr>
            <w:tcW w:w="1134" w:type="dxa"/>
            <w:shd w:val="clear" w:color="auto" w:fill="auto"/>
            <w:vAlign w:val="center"/>
          </w:tcPr>
          <w:p w14:paraId="55E9E363" w14:textId="77777777" w:rsidR="00711E8E" w:rsidRPr="00C1296F" w:rsidRDefault="00711E8E" w:rsidP="0061562D">
            <w:pPr>
              <w:spacing w:line="240" w:lineRule="auto"/>
              <w:jc w:val="center"/>
              <w:rPr>
                <w:sz w:val="18"/>
                <w:szCs w:val="18"/>
              </w:rPr>
            </w:pPr>
            <w:r w:rsidRPr="00C1296F">
              <w:rPr>
                <w:sz w:val="18"/>
                <w:szCs w:val="18"/>
              </w:rPr>
              <w:t>1</w:t>
            </w:r>
          </w:p>
        </w:tc>
        <w:tc>
          <w:tcPr>
            <w:tcW w:w="851" w:type="dxa"/>
            <w:shd w:val="clear" w:color="auto" w:fill="auto"/>
            <w:vAlign w:val="center"/>
          </w:tcPr>
          <w:p w14:paraId="08C5405C" w14:textId="77777777" w:rsidR="00711E8E" w:rsidRPr="00C1296F" w:rsidRDefault="00711E8E" w:rsidP="0061562D">
            <w:pPr>
              <w:spacing w:line="240" w:lineRule="auto"/>
              <w:jc w:val="center"/>
              <w:rPr>
                <w:sz w:val="18"/>
                <w:szCs w:val="18"/>
              </w:rPr>
            </w:pPr>
            <w:r w:rsidRPr="00C1296F">
              <w:rPr>
                <w:sz w:val="18"/>
                <w:szCs w:val="18"/>
              </w:rPr>
              <w:t>6</w:t>
            </w:r>
          </w:p>
        </w:tc>
        <w:tc>
          <w:tcPr>
            <w:tcW w:w="992" w:type="dxa"/>
            <w:shd w:val="clear" w:color="auto" w:fill="auto"/>
            <w:vAlign w:val="center"/>
          </w:tcPr>
          <w:p w14:paraId="1242B269" w14:textId="77777777" w:rsidR="00711E8E" w:rsidRPr="00C1296F" w:rsidRDefault="00711E8E" w:rsidP="0061562D">
            <w:pPr>
              <w:spacing w:line="240" w:lineRule="auto"/>
              <w:jc w:val="center"/>
              <w:rPr>
                <w:sz w:val="18"/>
                <w:szCs w:val="18"/>
              </w:rPr>
            </w:pPr>
            <w:r w:rsidRPr="00C1296F">
              <w:rPr>
                <w:sz w:val="18"/>
                <w:szCs w:val="18"/>
              </w:rPr>
              <w:t>8</w:t>
            </w:r>
          </w:p>
        </w:tc>
        <w:tc>
          <w:tcPr>
            <w:tcW w:w="1156" w:type="dxa"/>
            <w:shd w:val="clear" w:color="auto" w:fill="auto"/>
            <w:vAlign w:val="center"/>
          </w:tcPr>
          <w:p w14:paraId="23C32756" w14:textId="77777777" w:rsidR="00711E8E" w:rsidRPr="00C1296F" w:rsidRDefault="00711E8E" w:rsidP="0061562D">
            <w:pPr>
              <w:spacing w:line="240" w:lineRule="auto"/>
              <w:jc w:val="center"/>
              <w:rPr>
                <w:sz w:val="18"/>
                <w:szCs w:val="18"/>
              </w:rPr>
            </w:pPr>
            <w:r w:rsidRPr="00C1296F">
              <w:rPr>
                <w:sz w:val="18"/>
                <w:szCs w:val="18"/>
              </w:rPr>
              <w:t>22</w:t>
            </w:r>
          </w:p>
        </w:tc>
      </w:tr>
      <w:tr w:rsidR="00711E8E" w:rsidRPr="00C1296F" w14:paraId="70770599" w14:textId="77777777" w:rsidTr="00C1296F">
        <w:trPr>
          <w:trHeight w:val="283"/>
        </w:trPr>
        <w:tc>
          <w:tcPr>
            <w:tcW w:w="1242" w:type="dxa"/>
            <w:shd w:val="clear" w:color="auto" w:fill="auto"/>
            <w:vAlign w:val="center"/>
          </w:tcPr>
          <w:p w14:paraId="00E4BFB6" w14:textId="77777777" w:rsidR="00711E8E" w:rsidRPr="00C1296F" w:rsidRDefault="00711E8E" w:rsidP="0061562D">
            <w:pPr>
              <w:spacing w:line="240" w:lineRule="auto"/>
              <w:jc w:val="left"/>
              <w:rPr>
                <w:sz w:val="18"/>
                <w:szCs w:val="18"/>
              </w:rPr>
            </w:pPr>
            <w:r w:rsidRPr="00C1296F">
              <w:rPr>
                <w:sz w:val="18"/>
                <w:szCs w:val="18"/>
              </w:rPr>
              <w:t>Sząbruk</w:t>
            </w:r>
          </w:p>
        </w:tc>
        <w:tc>
          <w:tcPr>
            <w:tcW w:w="993" w:type="dxa"/>
            <w:tcBorders>
              <w:right w:val="single" w:sz="12" w:space="0" w:color="auto"/>
            </w:tcBorders>
            <w:shd w:val="clear" w:color="auto" w:fill="auto"/>
            <w:vAlign w:val="center"/>
          </w:tcPr>
          <w:p w14:paraId="629B48CF" w14:textId="77777777" w:rsidR="00711E8E" w:rsidRPr="00C1296F" w:rsidRDefault="00711E8E" w:rsidP="0061562D">
            <w:pPr>
              <w:spacing w:line="240" w:lineRule="auto"/>
              <w:jc w:val="center"/>
              <w:rPr>
                <w:sz w:val="18"/>
                <w:szCs w:val="18"/>
              </w:rPr>
            </w:pPr>
            <w:r w:rsidRPr="00C1296F">
              <w:rPr>
                <w:sz w:val="18"/>
                <w:szCs w:val="18"/>
              </w:rPr>
              <w:t>41</w:t>
            </w:r>
          </w:p>
        </w:tc>
        <w:tc>
          <w:tcPr>
            <w:tcW w:w="992" w:type="dxa"/>
            <w:tcBorders>
              <w:left w:val="single" w:sz="12" w:space="0" w:color="auto"/>
              <w:right w:val="single" w:sz="12" w:space="0" w:color="auto"/>
            </w:tcBorders>
            <w:shd w:val="clear" w:color="auto" w:fill="auto"/>
            <w:vAlign w:val="center"/>
          </w:tcPr>
          <w:p w14:paraId="7A452708" w14:textId="77777777" w:rsidR="00711E8E" w:rsidRPr="00C1296F" w:rsidRDefault="00711E8E" w:rsidP="0061562D">
            <w:pPr>
              <w:spacing w:line="240" w:lineRule="auto"/>
              <w:jc w:val="center"/>
              <w:rPr>
                <w:sz w:val="18"/>
                <w:szCs w:val="18"/>
              </w:rPr>
            </w:pPr>
            <w:r w:rsidRPr="00C1296F">
              <w:rPr>
                <w:sz w:val="18"/>
                <w:szCs w:val="18"/>
              </w:rPr>
              <w:t>37</w:t>
            </w:r>
          </w:p>
        </w:tc>
        <w:tc>
          <w:tcPr>
            <w:tcW w:w="1417" w:type="dxa"/>
            <w:tcBorders>
              <w:left w:val="single" w:sz="12" w:space="0" w:color="auto"/>
            </w:tcBorders>
            <w:shd w:val="clear" w:color="auto" w:fill="auto"/>
            <w:vAlign w:val="center"/>
          </w:tcPr>
          <w:p w14:paraId="49F7508C" w14:textId="77777777" w:rsidR="00711E8E" w:rsidRPr="00C1296F" w:rsidRDefault="00711E8E" w:rsidP="0061562D">
            <w:pPr>
              <w:spacing w:line="240" w:lineRule="auto"/>
              <w:jc w:val="center"/>
              <w:rPr>
                <w:sz w:val="18"/>
                <w:szCs w:val="18"/>
              </w:rPr>
            </w:pPr>
            <w:r w:rsidRPr="00C1296F">
              <w:rPr>
                <w:sz w:val="18"/>
                <w:szCs w:val="18"/>
              </w:rPr>
              <w:t>3</w:t>
            </w:r>
          </w:p>
        </w:tc>
        <w:tc>
          <w:tcPr>
            <w:tcW w:w="1134" w:type="dxa"/>
            <w:shd w:val="clear" w:color="auto" w:fill="auto"/>
            <w:vAlign w:val="center"/>
          </w:tcPr>
          <w:p w14:paraId="2FD9E167" w14:textId="77777777" w:rsidR="00711E8E" w:rsidRPr="00C1296F" w:rsidRDefault="00711E8E" w:rsidP="0061562D">
            <w:pPr>
              <w:spacing w:line="240" w:lineRule="auto"/>
              <w:jc w:val="center"/>
              <w:rPr>
                <w:sz w:val="18"/>
                <w:szCs w:val="18"/>
              </w:rPr>
            </w:pPr>
            <w:r w:rsidRPr="00C1296F">
              <w:rPr>
                <w:sz w:val="18"/>
                <w:szCs w:val="18"/>
              </w:rPr>
              <w:t>1</w:t>
            </w:r>
          </w:p>
        </w:tc>
        <w:tc>
          <w:tcPr>
            <w:tcW w:w="851" w:type="dxa"/>
            <w:shd w:val="clear" w:color="auto" w:fill="auto"/>
            <w:vAlign w:val="center"/>
          </w:tcPr>
          <w:p w14:paraId="54A8FE63" w14:textId="77777777" w:rsidR="00711E8E" w:rsidRPr="00C1296F" w:rsidRDefault="00711E8E" w:rsidP="0061562D">
            <w:pPr>
              <w:spacing w:line="240" w:lineRule="auto"/>
              <w:jc w:val="center"/>
              <w:rPr>
                <w:sz w:val="18"/>
                <w:szCs w:val="18"/>
              </w:rPr>
            </w:pPr>
            <w:r w:rsidRPr="00C1296F">
              <w:rPr>
                <w:sz w:val="18"/>
                <w:szCs w:val="18"/>
              </w:rPr>
              <w:t>9</w:t>
            </w:r>
          </w:p>
        </w:tc>
        <w:tc>
          <w:tcPr>
            <w:tcW w:w="992" w:type="dxa"/>
            <w:shd w:val="clear" w:color="auto" w:fill="auto"/>
            <w:vAlign w:val="center"/>
          </w:tcPr>
          <w:p w14:paraId="7234113A" w14:textId="77777777" w:rsidR="00711E8E" w:rsidRPr="00C1296F" w:rsidRDefault="00711E8E" w:rsidP="0061562D">
            <w:pPr>
              <w:spacing w:line="240" w:lineRule="auto"/>
              <w:jc w:val="center"/>
              <w:rPr>
                <w:sz w:val="18"/>
                <w:szCs w:val="18"/>
              </w:rPr>
            </w:pPr>
            <w:r w:rsidRPr="00C1296F">
              <w:rPr>
                <w:sz w:val="18"/>
                <w:szCs w:val="18"/>
              </w:rPr>
              <w:t>-</w:t>
            </w:r>
          </w:p>
        </w:tc>
        <w:tc>
          <w:tcPr>
            <w:tcW w:w="1156" w:type="dxa"/>
            <w:shd w:val="clear" w:color="auto" w:fill="auto"/>
            <w:vAlign w:val="center"/>
          </w:tcPr>
          <w:p w14:paraId="5285C22C" w14:textId="77777777" w:rsidR="00711E8E" w:rsidRPr="00C1296F" w:rsidRDefault="00711E8E" w:rsidP="0061562D">
            <w:pPr>
              <w:spacing w:line="240" w:lineRule="auto"/>
              <w:jc w:val="center"/>
              <w:rPr>
                <w:sz w:val="18"/>
                <w:szCs w:val="18"/>
              </w:rPr>
            </w:pPr>
            <w:r w:rsidRPr="00C1296F">
              <w:rPr>
                <w:sz w:val="18"/>
                <w:szCs w:val="18"/>
              </w:rPr>
              <w:t>27</w:t>
            </w:r>
          </w:p>
        </w:tc>
      </w:tr>
      <w:tr w:rsidR="00711E8E" w:rsidRPr="00C1296F" w14:paraId="634649FB" w14:textId="77777777" w:rsidTr="00C1296F">
        <w:trPr>
          <w:trHeight w:val="283"/>
        </w:trPr>
        <w:tc>
          <w:tcPr>
            <w:tcW w:w="1242" w:type="dxa"/>
            <w:shd w:val="clear" w:color="auto" w:fill="auto"/>
            <w:vAlign w:val="center"/>
          </w:tcPr>
          <w:p w14:paraId="211EA2D7" w14:textId="77777777" w:rsidR="00711E8E" w:rsidRPr="00C1296F" w:rsidRDefault="00711E8E" w:rsidP="0061562D">
            <w:pPr>
              <w:spacing w:line="240" w:lineRule="auto"/>
              <w:jc w:val="left"/>
              <w:rPr>
                <w:sz w:val="18"/>
                <w:szCs w:val="18"/>
              </w:rPr>
            </w:pPr>
            <w:r w:rsidRPr="00C1296F">
              <w:rPr>
                <w:sz w:val="18"/>
                <w:szCs w:val="18"/>
              </w:rPr>
              <w:t>Naglady</w:t>
            </w:r>
          </w:p>
        </w:tc>
        <w:tc>
          <w:tcPr>
            <w:tcW w:w="993" w:type="dxa"/>
            <w:tcBorders>
              <w:right w:val="single" w:sz="12" w:space="0" w:color="auto"/>
            </w:tcBorders>
            <w:shd w:val="clear" w:color="auto" w:fill="auto"/>
            <w:vAlign w:val="center"/>
          </w:tcPr>
          <w:p w14:paraId="2F59C715" w14:textId="77777777" w:rsidR="00711E8E" w:rsidRPr="00C1296F" w:rsidRDefault="00711E8E" w:rsidP="0061562D">
            <w:pPr>
              <w:spacing w:line="240" w:lineRule="auto"/>
              <w:jc w:val="center"/>
              <w:rPr>
                <w:sz w:val="18"/>
                <w:szCs w:val="18"/>
              </w:rPr>
            </w:pPr>
            <w:r w:rsidRPr="00C1296F">
              <w:rPr>
                <w:sz w:val="18"/>
                <w:szCs w:val="18"/>
              </w:rPr>
              <w:t>21</w:t>
            </w:r>
          </w:p>
        </w:tc>
        <w:tc>
          <w:tcPr>
            <w:tcW w:w="992" w:type="dxa"/>
            <w:tcBorders>
              <w:left w:val="single" w:sz="12" w:space="0" w:color="auto"/>
              <w:right w:val="single" w:sz="12" w:space="0" w:color="auto"/>
            </w:tcBorders>
            <w:shd w:val="clear" w:color="auto" w:fill="auto"/>
            <w:vAlign w:val="center"/>
          </w:tcPr>
          <w:p w14:paraId="22373437" w14:textId="77777777" w:rsidR="00711E8E" w:rsidRPr="00C1296F" w:rsidRDefault="00711E8E" w:rsidP="0061562D">
            <w:pPr>
              <w:spacing w:line="240" w:lineRule="auto"/>
              <w:jc w:val="center"/>
              <w:rPr>
                <w:sz w:val="18"/>
                <w:szCs w:val="18"/>
              </w:rPr>
            </w:pPr>
            <w:r w:rsidRPr="00C1296F">
              <w:rPr>
                <w:sz w:val="18"/>
                <w:szCs w:val="18"/>
              </w:rPr>
              <w:t>18</w:t>
            </w:r>
          </w:p>
        </w:tc>
        <w:tc>
          <w:tcPr>
            <w:tcW w:w="1417" w:type="dxa"/>
            <w:tcBorders>
              <w:left w:val="single" w:sz="12" w:space="0" w:color="auto"/>
            </w:tcBorders>
            <w:shd w:val="clear" w:color="auto" w:fill="auto"/>
            <w:vAlign w:val="center"/>
          </w:tcPr>
          <w:p w14:paraId="3ADAF5AD" w14:textId="77777777" w:rsidR="00711E8E" w:rsidRPr="00C1296F" w:rsidRDefault="00711E8E" w:rsidP="0061562D">
            <w:pPr>
              <w:spacing w:line="240" w:lineRule="auto"/>
              <w:jc w:val="center"/>
              <w:rPr>
                <w:sz w:val="18"/>
                <w:szCs w:val="18"/>
              </w:rPr>
            </w:pPr>
            <w:r w:rsidRPr="00C1296F">
              <w:rPr>
                <w:sz w:val="18"/>
                <w:szCs w:val="18"/>
              </w:rPr>
              <w:t>1</w:t>
            </w:r>
          </w:p>
        </w:tc>
        <w:tc>
          <w:tcPr>
            <w:tcW w:w="1134" w:type="dxa"/>
            <w:shd w:val="clear" w:color="auto" w:fill="auto"/>
            <w:vAlign w:val="center"/>
          </w:tcPr>
          <w:p w14:paraId="7D0FC390" w14:textId="77777777" w:rsidR="00711E8E" w:rsidRPr="00C1296F" w:rsidRDefault="00711E8E" w:rsidP="0061562D">
            <w:pPr>
              <w:spacing w:line="240" w:lineRule="auto"/>
              <w:jc w:val="center"/>
              <w:rPr>
                <w:sz w:val="18"/>
                <w:szCs w:val="18"/>
              </w:rPr>
            </w:pPr>
            <w:r w:rsidRPr="00C1296F">
              <w:rPr>
                <w:sz w:val="18"/>
                <w:szCs w:val="18"/>
              </w:rPr>
              <w:t>2</w:t>
            </w:r>
          </w:p>
        </w:tc>
        <w:tc>
          <w:tcPr>
            <w:tcW w:w="851" w:type="dxa"/>
            <w:shd w:val="clear" w:color="auto" w:fill="auto"/>
            <w:vAlign w:val="center"/>
          </w:tcPr>
          <w:p w14:paraId="60CE63B8" w14:textId="77777777" w:rsidR="00711E8E" w:rsidRPr="00C1296F" w:rsidRDefault="00711E8E" w:rsidP="0061562D">
            <w:pPr>
              <w:spacing w:line="240" w:lineRule="auto"/>
              <w:jc w:val="center"/>
              <w:rPr>
                <w:sz w:val="18"/>
                <w:szCs w:val="18"/>
              </w:rPr>
            </w:pPr>
            <w:r w:rsidRPr="00C1296F">
              <w:rPr>
                <w:sz w:val="18"/>
                <w:szCs w:val="18"/>
              </w:rPr>
              <w:t>3</w:t>
            </w:r>
          </w:p>
        </w:tc>
        <w:tc>
          <w:tcPr>
            <w:tcW w:w="992" w:type="dxa"/>
            <w:shd w:val="clear" w:color="auto" w:fill="auto"/>
            <w:vAlign w:val="center"/>
          </w:tcPr>
          <w:p w14:paraId="68D48626" w14:textId="77777777" w:rsidR="00711E8E" w:rsidRPr="00C1296F" w:rsidRDefault="00711E8E" w:rsidP="0061562D">
            <w:pPr>
              <w:spacing w:line="240" w:lineRule="auto"/>
              <w:jc w:val="center"/>
              <w:rPr>
                <w:sz w:val="18"/>
                <w:szCs w:val="18"/>
              </w:rPr>
            </w:pPr>
            <w:r w:rsidRPr="00C1296F">
              <w:rPr>
                <w:sz w:val="18"/>
                <w:szCs w:val="18"/>
              </w:rPr>
              <w:t>-</w:t>
            </w:r>
          </w:p>
        </w:tc>
        <w:tc>
          <w:tcPr>
            <w:tcW w:w="1156" w:type="dxa"/>
            <w:shd w:val="clear" w:color="auto" w:fill="auto"/>
            <w:vAlign w:val="center"/>
          </w:tcPr>
          <w:p w14:paraId="3C2B46C2" w14:textId="77777777" w:rsidR="00711E8E" w:rsidRPr="00C1296F" w:rsidRDefault="00711E8E" w:rsidP="0061562D">
            <w:pPr>
              <w:spacing w:line="240" w:lineRule="auto"/>
              <w:jc w:val="center"/>
              <w:rPr>
                <w:sz w:val="18"/>
                <w:szCs w:val="18"/>
              </w:rPr>
            </w:pPr>
            <w:r w:rsidRPr="00C1296F">
              <w:rPr>
                <w:sz w:val="18"/>
                <w:szCs w:val="18"/>
              </w:rPr>
              <w:t>17</w:t>
            </w:r>
          </w:p>
        </w:tc>
      </w:tr>
      <w:tr w:rsidR="00711E8E" w:rsidRPr="00C1296F" w14:paraId="0B276697" w14:textId="77777777" w:rsidTr="00C1296F">
        <w:trPr>
          <w:trHeight w:val="283"/>
        </w:trPr>
        <w:tc>
          <w:tcPr>
            <w:tcW w:w="1242" w:type="dxa"/>
            <w:shd w:val="clear" w:color="auto" w:fill="auto"/>
            <w:vAlign w:val="center"/>
          </w:tcPr>
          <w:p w14:paraId="1A91034B" w14:textId="77777777" w:rsidR="00711E8E" w:rsidRPr="00C1296F" w:rsidRDefault="00711E8E" w:rsidP="0061562D">
            <w:pPr>
              <w:spacing w:line="240" w:lineRule="auto"/>
              <w:jc w:val="left"/>
              <w:rPr>
                <w:sz w:val="18"/>
                <w:szCs w:val="18"/>
              </w:rPr>
            </w:pPr>
            <w:r w:rsidRPr="00C1296F">
              <w:rPr>
                <w:sz w:val="18"/>
                <w:szCs w:val="18"/>
              </w:rPr>
              <w:t>Unieszewo</w:t>
            </w:r>
          </w:p>
        </w:tc>
        <w:tc>
          <w:tcPr>
            <w:tcW w:w="993" w:type="dxa"/>
            <w:tcBorders>
              <w:right w:val="single" w:sz="12" w:space="0" w:color="auto"/>
            </w:tcBorders>
            <w:shd w:val="clear" w:color="auto" w:fill="auto"/>
            <w:vAlign w:val="center"/>
          </w:tcPr>
          <w:p w14:paraId="4838174F" w14:textId="77777777" w:rsidR="00711E8E" w:rsidRPr="00C1296F" w:rsidRDefault="00711E8E" w:rsidP="0061562D">
            <w:pPr>
              <w:spacing w:line="240" w:lineRule="auto"/>
              <w:jc w:val="center"/>
              <w:rPr>
                <w:sz w:val="18"/>
                <w:szCs w:val="18"/>
              </w:rPr>
            </w:pPr>
            <w:r w:rsidRPr="00C1296F">
              <w:rPr>
                <w:sz w:val="18"/>
                <w:szCs w:val="18"/>
              </w:rPr>
              <w:t>24</w:t>
            </w:r>
          </w:p>
        </w:tc>
        <w:tc>
          <w:tcPr>
            <w:tcW w:w="992" w:type="dxa"/>
            <w:tcBorders>
              <w:left w:val="single" w:sz="12" w:space="0" w:color="auto"/>
              <w:right w:val="single" w:sz="12" w:space="0" w:color="auto"/>
            </w:tcBorders>
            <w:shd w:val="clear" w:color="auto" w:fill="auto"/>
            <w:vAlign w:val="center"/>
          </w:tcPr>
          <w:p w14:paraId="2AE2FAFB" w14:textId="77777777" w:rsidR="00711E8E" w:rsidRPr="00C1296F" w:rsidRDefault="00711E8E" w:rsidP="0061562D">
            <w:pPr>
              <w:spacing w:line="240" w:lineRule="auto"/>
              <w:jc w:val="center"/>
              <w:rPr>
                <w:sz w:val="18"/>
                <w:szCs w:val="18"/>
              </w:rPr>
            </w:pPr>
            <w:r w:rsidRPr="00C1296F">
              <w:rPr>
                <w:sz w:val="18"/>
                <w:szCs w:val="18"/>
              </w:rPr>
              <w:t>21</w:t>
            </w:r>
          </w:p>
        </w:tc>
        <w:tc>
          <w:tcPr>
            <w:tcW w:w="1417" w:type="dxa"/>
            <w:tcBorders>
              <w:left w:val="single" w:sz="12" w:space="0" w:color="auto"/>
            </w:tcBorders>
            <w:shd w:val="clear" w:color="auto" w:fill="auto"/>
            <w:vAlign w:val="center"/>
          </w:tcPr>
          <w:p w14:paraId="60C33B62" w14:textId="77777777" w:rsidR="00711E8E" w:rsidRPr="00C1296F" w:rsidRDefault="00711E8E" w:rsidP="0061562D">
            <w:pPr>
              <w:spacing w:line="240" w:lineRule="auto"/>
              <w:jc w:val="center"/>
              <w:rPr>
                <w:sz w:val="18"/>
                <w:szCs w:val="18"/>
              </w:rPr>
            </w:pPr>
            <w:r w:rsidRPr="00C1296F">
              <w:rPr>
                <w:sz w:val="18"/>
                <w:szCs w:val="18"/>
              </w:rPr>
              <w:t>3</w:t>
            </w:r>
          </w:p>
        </w:tc>
        <w:tc>
          <w:tcPr>
            <w:tcW w:w="1134" w:type="dxa"/>
            <w:shd w:val="clear" w:color="auto" w:fill="auto"/>
            <w:vAlign w:val="center"/>
          </w:tcPr>
          <w:p w14:paraId="3CCA1464" w14:textId="77777777" w:rsidR="00711E8E" w:rsidRPr="00C1296F" w:rsidRDefault="00711E8E" w:rsidP="0061562D">
            <w:pPr>
              <w:spacing w:line="240" w:lineRule="auto"/>
              <w:jc w:val="center"/>
              <w:rPr>
                <w:sz w:val="18"/>
                <w:szCs w:val="18"/>
              </w:rPr>
            </w:pPr>
            <w:r w:rsidRPr="00C1296F">
              <w:rPr>
                <w:sz w:val="18"/>
                <w:szCs w:val="18"/>
              </w:rPr>
              <w:t>-</w:t>
            </w:r>
          </w:p>
        </w:tc>
        <w:tc>
          <w:tcPr>
            <w:tcW w:w="851" w:type="dxa"/>
            <w:shd w:val="clear" w:color="auto" w:fill="auto"/>
            <w:vAlign w:val="center"/>
          </w:tcPr>
          <w:p w14:paraId="2F7D087C" w14:textId="77777777" w:rsidR="00711E8E" w:rsidRPr="00C1296F" w:rsidRDefault="00711E8E" w:rsidP="0061562D">
            <w:pPr>
              <w:spacing w:line="240" w:lineRule="auto"/>
              <w:jc w:val="center"/>
              <w:rPr>
                <w:sz w:val="18"/>
                <w:szCs w:val="18"/>
              </w:rPr>
            </w:pPr>
            <w:r w:rsidRPr="00C1296F">
              <w:rPr>
                <w:sz w:val="18"/>
                <w:szCs w:val="18"/>
              </w:rPr>
              <w:t>10</w:t>
            </w:r>
          </w:p>
        </w:tc>
        <w:tc>
          <w:tcPr>
            <w:tcW w:w="992" w:type="dxa"/>
            <w:shd w:val="clear" w:color="auto" w:fill="auto"/>
            <w:vAlign w:val="center"/>
          </w:tcPr>
          <w:p w14:paraId="6ABB53D0" w14:textId="77777777" w:rsidR="00711E8E" w:rsidRPr="00C1296F" w:rsidRDefault="00711E8E" w:rsidP="0061562D">
            <w:pPr>
              <w:spacing w:line="240" w:lineRule="auto"/>
              <w:jc w:val="center"/>
              <w:rPr>
                <w:sz w:val="18"/>
                <w:szCs w:val="18"/>
              </w:rPr>
            </w:pPr>
            <w:r w:rsidRPr="00C1296F">
              <w:rPr>
                <w:sz w:val="18"/>
                <w:szCs w:val="18"/>
              </w:rPr>
              <w:t>-</w:t>
            </w:r>
          </w:p>
        </w:tc>
        <w:tc>
          <w:tcPr>
            <w:tcW w:w="1156" w:type="dxa"/>
            <w:shd w:val="clear" w:color="auto" w:fill="auto"/>
            <w:vAlign w:val="center"/>
          </w:tcPr>
          <w:p w14:paraId="2F8B3971" w14:textId="77777777" w:rsidR="00711E8E" w:rsidRPr="00C1296F" w:rsidRDefault="00711E8E" w:rsidP="0061562D">
            <w:pPr>
              <w:spacing w:line="240" w:lineRule="auto"/>
              <w:jc w:val="center"/>
              <w:rPr>
                <w:sz w:val="18"/>
                <w:szCs w:val="18"/>
              </w:rPr>
            </w:pPr>
            <w:r w:rsidRPr="00C1296F">
              <w:rPr>
                <w:sz w:val="18"/>
                <w:szCs w:val="18"/>
              </w:rPr>
              <w:t>21</w:t>
            </w:r>
          </w:p>
        </w:tc>
      </w:tr>
      <w:tr w:rsidR="00711E8E" w:rsidRPr="00C1296F" w14:paraId="00ED779C" w14:textId="77777777" w:rsidTr="00C1296F">
        <w:trPr>
          <w:trHeight w:val="283"/>
        </w:trPr>
        <w:tc>
          <w:tcPr>
            <w:tcW w:w="1242" w:type="dxa"/>
            <w:shd w:val="clear" w:color="auto" w:fill="auto"/>
            <w:vAlign w:val="center"/>
          </w:tcPr>
          <w:p w14:paraId="01976DB9" w14:textId="77777777" w:rsidR="00711E8E" w:rsidRPr="00C1296F" w:rsidRDefault="00711E8E" w:rsidP="0061562D">
            <w:pPr>
              <w:spacing w:line="240" w:lineRule="auto"/>
              <w:jc w:val="left"/>
              <w:rPr>
                <w:sz w:val="18"/>
                <w:szCs w:val="18"/>
              </w:rPr>
            </w:pPr>
            <w:r w:rsidRPr="00C1296F">
              <w:rPr>
                <w:sz w:val="18"/>
                <w:szCs w:val="18"/>
              </w:rPr>
              <w:t>Biesal</w:t>
            </w:r>
          </w:p>
        </w:tc>
        <w:tc>
          <w:tcPr>
            <w:tcW w:w="993" w:type="dxa"/>
            <w:tcBorders>
              <w:right w:val="single" w:sz="12" w:space="0" w:color="auto"/>
            </w:tcBorders>
            <w:shd w:val="clear" w:color="auto" w:fill="auto"/>
            <w:vAlign w:val="center"/>
          </w:tcPr>
          <w:p w14:paraId="295914E5" w14:textId="77777777" w:rsidR="00711E8E" w:rsidRPr="00C1296F" w:rsidRDefault="00711E8E" w:rsidP="0061562D">
            <w:pPr>
              <w:spacing w:line="240" w:lineRule="auto"/>
              <w:jc w:val="center"/>
              <w:rPr>
                <w:sz w:val="18"/>
                <w:szCs w:val="18"/>
              </w:rPr>
            </w:pPr>
            <w:r w:rsidRPr="00C1296F">
              <w:rPr>
                <w:sz w:val="18"/>
                <w:szCs w:val="18"/>
              </w:rPr>
              <w:t>22</w:t>
            </w:r>
          </w:p>
        </w:tc>
        <w:tc>
          <w:tcPr>
            <w:tcW w:w="992" w:type="dxa"/>
            <w:tcBorders>
              <w:left w:val="single" w:sz="12" w:space="0" w:color="auto"/>
              <w:right w:val="single" w:sz="12" w:space="0" w:color="auto"/>
            </w:tcBorders>
            <w:shd w:val="clear" w:color="auto" w:fill="auto"/>
            <w:vAlign w:val="center"/>
          </w:tcPr>
          <w:p w14:paraId="598361FE" w14:textId="77777777" w:rsidR="00711E8E" w:rsidRPr="00C1296F" w:rsidRDefault="00711E8E" w:rsidP="0061562D">
            <w:pPr>
              <w:spacing w:line="240" w:lineRule="auto"/>
              <w:jc w:val="center"/>
              <w:rPr>
                <w:sz w:val="18"/>
                <w:szCs w:val="18"/>
              </w:rPr>
            </w:pPr>
            <w:r w:rsidRPr="00C1296F">
              <w:rPr>
                <w:sz w:val="18"/>
                <w:szCs w:val="18"/>
              </w:rPr>
              <w:t>22</w:t>
            </w:r>
          </w:p>
        </w:tc>
        <w:tc>
          <w:tcPr>
            <w:tcW w:w="1417" w:type="dxa"/>
            <w:tcBorders>
              <w:left w:val="single" w:sz="12" w:space="0" w:color="auto"/>
            </w:tcBorders>
            <w:shd w:val="clear" w:color="auto" w:fill="auto"/>
            <w:vAlign w:val="center"/>
          </w:tcPr>
          <w:p w14:paraId="20533996" w14:textId="77777777" w:rsidR="00711E8E" w:rsidRPr="00C1296F" w:rsidRDefault="00711E8E" w:rsidP="0061562D">
            <w:pPr>
              <w:spacing w:line="240" w:lineRule="auto"/>
              <w:jc w:val="center"/>
              <w:rPr>
                <w:sz w:val="18"/>
                <w:szCs w:val="18"/>
              </w:rPr>
            </w:pPr>
            <w:r w:rsidRPr="00C1296F">
              <w:rPr>
                <w:sz w:val="18"/>
                <w:szCs w:val="18"/>
              </w:rPr>
              <w:t>-</w:t>
            </w:r>
          </w:p>
        </w:tc>
        <w:tc>
          <w:tcPr>
            <w:tcW w:w="1134" w:type="dxa"/>
            <w:shd w:val="clear" w:color="auto" w:fill="auto"/>
            <w:vAlign w:val="center"/>
          </w:tcPr>
          <w:p w14:paraId="33D4E54B" w14:textId="77777777" w:rsidR="00711E8E" w:rsidRPr="00C1296F" w:rsidRDefault="00711E8E" w:rsidP="0061562D">
            <w:pPr>
              <w:spacing w:line="240" w:lineRule="auto"/>
              <w:jc w:val="center"/>
              <w:rPr>
                <w:sz w:val="18"/>
                <w:szCs w:val="18"/>
              </w:rPr>
            </w:pPr>
            <w:r w:rsidRPr="00C1296F">
              <w:rPr>
                <w:sz w:val="18"/>
                <w:szCs w:val="18"/>
              </w:rPr>
              <w:t>-</w:t>
            </w:r>
          </w:p>
        </w:tc>
        <w:tc>
          <w:tcPr>
            <w:tcW w:w="851" w:type="dxa"/>
            <w:shd w:val="clear" w:color="auto" w:fill="auto"/>
            <w:vAlign w:val="center"/>
          </w:tcPr>
          <w:p w14:paraId="096D31C3" w14:textId="77777777" w:rsidR="00711E8E" w:rsidRPr="00C1296F" w:rsidRDefault="00711E8E" w:rsidP="0061562D">
            <w:pPr>
              <w:spacing w:line="240" w:lineRule="auto"/>
              <w:jc w:val="center"/>
              <w:rPr>
                <w:sz w:val="18"/>
                <w:szCs w:val="18"/>
              </w:rPr>
            </w:pPr>
            <w:r w:rsidRPr="00C1296F">
              <w:rPr>
                <w:sz w:val="18"/>
                <w:szCs w:val="18"/>
              </w:rPr>
              <w:t>-</w:t>
            </w:r>
          </w:p>
        </w:tc>
        <w:tc>
          <w:tcPr>
            <w:tcW w:w="992" w:type="dxa"/>
            <w:shd w:val="clear" w:color="auto" w:fill="auto"/>
            <w:vAlign w:val="center"/>
          </w:tcPr>
          <w:p w14:paraId="3D1AAC34" w14:textId="77777777" w:rsidR="00711E8E" w:rsidRPr="00C1296F" w:rsidRDefault="00711E8E" w:rsidP="0061562D">
            <w:pPr>
              <w:spacing w:line="240" w:lineRule="auto"/>
              <w:jc w:val="center"/>
              <w:rPr>
                <w:sz w:val="18"/>
                <w:szCs w:val="18"/>
              </w:rPr>
            </w:pPr>
            <w:r w:rsidRPr="00C1296F">
              <w:rPr>
                <w:sz w:val="18"/>
                <w:szCs w:val="18"/>
              </w:rPr>
              <w:t>-</w:t>
            </w:r>
          </w:p>
        </w:tc>
        <w:tc>
          <w:tcPr>
            <w:tcW w:w="1156" w:type="dxa"/>
            <w:shd w:val="clear" w:color="auto" w:fill="auto"/>
            <w:vAlign w:val="center"/>
          </w:tcPr>
          <w:p w14:paraId="434D20BB" w14:textId="77777777" w:rsidR="00711E8E" w:rsidRPr="00C1296F" w:rsidRDefault="00711E8E" w:rsidP="0061562D">
            <w:pPr>
              <w:spacing w:line="240" w:lineRule="auto"/>
              <w:jc w:val="center"/>
              <w:rPr>
                <w:sz w:val="18"/>
                <w:szCs w:val="18"/>
              </w:rPr>
            </w:pPr>
            <w:r w:rsidRPr="00C1296F">
              <w:rPr>
                <w:sz w:val="18"/>
                <w:szCs w:val="18"/>
              </w:rPr>
              <w:t>20</w:t>
            </w:r>
          </w:p>
        </w:tc>
      </w:tr>
      <w:tr w:rsidR="00711E8E" w:rsidRPr="00C1296F" w14:paraId="1651E02F" w14:textId="77777777" w:rsidTr="00C1296F">
        <w:trPr>
          <w:trHeight w:val="283"/>
        </w:trPr>
        <w:tc>
          <w:tcPr>
            <w:tcW w:w="1242" w:type="dxa"/>
            <w:shd w:val="clear" w:color="auto" w:fill="auto"/>
            <w:vAlign w:val="center"/>
          </w:tcPr>
          <w:p w14:paraId="31124EB3" w14:textId="77777777" w:rsidR="00711E8E" w:rsidRPr="00C1296F" w:rsidRDefault="00711E8E" w:rsidP="0061562D">
            <w:pPr>
              <w:spacing w:line="240" w:lineRule="auto"/>
              <w:jc w:val="left"/>
              <w:rPr>
                <w:sz w:val="18"/>
                <w:szCs w:val="18"/>
              </w:rPr>
            </w:pPr>
            <w:r w:rsidRPr="00C1296F">
              <w:rPr>
                <w:sz w:val="18"/>
                <w:szCs w:val="18"/>
              </w:rPr>
              <w:t>Woryty</w:t>
            </w:r>
          </w:p>
        </w:tc>
        <w:tc>
          <w:tcPr>
            <w:tcW w:w="993" w:type="dxa"/>
            <w:tcBorders>
              <w:right w:val="single" w:sz="12" w:space="0" w:color="auto"/>
            </w:tcBorders>
            <w:shd w:val="clear" w:color="auto" w:fill="auto"/>
            <w:vAlign w:val="center"/>
          </w:tcPr>
          <w:p w14:paraId="2661F741" w14:textId="77777777" w:rsidR="00711E8E" w:rsidRPr="00C1296F" w:rsidRDefault="00711E8E" w:rsidP="0061562D">
            <w:pPr>
              <w:spacing w:line="240" w:lineRule="auto"/>
              <w:jc w:val="center"/>
              <w:rPr>
                <w:sz w:val="18"/>
                <w:szCs w:val="18"/>
              </w:rPr>
            </w:pPr>
            <w:r w:rsidRPr="00C1296F">
              <w:rPr>
                <w:sz w:val="18"/>
                <w:szCs w:val="18"/>
              </w:rPr>
              <w:t>27</w:t>
            </w:r>
          </w:p>
        </w:tc>
        <w:tc>
          <w:tcPr>
            <w:tcW w:w="992" w:type="dxa"/>
            <w:tcBorders>
              <w:left w:val="single" w:sz="12" w:space="0" w:color="auto"/>
              <w:right w:val="single" w:sz="12" w:space="0" w:color="auto"/>
            </w:tcBorders>
            <w:shd w:val="clear" w:color="auto" w:fill="auto"/>
            <w:vAlign w:val="center"/>
          </w:tcPr>
          <w:p w14:paraId="17574FDF" w14:textId="77777777" w:rsidR="00711E8E" w:rsidRPr="00C1296F" w:rsidRDefault="00711E8E" w:rsidP="0061562D">
            <w:pPr>
              <w:spacing w:line="240" w:lineRule="auto"/>
              <w:jc w:val="center"/>
              <w:rPr>
                <w:sz w:val="18"/>
                <w:szCs w:val="18"/>
              </w:rPr>
            </w:pPr>
            <w:r w:rsidRPr="00C1296F">
              <w:rPr>
                <w:sz w:val="18"/>
                <w:szCs w:val="18"/>
              </w:rPr>
              <w:t>18</w:t>
            </w:r>
          </w:p>
        </w:tc>
        <w:tc>
          <w:tcPr>
            <w:tcW w:w="1417" w:type="dxa"/>
            <w:tcBorders>
              <w:left w:val="single" w:sz="12" w:space="0" w:color="auto"/>
            </w:tcBorders>
            <w:shd w:val="clear" w:color="auto" w:fill="auto"/>
            <w:vAlign w:val="center"/>
          </w:tcPr>
          <w:p w14:paraId="0B9FD247" w14:textId="77777777" w:rsidR="00711E8E" w:rsidRPr="00C1296F" w:rsidRDefault="00711E8E" w:rsidP="0061562D">
            <w:pPr>
              <w:spacing w:line="240" w:lineRule="auto"/>
              <w:jc w:val="center"/>
              <w:rPr>
                <w:sz w:val="18"/>
                <w:szCs w:val="18"/>
              </w:rPr>
            </w:pPr>
            <w:r w:rsidRPr="00C1296F">
              <w:rPr>
                <w:sz w:val="18"/>
                <w:szCs w:val="18"/>
              </w:rPr>
              <w:t>6</w:t>
            </w:r>
          </w:p>
        </w:tc>
        <w:tc>
          <w:tcPr>
            <w:tcW w:w="1134" w:type="dxa"/>
            <w:shd w:val="clear" w:color="auto" w:fill="auto"/>
            <w:vAlign w:val="center"/>
          </w:tcPr>
          <w:p w14:paraId="0D52A8BA" w14:textId="77777777" w:rsidR="00711E8E" w:rsidRPr="00C1296F" w:rsidRDefault="00711E8E" w:rsidP="0061562D">
            <w:pPr>
              <w:spacing w:line="240" w:lineRule="auto"/>
              <w:jc w:val="center"/>
              <w:rPr>
                <w:sz w:val="18"/>
                <w:szCs w:val="18"/>
              </w:rPr>
            </w:pPr>
            <w:r w:rsidRPr="00C1296F">
              <w:rPr>
                <w:sz w:val="18"/>
                <w:szCs w:val="18"/>
              </w:rPr>
              <w:t>1</w:t>
            </w:r>
          </w:p>
        </w:tc>
        <w:tc>
          <w:tcPr>
            <w:tcW w:w="851" w:type="dxa"/>
            <w:shd w:val="clear" w:color="auto" w:fill="auto"/>
            <w:vAlign w:val="center"/>
          </w:tcPr>
          <w:p w14:paraId="371FA8DF" w14:textId="77777777" w:rsidR="00711E8E" w:rsidRPr="00C1296F" w:rsidRDefault="00711E8E" w:rsidP="0061562D">
            <w:pPr>
              <w:spacing w:line="240" w:lineRule="auto"/>
              <w:jc w:val="center"/>
              <w:rPr>
                <w:sz w:val="18"/>
                <w:szCs w:val="18"/>
              </w:rPr>
            </w:pPr>
            <w:r w:rsidRPr="00C1296F">
              <w:rPr>
                <w:sz w:val="18"/>
                <w:szCs w:val="18"/>
              </w:rPr>
              <w:t>3</w:t>
            </w:r>
          </w:p>
        </w:tc>
        <w:tc>
          <w:tcPr>
            <w:tcW w:w="992" w:type="dxa"/>
            <w:shd w:val="clear" w:color="auto" w:fill="auto"/>
            <w:vAlign w:val="center"/>
          </w:tcPr>
          <w:p w14:paraId="549E452B" w14:textId="77777777" w:rsidR="00711E8E" w:rsidRPr="00C1296F" w:rsidRDefault="00711E8E" w:rsidP="0061562D">
            <w:pPr>
              <w:spacing w:line="240" w:lineRule="auto"/>
              <w:jc w:val="center"/>
              <w:rPr>
                <w:sz w:val="18"/>
                <w:szCs w:val="18"/>
              </w:rPr>
            </w:pPr>
            <w:r w:rsidRPr="00C1296F">
              <w:rPr>
                <w:sz w:val="18"/>
                <w:szCs w:val="18"/>
              </w:rPr>
              <w:t>-</w:t>
            </w:r>
          </w:p>
        </w:tc>
        <w:tc>
          <w:tcPr>
            <w:tcW w:w="1156" w:type="dxa"/>
            <w:shd w:val="clear" w:color="auto" w:fill="auto"/>
            <w:vAlign w:val="center"/>
          </w:tcPr>
          <w:p w14:paraId="56D07629" w14:textId="77777777" w:rsidR="00711E8E" w:rsidRPr="00C1296F" w:rsidRDefault="00711E8E" w:rsidP="0061562D">
            <w:pPr>
              <w:spacing w:line="240" w:lineRule="auto"/>
              <w:jc w:val="center"/>
              <w:rPr>
                <w:sz w:val="18"/>
                <w:szCs w:val="18"/>
              </w:rPr>
            </w:pPr>
            <w:r w:rsidRPr="00C1296F">
              <w:rPr>
                <w:sz w:val="18"/>
                <w:szCs w:val="18"/>
              </w:rPr>
              <w:t>17</w:t>
            </w:r>
          </w:p>
        </w:tc>
      </w:tr>
      <w:tr w:rsidR="00711E8E" w:rsidRPr="00C1296F" w14:paraId="04CC6A0D" w14:textId="77777777" w:rsidTr="00C1296F">
        <w:trPr>
          <w:trHeight w:val="283"/>
        </w:trPr>
        <w:tc>
          <w:tcPr>
            <w:tcW w:w="1242" w:type="dxa"/>
            <w:shd w:val="clear" w:color="auto" w:fill="DEEAF6" w:themeFill="accent5" w:themeFillTint="33"/>
            <w:vAlign w:val="center"/>
          </w:tcPr>
          <w:p w14:paraId="5E122405" w14:textId="77777777" w:rsidR="00711E8E" w:rsidRPr="00C1296F" w:rsidRDefault="00E2177D" w:rsidP="0061562D">
            <w:pPr>
              <w:spacing w:line="240" w:lineRule="auto"/>
              <w:jc w:val="left"/>
              <w:rPr>
                <w:sz w:val="18"/>
                <w:szCs w:val="18"/>
              </w:rPr>
            </w:pPr>
            <w:r w:rsidRPr="00C1296F">
              <w:rPr>
                <w:sz w:val="18"/>
                <w:szCs w:val="18"/>
              </w:rPr>
              <w:t>r</w:t>
            </w:r>
            <w:r w:rsidR="00711E8E" w:rsidRPr="00C1296F">
              <w:rPr>
                <w:sz w:val="18"/>
                <w:szCs w:val="18"/>
              </w:rPr>
              <w:t>azem</w:t>
            </w:r>
          </w:p>
        </w:tc>
        <w:tc>
          <w:tcPr>
            <w:tcW w:w="993" w:type="dxa"/>
            <w:tcBorders>
              <w:right w:val="single" w:sz="12" w:space="0" w:color="auto"/>
            </w:tcBorders>
            <w:shd w:val="clear" w:color="auto" w:fill="DEEAF6" w:themeFill="accent5" w:themeFillTint="33"/>
            <w:vAlign w:val="center"/>
          </w:tcPr>
          <w:p w14:paraId="78FCAF73" w14:textId="77777777" w:rsidR="00711E8E" w:rsidRPr="00C1296F" w:rsidRDefault="00711E8E" w:rsidP="0061562D">
            <w:pPr>
              <w:spacing w:line="240" w:lineRule="auto"/>
              <w:jc w:val="center"/>
              <w:rPr>
                <w:sz w:val="18"/>
                <w:szCs w:val="18"/>
              </w:rPr>
            </w:pPr>
            <w:r w:rsidRPr="00C1296F">
              <w:rPr>
                <w:sz w:val="18"/>
                <w:szCs w:val="18"/>
              </w:rPr>
              <w:t>173</w:t>
            </w:r>
          </w:p>
        </w:tc>
        <w:tc>
          <w:tcPr>
            <w:tcW w:w="992" w:type="dxa"/>
            <w:tcBorders>
              <w:left w:val="single" w:sz="12" w:space="0" w:color="auto"/>
              <w:bottom w:val="single" w:sz="12" w:space="0" w:color="auto"/>
              <w:right w:val="single" w:sz="12" w:space="0" w:color="auto"/>
            </w:tcBorders>
            <w:shd w:val="clear" w:color="auto" w:fill="DEEAF6" w:themeFill="accent5" w:themeFillTint="33"/>
            <w:vAlign w:val="center"/>
          </w:tcPr>
          <w:p w14:paraId="10E3D49A" w14:textId="77777777" w:rsidR="00711E8E" w:rsidRPr="00C1296F" w:rsidRDefault="00711E8E" w:rsidP="0061562D">
            <w:pPr>
              <w:spacing w:line="240" w:lineRule="auto"/>
              <w:jc w:val="center"/>
              <w:rPr>
                <w:sz w:val="18"/>
                <w:szCs w:val="18"/>
              </w:rPr>
            </w:pPr>
            <w:r w:rsidRPr="00C1296F">
              <w:rPr>
                <w:sz w:val="18"/>
                <w:szCs w:val="18"/>
              </w:rPr>
              <w:t>153</w:t>
            </w:r>
          </w:p>
        </w:tc>
        <w:tc>
          <w:tcPr>
            <w:tcW w:w="1417" w:type="dxa"/>
            <w:tcBorders>
              <w:left w:val="single" w:sz="12" w:space="0" w:color="auto"/>
            </w:tcBorders>
            <w:shd w:val="clear" w:color="auto" w:fill="DEEAF6" w:themeFill="accent5" w:themeFillTint="33"/>
            <w:vAlign w:val="center"/>
          </w:tcPr>
          <w:p w14:paraId="0F5FDB4F" w14:textId="77777777" w:rsidR="00711E8E" w:rsidRPr="00C1296F" w:rsidRDefault="00711E8E" w:rsidP="0061562D">
            <w:pPr>
              <w:spacing w:line="240" w:lineRule="auto"/>
              <w:jc w:val="center"/>
              <w:rPr>
                <w:sz w:val="18"/>
                <w:szCs w:val="18"/>
              </w:rPr>
            </w:pPr>
            <w:r w:rsidRPr="00C1296F">
              <w:rPr>
                <w:sz w:val="18"/>
                <w:szCs w:val="18"/>
              </w:rPr>
              <w:t>13</w:t>
            </w:r>
          </w:p>
        </w:tc>
        <w:tc>
          <w:tcPr>
            <w:tcW w:w="1134" w:type="dxa"/>
            <w:shd w:val="clear" w:color="auto" w:fill="DEEAF6" w:themeFill="accent5" w:themeFillTint="33"/>
            <w:vAlign w:val="center"/>
          </w:tcPr>
          <w:p w14:paraId="6B6D247D" w14:textId="77777777" w:rsidR="00711E8E" w:rsidRPr="00C1296F" w:rsidRDefault="00711E8E" w:rsidP="0061562D">
            <w:pPr>
              <w:spacing w:line="240" w:lineRule="auto"/>
              <w:jc w:val="center"/>
              <w:rPr>
                <w:sz w:val="18"/>
                <w:szCs w:val="18"/>
              </w:rPr>
            </w:pPr>
            <w:r w:rsidRPr="00C1296F">
              <w:rPr>
                <w:sz w:val="18"/>
                <w:szCs w:val="18"/>
              </w:rPr>
              <w:t>5</w:t>
            </w:r>
          </w:p>
        </w:tc>
        <w:tc>
          <w:tcPr>
            <w:tcW w:w="851" w:type="dxa"/>
            <w:shd w:val="clear" w:color="auto" w:fill="DEEAF6" w:themeFill="accent5" w:themeFillTint="33"/>
            <w:vAlign w:val="center"/>
          </w:tcPr>
          <w:p w14:paraId="551DB17E" w14:textId="77777777" w:rsidR="00711E8E" w:rsidRPr="00C1296F" w:rsidRDefault="00711E8E" w:rsidP="0061562D">
            <w:pPr>
              <w:spacing w:line="240" w:lineRule="auto"/>
              <w:jc w:val="center"/>
              <w:rPr>
                <w:sz w:val="18"/>
                <w:szCs w:val="18"/>
              </w:rPr>
            </w:pPr>
            <w:r w:rsidRPr="00C1296F">
              <w:rPr>
                <w:sz w:val="18"/>
                <w:szCs w:val="18"/>
              </w:rPr>
              <w:t>31</w:t>
            </w:r>
          </w:p>
        </w:tc>
        <w:tc>
          <w:tcPr>
            <w:tcW w:w="992" w:type="dxa"/>
            <w:shd w:val="clear" w:color="auto" w:fill="DEEAF6" w:themeFill="accent5" w:themeFillTint="33"/>
            <w:vAlign w:val="center"/>
          </w:tcPr>
          <w:p w14:paraId="6F2EFFC5" w14:textId="77777777" w:rsidR="00711E8E" w:rsidRPr="00C1296F" w:rsidRDefault="00711E8E" w:rsidP="0061562D">
            <w:pPr>
              <w:spacing w:line="240" w:lineRule="auto"/>
              <w:jc w:val="center"/>
              <w:rPr>
                <w:sz w:val="18"/>
                <w:szCs w:val="18"/>
              </w:rPr>
            </w:pPr>
            <w:r w:rsidRPr="00C1296F">
              <w:rPr>
                <w:sz w:val="18"/>
                <w:szCs w:val="18"/>
              </w:rPr>
              <w:t>-</w:t>
            </w:r>
          </w:p>
        </w:tc>
        <w:tc>
          <w:tcPr>
            <w:tcW w:w="1156" w:type="dxa"/>
            <w:shd w:val="clear" w:color="auto" w:fill="DEEAF6" w:themeFill="accent5" w:themeFillTint="33"/>
            <w:vAlign w:val="center"/>
          </w:tcPr>
          <w:p w14:paraId="79170FF7" w14:textId="77777777" w:rsidR="00711E8E" w:rsidRPr="00C1296F" w:rsidRDefault="00711E8E" w:rsidP="0061562D">
            <w:pPr>
              <w:spacing w:line="240" w:lineRule="auto"/>
              <w:jc w:val="center"/>
              <w:rPr>
                <w:sz w:val="18"/>
                <w:szCs w:val="18"/>
              </w:rPr>
            </w:pPr>
            <w:r w:rsidRPr="00C1296F">
              <w:rPr>
                <w:sz w:val="18"/>
                <w:szCs w:val="18"/>
              </w:rPr>
              <w:t>124</w:t>
            </w:r>
          </w:p>
        </w:tc>
      </w:tr>
    </w:tbl>
    <w:p w14:paraId="310D16D1" w14:textId="77777777" w:rsidR="00711E8E" w:rsidRPr="00711E8E" w:rsidRDefault="00711E8E" w:rsidP="0061562D">
      <w:pPr>
        <w:spacing w:line="240" w:lineRule="auto"/>
        <w:jc w:val="center"/>
        <w:rPr>
          <w:sz w:val="16"/>
          <w:szCs w:val="16"/>
        </w:rPr>
      </w:pPr>
      <w:r w:rsidRPr="00711E8E">
        <w:rPr>
          <w:sz w:val="16"/>
          <w:szCs w:val="16"/>
        </w:rPr>
        <w:t>* Młodzieżowa Drużyna Pożarnicza, ** Kobieca Drużyna Pożarnicza, *** Jednostka Operacyjno-Techniczna</w:t>
      </w:r>
    </w:p>
    <w:p w14:paraId="5E311C34" w14:textId="77777777" w:rsidR="00711E8E" w:rsidRPr="00C1296F" w:rsidRDefault="00711E8E" w:rsidP="0061562D">
      <w:pPr>
        <w:spacing w:line="240" w:lineRule="auto"/>
        <w:jc w:val="center"/>
        <w:rPr>
          <w:sz w:val="16"/>
          <w:szCs w:val="16"/>
          <w:lang w:eastAsia="pl-PL"/>
        </w:rPr>
      </w:pPr>
      <w:r w:rsidRPr="00C1296F">
        <w:rPr>
          <w:sz w:val="16"/>
          <w:szCs w:val="16"/>
        </w:rPr>
        <w:t xml:space="preserve">Źródło: </w:t>
      </w:r>
      <w:r w:rsidR="00A86FE7" w:rsidRPr="00C1296F">
        <w:rPr>
          <w:sz w:val="16"/>
          <w:szCs w:val="16"/>
        </w:rPr>
        <w:t>dane przekazane przez Komendanta Gminnego Straży Pożarnej</w:t>
      </w:r>
    </w:p>
    <w:p w14:paraId="1D13CD49" w14:textId="77777777" w:rsidR="00A86FE7" w:rsidRDefault="00A86FE7" w:rsidP="0061562D">
      <w:pPr>
        <w:rPr>
          <w:lang w:eastAsia="pl-PL"/>
        </w:rPr>
      </w:pPr>
    </w:p>
    <w:p w14:paraId="1BB72D8F" w14:textId="77777777" w:rsidR="00BF7FEC" w:rsidRPr="00BE560F" w:rsidRDefault="00B54F8F" w:rsidP="0061562D">
      <w:pPr>
        <w:rPr>
          <w:lang w:eastAsia="pl-PL"/>
        </w:rPr>
      </w:pPr>
      <w:r w:rsidRPr="00B54F8F">
        <w:rPr>
          <w:lang w:eastAsia="pl-PL"/>
        </w:rPr>
        <w:tab/>
      </w:r>
      <w:r w:rsidR="003B38FD" w:rsidRPr="00BF7FEC">
        <w:rPr>
          <w:lang w:eastAsia="pl-PL"/>
        </w:rPr>
        <w:t xml:space="preserve">Zagrożenia bezpieczeństwa pożarowego w </w:t>
      </w:r>
      <w:r w:rsidRPr="00BF7FEC">
        <w:rPr>
          <w:lang w:eastAsia="pl-PL"/>
        </w:rPr>
        <w:t>gminie Gietrzwałd</w:t>
      </w:r>
      <w:r w:rsidR="003B38FD" w:rsidRPr="00BF7FEC">
        <w:rPr>
          <w:lang w:eastAsia="pl-PL"/>
        </w:rPr>
        <w:t xml:space="preserve"> to przede wszystkim miejscowe zagrożenia, </w:t>
      </w:r>
      <w:r w:rsidRPr="00BF7FEC">
        <w:rPr>
          <w:lang w:eastAsia="pl-PL"/>
        </w:rPr>
        <w:t xml:space="preserve">do który zaliczamy m.in. silne wiatry, opady deszczu, śniegu, albo zagrożenia </w:t>
      </w:r>
      <w:r w:rsidR="00C80243">
        <w:rPr>
          <w:lang w:eastAsia="pl-PL"/>
        </w:rPr>
        <w:br/>
      </w:r>
      <w:r w:rsidRPr="00BF7FEC">
        <w:rPr>
          <w:lang w:eastAsia="pl-PL"/>
        </w:rPr>
        <w:t>w komunikacji. W 2020 r. na terenie gminy odnotowano 101</w:t>
      </w:r>
      <w:r w:rsidR="00AD178E" w:rsidRPr="00BF7FEC">
        <w:rPr>
          <w:lang w:eastAsia="pl-PL"/>
        </w:rPr>
        <w:t xml:space="preserve"> tego typu zdarzeń.</w:t>
      </w:r>
      <w:r w:rsidR="00BE560F" w:rsidRPr="00BF7FEC">
        <w:rPr>
          <w:lang w:eastAsia="pl-PL"/>
        </w:rPr>
        <w:t xml:space="preserve"> </w:t>
      </w:r>
      <w:r w:rsidR="003B38FD" w:rsidRPr="00BF7FEC">
        <w:rPr>
          <w:lang w:eastAsia="pl-PL"/>
        </w:rPr>
        <w:t>W 20</w:t>
      </w:r>
      <w:r w:rsidR="00BE560F" w:rsidRPr="00BF7FEC">
        <w:rPr>
          <w:lang w:eastAsia="pl-PL"/>
        </w:rPr>
        <w:t>20</w:t>
      </w:r>
      <w:r w:rsidR="003B38FD" w:rsidRPr="00BF7FEC">
        <w:rPr>
          <w:lang w:eastAsia="pl-PL"/>
        </w:rPr>
        <w:t xml:space="preserve"> roku odnotowano ponadto 28 pożarów, czyli </w:t>
      </w:r>
      <w:r w:rsidR="00BF7FEC" w:rsidRPr="00BF7FEC">
        <w:rPr>
          <w:lang w:eastAsia="pl-PL"/>
        </w:rPr>
        <w:t>znacznie mniej niż w latach ubiegłych</w:t>
      </w:r>
      <w:r w:rsidR="003B38FD" w:rsidRPr="00BF7FEC">
        <w:rPr>
          <w:lang w:eastAsia="pl-PL"/>
        </w:rPr>
        <w:t xml:space="preserve">. </w:t>
      </w:r>
      <w:r w:rsidR="00BF7FEC">
        <w:rPr>
          <w:lang w:eastAsia="pl-PL"/>
        </w:rPr>
        <w:t xml:space="preserve">Na przestrzeni ostatnich 5 lat obserwuje się zmniejszenie liczby zdarzeń na terenie naszej gminy, co może świadczyć o większej świadomości mieszkańców odnośnie </w:t>
      </w:r>
      <w:r w:rsidR="00BF7FEC" w:rsidRPr="00C80243">
        <w:rPr>
          <w:lang w:eastAsia="pl-PL"/>
        </w:rPr>
        <w:t>zagrożenia (</w:t>
      </w:r>
      <w:r w:rsidR="00C80243" w:rsidRPr="00C80243">
        <w:rPr>
          <w:lang w:eastAsia="pl-PL"/>
        </w:rPr>
        <w:t>t</w:t>
      </w:r>
      <w:r w:rsidR="00BF7FEC" w:rsidRPr="00C80243">
        <w:rPr>
          <w:lang w:eastAsia="pl-PL"/>
        </w:rPr>
        <w:t>ab. 2</w:t>
      </w:r>
      <w:r w:rsidR="00C80243" w:rsidRPr="00C80243">
        <w:rPr>
          <w:lang w:eastAsia="pl-PL"/>
        </w:rPr>
        <w:t>8</w:t>
      </w:r>
      <w:r w:rsidR="00BF7FEC" w:rsidRPr="00C80243">
        <w:rPr>
          <w:lang w:eastAsia="pl-PL"/>
        </w:rPr>
        <w:t>).</w:t>
      </w:r>
    </w:p>
    <w:p w14:paraId="5D5B77BA" w14:textId="77777777" w:rsidR="003B38FD" w:rsidRPr="003B38FD" w:rsidRDefault="003B38FD" w:rsidP="0061562D">
      <w:pPr>
        <w:rPr>
          <w:szCs w:val="20"/>
          <w:highlight w:val="yellow"/>
          <w:lang w:eastAsia="pl-PL"/>
        </w:rPr>
      </w:pPr>
    </w:p>
    <w:p w14:paraId="190CFDEE" w14:textId="28D8BD59" w:rsidR="003B38FD" w:rsidRPr="00BF7FEC" w:rsidRDefault="00BF7FEC" w:rsidP="00335BB4">
      <w:pPr>
        <w:pStyle w:val="Legenda"/>
      </w:pPr>
      <w:bookmarkStart w:id="86" w:name="_Toc89763920"/>
      <w:r>
        <w:t xml:space="preserve">Tab. </w:t>
      </w:r>
      <w:fldSimple w:instr=" SEQ Tab. \* ARABIC ">
        <w:r w:rsidR="00B91A8F">
          <w:rPr>
            <w:noProof/>
          </w:rPr>
          <w:t>28</w:t>
        </w:r>
      </w:fldSimple>
      <w:r>
        <w:t xml:space="preserve">. </w:t>
      </w:r>
      <w:r w:rsidR="003B38FD" w:rsidRPr="00BF7FEC">
        <w:t>Statystyka zdarzeń na terenie gminy Gietrzwałd</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518"/>
        <w:gridCol w:w="1083"/>
        <w:gridCol w:w="1083"/>
        <w:gridCol w:w="1083"/>
        <w:gridCol w:w="1180"/>
      </w:tblGrid>
      <w:tr w:rsidR="003B38FD" w:rsidRPr="00C1296F" w14:paraId="06403E0A" w14:textId="77777777" w:rsidTr="00C1296F">
        <w:trPr>
          <w:trHeight w:val="283"/>
        </w:trPr>
        <w:tc>
          <w:tcPr>
            <w:tcW w:w="2830" w:type="dxa"/>
            <w:tcBorders>
              <w:left w:val="single" w:sz="4" w:space="0" w:color="auto"/>
              <w:bottom w:val="single" w:sz="4" w:space="0" w:color="auto"/>
              <w:right w:val="single" w:sz="4" w:space="0" w:color="auto"/>
            </w:tcBorders>
            <w:shd w:val="clear" w:color="auto" w:fill="F2F2F2" w:themeFill="background1" w:themeFillShade="F2"/>
            <w:vAlign w:val="center"/>
          </w:tcPr>
          <w:p w14:paraId="22764165" w14:textId="77777777" w:rsidR="003B38FD" w:rsidRPr="00C1296F" w:rsidRDefault="003B38FD" w:rsidP="0061562D">
            <w:pPr>
              <w:spacing w:line="240" w:lineRule="auto"/>
              <w:jc w:val="left"/>
              <w:rPr>
                <w:b/>
                <w:bCs/>
                <w:sz w:val="18"/>
                <w:szCs w:val="18"/>
              </w:rPr>
            </w:pPr>
          </w:p>
        </w:tc>
        <w:tc>
          <w:tcPr>
            <w:tcW w:w="1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B7806E" w14:textId="77777777" w:rsidR="003B38FD" w:rsidRPr="00C1296F" w:rsidRDefault="003B38FD" w:rsidP="0061562D">
            <w:pPr>
              <w:spacing w:line="240" w:lineRule="auto"/>
              <w:jc w:val="center"/>
              <w:rPr>
                <w:b/>
                <w:bCs/>
                <w:sz w:val="18"/>
                <w:szCs w:val="18"/>
              </w:rPr>
            </w:pPr>
            <w:r w:rsidRPr="00C1296F">
              <w:rPr>
                <w:b/>
                <w:bCs/>
                <w:sz w:val="18"/>
                <w:szCs w:val="18"/>
              </w:rPr>
              <w:t>2016</w:t>
            </w:r>
          </w:p>
        </w:tc>
        <w:tc>
          <w:tcPr>
            <w:tcW w:w="1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C6D366" w14:textId="77777777" w:rsidR="003B38FD" w:rsidRPr="00C1296F" w:rsidRDefault="003B38FD" w:rsidP="0061562D">
            <w:pPr>
              <w:spacing w:line="240" w:lineRule="auto"/>
              <w:jc w:val="center"/>
              <w:rPr>
                <w:b/>
                <w:bCs/>
                <w:sz w:val="18"/>
                <w:szCs w:val="18"/>
              </w:rPr>
            </w:pPr>
            <w:r w:rsidRPr="00C1296F">
              <w:rPr>
                <w:b/>
                <w:bCs/>
                <w:sz w:val="18"/>
                <w:szCs w:val="18"/>
              </w:rPr>
              <w:t>2017</w:t>
            </w:r>
          </w:p>
        </w:tc>
        <w:tc>
          <w:tcPr>
            <w:tcW w:w="1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A8EF49" w14:textId="77777777" w:rsidR="003B38FD" w:rsidRPr="00C1296F" w:rsidRDefault="003B38FD" w:rsidP="0061562D">
            <w:pPr>
              <w:spacing w:line="240" w:lineRule="auto"/>
              <w:jc w:val="center"/>
              <w:rPr>
                <w:b/>
                <w:bCs/>
                <w:sz w:val="18"/>
                <w:szCs w:val="18"/>
              </w:rPr>
            </w:pPr>
            <w:r w:rsidRPr="00C1296F">
              <w:rPr>
                <w:b/>
                <w:bCs/>
                <w:sz w:val="18"/>
                <w:szCs w:val="18"/>
              </w:rPr>
              <w:t>2018</w:t>
            </w:r>
          </w:p>
        </w:tc>
        <w:tc>
          <w:tcPr>
            <w:tcW w:w="1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F0877B" w14:textId="77777777" w:rsidR="003B38FD" w:rsidRPr="00C1296F" w:rsidRDefault="003B38FD" w:rsidP="0061562D">
            <w:pPr>
              <w:spacing w:line="240" w:lineRule="auto"/>
              <w:jc w:val="center"/>
              <w:rPr>
                <w:b/>
                <w:bCs/>
                <w:sz w:val="18"/>
                <w:szCs w:val="18"/>
              </w:rPr>
            </w:pPr>
            <w:r w:rsidRPr="00C1296F">
              <w:rPr>
                <w:b/>
                <w:bCs/>
                <w:sz w:val="18"/>
                <w:szCs w:val="18"/>
              </w:rPr>
              <w:t>2019</w:t>
            </w:r>
          </w:p>
        </w:tc>
        <w:tc>
          <w:tcPr>
            <w:tcW w:w="1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8A49DB" w14:textId="77777777" w:rsidR="003B38FD" w:rsidRPr="00C1296F" w:rsidRDefault="003B38FD" w:rsidP="0061562D">
            <w:pPr>
              <w:spacing w:line="240" w:lineRule="auto"/>
              <w:jc w:val="center"/>
              <w:rPr>
                <w:b/>
                <w:bCs/>
                <w:sz w:val="18"/>
                <w:szCs w:val="18"/>
              </w:rPr>
            </w:pPr>
            <w:r w:rsidRPr="00C1296F">
              <w:rPr>
                <w:b/>
                <w:bCs/>
                <w:sz w:val="18"/>
                <w:szCs w:val="18"/>
              </w:rPr>
              <w:t>2020</w:t>
            </w:r>
          </w:p>
        </w:tc>
      </w:tr>
      <w:tr w:rsidR="003B38FD" w:rsidRPr="00C1296F" w14:paraId="12488FC8" w14:textId="77777777" w:rsidTr="00C1296F">
        <w:trPr>
          <w:trHeight w:val="283"/>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998B330" w14:textId="77777777" w:rsidR="003B38FD" w:rsidRPr="00C1296F" w:rsidRDefault="00711E8E" w:rsidP="0061562D">
            <w:pPr>
              <w:spacing w:line="240" w:lineRule="auto"/>
              <w:jc w:val="left"/>
              <w:rPr>
                <w:sz w:val="18"/>
                <w:szCs w:val="18"/>
              </w:rPr>
            </w:pPr>
            <w:r w:rsidRPr="00C1296F">
              <w:rPr>
                <w:sz w:val="18"/>
                <w:szCs w:val="18"/>
              </w:rPr>
              <w:t>pożary</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14:paraId="221F2310" w14:textId="77777777" w:rsidR="003B38FD" w:rsidRPr="00C1296F" w:rsidRDefault="003B38FD" w:rsidP="0061562D">
            <w:pPr>
              <w:spacing w:line="240" w:lineRule="auto"/>
              <w:jc w:val="center"/>
              <w:rPr>
                <w:sz w:val="18"/>
                <w:szCs w:val="18"/>
              </w:rPr>
            </w:pPr>
            <w:r w:rsidRPr="00C1296F">
              <w:rPr>
                <w:sz w:val="18"/>
                <w:szCs w:val="18"/>
              </w:rPr>
              <w:t>42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1F90E280" w14:textId="77777777" w:rsidR="003B38FD" w:rsidRPr="00C1296F" w:rsidRDefault="003B38FD" w:rsidP="0061562D">
            <w:pPr>
              <w:spacing w:line="240" w:lineRule="auto"/>
              <w:jc w:val="center"/>
              <w:rPr>
                <w:sz w:val="18"/>
                <w:szCs w:val="18"/>
              </w:rPr>
            </w:pPr>
            <w:r w:rsidRPr="00C1296F">
              <w:rPr>
                <w:sz w:val="18"/>
                <w:szCs w:val="18"/>
              </w:rPr>
              <w:t>32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DF922" w14:textId="77777777" w:rsidR="003B38FD" w:rsidRPr="00C1296F" w:rsidRDefault="003B38FD" w:rsidP="0061562D">
            <w:pPr>
              <w:spacing w:line="240" w:lineRule="auto"/>
              <w:jc w:val="center"/>
              <w:rPr>
                <w:sz w:val="18"/>
                <w:szCs w:val="18"/>
              </w:rPr>
            </w:pPr>
            <w:r w:rsidRPr="00C1296F">
              <w:rPr>
                <w:sz w:val="18"/>
                <w:szCs w:val="18"/>
              </w:rPr>
              <w:t>45</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B3C69" w14:textId="77777777" w:rsidR="003B38FD" w:rsidRPr="00C1296F" w:rsidRDefault="003B38FD" w:rsidP="0061562D">
            <w:pPr>
              <w:spacing w:line="240" w:lineRule="auto"/>
              <w:jc w:val="center"/>
              <w:rPr>
                <w:sz w:val="18"/>
                <w:szCs w:val="18"/>
              </w:rPr>
            </w:pPr>
            <w:r w:rsidRPr="00C1296F">
              <w:rPr>
                <w:sz w:val="18"/>
                <w:szCs w:val="18"/>
              </w:rPr>
              <w:t>38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93E51" w14:textId="77777777" w:rsidR="003B38FD" w:rsidRPr="00C1296F" w:rsidRDefault="003B38FD" w:rsidP="0061562D">
            <w:pPr>
              <w:spacing w:line="240" w:lineRule="auto"/>
              <w:jc w:val="center"/>
              <w:rPr>
                <w:sz w:val="18"/>
                <w:szCs w:val="18"/>
              </w:rPr>
            </w:pPr>
            <w:r w:rsidRPr="00C1296F">
              <w:rPr>
                <w:sz w:val="18"/>
                <w:szCs w:val="18"/>
              </w:rPr>
              <w:t>28</w:t>
            </w:r>
          </w:p>
        </w:tc>
      </w:tr>
      <w:tr w:rsidR="003B38FD" w:rsidRPr="00C1296F" w14:paraId="3AF0CC16" w14:textId="77777777" w:rsidTr="00C1296F">
        <w:trPr>
          <w:trHeight w:val="283"/>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4C0A3C8" w14:textId="77777777" w:rsidR="003B38FD" w:rsidRPr="00C1296F" w:rsidRDefault="00711E8E" w:rsidP="0061562D">
            <w:pPr>
              <w:spacing w:line="240" w:lineRule="auto"/>
              <w:jc w:val="left"/>
              <w:rPr>
                <w:sz w:val="18"/>
                <w:szCs w:val="18"/>
              </w:rPr>
            </w:pPr>
            <w:r w:rsidRPr="00C1296F">
              <w:rPr>
                <w:sz w:val="18"/>
                <w:szCs w:val="18"/>
              </w:rPr>
              <w:t>miejscowe zagrożenia</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14:paraId="6D57E501" w14:textId="77777777" w:rsidR="003B38FD" w:rsidRPr="00C1296F" w:rsidRDefault="003B38FD" w:rsidP="0061562D">
            <w:pPr>
              <w:spacing w:line="240" w:lineRule="auto"/>
              <w:jc w:val="center"/>
              <w:rPr>
                <w:sz w:val="18"/>
                <w:szCs w:val="18"/>
              </w:rPr>
            </w:pPr>
            <w:r w:rsidRPr="00C1296F">
              <w:rPr>
                <w:sz w:val="18"/>
                <w:szCs w:val="18"/>
              </w:rPr>
              <w:t>130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5FF93DCA" w14:textId="77777777" w:rsidR="003B38FD" w:rsidRPr="00C1296F" w:rsidRDefault="003B38FD" w:rsidP="0061562D">
            <w:pPr>
              <w:spacing w:line="240" w:lineRule="auto"/>
              <w:jc w:val="center"/>
              <w:rPr>
                <w:sz w:val="18"/>
                <w:szCs w:val="18"/>
              </w:rPr>
            </w:pPr>
            <w:r w:rsidRPr="00C1296F">
              <w:rPr>
                <w:sz w:val="18"/>
                <w:szCs w:val="18"/>
              </w:rPr>
              <w:t>132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453E8" w14:textId="77777777" w:rsidR="003B38FD" w:rsidRPr="00C1296F" w:rsidRDefault="003B38FD" w:rsidP="0061562D">
            <w:pPr>
              <w:spacing w:line="240" w:lineRule="auto"/>
              <w:jc w:val="center"/>
              <w:rPr>
                <w:sz w:val="18"/>
                <w:szCs w:val="18"/>
              </w:rPr>
            </w:pPr>
            <w:r w:rsidRPr="00C1296F">
              <w:rPr>
                <w:sz w:val="18"/>
                <w:szCs w:val="18"/>
              </w:rPr>
              <w:t>93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3F034" w14:textId="77777777" w:rsidR="003B38FD" w:rsidRPr="00C1296F" w:rsidRDefault="003B38FD" w:rsidP="0061562D">
            <w:pPr>
              <w:spacing w:line="240" w:lineRule="auto"/>
              <w:jc w:val="center"/>
              <w:rPr>
                <w:sz w:val="18"/>
                <w:szCs w:val="18"/>
              </w:rPr>
            </w:pPr>
            <w:r w:rsidRPr="00C1296F">
              <w:rPr>
                <w:sz w:val="18"/>
                <w:szCs w:val="18"/>
              </w:rPr>
              <w:t>87</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2DDB8" w14:textId="77777777" w:rsidR="003B38FD" w:rsidRPr="00C1296F" w:rsidRDefault="003B38FD" w:rsidP="0061562D">
            <w:pPr>
              <w:spacing w:line="240" w:lineRule="auto"/>
              <w:jc w:val="center"/>
              <w:rPr>
                <w:sz w:val="18"/>
                <w:szCs w:val="18"/>
              </w:rPr>
            </w:pPr>
            <w:r w:rsidRPr="00C1296F">
              <w:rPr>
                <w:sz w:val="18"/>
                <w:szCs w:val="18"/>
              </w:rPr>
              <w:t>101</w:t>
            </w:r>
          </w:p>
        </w:tc>
      </w:tr>
      <w:tr w:rsidR="003B38FD" w:rsidRPr="00C1296F" w14:paraId="77B88E13" w14:textId="77777777" w:rsidTr="00C1296F">
        <w:trPr>
          <w:trHeight w:val="283"/>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2D245BA" w14:textId="77777777" w:rsidR="003B38FD" w:rsidRPr="00C1296F" w:rsidRDefault="00711E8E" w:rsidP="0061562D">
            <w:pPr>
              <w:spacing w:line="240" w:lineRule="auto"/>
              <w:jc w:val="left"/>
              <w:rPr>
                <w:sz w:val="18"/>
                <w:szCs w:val="18"/>
              </w:rPr>
            </w:pPr>
            <w:r w:rsidRPr="00C1296F">
              <w:rPr>
                <w:sz w:val="18"/>
                <w:szCs w:val="18"/>
              </w:rPr>
              <w:t>fałszywe</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14:paraId="17C9D354" w14:textId="77777777" w:rsidR="003B38FD" w:rsidRPr="00C1296F" w:rsidRDefault="003B38FD" w:rsidP="0061562D">
            <w:pPr>
              <w:spacing w:line="240" w:lineRule="auto"/>
              <w:jc w:val="center"/>
              <w:rPr>
                <w:sz w:val="18"/>
                <w:szCs w:val="18"/>
              </w:rPr>
            </w:pPr>
            <w:r w:rsidRPr="00C1296F">
              <w:rPr>
                <w:sz w:val="18"/>
                <w:szCs w:val="18"/>
              </w:rPr>
              <w:t>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4BD006D" w14:textId="77777777" w:rsidR="003B38FD" w:rsidRPr="00C1296F" w:rsidRDefault="003B38FD" w:rsidP="0061562D">
            <w:pPr>
              <w:spacing w:line="240" w:lineRule="auto"/>
              <w:jc w:val="center"/>
              <w:rPr>
                <w:sz w:val="18"/>
                <w:szCs w:val="18"/>
              </w:rPr>
            </w:pPr>
            <w:r w:rsidRPr="00C1296F">
              <w:rPr>
                <w:sz w:val="18"/>
                <w:szCs w:val="18"/>
              </w:rPr>
              <w:t>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6374E" w14:textId="77777777" w:rsidR="003B38FD" w:rsidRPr="00C1296F" w:rsidRDefault="003B38FD" w:rsidP="0061562D">
            <w:pPr>
              <w:spacing w:line="240" w:lineRule="auto"/>
              <w:jc w:val="center"/>
              <w:rPr>
                <w:sz w:val="18"/>
                <w:szCs w:val="18"/>
              </w:rPr>
            </w:pPr>
            <w:r w:rsidRPr="00C1296F">
              <w:rPr>
                <w:sz w:val="18"/>
                <w:szCs w:val="18"/>
              </w:rPr>
              <w:t>11</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7FC8" w14:textId="77777777" w:rsidR="003B38FD" w:rsidRPr="00C1296F" w:rsidRDefault="003B38FD" w:rsidP="0061562D">
            <w:pPr>
              <w:spacing w:line="240" w:lineRule="auto"/>
              <w:jc w:val="center"/>
              <w:rPr>
                <w:sz w:val="18"/>
                <w:szCs w:val="18"/>
              </w:rPr>
            </w:pPr>
            <w:r w:rsidRPr="00C1296F">
              <w:rPr>
                <w:sz w:val="18"/>
                <w:szCs w:val="18"/>
              </w:rPr>
              <w:t>14</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6EA55" w14:textId="77777777" w:rsidR="003B38FD" w:rsidRPr="00C1296F" w:rsidRDefault="003B38FD" w:rsidP="0061562D">
            <w:pPr>
              <w:spacing w:line="240" w:lineRule="auto"/>
              <w:jc w:val="center"/>
              <w:rPr>
                <w:sz w:val="18"/>
                <w:szCs w:val="18"/>
              </w:rPr>
            </w:pPr>
            <w:r w:rsidRPr="00C1296F">
              <w:rPr>
                <w:sz w:val="18"/>
                <w:szCs w:val="18"/>
              </w:rPr>
              <w:t>6</w:t>
            </w:r>
          </w:p>
        </w:tc>
      </w:tr>
      <w:tr w:rsidR="003B38FD" w:rsidRPr="00C1296F" w14:paraId="5E70B8FD" w14:textId="77777777" w:rsidTr="00C1296F">
        <w:trPr>
          <w:trHeight w:val="283"/>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E2F6EE0" w14:textId="77777777" w:rsidR="003B38FD" w:rsidRPr="00C1296F" w:rsidRDefault="00711E8E" w:rsidP="0061562D">
            <w:pPr>
              <w:spacing w:line="240" w:lineRule="auto"/>
              <w:jc w:val="left"/>
              <w:rPr>
                <w:sz w:val="18"/>
                <w:szCs w:val="18"/>
              </w:rPr>
            </w:pPr>
            <w:r w:rsidRPr="00C1296F">
              <w:rPr>
                <w:sz w:val="18"/>
                <w:szCs w:val="18"/>
              </w:rPr>
              <w:t>ogółem</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14:paraId="7CBD90DD" w14:textId="77777777" w:rsidR="003B38FD" w:rsidRPr="00C1296F" w:rsidRDefault="003B38FD" w:rsidP="0061562D">
            <w:pPr>
              <w:spacing w:line="240" w:lineRule="auto"/>
              <w:jc w:val="center"/>
              <w:rPr>
                <w:sz w:val="18"/>
                <w:szCs w:val="18"/>
              </w:rPr>
            </w:pPr>
            <w:r w:rsidRPr="00C1296F">
              <w:rPr>
                <w:sz w:val="18"/>
                <w:szCs w:val="18"/>
              </w:rPr>
              <w:t>176</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F6B7A7B" w14:textId="77777777" w:rsidR="003B38FD" w:rsidRPr="00C1296F" w:rsidRDefault="003B38FD" w:rsidP="0061562D">
            <w:pPr>
              <w:spacing w:line="240" w:lineRule="auto"/>
              <w:jc w:val="center"/>
              <w:rPr>
                <w:sz w:val="18"/>
                <w:szCs w:val="18"/>
              </w:rPr>
            </w:pPr>
            <w:r w:rsidRPr="00C1296F">
              <w:rPr>
                <w:sz w:val="18"/>
                <w:szCs w:val="18"/>
              </w:rPr>
              <w:t>166</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66E77" w14:textId="77777777" w:rsidR="003B38FD" w:rsidRPr="00C1296F" w:rsidRDefault="003B38FD" w:rsidP="0061562D">
            <w:pPr>
              <w:spacing w:line="240" w:lineRule="auto"/>
              <w:jc w:val="center"/>
              <w:rPr>
                <w:sz w:val="18"/>
                <w:szCs w:val="18"/>
              </w:rPr>
            </w:pPr>
            <w:r w:rsidRPr="00C1296F">
              <w:rPr>
                <w:sz w:val="18"/>
                <w:szCs w:val="18"/>
              </w:rPr>
              <w:t>149</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8A466" w14:textId="77777777" w:rsidR="003B38FD" w:rsidRPr="00C1296F" w:rsidRDefault="003B38FD" w:rsidP="0061562D">
            <w:pPr>
              <w:spacing w:line="240" w:lineRule="auto"/>
              <w:jc w:val="center"/>
              <w:rPr>
                <w:sz w:val="18"/>
                <w:szCs w:val="18"/>
              </w:rPr>
            </w:pPr>
            <w:r w:rsidRPr="00C1296F">
              <w:rPr>
                <w:sz w:val="18"/>
                <w:szCs w:val="18"/>
              </w:rPr>
              <w:t>139</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7965F" w14:textId="77777777" w:rsidR="003B38FD" w:rsidRPr="00C1296F" w:rsidRDefault="003B38FD" w:rsidP="0061562D">
            <w:pPr>
              <w:spacing w:line="240" w:lineRule="auto"/>
              <w:jc w:val="center"/>
              <w:rPr>
                <w:sz w:val="18"/>
                <w:szCs w:val="18"/>
              </w:rPr>
            </w:pPr>
            <w:r w:rsidRPr="00C1296F">
              <w:rPr>
                <w:sz w:val="18"/>
                <w:szCs w:val="18"/>
              </w:rPr>
              <w:t>135</w:t>
            </w:r>
          </w:p>
        </w:tc>
      </w:tr>
    </w:tbl>
    <w:p w14:paraId="2575B321" w14:textId="77777777" w:rsidR="00711E8E" w:rsidRPr="00BE322F" w:rsidRDefault="00711E8E" w:rsidP="0061562D">
      <w:pPr>
        <w:jc w:val="center"/>
        <w:rPr>
          <w:sz w:val="16"/>
          <w:szCs w:val="16"/>
        </w:rPr>
      </w:pPr>
      <w:r w:rsidRPr="00BE322F">
        <w:rPr>
          <w:sz w:val="16"/>
          <w:szCs w:val="16"/>
        </w:rPr>
        <w:t xml:space="preserve">Źródło: </w:t>
      </w:r>
      <w:r w:rsidR="00A86FE7" w:rsidRPr="00BE322F">
        <w:rPr>
          <w:sz w:val="16"/>
          <w:szCs w:val="16"/>
        </w:rPr>
        <w:t>dane przekazane przez Komendanta Gminnego Straży Pożarnej</w:t>
      </w:r>
    </w:p>
    <w:p w14:paraId="2F65BE13" w14:textId="77777777" w:rsidR="003B38FD" w:rsidRPr="00F2453D" w:rsidRDefault="003B38FD" w:rsidP="0061562D"/>
    <w:p w14:paraId="6D39A482" w14:textId="77777777" w:rsidR="004840E2" w:rsidRPr="00F2453D" w:rsidRDefault="00F2453D" w:rsidP="0061562D">
      <w:r>
        <w:tab/>
      </w:r>
      <w:r w:rsidRPr="00F2453D">
        <w:t>Analizując liczbę wyjazdów jednostek OSP do akcji ratowniczo – gaśniczych można zauważyć, że ich liczba w 2020 r. zmniejszyła się, co wynika zapewne z ogłoszon</w:t>
      </w:r>
      <w:r>
        <w:t xml:space="preserve">ego </w:t>
      </w:r>
      <w:r w:rsidRPr="00F2453D">
        <w:t>w marcu 2020 roku stan</w:t>
      </w:r>
      <w:r>
        <w:t>u</w:t>
      </w:r>
      <w:r w:rsidRPr="00F2453D">
        <w:t xml:space="preserve"> pandemii Covid-19 i związan</w:t>
      </w:r>
      <w:r>
        <w:t>ych</w:t>
      </w:r>
      <w:r w:rsidRPr="00F2453D">
        <w:t xml:space="preserve"> z </w:t>
      </w:r>
      <w:r>
        <w:t xml:space="preserve">nią ograniczeń. </w:t>
      </w:r>
      <w:r w:rsidR="00062AFF">
        <w:t xml:space="preserve">Jednakże dane te nadal wskazują na wysoką liczbę wyjazdów. Najwięcej wyjazdów odnotowano dla OSP Gietrzwałd i </w:t>
      </w:r>
      <w:r w:rsidR="00062AFF" w:rsidRPr="00C80243">
        <w:t>Sząbruk (</w:t>
      </w:r>
      <w:r w:rsidR="00C80243" w:rsidRPr="00C80243">
        <w:t>t</w:t>
      </w:r>
      <w:r w:rsidR="00062AFF" w:rsidRPr="00C80243">
        <w:t xml:space="preserve">ab. </w:t>
      </w:r>
      <w:r w:rsidR="00C80243" w:rsidRPr="00C80243">
        <w:t>29</w:t>
      </w:r>
      <w:r w:rsidR="00062AFF" w:rsidRPr="00C80243">
        <w:t>).</w:t>
      </w:r>
    </w:p>
    <w:p w14:paraId="5769059D" w14:textId="77777777" w:rsidR="004840E2" w:rsidRPr="00F2453D" w:rsidRDefault="004840E2" w:rsidP="0061562D"/>
    <w:p w14:paraId="73093192" w14:textId="36E9809B" w:rsidR="003B38FD" w:rsidRPr="003B38FD" w:rsidRDefault="009B35C6" w:rsidP="00335BB4">
      <w:pPr>
        <w:pStyle w:val="Legenda"/>
      </w:pPr>
      <w:bookmarkStart w:id="87" w:name="_Toc89763921"/>
      <w:r>
        <w:t xml:space="preserve">Tab. </w:t>
      </w:r>
      <w:fldSimple w:instr=" SEQ Tab. \* ARABIC ">
        <w:r w:rsidR="00B91A8F">
          <w:rPr>
            <w:noProof/>
          </w:rPr>
          <w:t>29</w:t>
        </w:r>
      </w:fldSimple>
      <w:r>
        <w:t xml:space="preserve">. </w:t>
      </w:r>
      <w:r w:rsidR="004846F3" w:rsidRPr="009B35C6">
        <w:t>Wyjazdy jednostek</w:t>
      </w:r>
      <w:r w:rsidR="003B38FD" w:rsidRPr="009B35C6">
        <w:t xml:space="preserve"> </w:t>
      </w:r>
      <w:r w:rsidR="004846F3" w:rsidRPr="009B35C6">
        <w:t>OSP do</w:t>
      </w:r>
      <w:r w:rsidR="003B38FD" w:rsidRPr="009B35C6">
        <w:t xml:space="preserve"> </w:t>
      </w:r>
      <w:r w:rsidR="004846F3" w:rsidRPr="009B35C6">
        <w:t>akcji ratowniczo</w:t>
      </w:r>
      <w:r w:rsidR="003B38FD" w:rsidRPr="009B35C6">
        <w:t xml:space="preserve"> - gaśniczych w latach 2016- 2020</w:t>
      </w:r>
      <w:bookmarkEnd w:id="87"/>
    </w:p>
    <w:tbl>
      <w:tblPr>
        <w:tblW w:w="87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8"/>
        <w:gridCol w:w="1302"/>
        <w:gridCol w:w="1302"/>
        <w:gridCol w:w="1302"/>
        <w:gridCol w:w="1302"/>
        <w:gridCol w:w="1303"/>
      </w:tblGrid>
      <w:tr w:rsidR="00494B8C" w:rsidRPr="00C1296F" w14:paraId="54A336E6" w14:textId="77777777" w:rsidTr="00C1296F">
        <w:trPr>
          <w:trHeight w:val="283"/>
        </w:trPr>
        <w:tc>
          <w:tcPr>
            <w:tcW w:w="2278" w:type="dxa"/>
            <w:shd w:val="clear" w:color="auto" w:fill="F2F2F2" w:themeFill="background1" w:themeFillShade="F2"/>
            <w:vAlign w:val="center"/>
            <w:hideMark/>
          </w:tcPr>
          <w:p w14:paraId="42BFB090" w14:textId="77777777" w:rsidR="00494B8C" w:rsidRPr="00C1296F" w:rsidRDefault="00E2177D" w:rsidP="0061562D">
            <w:pPr>
              <w:spacing w:line="240" w:lineRule="auto"/>
              <w:jc w:val="left"/>
              <w:rPr>
                <w:b/>
                <w:bCs/>
                <w:sz w:val="18"/>
                <w:szCs w:val="18"/>
              </w:rPr>
            </w:pPr>
            <w:r w:rsidRPr="00C1296F">
              <w:rPr>
                <w:b/>
                <w:bCs/>
                <w:sz w:val="18"/>
                <w:szCs w:val="18"/>
              </w:rPr>
              <w:t>OSP</w:t>
            </w:r>
          </w:p>
        </w:tc>
        <w:tc>
          <w:tcPr>
            <w:tcW w:w="1302" w:type="dxa"/>
            <w:shd w:val="clear" w:color="auto" w:fill="F2F2F2" w:themeFill="background1" w:themeFillShade="F2"/>
            <w:vAlign w:val="center"/>
            <w:hideMark/>
          </w:tcPr>
          <w:p w14:paraId="4EE56E56" w14:textId="77777777" w:rsidR="00494B8C" w:rsidRPr="00C1296F" w:rsidRDefault="00494B8C" w:rsidP="0061562D">
            <w:pPr>
              <w:spacing w:line="240" w:lineRule="auto"/>
              <w:jc w:val="center"/>
              <w:rPr>
                <w:b/>
                <w:bCs/>
                <w:sz w:val="18"/>
                <w:szCs w:val="18"/>
              </w:rPr>
            </w:pPr>
            <w:r w:rsidRPr="00C1296F">
              <w:rPr>
                <w:b/>
                <w:bCs/>
                <w:sz w:val="18"/>
                <w:szCs w:val="18"/>
              </w:rPr>
              <w:t>2016</w:t>
            </w:r>
          </w:p>
        </w:tc>
        <w:tc>
          <w:tcPr>
            <w:tcW w:w="1302" w:type="dxa"/>
            <w:shd w:val="clear" w:color="auto" w:fill="F2F2F2" w:themeFill="background1" w:themeFillShade="F2"/>
            <w:vAlign w:val="center"/>
            <w:hideMark/>
          </w:tcPr>
          <w:p w14:paraId="52C6B3E8" w14:textId="77777777" w:rsidR="00494B8C" w:rsidRPr="00C1296F" w:rsidRDefault="00494B8C" w:rsidP="0061562D">
            <w:pPr>
              <w:spacing w:line="240" w:lineRule="auto"/>
              <w:jc w:val="center"/>
              <w:rPr>
                <w:b/>
                <w:bCs/>
                <w:sz w:val="18"/>
                <w:szCs w:val="18"/>
              </w:rPr>
            </w:pPr>
            <w:r w:rsidRPr="00C1296F">
              <w:rPr>
                <w:b/>
                <w:bCs/>
                <w:sz w:val="18"/>
                <w:szCs w:val="18"/>
              </w:rPr>
              <w:t>2017</w:t>
            </w:r>
          </w:p>
        </w:tc>
        <w:tc>
          <w:tcPr>
            <w:tcW w:w="1302" w:type="dxa"/>
            <w:shd w:val="clear" w:color="auto" w:fill="F2F2F2" w:themeFill="background1" w:themeFillShade="F2"/>
            <w:vAlign w:val="center"/>
            <w:hideMark/>
          </w:tcPr>
          <w:p w14:paraId="2BF09CE1" w14:textId="77777777" w:rsidR="00494B8C" w:rsidRPr="00C1296F" w:rsidRDefault="00494B8C" w:rsidP="0061562D">
            <w:pPr>
              <w:spacing w:line="240" w:lineRule="auto"/>
              <w:jc w:val="center"/>
              <w:rPr>
                <w:b/>
                <w:bCs/>
                <w:sz w:val="18"/>
                <w:szCs w:val="18"/>
              </w:rPr>
            </w:pPr>
            <w:r w:rsidRPr="00C1296F">
              <w:rPr>
                <w:b/>
                <w:bCs/>
                <w:sz w:val="18"/>
                <w:szCs w:val="18"/>
              </w:rPr>
              <w:t>2018</w:t>
            </w:r>
          </w:p>
        </w:tc>
        <w:tc>
          <w:tcPr>
            <w:tcW w:w="1302" w:type="dxa"/>
            <w:shd w:val="clear" w:color="auto" w:fill="F2F2F2" w:themeFill="background1" w:themeFillShade="F2"/>
            <w:vAlign w:val="center"/>
            <w:hideMark/>
          </w:tcPr>
          <w:p w14:paraId="48BF3629" w14:textId="77777777" w:rsidR="00494B8C" w:rsidRPr="00C1296F" w:rsidRDefault="00494B8C" w:rsidP="0061562D">
            <w:pPr>
              <w:spacing w:line="240" w:lineRule="auto"/>
              <w:jc w:val="center"/>
              <w:rPr>
                <w:b/>
                <w:bCs/>
                <w:sz w:val="18"/>
                <w:szCs w:val="18"/>
              </w:rPr>
            </w:pPr>
            <w:r w:rsidRPr="00C1296F">
              <w:rPr>
                <w:b/>
                <w:bCs/>
                <w:sz w:val="18"/>
                <w:szCs w:val="18"/>
              </w:rPr>
              <w:t>2019</w:t>
            </w:r>
          </w:p>
        </w:tc>
        <w:tc>
          <w:tcPr>
            <w:tcW w:w="1303" w:type="dxa"/>
            <w:shd w:val="clear" w:color="auto" w:fill="F2F2F2" w:themeFill="background1" w:themeFillShade="F2"/>
            <w:vAlign w:val="center"/>
            <w:hideMark/>
          </w:tcPr>
          <w:p w14:paraId="6A8D953D" w14:textId="77777777" w:rsidR="00494B8C" w:rsidRPr="00C1296F" w:rsidRDefault="00494B8C" w:rsidP="0061562D">
            <w:pPr>
              <w:spacing w:line="240" w:lineRule="auto"/>
              <w:jc w:val="center"/>
              <w:rPr>
                <w:b/>
                <w:bCs/>
                <w:sz w:val="18"/>
                <w:szCs w:val="18"/>
              </w:rPr>
            </w:pPr>
            <w:r w:rsidRPr="00C1296F">
              <w:rPr>
                <w:b/>
                <w:bCs/>
                <w:sz w:val="18"/>
                <w:szCs w:val="18"/>
              </w:rPr>
              <w:t>2020</w:t>
            </w:r>
          </w:p>
        </w:tc>
      </w:tr>
      <w:tr w:rsidR="00494B8C" w:rsidRPr="00C1296F" w14:paraId="2A6E12C0" w14:textId="77777777" w:rsidTr="00C1296F">
        <w:trPr>
          <w:trHeight w:val="283"/>
        </w:trPr>
        <w:tc>
          <w:tcPr>
            <w:tcW w:w="2278" w:type="dxa"/>
            <w:shd w:val="clear" w:color="auto" w:fill="auto"/>
            <w:vAlign w:val="center"/>
            <w:hideMark/>
          </w:tcPr>
          <w:p w14:paraId="147E0B6B" w14:textId="77777777" w:rsidR="00494B8C" w:rsidRPr="00C1296F" w:rsidRDefault="00494B8C" w:rsidP="0061562D">
            <w:pPr>
              <w:spacing w:line="240" w:lineRule="auto"/>
              <w:jc w:val="left"/>
              <w:rPr>
                <w:sz w:val="18"/>
                <w:szCs w:val="18"/>
              </w:rPr>
            </w:pPr>
            <w:r w:rsidRPr="00C1296F">
              <w:rPr>
                <w:sz w:val="18"/>
                <w:szCs w:val="18"/>
              </w:rPr>
              <w:t>Gietrzwałd</w:t>
            </w:r>
          </w:p>
        </w:tc>
        <w:tc>
          <w:tcPr>
            <w:tcW w:w="1302" w:type="dxa"/>
            <w:shd w:val="clear" w:color="auto" w:fill="auto"/>
            <w:vAlign w:val="center"/>
            <w:hideMark/>
          </w:tcPr>
          <w:p w14:paraId="4288D6FF" w14:textId="77777777" w:rsidR="00494B8C" w:rsidRPr="00C1296F" w:rsidRDefault="00494B8C" w:rsidP="0061562D">
            <w:pPr>
              <w:spacing w:line="240" w:lineRule="auto"/>
              <w:jc w:val="center"/>
              <w:rPr>
                <w:sz w:val="18"/>
                <w:szCs w:val="18"/>
              </w:rPr>
            </w:pPr>
            <w:r w:rsidRPr="00C1296F">
              <w:rPr>
                <w:sz w:val="18"/>
                <w:szCs w:val="18"/>
              </w:rPr>
              <w:t>115</w:t>
            </w:r>
          </w:p>
        </w:tc>
        <w:tc>
          <w:tcPr>
            <w:tcW w:w="1302" w:type="dxa"/>
            <w:shd w:val="clear" w:color="auto" w:fill="auto"/>
            <w:vAlign w:val="center"/>
            <w:hideMark/>
          </w:tcPr>
          <w:p w14:paraId="16ACC749" w14:textId="77777777" w:rsidR="00494B8C" w:rsidRPr="00C1296F" w:rsidRDefault="00494B8C" w:rsidP="0061562D">
            <w:pPr>
              <w:spacing w:line="240" w:lineRule="auto"/>
              <w:jc w:val="center"/>
              <w:rPr>
                <w:sz w:val="18"/>
                <w:szCs w:val="18"/>
              </w:rPr>
            </w:pPr>
            <w:r w:rsidRPr="00C1296F">
              <w:rPr>
                <w:sz w:val="18"/>
                <w:szCs w:val="18"/>
              </w:rPr>
              <w:t>114</w:t>
            </w:r>
          </w:p>
        </w:tc>
        <w:tc>
          <w:tcPr>
            <w:tcW w:w="1302" w:type="dxa"/>
            <w:shd w:val="clear" w:color="auto" w:fill="auto"/>
            <w:vAlign w:val="center"/>
            <w:hideMark/>
          </w:tcPr>
          <w:p w14:paraId="7D65FC67" w14:textId="77777777" w:rsidR="00494B8C" w:rsidRPr="00C1296F" w:rsidRDefault="00494B8C" w:rsidP="0061562D">
            <w:pPr>
              <w:spacing w:line="240" w:lineRule="auto"/>
              <w:jc w:val="center"/>
              <w:rPr>
                <w:sz w:val="18"/>
                <w:szCs w:val="18"/>
              </w:rPr>
            </w:pPr>
            <w:r w:rsidRPr="00C1296F">
              <w:rPr>
                <w:sz w:val="18"/>
                <w:szCs w:val="18"/>
              </w:rPr>
              <w:t>108</w:t>
            </w:r>
          </w:p>
        </w:tc>
        <w:tc>
          <w:tcPr>
            <w:tcW w:w="1302" w:type="dxa"/>
            <w:shd w:val="clear" w:color="auto" w:fill="auto"/>
            <w:vAlign w:val="center"/>
            <w:hideMark/>
          </w:tcPr>
          <w:p w14:paraId="4C910729" w14:textId="77777777" w:rsidR="00494B8C" w:rsidRPr="00C1296F" w:rsidRDefault="00494B8C" w:rsidP="0061562D">
            <w:pPr>
              <w:spacing w:line="240" w:lineRule="auto"/>
              <w:jc w:val="center"/>
              <w:rPr>
                <w:sz w:val="18"/>
                <w:szCs w:val="18"/>
              </w:rPr>
            </w:pPr>
            <w:r w:rsidRPr="00C1296F">
              <w:rPr>
                <w:sz w:val="18"/>
                <w:szCs w:val="18"/>
              </w:rPr>
              <w:t>107</w:t>
            </w:r>
          </w:p>
        </w:tc>
        <w:tc>
          <w:tcPr>
            <w:tcW w:w="1303" w:type="dxa"/>
            <w:shd w:val="clear" w:color="auto" w:fill="auto"/>
            <w:vAlign w:val="center"/>
          </w:tcPr>
          <w:p w14:paraId="72CC8097" w14:textId="77777777" w:rsidR="00494B8C" w:rsidRPr="00C1296F" w:rsidRDefault="00494B8C" w:rsidP="0061562D">
            <w:pPr>
              <w:spacing w:line="240" w:lineRule="auto"/>
              <w:jc w:val="center"/>
              <w:rPr>
                <w:sz w:val="18"/>
                <w:szCs w:val="18"/>
              </w:rPr>
            </w:pPr>
            <w:r w:rsidRPr="00C1296F">
              <w:rPr>
                <w:sz w:val="18"/>
                <w:szCs w:val="18"/>
              </w:rPr>
              <w:t>85</w:t>
            </w:r>
          </w:p>
        </w:tc>
      </w:tr>
      <w:tr w:rsidR="00494B8C" w:rsidRPr="00C1296F" w14:paraId="3EFA8053" w14:textId="77777777" w:rsidTr="00C1296F">
        <w:trPr>
          <w:trHeight w:val="283"/>
        </w:trPr>
        <w:tc>
          <w:tcPr>
            <w:tcW w:w="2278" w:type="dxa"/>
            <w:shd w:val="clear" w:color="auto" w:fill="auto"/>
            <w:vAlign w:val="center"/>
            <w:hideMark/>
          </w:tcPr>
          <w:p w14:paraId="5BD206D2" w14:textId="77777777" w:rsidR="00494B8C" w:rsidRPr="00C1296F" w:rsidRDefault="00494B8C" w:rsidP="0061562D">
            <w:pPr>
              <w:spacing w:line="240" w:lineRule="auto"/>
              <w:jc w:val="left"/>
              <w:rPr>
                <w:sz w:val="18"/>
                <w:szCs w:val="18"/>
              </w:rPr>
            </w:pPr>
            <w:r w:rsidRPr="00C1296F">
              <w:rPr>
                <w:sz w:val="18"/>
                <w:szCs w:val="18"/>
              </w:rPr>
              <w:t>Sząbruk</w:t>
            </w:r>
          </w:p>
        </w:tc>
        <w:tc>
          <w:tcPr>
            <w:tcW w:w="1302" w:type="dxa"/>
            <w:shd w:val="clear" w:color="auto" w:fill="auto"/>
            <w:vAlign w:val="center"/>
            <w:hideMark/>
          </w:tcPr>
          <w:p w14:paraId="235C9389" w14:textId="77777777" w:rsidR="00494B8C" w:rsidRPr="00C1296F" w:rsidRDefault="00494B8C" w:rsidP="0061562D">
            <w:pPr>
              <w:spacing w:line="240" w:lineRule="auto"/>
              <w:jc w:val="center"/>
              <w:rPr>
                <w:sz w:val="18"/>
                <w:szCs w:val="18"/>
              </w:rPr>
            </w:pPr>
            <w:r w:rsidRPr="00C1296F">
              <w:rPr>
                <w:sz w:val="18"/>
                <w:szCs w:val="18"/>
              </w:rPr>
              <w:t>39</w:t>
            </w:r>
          </w:p>
        </w:tc>
        <w:tc>
          <w:tcPr>
            <w:tcW w:w="1302" w:type="dxa"/>
            <w:shd w:val="clear" w:color="auto" w:fill="auto"/>
            <w:vAlign w:val="center"/>
            <w:hideMark/>
          </w:tcPr>
          <w:p w14:paraId="3194C22A" w14:textId="77777777" w:rsidR="00494B8C" w:rsidRPr="00C1296F" w:rsidRDefault="00494B8C" w:rsidP="0061562D">
            <w:pPr>
              <w:spacing w:line="240" w:lineRule="auto"/>
              <w:jc w:val="center"/>
              <w:rPr>
                <w:sz w:val="18"/>
                <w:szCs w:val="18"/>
              </w:rPr>
            </w:pPr>
            <w:r w:rsidRPr="00C1296F">
              <w:rPr>
                <w:sz w:val="18"/>
                <w:szCs w:val="18"/>
              </w:rPr>
              <w:t>37</w:t>
            </w:r>
          </w:p>
        </w:tc>
        <w:tc>
          <w:tcPr>
            <w:tcW w:w="1302" w:type="dxa"/>
            <w:shd w:val="clear" w:color="auto" w:fill="auto"/>
            <w:vAlign w:val="center"/>
            <w:hideMark/>
          </w:tcPr>
          <w:p w14:paraId="32E9A578" w14:textId="77777777" w:rsidR="00494B8C" w:rsidRPr="00C1296F" w:rsidRDefault="00494B8C" w:rsidP="0061562D">
            <w:pPr>
              <w:spacing w:line="240" w:lineRule="auto"/>
              <w:jc w:val="center"/>
              <w:rPr>
                <w:sz w:val="18"/>
                <w:szCs w:val="18"/>
              </w:rPr>
            </w:pPr>
            <w:r w:rsidRPr="00C1296F">
              <w:rPr>
                <w:sz w:val="18"/>
                <w:szCs w:val="18"/>
              </w:rPr>
              <w:t>46</w:t>
            </w:r>
          </w:p>
        </w:tc>
        <w:tc>
          <w:tcPr>
            <w:tcW w:w="1302" w:type="dxa"/>
            <w:shd w:val="clear" w:color="auto" w:fill="auto"/>
            <w:vAlign w:val="center"/>
            <w:hideMark/>
          </w:tcPr>
          <w:p w14:paraId="487DA8C3" w14:textId="77777777" w:rsidR="00494B8C" w:rsidRPr="00C1296F" w:rsidRDefault="00494B8C" w:rsidP="0061562D">
            <w:pPr>
              <w:spacing w:line="240" w:lineRule="auto"/>
              <w:jc w:val="center"/>
              <w:rPr>
                <w:sz w:val="18"/>
                <w:szCs w:val="18"/>
              </w:rPr>
            </w:pPr>
            <w:r w:rsidRPr="00C1296F">
              <w:rPr>
                <w:sz w:val="18"/>
                <w:szCs w:val="18"/>
              </w:rPr>
              <w:t>47</w:t>
            </w:r>
          </w:p>
        </w:tc>
        <w:tc>
          <w:tcPr>
            <w:tcW w:w="1303" w:type="dxa"/>
            <w:shd w:val="clear" w:color="auto" w:fill="auto"/>
            <w:vAlign w:val="center"/>
          </w:tcPr>
          <w:p w14:paraId="17C01536" w14:textId="77777777" w:rsidR="00494B8C" w:rsidRPr="00C1296F" w:rsidRDefault="00494B8C" w:rsidP="0061562D">
            <w:pPr>
              <w:spacing w:line="240" w:lineRule="auto"/>
              <w:jc w:val="center"/>
              <w:rPr>
                <w:sz w:val="18"/>
                <w:szCs w:val="18"/>
              </w:rPr>
            </w:pPr>
            <w:r w:rsidRPr="00C1296F">
              <w:rPr>
                <w:sz w:val="18"/>
                <w:szCs w:val="18"/>
              </w:rPr>
              <w:t>38</w:t>
            </w:r>
          </w:p>
        </w:tc>
      </w:tr>
      <w:tr w:rsidR="00494B8C" w:rsidRPr="00C1296F" w14:paraId="5A5ED4B0" w14:textId="77777777" w:rsidTr="00C1296F">
        <w:trPr>
          <w:trHeight w:val="283"/>
        </w:trPr>
        <w:tc>
          <w:tcPr>
            <w:tcW w:w="2278" w:type="dxa"/>
            <w:shd w:val="clear" w:color="auto" w:fill="auto"/>
            <w:vAlign w:val="center"/>
            <w:hideMark/>
          </w:tcPr>
          <w:p w14:paraId="2B19C379" w14:textId="77777777" w:rsidR="00494B8C" w:rsidRPr="00C1296F" w:rsidRDefault="00494B8C" w:rsidP="0061562D">
            <w:pPr>
              <w:spacing w:line="240" w:lineRule="auto"/>
              <w:jc w:val="left"/>
              <w:rPr>
                <w:sz w:val="18"/>
                <w:szCs w:val="18"/>
              </w:rPr>
            </w:pPr>
            <w:r w:rsidRPr="00C1296F">
              <w:rPr>
                <w:sz w:val="18"/>
                <w:szCs w:val="18"/>
              </w:rPr>
              <w:t>Naglady</w:t>
            </w:r>
          </w:p>
        </w:tc>
        <w:tc>
          <w:tcPr>
            <w:tcW w:w="1302" w:type="dxa"/>
            <w:shd w:val="clear" w:color="auto" w:fill="auto"/>
            <w:vAlign w:val="center"/>
            <w:hideMark/>
          </w:tcPr>
          <w:p w14:paraId="166CD233" w14:textId="77777777" w:rsidR="00494B8C" w:rsidRPr="00C1296F" w:rsidRDefault="00494B8C" w:rsidP="0061562D">
            <w:pPr>
              <w:spacing w:line="240" w:lineRule="auto"/>
              <w:jc w:val="center"/>
              <w:rPr>
                <w:sz w:val="18"/>
                <w:szCs w:val="18"/>
              </w:rPr>
            </w:pPr>
            <w:r w:rsidRPr="00C1296F">
              <w:rPr>
                <w:sz w:val="18"/>
                <w:szCs w:val="18"/>
              </w:rPr>
              <w:t>37</w:t>
            </w:r>
          </w:p>
        </w:tc>
        <w:tc>
          <w:tcPr>
            <w:tcW w:w="1302" w:type="dxa"/>
            <w:shd w:val="clear" w:color="auto" w:fill="auto"/>
            <w:vAlign w:val="center"/>
            <w:hideMark/>
          </w:tcPr>
          <w:p w14:paraId="67C8AED0" w14:textId="77777777" w:rsidR="00494B8C" w:rsidRPr="00C1296F" w:rsidRDefault="00494B8C" w:rsidP="0061562D">
            <w:pPr>
              <w:spacing w:line="240" w:lineRule="auto"/>
              <w:jc w:val="center"/>
              <w:rPr>
                <w:sz w:val="18"/>
                <w:szCs w:val="18"/>
              </w:rPr>
            </w:pPr>
            <w:r w:rsidRPr="00C1296F">
              <w:rPr>
                <w:sz w:val="18"/>
                <w:szCs w:val="18"/>
              </w:rPr>
              <w:t>31</w:t>
            </w:r>
          </w:p>
        </w:tc>
        <w:tc>
          <w:tcPr>
            <w:tcW w:w="1302" w:type="dxa"/>
            <w:shd w:val="clear" w:color="auto" w:fill="auto"/>
            <w:vAlign w:val="center"/>
            <w:hideMark/>
          </w:tcPr>
          <w:p w14:paraId="18E75BEC" w14:textId="77777777" w:rsidR="00494B8C" w:rsidRPr="00C1296F" w:rsidRDefault="00494B8C" w:rsidP="0061562D">
            <w:pPr>
              <w:spacing w:line="240" w:lineRule="auto"/>
              <w:jc w:val="center"/>
              <w:rPr>
                <w:sz w:val="18"/>
                <w:szCs w:val="18"/>
              </w:rPr>
            </w:pPr>
            <w:r w:rsidRPr="00C1296F">
              <w:rPr>
                <w:sz w:val="18"/>
                <w:szCs w:val="18"/>
              </w:rPr>
              <w:t>26</w:t>
            </w:r>
          </w:p>
        </w:tc>
        <w:tc>
          <w:tcPr>
            <w:tcW w:w="1302" w:type="dxa"/>
            <w:shd w:val="clear" w:color="auto" w:fill="auto"/>
            <w:vAlign w:val="center"/>
            <w:hideMark/>
          </w:tcPr>
          <w:p w14:paraId="7EBE37F5" w14:textId="77777777" w:rsidR="00494B8C" w:rsidRPr="00C1296F" w:rsidRDefault="00494B8C" w:rsidP="0061562D">
            <w:pPr>
              <w:spacing w:line="240" w:lineRule="auto"/>
              <w:jc w:val="center"/>
              <w:rPr>
                <w:sz w:val="18"/>
                <w:szCs w:val="18"/>
              </w:rPr>
            </w:pPr>
            <w:r w:rsidRPr="00C1296F">
              <w:rPr>
                <w:sz w:val="18"/>
                <w:szCs w:val="18"/>
              </w:rPr>
              <w:t>32</w:t>
            </w:r>
          </w:p>
        </w:tc>
        <w:tc>
          <w:tcPr>
            <w:tcW w:w="1303" w:type="dxa"/>
            <w:shd w:val="clear" w:color="auto" w:fill="auto"/>
            <w:vAlign w:val="center"/>
          </w:tcPr>
          <w:p w14:paraId="6275C04A" w14:textId="77777777" w:rsidR="00494B8C" w:rsidRPr="00C1296F" w:rsidRDefault="00494B8C" w:rsidP="0061562D">
            <w:pPr>
              <w:spacing w:line="240" w:lineRule="auto"/>
              <w:jc w:val="center"/>
              <w:rPr>
                <w:sz w:val="18"/>
                <w:szCs w:val="18"/>
              </w:rPr>
            </w:pPr>
            <w:r w:rsidRPr="00C1296F">
              <w:rPr>
                <w:sz w:val="18"/>
                <w:szCs w:val="18"/>
              </w:rPr>
              <w:t>22</w:t>
            </w:r>
          </w:p>
        </w:tc>
      </w:tr>
      <w:tr w:rsidR="00494B8C" w:rsidRPr="00C1296F" w14:paraId="2EF27D20" w14:textId="77777777" w:rsidTr="00C1296F">
        <w:trPr>
          <w:trHeight w:val="283"/>
        </w:trPr>
        <w:tc>
          <w:tcPr>
            <w:tcW w:w="2278" w:type="dxa"/>
            <w:shd w:val="clear" w:color="auto" w:fill="auto"/>
            <w:vAlign w:val="center"/>
            <w:hideMark/>
          </w:tcPr>
          <w:p w14:paraId="03123CCE" w14:textId="77777777" w:rsidR="00494B8C" w:rsidRPr="00C1296F" w:rsidRDefault="00494B8C" w:rsidP="0061562D">
            <w:pPr>
              <w:spacing w:line="240" w:lineRule="auto"/>
              <w:jc w:val="left"/>
              <w:rPr>
                <w:sz w:val="18"/>
                <w:szCs w:val="18"/>
              </w:rPr>
            </w:pPr>
            <w:r w:rsidRPr="00C1296F">
              <w:rPr>
                <w:sz w:val="18"/>
                <w:szCs w:val="18"/>
              </w:rPr>
              <w:t>Biesal</w:t>
            </w:r>
          </w:p>
        </w:tc>
        <w:tc>
          <w:tcPr>
            <w:tcW w:w="1302" w:type="dxa"/>
            <w:shd w:val="clear" w:color="auto" w:fill="auto"/>
            <w:vAlign w:val="center"/>
            <w:hideMark/>
          </w:tcPr>
          <w:p w14:paraId="6DB36EA5" w14:textId="77777777" w:rsidR="00494B8C" w:rsidRPr="00C1296F" w:rsidRDefault="00494B8C" w:rsidP="0061562D">
            <w:pPr>
              <w:spacing w:line="240" w:lineRule="auto"/>
              <w:jc w:val="center"/>
              <w:rPr>
                <w:sz w:val="18"/>
                <w:szCs w:val="18"/>
              </w:rPr>
            </w:pPr>
            <w:r w:rsidRPr="00C1296F">
              <w:rPr>
                <w:sz w:val="18"/>
                <w:szCs w:val="18"/>
              </w:rPr>
              <w:t>38</w:t>
            </w:r>
          </w:p>
        </w:tc>
        <w:tc>
          <w:tcPr>
            <w:tcW w:w="1302" w:type="dxa"/>
            <w:shd w:val="clear" w:color="auto" w:fill="auto"/>
            <w:vAlign w:val="center"/>
            <w:hideMark/>
          </w:tcPr>
          <w:p w14:paraId="17A8988C" w14:textId="77777777" w:rsidR="00494B8C" w:rsidRPr="00C1296F" w:rsidRDefault="00494B8C" w:rsidP="0061562D">
            <w:pPr>
              <w:spacing w:line="240" w:lineRule="auto"/>
              <w:jc w:val="center"/>
              <w:rPr>
                <w:sz w:val="18"/>
                <w:szCs w:val="18"/>
              </w:rPr>
            </w:pPr>
            <w:r w:rsidRPr="00C1296F">
              <w:rPr>
                <w:sz w:val="18"/>
                <w:szCs w:val="18"/>
              </w:rPr>
              <w:t>43</w:t>
            </w:r>
          </w:p>
        </w:tc>
        <w:tc>
          <w:tcPr>
            <w:tcW w:w="1302" w:type="dxa"/>
            <w:shd w:val="clear" w:color="auto" w:fill="auto"/>
            <w:vAlign w:val="center"/>
            <w:hideMark/>
          </w:tcPr>
          <w:p w14:paraId="39F0ECEE" w14:textId="77777777" w:rsidR="00494B8C" w:rsidRPr="00C1296F" w:rsidRDefault="00494B8C" w:rsidP="0061562D">
            <w:pPr>
              <w:spacing w:line="240" w:lineRule="auto"/>
              <w:jc w:val="center"/>
              <w:rPr>
                <w:sz w:val="18"/>
                <w:szCs w:val="18"/>
              </w:rPr>
            </w:pPr>
            <w:r w:rsidRPr="00C1296F">
              <w:rPr>
                <w:sz w:val="18"/>
                <w:szCs w:val="18"/>
              </w:rPr>
              <w:t>47</w:t>
            </w:r>
          </w:p>
        </w:tc>
        <w:tc>
          <w:tcPr>
            <w:tcW w:w="1302" w:type="dxa"/>
            <w:shd w:val="clear" w:color="auto" w:fill="auto"/>
            <w:vAlign w:val="center"/>
            <w:hideMark/>
          </w:tcPr>
          <w:p w14:paraId="6ABE3788" w14:textId="77777777" w:rsidR="00494B8C" w:rsidRPr="00C1296F" w:rsidRDefault="00494B8C" w:rsidP="0061562D">
            <w:pPr>
              <w:spacing w:line="240" w:lineRule="auto"/>
              <w:jc w:val="center"/>
              <w:rPr>
                <w:sz w:val="18"/>
                <w:szCs w:val="18"/>
              </w:rPr>
            </w:pPr>
            <w:r w:rsidRPr="00C1296F">
              <w:rPr>
                <w:sz w:val="18"/>
                <w:szCs w:val="18"/>
              </w:rPr>
              <w:t>27</w:t>
            </w:r>
          </w:p>
        </w:tc>
        <w:tc>
          <w:tcPr>
            <w:tcW w:w="1303" w:type="dxa"/>
            <w:shd w:val="clear" w:color="auto" w:fill="auto"/>
            <w:vAlign w:val="center"/>
          </w:tcPr>
          <w:p w14:paraId="1E654AC7" w14:textId="77777777" w:rsidR="00494B8C" w:rsidRPr="00C1296F" w:rsidRDefault="00494B8C" w:rsidP="0061562D">
            <w:pPr>
              <w:spacing w:line="240" w:lineRule="auto"/>
              <w:jc w:val="center"/>
              <w:rPr>
                <w:sz w:val="18"/>
                <w:szCs w:val="18"/>
              </w:rPr>
            </w:pPr>
            <w:r w:rsidRPr="00C1296F">
              <w:rPr>
                <w:sz w:val="18"/>
                <w:szCs w:val="18"/>
              </w:rPr>
              <w:t>19</w:t>
            </w:r>
          </w:p>
        </w:tc>
      </w:tr>
      <w:tr w:rsidR="00494B8C" w:rsidRPr="00C1296F" w14:paraId="01CBFECE" w14:textId="77777777" w:rsidTr="00C1296F">
        <w:trPr>
          <w:trHeight w:val="283"/>
        </w:trPr>
        <w:tc>
          <w:tcPr>
            <w:tcW w:w="2278" w:type="dxa"/>
            <w:shd w:val="clear" w:color="auto" w:fill="auto"/>
            <w:vAlign w:val="center"/>
            <w:hideMark/>
          </w:tcPr>
          <w:p w14:paraId="27B6FD62" w14:textId="77777777" w:rsidR="00494B8C" w:rsidRPr="00C1296F" w:rsidRDefault="00494B8C" w:rsidP="0061562D">
            <w:pPr>
              <w:spacing w:line="240" w:lineRule="auto"/>
              <w:jc w:val="left"/>
              <w:rPr>
                <w:sz w:val="18"/>
                <w:szCs w:val="18"/>
              </w:rPr>
            </w:pPr>
            <w:r w:rsidRPr="00C1296F">
              <w:rPr>
                <w:sz w:val="18"/>
                <w:szCs w:val="18"/>
              </w:rPr>
              <w:t>Unieszewo</w:t>
            </w:r>
          </w:p>
        </w:tc>
        <w:tc>
          <w:tcPr>
            <w:tcW w:w="1302" w:type="dxa"/>
            <w:shd w:val="clear" w:color="auto" w:fill="auto"/>
            <w:vAlign w:val="center"/>
            <w:hideMark/>
          </w:tcPr>
          <w:p w14:paraId="32235A64" w14:textId="77777777" w:rsidR="00494B8C" w:rsidRPr="00C1296F" w:rsidRDefault="00494B8C" w:rsidP="0061562D">
            <w:pPr>
              <w:spacing w:line="240" w:lineRule="auto"/>
              <w:jc w:val="center"/>
              <w:rPr>
                <w:sz w:val="18"/>
                <w:szCs w:val="18"/>
              </w:rPr>
            </w:pPr>
            <w:r w:rsidRPr="00C1296F">
              <w:rPr>
                <w:sz w:val="18"/>
                <w:szCs w:val="18"/>
              </w:rPr>
              <w:t>14</w:t>
            </w:r>
          </w:p>
        </w:tc>
        <w:tc>
          <w:tcPr>
            <w:tcW w:w="1302" w:type="dxa"/>
            <w:shd w:val="clear" w:color="auto" w:fill="auto"/>
            <w:vAlign w:val="center"/>
            <w:hideMark/>
          </w:tcPr>
          <w:p w14:paraId="114F743D" w14:textId="77777777" w:rsidR="00494B8C" w:rsidRPr="00C1296F" w:rsidRDefault="00494B8C" w:rsidP="0061562D">
            <w:pPr>
              <w:spacing w:line="240" w:lineRule="auto"/>
              <w:jc w:val="center"/>
              <w:rPr>
                <w:sz w:val="18"/>
                <w:szCs w:val="18"/>
              </w:rPr>
            </w:pPr>
            <w:r w:rsidRPr="00C1296F">
              <w:rPr>
                <w:sz w:val="18"/>
                <w:szCs w:val="18"/>
              </w:rPr>
              <w:t>10</w:t>
            </w:r>
          </w:p>
        </w:tc>
        <w:tc>
          <w:tcPr>
            <w:tcW w:w="1302" w:type="dxa"/>
            <w:shd w:val="clear" w:color="auto" w:fill="auto"/>
            <w:vAlign w:val="center"/>
            <w:hideMark/>
          </w:tcPr>
          <w:p w14:paraId="302B0DB2" w14:textId="77777777" w:rsidR="00494B8C" w:rsidRPr="00C1296F" w:rsidRDefault="00494B8C" w:rsidP="0061562D">
            <w:pPr>
              <w:spacing w:line="240" w:lineRule="auto"/>
              <w:jc w:val="center"/>
              <w:rPr>
                <w:sz w:val="18"/>
                <w:szCs w:val="18"/>
              </w:rPr>
            </w:pPr>
            <w:r w:rsidRPr="00C1296F">
              <w:rPr>
                <w:sz w:val="18"/>
                <w:szCs w:val="18"/>
              </w:rPr>
              <w:t>10</w:t>
            </w:r>
          </w:p>
        </w:tc>
        <w:tc>
          <w:tcPr>
            <w:tcW w:w="1302" w:type="dxa"/>
            <w:shd w:val="clear" w:color="auto" w:fill="auto"/>
            <w:vAlign w:val="center"/>
            <w:hideMark/>
          </w:tcPr>
          <w:p w14:paraId="7EB92EB7" w14:textId="77777777" w:rsidR="00494B8C" w:rsidRPr="00C1296F" w:rsidRDefault="00494B8C" w:rsidP="0061562D">
            <w:pPr>
              <w:spacing w:line="240" w:lineRule="auto"/>
              <w:jc w:val="center"/>
              <w:rPr>
                <w:sz w:val="18"/>
                <w:szCs w:val="18"/>
              </w:rPr>
            </w:pPr>
            <w:r w:rsidRPr="00C1296F">
              <w:rPr>
                <w:sz w:val="18"/>
                <w:szCs w:val="18"/>
              </w:rPr>
              <w:t>20</w:t>
            </w:r>
          </w:p>
        </w:tc>
        <w:tc>
          <w:tcPr>
            <w:tcW w:w="1303" w:type="dxa"/>
            <w:shd w:val="clear" w:color="auto" w:fill="auto"/>
            <w:vAlign w:val="center"/>
          </w:tcPr>
          <w:p w14:paraId="21422682" w14:textId="77777777" w:rsidR="00494B8C" w:rsidRPr="00C1296F" w:rsidRDefault="00494B8C" w:rsidP="0061562D">
            <w:pPr>
              <w:spacing w:line="240" w:lineRule="auto"/>
              <w:jc w:val="center"/>
              <w:rPr>
                <w:sz w:val="18"/>
                <w:szCs w:val="18"/>
              </w:rPr>
            </w:pPr>
            <w:r w:rsidRPr="00C1296F">
              <w:rPr>
                <w:sz w:val="18"/>
                <w:szCs w:val="18"/>
              </w:rPr>
              <w:t>17</w:t>
            </w:r>
          </w:p>
        </w:tc>
      </w:tr>
      <w:tr w:rsidR="00494B8C" w:rsidRPr="00C1296F" w14:paraId="7A7C3B81" w14:textId="77777777" w:rsidTr="00C1296F">
        <w:trPr>
          <w:trHeight w:val="283"/>
        </w:trPr>
        <w:tc>
          <w:tcPr>
            <w:tcW w:w="2278" w:type="dxa"/>
            <w:shd w:val="clear" w:color="auto" w:fill="auto"/>
            <w:vAlign w:val="center"/>
            <w:hideMark/>
          </w:tcPr>
          <w:p w14:paraId="09FAD372" w14:textId="77777777" w:rsidR="00494B8C" w:rsidRPr="00C1296F" w:rsidRDefault="00494B8C" w:rsidP="0061562D">
            <w:pPr>
              <w:spacing w:line="240" w:lineRule="auto"/>
              <w:jc w:val="left"/>
              <w:rPr>
                <w:sz w:val="18"/>
                <w:szCs w:val="18"/>
              </w:rPr>
            </w:pPr>
            <w:r w:rsidRPr="00C1296F">
              <w:rPr>
                <w:sz w:val="18"/>
                <w:szCs w:val="18"/>
              </w:rPr>
              <w:t>Woryty</w:t>
            </w:r>
          </w:p>
        </w:tc>
        <w:tc>
          <w:tcPr>
            <w:tcW w:w="1302" w:type="dxa"/>
            <w:shd w:val="clear" w:color="auto" w:fill="auto"/>
            <w:vAlign w:val="center"/>
            <w:hideMark/>
          </w:tcPr>
          <w:p w14:paraId="768E6F24" w14:textId="77777777" w:rsidR="00494B8C" w:rsidRPr="00C1296F" w:rsidRDefault="00494B8C" w:rsidP="0061562D">
            <w:pPr>
              <w:spacing w:line="240" w:lineRule="auto"/>
              <w:jc w:val="center"/>
              <w:rPr>
                <w:sz w:val="18"/>
                <w:szCs w:val="18"/>
              </w:rPr>
            </w:pPr>
            <w:r w:rsidRPr="00C1296F">
              <w:rPr>
                <w:sz w:val="18"/>
                <w:szCs w:val="18"/>
              </w:rPr>
              <w:t>5</w:t>
            </w:r>
          </w:p>
        </w:tc>
        <w:tc>
          <w:tcPr>
            <w:tcW w:w="1302" w:type="dxa"/>
            <w:shd w:val="clear" w:color="auto" w:fill="auto"/>
            <w:vAlign w:val="center"/>
            <w:hideMark/>
          </w:tcPr>
          <w:p w14:paraId="514AA7C9" w14:textId="77777777" w:rsidR="00494B8C" w:rsidRPr="00C1296F" w:rsidRDefault="00494B8C" w:rsidP="0061562D">
            <w:pPr>
              <w:spacing w:line="240" w:lineRule="auto"/>
              <w:jc w:val="center"/>
              <w:rPr>
                <w:sz w:val="18"/>
                <w:szCs w:val="18"/>
              </w:rPr>
            </w:pPr>
            <w:r w:rsidRPr="00C1296F">
              <w:rPr>
                <w:sz w:val="18"/>
                <w:szCs w:val="18"/>
              </w:rPr>
              <w:t>2</w:t>
            </w:r>
          </w:p>
        </w:tc>
        <w:tc>
          <w:tcPr>
            <w:tcW w:w="1302" w:type="dxa"/>
            <w:shd w:val="clear" w:color="auto" w:fill="auto"/>
            <w:vAlign w:val="center"/>
            <w:hideMark/>
          </w:tcPr>
          <w:p w14:paraId="3813B458" w14:textId="77777777" w:rsidR="00494B8C" w:rsidRPr="00C1296F" w:rsidRDefault="00494B8C" w:rsidP="0061562D">
            <w:pPr>
              <w:spacing w:line="240" w:lineRule="auto"/>
              <w:jc w:val="center"/>
              <w:rPr>
                <w:sz w:val="18"/>
                <w:szCs w:val="18"/>
              </w:rPr>
            </w:pPr>
            <w:r w:rsidRPr="00C1296F">
              <w:rPr>
                <w:sz w:val="18"/>
                <w:szCs w:val="18"/>
              </w:rPr>
              <w:t>4</w:t>
            </w:r>
          </w:p>
        </w:tc>
        <w:tc>
          <w:tcPr>
            <w:tcW w:w="1302" w:type="dxa"/>
            <w:shd w:val="clear" w:color="auto" w:fill="auto"/>
            <w:vAlign w:val="center"/>
            <w:hideMark/>
          </w:tcPr>
          <w:p w14:paraId="66FA6424" w14:textId="77777777" w:rsidR="00494B8C" w:rsidRPr="00C1296F" w:rsidRDefault="00494B8C" w:rsidP="0061562D">
            <w:pPr>
              <w:spacing w:line="240" w:lineRule="auto"/>
              <w:jc w:val="center"/>
              <w:rPr>
                <w:sz w:val="18"/>
                <w:szCs w:val="18"/>
              </w:rPr>
            </w:pPr>
            <w:r w:rsidRPr="00C1296F">
              <w:rPr>
                <w:sz w:val="18"/>
                <w:szCs w:val="18"/>
              </w:rPr>
              <w:t>8</w:t>
            </w:r>
          </w:p>
        </w:tc>
        <w:tc>
          <w:tcPr>
            <w:tcW w:w="1303" w:type="dxa"/>
            <w:shd w:val="clear" w:color="auto" w:fill="auto"/>
            <w:vAlign w:val="center"/>
          </w:tcPr>
          <w:p w14:paraId="2EE0A08E" w14:textId="77777777" w:rsidR="00494B8C" w:rsidRPr="00C1296F" w:rsidRDefault="00494B8C" w:rsidP="0061562D">
            <w:pPr>
              <w:spacing w:line="240" w:lineRule="auto"/>
              <w:jc w:val="center"/>
              <w:rPr>
                <w:sz w:val="18"/>
                <w:szCs w:val="18"/>
              </w:rPr>
            </w:pPr>
            <w:r w:rsidRPr="00C1296F">
              <w:rPr>
                <w:sz w:val="18"/>
                <w:szCs w:val="18"/>
              </w:rPr>
              <w:t>5</w:t>
            </w:r>
          </w:p>
        </w:tc>
      </w:tr>
      <w:tr w:rsidR="003B38FD" w:rsidRPr="00C1296F" w14:paraId="08621455" w14:textId="77777777" w:rsidTr="00C1296F">
        <w:trPr>
          <w:trHeight w:val="283"/>
        </w:trPr>
        <w:tc>
          <w:tcPr>
            <w:tcW w:w="2278" w:type="dxa"/>
            <w:shd w:val="clear" w:color="auto" w:fill="auto"/>
            <w:vAlign w:val="center"/>
            <w:hideMark/>
          </w:tcPr>
          <w:p w14:paraId="0B03AE7D" w14:textId="77777777" w:rsidR="003B38FD" w:rsidRPr="00C1296F" w:rsidRDefault="00E2177D" w:rsidP="0061562D">
            <w:pPr>
              <w:spacing w:line="240" w:lineRule="auto"/>
              <w:jc w:val="left"/>
              <w:rPr>
                <w:sz w:val="18"/>
                <w:szCs w:val="18"/>
              </w:rPr>
            </w:pPr>
            <w:r w:rsidRPr="00C1296F">
              <w:rPr>
                <w:sz w:val="18"/>
                <w:szCs w:val="18"/>
              </w:rPr>
              <w:t>razem</w:t>
            </w:r>
          </w:p>
        </w:tc>
        <w:tc>
          <w:tcPr>
            <w:tcW w:w="1302" w:type="dxa"/>
            <w:shd w:val="clear" w:color="auto" w:fill="auto"/>
            <w:vAlign w:val="center"/>
            <w:hideMark/>
          </w:tcPr>
          <w:p w14:paraId="2749B72C" w14:textId="77777777" w:rsidR="003B38FD" w:rsidRPr="00C1296F" w:rsidRDefault="003B38FD" w:rsidP="0061562D">
            <w:pPr>
              <w:spacing w:line="240" w:lineRule="auto"/>
              <w:jc w:val="center"/>
              <w:rPr>
                <w:sz w:val="18"/>
                <w:szCs w:val="18"/>
              </w:rPr>
            </w:pPr>
            <w:r w:rsidRPr="00C1296F">
              <w:rPr>
                <w:sz w:val="18"/>
                <w:szCs w:val="18"/>
              </w:rPr>
              <w:t>248</w:t>
            </w:r>
          </w:p>
        </w:tc>
        <w:tc>
          <w:tcPr>
            <w:tcW w:w="1302" w:type="dxa"/>
            <w:shd w:val="clear" w:color="auto" w:fill="auto"/>
            <w:vAlign w:val="center"/>
            <w:hideMark/>
          </w:tcPr>
          <w:p w14:paraId="5204CA95" w14:textId="77777777" w:rsidR="003B38FD" w:rsidRPr="00C1296F" w:rsidRDefault="003B38FD" w:rsidP="0061562D">
            <w:pPr>
              <w:spacing w:line="240" w:lineRule="auto"/>
              <w:jc w:val="center"/>
              <w:rPr>
                <w:sz w:val="18"/>
                <w:szCs w:val="18"/>
              </w:rPr>
            </w:pPr>
            <w:r w:rsidRPr="00C1296F">
              <w:rPr>
                <w:sz w:val="18"/>
                <w:szCs w:val="18"/>
              </w:rPr>
              <w:t>237</w:t>
            </w:r>
          </w:p>
        </w:tc>
        <w:tc>
          <w:tcPr>
            <w:tcW w:w="1302" w:type="dxa"/>
            <w:shd w:val="clear" w:color="auto" w:fill="auto"/>
            <w:vAlign w:val="center"/>
            <w:hideMark/>
          </w:tcPr>
          <w:p w14:paraId="1CDC876E" w14:textId="77777777" w:rsidR="003B38FD" w:rsidRPr="00C1296F" w:rsidRDefault="003B38FD" w:rsidP="0061562D">
            <w:pPr>
              <w:spacing w:line="240" w:lineRule="auto"/>
              <w:jc w:val="center"/>
              <w:rPr>
                <w:sz w:val="18"/>
                <w:szCs w:val="18"/>
              </w:rPr>
            </w:pPr>
            <w:r w:rsidRPr="00C1296F">
              <w:rPr>
                <w:sz w:val="18"/>
                <w:szCs w:val="18"/>
              </w:rPr>
              <w:t>241</w:t>
            </w:r>
          </w:p>
        </w:tc>
        <w:tc>
          <w:tcPr>
            <w:tcW w:w="1302" w:type="dxa"/>
            <w:shd w:val="clear" w:color="auto" w:fill="auto"/>
            <w:vAlign w:val="center"/>
            <w:hideMark/>
          </w:tcPr>
          <w:p w14:paraId="53443D82" w14:textId="77777777" w:rsidR="003B38FD" w:rsidRPr="00C1296F" w:rsidRDefault="003B38FD" w:rsidP="0061562D">
            <w:pPr>
              <w:spacing w:line="240" w:lineRule="auto"/>
              <w:jc w:val="center"/>
              <w:rPr>
                <w:sz w:val="18"/>
                <w:szCs w:val="18"/>
              </w:rPr>
            </w:pPr>
            <w:r w:rsidRPr="00C1296F">
              <w:rPr>
                <w:sz w:val="18"/>
                <w:szCs w:val="18"/>
              </w:rPr>
              <w:t>241</w:t>
            </w:r>
          </w:p>
        </w:tc>
        <w:tc>
          <w:tcPr>
            <w:tcW w:w="1303" w:type="dxa"/>
            <w:shd w:val="clear" w:color="auto" w:fill="auto"/>
            <w:vAlign w:val="center"/>
          </w:tcPr>
          <w:p w14:paraId="7BF8870E" w14:textId="77777777" w:rsidR="003B38FD" w:rsidRPr="00C1296F" w:rsidRDefault="003B38FD" w:rsidP="0061562D">
            <w:pPr>
              <w:spacing w:line="240" w:lineRule="auto"/>
              <w:jc w:val="center"/>
              <w:rPr>
                <w:sz w:val="18"/>
                <w:szCs w:val="18"/>
              </w:rPr>
            </w:pPr>
            <w:r w:rsidRPr="00C1296F">
              <w:rPr>
                <w:sz w:val="18"/>
                <w:szCs w:val="18"/>
              </w:rPr>
              <w:t>186</w:t>
            </w:r>
          </w:p>
        </w:tc>
      </w:tr>
    </w:tbl>
    <w:p w14:paraId="35B2B840" w14:textId="77777777" w:rsidR="00711E8E" w:rsidRPr="00C1296F" w:rsidRDefault="00711E8E" w:rsidP="0061562D">
      <w:pPr>
        <w:jc w:val="center"/>
        <w:rPr>
          <w:sz w:val="16"/>
          <w:szCs w:val="16"/>
        </w:rPr>
      </w:pPr>
      <w:r w:rsidRPr="00C1296F">
        <w:rPr>
          <w:sz w:val="16"/>
          <w:szCs w:val="16"/>
        </w:rPr>
        <w:t xml:space="preserve">Źródło: </w:t>
      </w:r>
      <w:r w:rsidR="00A86FE7" w:rsidRPr="00C1296F">
        <w:rPr>
          <w:sz w:val="16"/>
          <w:szCs w:val="16"/>
        </w:rPr>
        <w:t>dane przekazane przez Komendanta Gminnego Straży Pożarnej</w:t>
      </w:r>
    </w:p>
    <w:p w14:paraId="24535202" w14:textId="77777777" w:rsidR="00EC39B2" w:rsidRPr="00D97844" w:rsidRDefault="00062AFF" w:rsidP="0061562D">
      <w:r>
        <w:lastRenderedPageBreak/>
        <w:tab/>
      </w:r>
      <w:r w:rsidRPr="00D97844">
        <w:t xml:space="preserve">Jednostki Ochotniczych Straży Pożarnych w gminie Gietrzwałd są wyposażone w odpowiedni sprzęt ratowniczo – gaśniczy. W chwili obecnej strażacy gminy mają do dyspozycji pojazdy pożarnicze w tym dwa ciężkie, sześć średnich, jeden lekki i jeden pojazd operacyjny. Najstarszy samochód to Mercedes LF 408 G z roku 1972 w OSP Woryty, a najmłodsze to Scanie z 2017 roku </w:t>
      </w:r>
      <w:r w:rsidR="00B90E9A">
        <w:br/>
      </w:r>
      <w:r w:rsidRPr="00D97844">
        <w:t xml:space="preserve">w OSP Gietrzwałd i Sząbruk. W jednostce OSP Gietrzwałd znajduje się również Quad marki </w:t>
      </w:r>
      <w:proofErr w:type="spellStart"/>
      <w:r w:rsidRPr="00D97844">
        <w:t>Polaris</w:t>
      </w:r>
      <w:proofErr w:type="spellEnd"/>
      <w:r w:rsidRPr="00D97844">
        <w:t xml:space="preserve"> typ TP05 SE </w:t>
      </w:r>
      <w:r w:rsidR="00CA627E" w:rsidRPr="00D97844">
        <w:t>SEA rok</w:t>
      </w:r>
      <w:r w:rsidRPr="00D97844">
        <w:t xml:space="preserve"> produkcji 2020 </w:t>
      </w:r>
      <w:r w:rsidR="00D05686" w:rsidRPr="00D97844">
        <w:t>oraz łódź ratowniczą Kontra 450RC z 50-konnym silnikiem Hondy zakupioną w 2021 r. Każda jednostka</w:t>
      </w:r>
      <w:r w:rsidR="00EC39B2" w:rsidRPr="00D97844">
        <w:t xml:space="preserve"> wyposażona jest w defibrylator.</w:t>
      </w:r>
    </w:p>
    <w:p w14:paraId="2B7DD9A4" w14:textId="77777777" w:rsidR="004846F3" w:rsidRDefault="00EC39B2" w:rsidP="0061562D">
      <w:pPr>
        <w:rPr>
          <w:color w:val="000000" w:themeColor="text1"/>
          <w:sz w:val="23"/>
          <w:szCs w:val="23"/>
        </w:rPr>
      </w:pPr>
      <w:r w:rsidRPr="00D97844">
        <w:tab/>
        <w:t xml:space="preserve"> </w:t>
      </w:r>
      <w:r w:rsidR="00A86FE7" w:rsidRPr="00D97844">
        <w:t xml:space="preserve">Na podstawie powyższych danych można stwierdzić, że gmina Gietrzwałd jest gminą bezpieczną. </w:t>
      </w:r>
      <w:r w:rsidR="004846F3" w:rsidRPr="00D97844">
        <w:t xml:space="preserve">Wykrywalność przestępstw jest dość wysoka, a miejscowe straże pożarne są bardzo dobrze wyposażone w sprzęt ratujący życie. </w:t>
      </w:r>
      <w:r w:rsidR="00A86FE7" w:rsidRPr="00D97844">
        <w:t xml:space="preserve">Największej uwagi zaś wymaga kwestia związana </w:t>
      </w:r>
      <w:r w:rsidR="00C80243">
        <w:br/>
      </w:r>
      <w:r w:rsidR="00A86FE7" w:rsidRPr="00D97844">
        <w:t>z bezpieczeństwem na drogach</w:t>
      </w:r>
      <w:r w:rsidR="004846F3" w:rsidRPr="00D97844">
        <w:t xml:space="preserve">, co potwierdzają zarówno dane dotyczące działań policji jak </w:t>
      </w:r>
      <w:r w:rsidR="00C80243">
        <w:br/>
      </w:r>
      <w:r w:rsidR="004846F3" w:rsidRPr="00D97844">
        <w:t>i ochotniczych straży pożarnych</w:t>
      </w:r>
      <w:r w:rsidR="00A86FE7" w:rsidRPr="00D97844">
        <w:t xml:space="preserve">. </w:t>
      </w:r>
    </w:p>
    <w:p w14:paraId="161323ED" w14:textId="77777777" w:rsidR="00EC39B2" w:rsidRPr="00062AFF" w:rsidRDefault="00EC39B2" w:rsidP="0061562D"/>
    <w:p w14:paraId="7755E92D" w14:textId="77777777" w:rsidR="005C62B2" w:rsidRDefault="005C62B2" w:rsidP="004A7E09">
      <w:pPr>
        <w:pStyle w:val="Nagwek2"/>
      </w:pPr>
      <w:bookmarkStart w:id="88" w:name="_Toc87472712"/>
      <w:bookmarkStart w:id="89" w:name="_Toc89764227"/>
      <w:r w:rsidRPr="005C62B2">
        <w:t>2.7. Kultura, kultura fizyczna i sport</w:t>
      </w:r>
      <w:bookmarkEnd w:id="88"/>
      <w:bookmarkEnd w:id="89"/>
    </w:p>
    <w:p w14:paraId="35DF5863" w14:textId="77777777" w:rsidR="005C62B2" w:rsidRPr="00C50351" w:rsidRDefault="005C62B2" w:rsidP="0061562D"/>
    <w:p w14:paraId="544E9D50" w14:textId="77777777" w:rsidR="00C50351" w:rsidRPr="00C50351" w:rsidRDefault="00C50351" w:rsidP="0061562D">
      <w:r>
        <w:tab/>
      </w:r>
      <w:r w:rsidR="005C62B2" w:rsidRPr="00C50351">
        <w:t xml:space="preserve">Samorządową instytucją kultury w gminie jest </w:t>
      </w:r>
      <w:r w:rsidRPr="00C50351">
        <w:t xml:space="preserve">Centrum </w:t>
      </w:r>
      <w:proofErr w:type="spellStart"/>
      <w:r w:rsidRPr="00C50351">
        <w:t>Kulturalno</w:t>
      </w:r>
      <w:proofErr w:type="spellEnd"/>
      <w:r w:rsidRPr="00C50351">
        <w:t xml:space="preserve"> – Biblioteczne </w:t>
      </w:r>
      <w:r w:rsidRPr="00C50351">
        <w:br/>
        <w:t xml:space="preserve">w Gietrzwałdzie. W skład CKB wchodzą: Gminny Ośrodek Kultury w Gietrzwałdzie, Dom Kultury </w:t>
      </w:r>
      <w:r w:rsidR="00C80243">
        <w:br/>
      </w:r>
      <w:r w:rsidRPr="00C50351">
        <w:t xml:space="preserve">w </w:t>
      </w:r>
      <w:r w:rsidR="00CA627E" w:rsidRPr="00C50351">
        <w:t>Biesalu, Dom Kultury w</w:t>
      </w:r>
      <w:r w:rsidRPr="00C50351">
        <w:t xml:space="preserve"> Sząbruku oraz klub Planeta-U w Unieszewie, a także Gminna Biblioteka Publiczna w Gietrzwałdzie </w:t>
      </w:r>
      <w:r w:rsidR="00EE6690">
        <w:t xml:space="preserve">(z filią w Sząbruku oraz punktem bibliotecznym w Biesalu) </w:t>
      </w:r>
      <w:r w:rsidRPr="00C50351">
        <w:t xml:space="preserve">oraz Izba muzealna w Gietrzwałdzie. </w:t>
      </w:r>
    </w:p>
    <w:p w14:paraId="66F5ED9D" w14:textId="77777777" w:rsidR="00C50351" w:rsidRPr="00C50351" w:rsidRDefault="00C50351" w:rsidP="0061562D">
      <w:r>
        <w:tab/>
      </w:r>
      <w:r w:rsidRPr="00C50351">
        <w:t>CKB prowadzi wielokierunkową działalność, w</w:t>
      </w:r>
      <w:r>
        <w:t xml:space="preserve"> </w:t>
      </w:r>
      <w:r w:rsidRPr="00C50351">
        <w:t>szczególności w</w:t>
      </w:r>
      <w:r>
        <w:t xml:space="preserve"> </w:t>
      </w:r>
      <w:r w:rsidRPr="00C50351">
        <w:t>dziedzinie wychowania, edukacji, upowszechniania kultury, czytelnictwa oraz promowania gminy Gietrzwałd.</w:t>
      </w:r>
      <w:r>
        <w:t xml:space="preserve"> </w:t>
      </w:r>
      <w:r w:rsidRPr="00C50351">
        <w:t>Podstawowe cele to: aktywizacja społeczności lokalnej do uczestnictwa w</w:t>
      </w:r>
      <w:r>
        <w:t xml:space="preserve"> </w:t>
      </w:r>
      <w:r w:rsidRPr="00C50351">
        <w:t>kulturze i</w:t>
      </w:r>
      <w:r>
        <w:t xml:space="preserve"> </w:t>
      </w:r>
      <w:r w:rsidRPr="00C50351">
        <w:t>współtworzenia jej wartości, upowszechnianie i</w:t>
      </w:r>
      <w:r>
        <w:t xml:space="preserve"> </w:t>
      </w:r>
      <w:r w:rsidRPr="00C50351">
        <w:t>promocja kultury lokalnej w</w:t>
      </w:r>
      <w:r>
        <w:t xml:space="preserve"> </w:t>
      </w:r>
      <w:r w:rsidRPr="00C50351">
        <w:t xml:space="preserve">kraju </w:t>
      </w:r>
      <w:r>
        <w:t>i z</w:t>
      </w:r>
      <w:r w:rsidRPr="00C50351">
        <w:t>a granicą oraz upowszechnianie czytelnictwa –</w:t>
      </w:r>
      <w:r w:rsidR="00714C2B">
        <w:t xml:space="preserve"> </w:t>
      </w:r>
      <w:r w:rsidRPr="00C50351">
        <w:t>w</w:t>
      </w:r>
      <w:r w:rsidR="00714C2B">
        <w:t xml:space="preserve"> </w:t>
      </w:r>
      <w:r w:rsidRPr="00C50351">
        <w:t>ramach działalności Gminnej Biblioteki Publicznej</w:t>
      </w:r>
      <w:r w:rsidR="00714C2B">
        <w:t>.</w:t>
      </w:r>
    </w:p>
    <w:p w14:paraId="03A97AED" w14:textId="77777777" w:rsidR="00D73AB1" w:rsidRDefault="00D73AB1" w:rsidP="0061562D">
      <w:r>
        <w:tab/>
      </w:r>
      <w:r w:rsidRPr="00D73AB1">
        <w:t>W świetle danych GUS w 20</w:t>
      </w:r>
      <w:r>
        <w:t>20</w:t>
      </w:r>
      <w:r w:rsidRPr="00D73AB1">
        <w:t xml:space="preserve"> roku w </w:t>
      </w:r>
      <w:r>
        <w:t>gminie Gietrzwałd</w:t>
      </w:r>
      <w:r w:rsidRPr="00D73AB1">
        <w:t xml:space="preserve"> zorganizowano </w:t>
      </w:r>
      <w:r>
        <w:t>tylko 11</w:t>
      </w:r>
      <w:r w:rsidRPr="00D73AB1">
        <w:t xml:space="preserve"> imprez, </w:t>
      </w:r>
      <w:r>
        <w:t xml:space="preserve">co związane </w:t>
      </w:r>
      <w:r w:rsidR="007D3568">
        <w:t xml:space="preserve">było z pandemią koronawirusa, w których uczestniczyło 550 osób. Analizując poprzednie lata, można </w:t>
      </w:r>
      <w:r w:rsidR="004846F3">
        <w:t>zauważyć, że</w:t>
      </w:r>
      <w:r w:rsidR="007D3568">
        <w:t xml:space="preserve"> organizowanych jest wiele imprez, które </w:t>
      </w:r>
      <w:r w:rsidR="007D3568" w:rsidRPr="004846F3">
        <w:t xml:space="preserve">cieszą się powodzeniem wśród mieszkańców. Dane GUS za lata 2016 – 2019 wskazują, że </w:t>
      </w:r>
      <w:r w:rsidR="006069A2" w:rsidRPr="004846F3">
        <w:t xml:space="preserve">na dość dużą aktywność kulturalną </w:t>
      </w:r>
      <w:r w:rsidR="00C80243">
        <w:br/>
      </w:r>
      <w:r w:rsidR="006069A2" w:rsidRPr="004846F3">
        <w:t xml:space="preserve">w </w:t>
      </w:r>
      <w:r w:rsidR="006069A2" w:rsidRPr="00C80243">
        <w:t>gminie</w:t>
      </w:r>
      <w:r w:rsidR="007C1FE0" w:rsidRPr="00C80243">
        <w:t xml:space="preserve"> (</w:t>
      </w:r>
      <w:r w:rsidR="00C80243" w:rsidRPr="00C80243">
        <w:t>t</w:t>
      </w:r>
      <w:r w:rsidR="007C1FE0" w:rsidRPr="00C80243">
        <w:t xml:space="preserve">ab. </w:t>
      </w:r>
      <w:r w:rsidR="004846F3" w:rsidRPr="00C80243">
        <w:t>3</w:t>
      </w:r>
      <w:r w:rsidR="00C80243" w:rsidRPr="00C80243">
        <w:t>0</w:t>
      </w:r>
      <w:r w:rsidR="007C1FE0" w:rsidRPr="00C80243">
        <w:t>).</w:t>
      </w:r>
    </w:p>
    <w:p w14:paraId="17DD963D" w14:textId="77777777" w:rsidR="00D97844" w:rsidRDefault="00D97844" w:rsidP="0061562D"/>
    <w:p w14:paraId="2AD96838" w14:textId="71C1720F" w:rsidR="00453C71" w:rsidRPr="00D97844" w:rsidRDefault="00D97844" w:rsidP="00335BB4">
      <w:pPr>
        <w:pStyle w:val="Legenda"/>
      </w:pPr>
      <w:bookmarkStart w:id="90" w:name="_Toc89763922"/>
      <w:r>
        <w:t xml:space="preserve">Tab. </w:t>
      </w:r>
      <w:fldSimple w:instr=" SEQ Tab. \* ARABIC ">
        <w:r w:rsidR="00B91A8F">
          <w:rPr>
            <w:noProof/>
          </w:rPr>
          <w:t>30</w:t>
        </w:r>
      </w:fldSimple>
      <w:r>
        <w:t xml:space="preserve">. </w:t>
      </w:r>
      <w:r w:rsidRPr="00D97844">
        <w:t>Wybrane dane dotyczące działalności kulturalnej w gminie w latach 2016-2020</w:t>
      </w:r>
      <w:bookmarkEnd w:id="90"/>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8"/>
        <w:gridCol w:w="928"/>
        <w:gridCol w:w="928"/>
        <w:gridCol w:w="928"/>
        <w:gridCol w:w="928"/>
        <w:gridCol w:w="929"/>
      </w:tblGrid>
      <w:tr w:rsidR="00453C71" w:rsidRPr="00D97844" w14:paraId="1981DD14" w14:textId="77777777" w:rsidTr="00D97844">
        <w:trPr>
          <w:trHeight w:val="283"/>
        </w:trPr>
        <w:tc>
          <w:tcPr>
            <w:tcW w:w="4148" w:type="dxa"/>
            <w:shd w:val="clear" w:color="auto" w:fill="F2F2F2" w:themeFill="background1" w:themeFillShade="F2"/>
            <w:noWrap/>
            <w:vAlign w:val="center"/>
          </w:tcPr>
          <w:p w14:paraId="717FFFD0" w14:textId="77777777" w:rsidR="00453C71" w:rsidRPr="00D97844" w:rsidRDefault="00453C71" w:rsidP="0061562D">
            <w:pPr>
              <w:spacing w:line="240" w:lineRule="auto"/>
              <w:jc w:val="left"/>
              <w:rPr>
                <w:sz w:val="18"/>
                <w:szCs w:val="18"/>
              </w:rPr>
            </w:pPr>
          </w:p>
        </w:tc>
        <w:tc>
          <w:tcPr>
            <w:tcW w:w="928" w:type="dxa"/>
            <w:shd w:val="clear" w:color="auto" w:fill="F2F2F2" w:themeFill="background1" w:themeFillShade="F2"/>
            <w:noWrap/>
            <w:vAlign w:val="center"/>
          </w:tcPr>
          <w:p w14:paraId="5685B5BD" w14:textId="77777777" w:rsidR="00453C71" w:rsidRPr="00D97844" w:rsidRDefault="00453C71" w:rsidP="0061562D">
            <w:pPr>
              <w:spacing w:line="240" w:lineRule="auto"/>
              <w:jc w:val="center"/>
              <w:rPr>
                <w:b/>
                <w:bCs/>
                <w:sz w:val="18"/>
                <w:szCs w:val="18"/>
              </w:rPr>
            </w:pPr>
            <w:r w:rsidRPr="00D97844">
              <w:rPr>
                <w:b/>
                <w:bCs/>
                <w:sz w:val="18"/>
                <w:szCs w:val="18"/>
              </w:rPr>
              <w:t>2016</w:t>
            </w:r>
          </w:p>
        </w:tc>
        <w:tc>
          <w:tcPr>
            <w:tcW w:w="928" w:type="dxa"/>
            <w:shd w:val="clear" w:color="auto" w:fill="F2F2F2" w:themeFill="background1" w:themeFillShade="F2"/>
            <w:noWrap/>
            <w:vAlign w:val="center"/>
          </w:tcPr>
          <w:p w14:paraId="6299F225" w14:textId="77777777" w:rsidR="00453C71" w:rsidRPr="00D97844" w:rsidRDefault="00453C71" w:rsidP="0061562D">
            <w:pPr>
              <w:spacing w:line="240" w:lineRule="auto"/>
              <w:jc w:val="center"/>
              <w:rPr>
                <w:b/>
                <w:bCs/>
                <w:sz w:val="18"/>
                <w:szCs w:val="18"/>
              </w:rPr>
            </w:pPr>
            <w:r w:rsidRPr="00D97844">
              <w:rPr>
                <w:b/>
                <w:bCs/>
                <w:sz w:val="18"/>
                <w:szCs w:val="18"/>
              </w:rPr>
              <w:t>2017</w:t>
            </w:r>
          </w:p>
        </w:tc>
        <w:tc>
          <w:tcPr>
            <w:tcW w:w="928" w:type="dxa"/>
            <w:shd w:val="clear" w:color="auto" w:fill="F2F2F2" w:themeFill="background1" w:themeFillShade="F2"/>
            <w:noWrap/>
            <w:vAlign w:val="center"/>
          </w:tcPr>
          <w:p w14:paraId="46EB5127" w14:textId="77777777" w:rsidR="00453C71" w:rsidRPr="00D97844" w:rsidRDefault="00453C71" w:rsidP="0061562D">
            <w:pPr>
              <w:spacing w:line="240" w:lineRule="auto"/>
              <w:jc w:val="center"/>
              <w:rPr>
                <w:b/>
                <w:bCs/>
                <w:sz w:val="18"/>
                <w:szCs w:val="18"/>
              </w:rPr>
            </w:pPr>
            <w:r w:rsidRPr="00D97844">
              <w:rPr>
                <w:b/>
                <w:bCs/>
                <w:sz w:val="18"/>
                <w:szCs w:val="18"/>
              </w:rPr>
              <w:t>2018</w:t>
            </w:r>
          </w:p>
        </w:tc>
        <w:tc>
          <w:tcPr>
            <w:tcW w:w="928" w:type="dxa"/>
            <w:shd w:val="clear" w:color="auto" w:fill="F2F2F2" w:themeFill="background1" w:themeFillShade="F2"/>
            <w:noWrap/>
            <w:vAlign w:val="center"/>
          </w:tcPr>
          <w:p w14:paraId="4C952B98" w14:textId="77777777" w:rsidR="00453C71" w:rsidRPr="00D97844" w:rsidRDefault="00453C71" w:rsidP="0061562D">
            <w:pPr>
              <w:spacing w:line="240" w:lineRule="auto"/>
              <w:jc w:val="center"/>
              <w:rPr>
                <w:b/>
                <w:bCs/>
                <w:sz w:val="18"/>
                <w:szCs w:val="18"/>
              </w:rPr>
            </w:pPr>
            <w:r w:rsidRPr="00D97844">
              <w:rPr>
                <w:b/>
                <w:bCs/>
                <w:sz w:val="18"/>
                <w:szCs w:val="18"/>
              </w:rPr>
              <w:t>2019</w:t>
            </w:r>
          </w:p>
        </w:tc>
        <w:tc>
          <w:tcPr>
            <w:tcW w:w="929" w:type="dxa"/>
            <w:shd w:val="clear" w:color="auto" w:fill="F2F2F2" w:themeFill="background1" w:themeFillShade="F2"/>
            <w:noWrap/>
            <w:vAlign w:val="center"/>
          </w:tcPr>
          <w:p w14:paraId="11B64BAD" w14:textId="77777777" w:rsidR="00453C71" w:rsidRPr="00D97844" w:rsidRDefault="00453C71" w:rsidP="0061562D">
            <w:pPr>
              <w:spacing w:line="240" w:lineRule="auto"/>
              <w:jc w:val="center"/>
              <w:rPr>
                <w:b/>
                <w:bCs/>
                <w:sz w:val="18"/>
                <w:szCs w:val="18"/>
              </w:rPr>
            </w:pPr>
            <w:r w:rsidRPr="00D97844">
              <w:rPr>
                <w:b/>
                <w:bCs/>
                <w:sz w:val="18"/>
                <w:szCs w:val="18"/>
              </w:rPr>
              <w:t>2020</w:t>
            </w:r>
          </w:p>
        </w:tc>
      </w:tr>
      <w:tr w:rsidR="00453C71" w:rsidRPr="00D97844" w14:paraId="2E2BD886" w14:textId="77777777" w:rsidTr="00D97844">
        <w:trPr>
          <w:trHeight w:val="283"/>
        </w:trPr>
        <w:tc>
          <w:tcPr>
            <w:tcW w:w="4148" w:type="dxa"/>
            <w:shd w:val="clear" w:color="auto" w:fill="auto"/>
            <w:noWrap/>
            <w:vAlign w:val="center"/>
            <w:hideMark/>
          </w:tcPr>
          <w:p w14:paraId="260B08B5" w14:textId="77777777" w:rsidR="00453C71" w:rsidRPr="00D97844" w:rsidRDefault="00453C71" w:rsidP="0061562D">
            <w:pPr>
              <w:spacing w:line="240" w:lineRule="auto"/>
              <w:jc w:val="left"/>
              <w:rPr>
                <w:sz w:val="18"/>
                <w:szCs w:val="18"/>
              </w:rPr>
            </w:pPr>
            <w:r w:rsidRPr="00D97844">
              <w:rPr>
                <w:sz w:val="18"/>
                <w:szCs w:val="18"/>
              </w:rPr>
              <w:t>liczba imprez</w:t>
            </w:r>
          </w:p>
        </w:tc>
        <w:tc>
          <w:tcPr>
            <w:tcW w:w="928" w:type="dxa"/>
            <w:shd w:val="clear" w:color="auto" w:fill="auto"/>
            <w:noWrap/>
            <w:vAlign w:val="center"/>
            <w:hideMark/>
          </w:tcPr>
          <w:p w14:paraId="1059C353" w14:textId="77777777" w:rsidR="00453C71" w:rsidRPr="00D97844" w:rsidRDefault="00453C71" w:rsidP="0061562D">
            <w:pPr>
              <w:spacing w:line="240" w:lineRule="auto"/>
              <w:jc w:val="center"/>
              <w:rPr>
                <w:sz w:val="18"/>
                <w:szCs w:val="18"/>
              </w:rPr>
            </w:pPr>
            <w:r w:rsidRPr="00D97844">
              <w:rPr>
                <w:sz w:val="18"/>
                <w:szCs w:val="18"/>
              </w:rPr>
              <w:t>143</w:t>
            </w:r>
          </w:p>
        </w:tc>
        <w:tc>
          <w:tcPr>
            <w:tcW w:w="928" w:type="dxa"/>
            <w:shd w:val="clear" w:color="auto" w:fill="auto"/>
            <w:noWrap/>
            <w:vAlign w:val="center"/>
            <w:hideMark/>
          </w:tcPr>
          <w:p w14:paraId="5EA70A23" w14:textId="77777777" w:rsidR="00453C71" w:rsidRPr="00D97844" w:rsidRDefault="00453C71" w:rsidP="0061562D">
            <w:pPr>
              <w:spacing w:line="240" w:lineRule="auto"/>
              <w:jc w:val="center"/>
              <w:rPr>
                <w:sz w:val="18"/>
                <w:szCs w:val="18"/>
              </w:rPr>
            </w:pPr>
            <w:r w:rsidRPr="00D97844">
              <w:rPr>
                <w:sz w:val="18"/>
                <w:szCs w:val="18"/>
              </w:rPr>
              <w:t>213</w:t>
            </w:r>
          </w:p>
        </w:tc>
        <w:tc>
          <w:tcPr>
            <w:tcW w:w="928" w:type="dxa"/>
            <w:shd w:val="clear" w:color="auto" w:fill="auto"/>
            <w:noWrap/>
            <w:vAlign w:val="center"/>
            <w:hideMark/>
          </w:tcPr>
          <w:p w14:paraId="493CC964" w14:textId="77777777" w:rsidR="00453C71" w:rsidRPr="00D97844" w:rsidRDefault="00453C71" w:rsidP="0061562D">
            <w:pPr>
              <w:spacing w:line="240" w:lineRule="auto"/>
              <w:jc w:val="center"/>
              <w:rPr>
                <w:sz w:val="18"/>
                <w:szCs w:val="18"/>
              </w:rPr>
            </w:pPr>
            <w:r w:rsidRPr="00D97844">
              <w:rPr>
                <w:sz w:val="18"/>
                <w:szCs w:val="18"/>
              </w:rPr>
              <w:t>129</w:t>
            </w:r>
          </w:p>
        </w:tc>
        <w:tc>
          <w:tcPr>
            <w:tcW w:w="928" w:type="dxa"/>
            <w:shd w:val="clear" w:color="auto" w:fill="auto"/>
            <w:noWrap/>
            <w:vAlign w:val="center"/>
            <w:hideMark/>
          </w:tcPr>
          <w:p w14:paraId="3C06D1A7" w14:textId="77777777" w:rsidR="00453C71" w:rsidRPr="00D97844" w:rsidRDefault="00453C71" w:rsidP="0061562D">
            <w:pPr>
              <w:spacing w:line="240" w:lineRule="auto"/>
              <w:jc w:val="center"/>
              <w:rPr>
                <w:sz w:val="18"/>
                <w:szCs w:val="18"/>
              </w:rPr>
            </w:pPr>
            <w:r w:rsidRPr="00D97844">
              <w:rPr>
                <w:sz w:val="18"/>
                <w:szCs w:val="18"/>
              </w:rPr>
              <w:t>106</w:t>
            </w:r>
          </w:p>
        </w:tc>
        <w:tc>
          <w:tcPr>
            <w:tcW w:w="929" w:type="dxa"/>
            <w:shd w:val="clear" w:color="auto" w:fill="auto"/>
            <w:noWrap/>
            <w:vAlign w:val="center"/>
            <w:hideMark/>
          </w:tcPr>
          <w:p w14:paraId="6CA5C2B7" w14:textId="77777777" w:rsidR="00453C71" w:rsidRPr="00D97844" w:rsidRDefault="00453C71" w:rsidP="0061562D">
            <w:pPr>
              <w:spacing w:line="240" w:lineRule="auto"/>
              <w:jc w:val="center"/>
              <w:rPr>
                <w:sz w:val="18"/>
                <w:szCs w:val="18"/>
              </w:rPr>
            </w:pPr>
            <w:r w:rsidRPr="00D97844">
              <w:rPr>
                <w:sz w:val="18"/>
                <w:szCs w:val="18"/>
              </w:rPr>
              <w:t>11</w:t>
            </w:r>
          </w:p>
        </w:tc>
      </w:tr>
      <w:tr w:rsidR="00453C71" w:rsidRPr="00D97844" w14:paraId="19D0F09B" w14:textId="77777777" w:rsidTr="00D97844">
        <w:trPr>
          <w:trHeight w:val="283"/>
        </w:trPr>
        <w:tc>
          <w:tcPr>
            <w:tcW w:w="4148" w:type="dxa"/>
            <w:shd w:val="clear" w:color="auto" w:fill="auto"/>
            <w:noWrap/>
            <w:vAlign w:val="center"/>
            <w:hideMark/>
          </w:tcPr>
          <w:p w14:paraId="631E51D6" w14:textId="77777777" w:rsidR="00453C71" w:rsidRPr="00D97844" w:rsidRDefault="00453C71" w:rsidP="0061562D">
            <w:pPr>
              <w:spacing w:line="240" w:lineRule="auto"/>
              <w:jc w:val="left"/>
              <w:rPr>
                <w:sz w:val="18"/>
                <w:szCs w:val="18"/>
              </w:rPr>
            </w:pPr>
            <w:r w:rsidRPr="00D97844">
              <w:rPr>
                <w:sz w:val="18"/>
                <w:szCs w:val="18"/>
              </w:rPr>
              <w:t>uczestnicy imprez</w:t>
            </w:r>
          </w:p>
        </w:tc>
        <w:tc>
          <w:tcPr>
            <w:tcW w:w="928" w:type="dxa"/>
            <w:shd w:val="clear" w:color="auto" w:fill="auto"/>
            <w:noWrap/>
            <w:vAlign w:val="center"/>
            <w:hideMark/>
          </w:tcPr>
          <w:p w14:paraId="1D3671AF" w14:textId="77777777" w:rsidR="00453C71" w:rsidRPr="00D97844" w:rsidRDefault="00453C71" w:rsidP="0061562D">
            <w:pPr>
              <w:spacing w:line="240" w:lineRule="auto"/>
              <w:jc w:val="center"/>
              <w:rPr>
                <w:sz w:val="18"/>
                <w:szCs w:val="18"/>
              </w:rPr>
            </w:pPr>
            <w:r w:rsidRPr="00D97844">
              <w:rPr>
                <w:sz w:val="18"/>
                <w:szCs w:val="18"/>
              </w:rPr>
              <w:t>6 947</w:t>
            </w:r>
          </w:p>
        </w:tc>
        <w:tc>
          <w:tcPr>
            <w:tcW w:w="928" w:type="dxa"/>
            <w:shd w:val="clear" w:color="auto" w:fill="auto"/>
            <w:noWrap/>
            <w:vAlign w:val="center"/>
            <w:hideMark/>
          </w:tcPr>
          <w:p w14:paraId="4CB4127A" w14:textId="77777777" w:rsidR="00453C71" w:rsidRPr="00D97844" w:rsidRDefault="00453C71" w:rsidP="0061562D">
            <w:pPr>
              <w:spacing w:line="240" w:lineRule="auto"/>
              <w:jc w:val="center"/>
              <w:rPr>
                <w:sz w:val="18"/>
                <w:szCs w:val="18"/>
              </w:rPr>
            </w:pPr>
            <w:r w:rsidRPr="00D97844">
              <w:rPr>
                <w:sz w:val="18"/>
                <w:szCs w:val="18"/>
              </w:rPr>
              <w:t>6 918</w:t>
            </w:r>
          </w:p>
        </w:tc>
        <w:tc>
          <w:tcPr>
            <w:tcW w:w="928" w:type="dxa"/>
            <w:shd w:val="clear" w:color="auto" w:fill="auto"/>
            <w:noWrap/>
            <w:vAlign w:val="center"/>
            <w:hideMark/>
          </w:tcPr>
          <w:p w14:paraId="3335AC3C" w14:textId="77777777" w:rsidR="00453C71" w:rsidRPr="00D97844" w:rsidRDefault="00453C71" w:rsidP="0061562D">
            <w:pPr>
              <w:spacing w:line="240" w:lineRule="auto"/>
              <w:jc w:val="center"/>
              <w:rPr>
                <w:sz w:val="18"/>
                <w:szCs w:val="18"/>
              </w:rPr>
            </w:pPr>
            <w:r w:rsidRPr="00D97844">
              <w:rPr>
                <w:sz w:val="18"/>
                <w:szCs w:val="18"/>
              </w:rPr>
              <w:t>5 176</w:t>
            </w:r>
          </w:p>
        </w:tc>
        <w:tc>
          <w:tcPr>
            <w:tcW w:w="928" w:type="dxa"/>
            <w:shd w:val="clear" w:color="auto" w:fill="auto"/>
            <w:noWrap/>
            <w:vAlign w:val="center"/>
            <w:hideMark/>
          </w:tcPr>
          <w:p w14:paraId="2D1D5270" w14:textId="77777777" w:rsidR="00453C71" w:rsidRPr="00D97844" w:rsidRDefault="00453C71" w:rsidP="0061562D">
            <w:pPr>
              <w:spacing w:line="240" w:lineRule="auto"/>
              <w:jc w:val="center"/>
              <w:rPr>
                <w:sz w:val="18"/>
                <w:szCs w:val="18"/>
              </w:rPr>
            </w:pPr>
            <w:r w:rsidRPr="00D97844">
              <w:rPr>
                <w:sz w:val="18"/>
                <w:szCs w:val="18"/>
              </w:rPr>
              <w:t>6 612</w:t>
            </w:r>
          </w:p>
        </w:tc>
        <w:tc>
          <w:tcPr>
            <w:tcW w:w="929" w:type="dxa"/>
            <w:shd w:val="clear" w:color="auto" w:fill="auto"/>
            <w:noWrap/>
            <w:vAlign w:val="center"/>
            <w:hideMark/>
          </w:tcPr>
          <w:p w14:paraId="58F067F4" w14:textId="77777777" w:rsidR="00453C71" w:rsidRPr="00D97844" w:rsidRDefault="00453C71" w:rsidP="0061562D">
            <w:pPr>
              <w:spacing w:line="240" w:lineRule="auto"/>
              <w:jc w:val="center"/>
              <w:rPr>
                <w:sz w:val="18"/>
                <w:szCs w:val="18"/>
              </w:rPr>
            </w:pPr>
            <w:r w:rsidRPr="00D97844">
              <w:rPr>
                <w:sz w:val="18"/>
                <w:szCs w:val="18"/>
              </w:rPr>
              <w:t>550</w:t>
            </w:r>
          </w:p>
        </w:tc>
      </w:tr>
      <w:tr w:rsidR="00453C71" w:rsidRPr="00D97844" w14:paraId="053E0308" w14:textId="77777777" w:rsidTr="00D97844">
        <w:trPr>
          <w:trHeight w:val="283"/>
        </w:trPr>
        <w:tc>
          <w:tcPr>
            <w:tcW w:w="4148" w:type="dxa"/>
            <w:shd w:val="clear" w:color="auto" w:fill="auto"/>
            <w:noWrap/>
            <w:vAlign w:val="center"/>
            <w:hideMark/>
          </w:tcPr>
          <w:p w14:paraId="7FAB3289" w14:textId="77777777" w:rsidR="00453C71" w:rsidRPr="00D97844" w:rsidRDefault="00453C71" w:rsidP="0061562D">
            <w:pPr>
              <w:spacing w:line="240" w:lineRule="auto"/>
              <w:jc w:val="left"/>
              <w:rPr>
                <w:sz w:val="18"/>
                <w:szCs w:val="18"/>
              </w:rPr>
            </w:pPr>
            <w:r w:rsidRPr="00D97844">
              <w:rPr>
                <w:sz w:val="18"/>
                <w:szCs w:val="18"/>
              </w:rPr>
              <w:t>liczba uczestników imprez na 1000 ludności</w:t>
            </w:r>
          </w:p>
        </w:tc>
        <w:tc>
          <w:tcPr>
            <w:tcW w:w="928" w:type="dxa"/>
            <w:shd w:val="clear" w:color="auto" w:fill="auto"/>
            <w:noWrap/>
            <w:vAlign w:val="center"/>
            <w:hideMark/>
          </w:tcPr>
          <w:p w14:paraId="65BEB5DE" w14:textId="77777777" w:rsidR="00453C71" w:rsidRPr="00D97844" w:rsidRDefault="00453C71" w:rsidP="0061562D">
            <w:pPr>
              <w:spacing w:line="240" w:lineRule="auto"/>
              <w:jc w:val="center"/>
              <w:rPr>
                <w:sz w:val="18"/>
                <w:szCs w:val="18"/>
              </w:rPr>
            </w:pPr>
            <w:r w:rsidRPr="00D97844">
              <w:rPr>
                <w:sz w:val="18"/>
                <w:szCs w:val="18"/>
              </w:rPr>
              <w:t>1 065,0</w:t>
            </w:r>
          </w:p>
        </w:tc>
        <w:tc>
          <w:tcPr>
            <w:tcW w:w="928" w:type="dxa"/>
            <w:shd w:val="clear" w:color="auto" w:fill="auto"/>
            <w:noWrap/>
            <w:vAlign w:val="center"/>
            <w:hideMark/>
          </w:tcPr>
          <w:p w14:paraId="6053E87A" w14:textId="77777777" w:rsidR="00453C71" w:rsidRPr="00D97844" w:rsidRDefault="00453C71" w:rsidP="0061562D">
            <w:pPr>
              <w:spacing w:line="240" w:lineRule="auto"/>
              <w:jc w:val="center"/>
              <w:rPr>
                <w:sz w:val="18"/>
                <w:szCs w:val="18"/>
              </w:rPr>
            </w:pPr>
            <w:r w:rsidRPr="00D97844">
              <w:rPr>
                <w:sz w:val="18"/>
                <w:szCs w:val="18"/>
              </w:rPr>
              <w:t>1 050,7</w:t>
            </w:r>
          </w:p>
        </w:tc>
        <w:tc>
          <w:tcPr>
            <w:tcW w:w="928" w:type="dxa"/>
            <w:shd w:val="clear" w:color="auto" w:fill="auto"/>
            <w:noWrap/>
            <w:vAlign w:val="center"/>
            <w:hideMark/>
          </w:tcPr>
          <w:p w14:paraId="0E0A8091" w14:textId="77777777" w:rsidR="00453C71" w:rsidRPr="00D97844" w:rsidRDefault="00453C71" w:rsidP="0061562D">
            <w:pPr>
              <w:spacing w:line="240" w:lineRule="auto"/>
              <w:jc w:val="center"/>
              <w:rPr>
                <w:sz w:val="18"/>
                <w:szCs w:val="18"/>
              </w:rPr>
            </w:pPr>
            <w:r w:rsidRPr="00D97844">
              <w:rPr>
                <w:sz w:val="18"/>
                <w:szCs w:val="18"/>
              </w:rPr>
              <w:t>780,6</w:t>
            </w:r>
          </w:p>
        </w:tc>
        <w:tc>
          <w:tcPr>
            <w:tcW w:w="928" w:type="dxa"/>
            <w:shd w:val="clear" w:color="auto" w:fill="auto"/>
            <w:noWrap/>
            <w:vAlign w:val="center"/>
            <w:hideMark/>
          </w:tcPr>
          <w:p w14:paraId="43F2F1E6" w14:textId="77777777" w:rsidR="00453C71" w:rsidRPr="00D97844" w:rsidRDefault="00453C71" w:rsidP="0061562D">
            <w:pPr>
              <w:spacing w:line="240" w:lineRule="auto"/>
              <w:jc w:val="center"/>
              <w:rPr>
                <w:sz w:val="18"/>
                <w:szCs w:val="18"/>
              </w:rPr>
            </w:pPr>
            <w:r w:rsidRPr="00D97844">
              <w:rPr>
                <w:sz w:val="18"/>
                <w:szCs w:val="18"/>
              </w:rPr>
              <w:t>989,8</w:t>
            </w:r>
          </w:p>
        </w:tc>
        <w:tc>
          <w:tcPr>
            <w:tcW w:w="929" w:type="dxa"/>
            <w:shd w:val="clear" w:color="auto" w:fill="auto"/>
            <w:noWrap/>
            <w:vAlign w:val="center"/>
            <w:hideMark/>
          </w:tcPr>
          <w:p w14:paraId="5A36D95F" w14:textId="77777777" w:rsidR="00453C71" w:rsidRPr="00D97844" w:rsidRDefault="00453C71" w:rsidP="0061562D">
            <w:pPr>
              <w:spacing w:line="240" w:lineRule="auto"/>
              <w:jc w:val="center"/>
              <w:rPr>
                <w:sz w:val="18"/>
                <w:szCs w:val="18"/>
              </w:rPr>
            </w:pPr>
            <w:r w:rsidRPr="00D97844">
              <w:rPr>
                <w:sz w:val="18"/>
                <w:szCs w:val="18"/>
              </w:rPr>
              <w:t>82,0</w:t>
            </w:r>
          </w:p>
        </w:tc>
      </w:tr>
    </w:tbl>
    <w:p w14:paraId="37070480" w14:textId="77777777" w:rsidR="006069A2" w:rsidRPr="00D97844" w:rsidRDefault="006069A2" w:rsidP="0061562D">
      <w:pPr>
        <w:jc w:val="center"/>
        <w:rPr>
          <w:sz w:val="16"/>
          <w:szCs w:val="18"/>
        </w:rPr>
      </w:pPr>
      <w:r w:rsidRPr="00D97844">
        <w:rPr>
          <w:sz w:val="16"/>
          <w:szCs w:val="18"/>
        </w:rPr>
        <w:t xml:space="preserve">Źródło: opracowanie własne na podstawie danych </w:t>
      </w:r>
      <w:r w:rsidR="004846F3" w:rsidRPr="00D97844">
        <w:rPr>
          <w:sz w:val="16"/>
          <w:szCs w:val="18"/>
        </w:rPr>
        <w:t xml:space="preserve">BDL </w:t>
      </w:r>
      <w:r w:rsidRPr="00D97844">
        <w:rPr>
          <w:sz w:val="16"/>
          <w:szCs w:val="18"/>
        </w:rPr>
        <w:t>GUS</w:t>
      </w:r>
    </w:p>
    <w:p w14:paraId="23447DFD" w14:textId="77777777" w:rsidR="00BE322F" w:rsidRDefault="00BE322F" w:rsidP="0061562D"/>
    <w:p w14:paraId="15A2246F" w14:textId="77777777" w:rsidR="002E254C" w:rsidRDefault="005F7412" w:rsidP="0061562D">
      <w:r>
        <w:tab/>
      </w:r>
      <w:r w:rsidRPr="005F7412">
        <w:t xml:space="preserve">Wszystkie placówki </w:t>
      </w:r>
      <w:r w:rsidR="002E254C">
        <w:t>CBK</w:t>
      </w:r>
      <w:r w:rsidRPr="005F7412">
        <w:t xml:space="preserve"> angażowały się w zwiększenie aktywności </w:t>
      </w:r>
      <w:r w:rsidR="002E254C">
        <w:t>kulturalnej</w:t>
      </w:r>
      <w:r w:rsidRPr="005F7412">
        <w:t xml:space="preserve"> mieszkańców. W poszczególnych domach kultury oraz świetlicy w Unieszewie odbywały się różnego rodzaju cykliczne warsztaty i zajęcia</w:t>
      </w:r>
      <w:r w:rsidR="002E254C">
        <w:t xml:space="preserve"> (m.in. zajęcia teatralne, plastyczne, warsztaty ceramiczne, język </w:t>
      </w:r>
      <w:r w:rsidR="002E254C">
        <w:lastRenderedPageBreak/>
        <w:t xml:space="preserve">angielski, zajęcia taneczne, klub literacki, sportowe, muzyczne), organizowane były półkolonie </w:t>
      </w:r>
      <w:r w:rsidR="00C80243">
        <w:br/>
      </w:r>
      <w:r w:rsidR="002E254C">
        <w:t xml:space="preserve">i </w:t>
      </w:r>
      <w:proofErr w:type="spellStart"/>
      <w:r w:rsidR="002E254C">
        <w:t>półzimowiska</w:t>
      </w:r>
      <w:proofErr w:type="spellEnd"/>
      <w:r w:rsidR="002E254C">
        <w:t xml:space="preserve">. </w:t>
      </w:r>
    </w:p>
    <w:p w14:paraId="085C81C8" w14:textId="77777777" w:rsidR="002E254C" w:rsidRDefault="002E254C" w:rsidP="0061562D">
      <w:r>
        <w:tab/>
        <w:t xml:space="preserve">Na szczególną uwagę zasługuje działalność CBK dotycząca organizacji wydarzeń muzycznych w naszej gminie. </w:t>
      </w:r>
      <w:r w:rsidR="00544EA6">
        <w:t>Najważniejszą kulturalną imprezą w gminie są Spotkania Warmińskie, organizowane co roku w sierpniu (</w:t>
      </w:r>
      <w:r w:rsidR="00544EA6" w:rsidRPr="00D97844">
        <w:t>z w wyjątkiem okresu pandemii</w:t>
      </w:r>
      <w:r w:rsidR="00544EA6">
        <w:t>), na których oprócz koncertów</w:t>
      </w:r>
      <w:r w:rsidR="007F6930">
        <w:t xml:space="preserve"> działały stoiska gastronomiczne i rękodzielnicze. Podczas Spotkań, gietrzwałdzką scenę odwiedziły takie zespoły jak Raz Dwa Trzy czy Chłopcy z Placu Broni, </w:t>
      </w:r>
      <w:r w:rsidR="00215AA7">
        <w:t xml:space="preserve">a także Kuba Sienkiewicz ze swoją formacją GKS, </w:t>
      </w:r>
      <w:r w:rsidR="003A5988">
        <w:t xml:space="preserve">Juan Carlos </w:t>
      </w:r>
      <w:proofErr w:type="spellStart"/>
      <w:r w:rsidR="003A5988">
        <w:t>Cano</w:t>
      </w:r>
      <w:proofErr w:type="spellEnd"/>
      <w:r w:rsidR="003A5988">
        <w:t xml:space="preserve"> z grupą </w:t>
      </w:r>
      <w:proofErr w:type="spellStart"/>
      <w:r w:rsidR="003A5988">
        <w:t>Enclose</w:t>
      </w:r>
      <w:proofErr w:type="spellEnd"/>
      <w:r w:rsidR="003A5988">
        <w:t xml:space="preserve"> (zwycięzca 4. </w:t>
      </w:r>
      <w:r w:rsidR="00215AA7" w:rsidRPr="00215AA7">
        <w:t>e</w:t>
      </w:r>
      <w:r w:rsidR="003A5988" w:rsidRPr="00215AA7">
        <w:t>dycji</w:t>
      </w:r>
      <w:r w:rsidR="00215AA7" w:rsidRPr="00215AA7">
        <w:t xml:space="preserve"> The Voice of Poland), </w:t>
      </w:r>
      <w:r w:rsidR="007F6930" w:rsidRPr="00215AA7">
        <w:t xml:space="preserve">Elvis </w:t>
      </w:r>
      <w:proofErr w:type="spellStart"/>
      <w:r w:rsidR="007F6930" w:rsidRPr="00215AA7">
        <w:t>Tribute</w:t>
      </w:r>
      <w:proofErr w:type="spellEnd"/>
      <w:r w:rsidR="007F6930" w:rsidRPr="00215AA7">
        <w:t xml:space="preserve"> Show Adam Gałka oraz Babsztyl</w:t>
      </w:r>
      <w:r w:rsidR="00215AA7">
        <w:t xml:space="preserve">. </w:t>
      </w:r>
      <w:r w:rsidR="00544EA6" w:rsidRPr="00544EA6">
        <w:t xml:space="preserve">Liczną publiczność gromadziły </w:t>
      </w:r>
      <w:r w:rsidR="00215AA7">
        <w:t xml:space="preserve">również </w:t>
      </w:r>
      <w:r w:rsidR="00544EA6" w:rsidRPr="00544EA6">
        <w:t>koncerty poezji śpiewanej organizowane głównie w cyklu „Spotkanie z bardem”</w:t>
      </w:r>
      <w:r w:rsidR="00544EA6">
        <w:t xml:space="preserve"> oraz „Raz do roku w Gietrzwałdzie”</w:t>
      </w:r>
      <w:r w:rsidR="00215AA7">
        <w:t xml:space="preserve">. </w:t>
      </w:r>
      <w:r>
        <w:t xml:space="preserve">Co roku organizowany jest </w:t>
      </w:r>
      <w:r w:rsidR="00544EA6" w:rsidRPr="00544EA6">
        <w:t>wspólnie z gietrzwałdzkim Zespołem Szkolno-Przedszkolnym</w:t>
      </w:r>
      <w:r w:rsidR="00544EA6">
        <w:t xml:space="preserve"> </w:t>
      </w:r>
      <w:r w:rsidR="00215AA7">
        <w:t xml:space="preserve">(wcześniej z Gimnazjum w Gietrzwałdzie) </w:t>
      </w:r>
      <w:r w:rsidR="00544EA6">
        <w:t>międzyszkolny konkurs muzyczny</w:t>
      </w:r>
      <w:r w:rsidR="00544EA6" w:rsidRPr="00544EA6">
        <w:t xml:space="preserve"> „Artystą Być”</w:t>
      </w:r>
      <w:r w:rsidR="00C80243">
        <w:t>.</w:t>
      </w:r>
      <w:r w:rsidR="00B90E9A">
        <w:t xml:space="preserve"> </w:t>
      </w:r>
      <w:r w:rsidR="00544EA6">
        <w:t>D</w:t>
      </w:r>
      <w:r w:rsidR="00544EA6" w:rsidRPr="00544EA6">
        <w:t xml:space="preserve">użą popularnością cieszyły się </w:t>
      </w:r>
      <w:r w:rsidR="00215AA7">
        <w:t xml:space="preserve">również </w:t>
      </w:r>
      <w:r w:rsidR="00544EA6" w:rsidRPr="00544EA6">
        <w:t>koncerty muzyki poważnej („Wieczór z Muzyką”).</w:t>
      </w:r>
    </w:p>
    <w:p w14:paraId="5FEB85C2" w14:textId="77777777" w:rsidR="00607D06" w:rsidRPr="00C34EDE" w:rsidRDefault="00215AA7" w:rsidP="0061562D">
      <w:r>
        <w:tab/>
        <w:t xml:space="preserve">Od wielu lat w gminie działa Wspaniały Teatr bez Nazwy, który </w:t>
      </w:r>
      <w:r w:rsidR="00607D06">
        <w:t xml:space="preserve">wystawił takie sztuki jak „Rewizor” wg </w:t>
      </w:r>
      <w:r w:rsidR="00607D06" w:rsidRPr="00215AA7">
        <w:t>Mikołaja Gogola</w:t>
      </w:r>
      <w:r w:rsidR="00607D06">
        <w:t xml:space="preserve">, </w:t>
      </w:r>
      <w:r w:rsidR="00607D06" w:rsidRPr="00215AA7">
        <w:t>„Wesel</w:t>
      </w:r>
      <w:r w:rsidR="00607D06">
        <w:t>e</w:t>
      </w:r>
      <w:r w:rsidR="00607D06" w:rsidRPr="00215AA7">
        <w:t>” wg Stanisława Wyspiańskiego</w:t>
      </w:r>
      <w:r w:rsidR="00607D06">
        <w:t xml:space="preserve">, czy „Chłopcy” </w:t>
      </w:r>
      <w:r w:rsidR="00607D06" w:rsidRPr="00C34EDE">
        <w:t>Grochowiaka i wiele innych.</w:t>
      </w:r>
    </w:p>
    <w:p w14:paraId="697754D7" w14:textId="77777777" w:rsidR="007C1FE0" w:rsidRDefault="00C34EDE" w:rsidP="0061562D">
      <w:pPr>
        <w:rPr>
          <w:color w:val="000000" w:themeColor="text1"/>
        </w:rPr>
      </w:pPr>
      <w:bookmarkStart w:id="91" w:name="_Toc80273471"/>
      <w:r w:rsidRPr="007C1FE0">
        <w:rPr>
          <w:color w:val="000000" w:themeColor="text1"/>
        </w:rPr>
        <w:tab/>
        <w:t>W latach 2016 - 2020 w gminie Gietrzwałd wzrosła liczba ludności przypadająca na jedną placówkę biblioteczną o 69, tj. o 3,2%</w:t>
      </w:r>
      <w:r w:rsidR="00E804AD" w:rsidRPr="007C1FE0">
        <w:rPr>
          <w:color w:val="000000" w:themeColor="text1"/>
        </w:rPr>
        <w:t>,</w:t>
      </w:r>
      <w:r w:rsidR="00C60A85" w:rsidRPr="007C1FE0">
        <w:rPr>
          <w:color w:val="000000" w:themeColor="text1"/>
        </w:rPr>
        <w:t>, natomiast</w:t>
      </w:r>
      <w:r w:rsidR="00E804AD" w:rsidRPr="007C1FE0">
        <w:rPr>
          <w:color w:val="000000" w:themeColor="text1"/>
        </w:rPr>
        <w:t xml:space="preserve"> zmniejszyła się liczba czytelników bibliotek publicznych </w:t>
      </w:r>
      <w:r w:rsidR="007C1FE0" w:rsidRPr="007C1FE0">
        <w:rPr>
          <w:color w:val="000000" w:themeColor="text1"/>
        </w:rPr>
        <w:t xml:space="preserve">o 14 osób, tj. o 19,4%. </w:t>
      </w:r>
      <w:r w:rsidR="00E804AD" w:rsidRPr="007C1FE0">
        <w:rPr>
          <w:color w:val="000000" w:themeColor="text1"/>
        </w:rPr>
        <w:t xml:space="preserve">Oznacza to, że mimo iż do gminy napływają nowi mieszkańcy, to nie zapisują się oni do funkcjonujących na terenie gminy </w:t>
      </w:r>
      <w:r w:rsidR="00E804AD" w:rsidRPr="00C80243">
        <w:rPr>
          <w:color w:val="000000" w:themeColor="text1"/>
        </w:rPr>
        <w:t>bibliotek</w:t>
      </w:r>
      <w:r w:rsidR="007C1FE0" w:rsidRPr="00C80243">
        <w:rPr>
          <w:color w:val="000000" w:themeColor="text1"/>
        </w:rPr>
        <w:t xml:space="preserve"> (</w:t>
      </w:r>
      <w:r w:rsidR="00C80243" w:rsidRPr="00C80243">
        <w:rPr>
          <w:color w:val="000000" w:themeColor="text1"/>
        </w:rPr>
        <w:t>t</w:t>
      </w:r>
      <w:r w:rsidR="004846F3" w:rsidRPr="00C80243">
        <w:rPr>
          <w:color w:val="000000" w:themeColor="text1"/>
        </w:rPr>
        <w:t>ab. 3</w:t>
      </w:r>
      <w:r w:rsidR="00C80243" w:rsidRPr="00C80243">
        <w:rPr>
          <w:color w:val="000000" w:themeColor="text1"/>
        </w:rPr>
        <w:t>1</w:t>
      </w:r>
      <w:r w:rsidR="007C1FE0" w:rsidRPr="00C80243">
        <w:rPr>
          <w:color w:val="000000" w:themeColor="text1"/>
        </w:rPr>
        <w:t>).</w:t>
      </w:r>
      <w:r w:rsidR="007C1FE0">
        <w:rPr>
          <w:color w:val="000000" w:themeColor="text1"/>
        </w:rPr>
        <w:t xml:space="preserve"> </w:t>
      </w:r>
    </w:p>
    <w:p w14:paraId="21FEB57E" w14:textId="77777777" w:rsidR="00E804AD" w:rsidRPr="00D97844" w:rsidRDefault="007C1FE0" w:rsidP="0061562D">
      <w:r w:rsidRPr="00D97844">
        <w:tab/>
        <w:t xml:space="preserve">W analizowanym okresie zmniejszyła się również liczba </w:t>
      </w:r>
      <w:proofErr w:type="spellStart"/>
      <w:r w:rsidRPr="00D97844">
        <w:t>wypożyczeń</w:t>
      </w:r>
      <w:proofErr w:type="spellEnd"/>
      <w:r w:rsidRPr="00D97844">
        <w:t xml:space="preserve"> księgozbioru na </w:t>
      </w:r>
      <w:r w:rsidR="00C80243">
        <w:br/>
      </w:r>
      <w:r w:rsidRPr="00D97844">
        <w:t>1 czytelnika z 13,7 do 20,6 woluminów oraz księgozbiór przypadający na 1000 ludności – z 4644,7 do 3087,6.</w:t>
      </w:r>
    </w:p>
    <w:p w14:paraId="43856024" w14:textId="77777777" w:rsidR="0067603A" w:rsidRPr="00D97844" w:rsidRDefault="0067603A" w:rsidP="0061562D"/>
    <w:p w14:paraId="6EC615D9" w14:textId="2A1FE728" w:rsidR="00FD369A" w:rsidRDefault="00FD369A" w:rsidP="00335BB4">
      <w:pPr>
        <w:pStyle w:val="Legenda"/>
      </w:pPr>
      <w:bookmarkStart w:id="92" w:name="_Toc89763923"/>
      <w:r>
        <w:t xml:space="preserve">Tab. </w:t>
      </w:r>
      <w:fldSimple w:instr=" SEQ Tab. \* ARABIC ">
        <w:r w:rsidR="00B91A8F">
          <w:rPr>
            <w:noProof/>
          </w:rPr>
          <w:t>31</w:t>
        </w:r>
      </w:fldSimple>
      <w:r>
        <w:t>.</w:t>
      </w:r>
      <w:r w:rsidRPr="00FD369A">
        <w:t xml:space="preserve"> Wybrane wskaźniki dotyczące bibliotek w </w:t>
      </w:r>
      <w:r>
        <w:t>g</w:t>
      </w:r>
      <w:r w:rsidRPr="00FD369A">
        <w:t xml:space="preserve">minie </w:t>
      </w:r>
      <w:r>
        <w:t>Gietrzwałd</w:t>
      </w:r>
      <w:r w:rsidRPr="00FD369A">
        <w:t xml:space="preserve"> w latach 2015-2019</w:t>
      </w:r>
      <w:bookmarkEnd w:id="91"/>
      <w:bookmarkEnd w:id="92"/>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134"/>
        <w:gridCol w:w="966"/>
        <w:gridCol w:w="960"/>
        <w:gridCol w:w="960"/>
        <w:gridCol w:w="960"/>
        <w:gridCol w:w="960"/>
      </w:tblGrid>
      <w:tr w:rsidR="00F17B6C" w:rsidRPr="004A6F13" w14:paraId="4B26749E" w14:textId="77777777" w:rsidTr="00D97844">
        <w:trPr>
          <w:trHeight w:val="454"/>
        </w:trPr>
        <w:tc>
          <w:tcPr>
            <w:tcW w:w="2830" w:type="dxa"/>
            <w:shd w:val="clear" w:color="auto" w:fill="F2F2F2" w:themeFill="background1" w:themeFillShade="F2"/>
            <w:noWrap/>
            <w:vAlign w:val="center"/>
            <w:hideMark/>
          </w:tcPr>
          <w:p w14:paraId="40411EB1" w14:textId="77777777" w:rsidR="00F17B6C" w:rsidRPr="004A6F13" w:rsidRDefault="00F17B6C" w:rsidP="0061562D">
            <w:pPr>
              <w:tabs>
                <w:tab w:val="clear" w:pos="567"/>
              </w:tabs>
              <w:spacing w:line="240" w:lineRule="auto"/>
              <w:jc w:val="left"/>
              <w:rPr>
                <w:rFonts w:ascii="Times New Roman" w:eastAsia="Times New Roman" w:hAnsi="Times New Roman" w:cs="Times New Roman"/>
                <w:b/>
                <w:bCs/>
                <w:sz w:val="18"/>
                <w:szCs w:val="18"/>
                <w:lang w:eastAsia="pl-PL"/>
              </w:rPr>
            </w:pPr>
          </w:p>
        </w:tc>
        <w:tc>
          <w:tcPr>
            <w:tcW w:w="1134" w:type="dxa"/>
            <w:shd w:val="clear" w:color="auto" w:fill="F2F2F2" w:themeFill="background1" w:themeFillShade="F2"/>
            <w:noWrap/>
            <w:vAlign w:val="center"/>
            <w:hideMark/>
          </w:tcPr>
          <w:p w14:paraId="1D4345B1" w14:textId="77777777" w:rsidR="00F17B6C" w:rsidRPr="004A6F13" w:rsidRDefault="00B831EC" w:rsidP="0061562D">
            <w:pPr>
              <w:tabs>
                <w:tab w:val="clear" w:pos="567"/>
              </w:tabs>
              <w:spacing w:line="240" w:lineRule="auto"/>
              <w:jc w:val="center"/>
              <w:rPr>
                <w:rFonts w:eastAsia="Times New Roman" w:cs="Times New Roman"/>
                <w:b/>
                <w:bCs/>
                <w:sz w:val="18"/>
                <w:szCs w:val="18"/>
                <w:lang w:eastAsia="pl-PL"/>
              </w:rPr>
            </w:pPr>
            <w:r>
              <w:rPr>
                <w:rFonts w:eastAsia="Times New Roman" w:cs="Times New Roman"/>
                <w:b/>
                <w:bCs/>
                <w:sz w:val="18"/>
                <w:szCs w:val="18"/>
                <w:lang w:eastAsia="pl-PL"/>
              </w:rPr>
              <w:t>j</w:t>
            </w:r>
            <w:r w:rsidR="00F17B6C" w:rsidRPr="004A6F13">
              <w:rPr>
                <w:rFonts w:eastAsia="Times New Roman" w:cs="Times New Roman"/>
                <w:b/>
                <w:bCs/>
                <w:sz w:val="18"/>
                <w:szCs w:val="18"/>
                <w:lang w:eastAsia="pl-PL"/>
              </w:rPr>
              <w:t>ednostka miary</w:t>
            </w:r>
          </w:p>
        </w:tc>
        <w:tc>
          <w:tcPr>
            <w:tcW w:w="966" w:type="dxa"/>
            <w:shd w:val="clear" w:color="auto" w:fill="F2F2F2" w:themeFill="background1" w:themeFillShade="F2"/>
            <w:noWrap/>
            <w:vAlign w:val="center"/>
            <w:hideMark/>
          </w:tcPr>
          <w:p w14:paraId="38D56587" w14:textId="77777777" w:rsidR="00F17B6C" w:rsidRPr="004A6F13" w:rsidRDefault="00F17B6C" w:rsidP="0061562D">
            <w:pPr>
              <w:tabs>
                <w:tab w:val="clear" w:pos="567"/>
              </w:tabs>
              <w:spacing w:line="240" w:lineRule="auto"/>
              <w:jc w:val="center"/>
              <w:rPr>
                <w:rFonts w:eastAsia="Times New Roman" w:cs="Times New Roman"/>
                <w:b/>
                <w:bCs/>
                <w:sz w:val="18"/>
                <w:szCs w:val="18"/>
                <w:lang w:eastAsia="pl-PL"/>
              </w:rPr>
            </w:pPr>
            <w:r w:rsidRPr="004A6F13">
              <w:rPr>
                <w:rFonts w:eastAsia="Times New Roman" w:cs="Times New Roman"/>
                <w:b/>
                <w:bCs/>
                <w:sz w:val="18"/>
                <w:szCs w:val="18"/>
                <w:lang w:eastAsia="pl-PL"/>
              </w:rPr>
              <w:t>2016</w:t>
            </w:r>
          </w:p>
        </w:tc>
        <w:tc>
          <w:tcPr>
            <w:tcW w:w="960" w:type="dxa"/>
            <w:shd w:val="clear" w:color="auto" w:fill="F2F2F2" w:themeFill="background1" w:themeFillShade="F2"/>
            <w:noWrap/>
            <w:vAlign w:val="center"/>
            <w:hideMark/>
          </w:tcPr>
          <w:p w14:paraId="6DA4B7CB" w14:textId="77777777" w:rsidR="00F17B6C" w:rsidRPr="004A6F13" w:rsidRDefault="00F17B6C" w:rsidP="0061562D">
            <w:pPr>
              <w:tabs>
                <w:tab w:val="clear" w:pos="567"/>
              </w:tabs>
              <w:spacing w:line="240" w:lineRule="auto"/>
              <w:jc w:val="center"/>
              <w:rPr>
                <w:rFonts w:eastAsia="Times New Roman" w:cs="Times New Roman"/>
                <w:b/>
                <w:bCs/>
                <w:sz w:val="18"/>
                <w:szCs w:val="18"/>
                <w:lang w:eastAsia="pl-PL"/>
              </w:rPr>
            </w:pPr>
            <w:r w:rsidRPr="004A6F13">
              <w:rPr>
                <w:rFonts w:eastAsia="Times New Roman" w:cs="Times New Roman"/>
                <w:b/>
                <w:bCs/>
                <w:sz w:val="18"/>
                <w:szCs w:val="18"/>
                <w:lang w:eastAsia="pl-PL"/>
              </w:rPr>
              <w:t>2017</w:t>
            </w:r>
          </w:p>
        </w:tc>
        <w:tc>
          <w:tcPr>
            <w:tcW w:w="960" w:type="dxa"/>
            <w:shd w:val="clear" w:color="auto" w:fill="F2F2F2" w:themeFill="background1" w:themeFillShade="F2"/>
            <w:noWrap/>
            <w:vAlign w:val="center"/>
            <w:hideMark/>
          </w:tcPr>
          <w:p w14:paraId="632BD916" w14:textId="77777777" w:rsidR="00F17B6C" w:rsidRPr="004A6F13" w:rsidRDefault="00F17B6C" w:rsidP="0061562D">
            <w:pPr>
              <w:tabs>
                <w:tab w:val="clear" w:pos="567"/>
              </w:tabs>
              <w:spacing w:line="240" w:lineRule="auto"/>
              <w:jc w:val="center"/>
              <w:rPr>
                <w:rFonts w:eastAsia="Times New Roman" w:cs="Times New Roman"/>
                <w:b/>
                <w:bCs/>
                <w:sz w:val="18"/>
                <w:szCs w:val="18"/>
                <w:lang w:eastAsia="pl-PL"/>
              </w:rPr>
            </w:pPr>
            <w:r w:rsidRPr="004A6F13">
              <w:rPr>
                <w:rFonts w:eastAsia="Times New Roman" w:cs="Times New Roman"/>
                <w:b/>
                <w:bCs/>
                <w:sz w:val="18"/>
                <w:szCs w:val="18"/>
                <w:lang w:eastAsia="pl-PL"/>
              </w:rPr>
              <w:t>2018</w:t>
            </w:r>
          </w:p>
        </w:tc>
        <w:tc>
          <w:tcPr>
            <w:tcW w:w="960" w:type="dxa"/>
            <w:shd w:val="clear" w:color="auto" w:fill="F2F2F2" w:themeFill="background1" w:themeFillShade="F2"/>
            <w:noWrap/>
            <w:vAlign w:val="center"/>
            <w:hideMark/>
          </w:tcPr>
          <w:p w14:paraId="24340207" w14:textId="77777777" w:rsidR="00F17B6C" w:rsidRPr="004A6F13" w:rsidRDefault="00F17B6C" w:rsidP="0061562D">
            <w:pPr>
              <w:tabs>
                <w:tab w:val="clear" w:pos="567"/>
              </w:tabs>
              <w:spacing w:line="240" w:lineRule="auto"/>
              <w:jc w:val="center"/>
              <w:rPr>
                <w:rFonts w:eastAsia="Times New Roman" w:cs="Times New Roman"/>
                <w:b/>
                <w:bCs/>
                <w:sz w:val="18"/>
                <w:szCs w:val="18"/>
                <w:lang w:eastAsia="pl-PL"/>
              </w:rPr>
            </w:pPr>
            <w:r w:rsidRPr="004A6F13">
              <w:rPr>
                <w:rFonts w:eastAsia="Times New Roman" w:cs="Times New Roman"/>
                <w:b/>
                <w:bCs/>
                <w:sz w:val="18"/>
                <w:szCs w:val="18"/>
                <w:lang w:eastAsia="pl-PL"/>
              </w:rPr>
              <w:t>2019</w:t>
            </w:r>
          </w:p>
        </w:tc>
        <w:tc>
          <w:tcPr>
            <w:tcW w:w="960" w:type="dxa"/>
            <w:shd w:val="clear" w:color="auto" w:fill="F2F2F2" w:themeFill="background1" w:themeFillShade="F2"/>
            <w:noWrap/>
            <w:vAlign w:val="center"/>
            <w:hideMark/>
          </w:tcPr>
          <w:p w14:paraId="7A3E82A2" w14:textId="77777777" w:rsidR="00F17B6C" w:rsidRPr="004A6F13" w:rsidRDefault="00F17B6C" w:rsidP="0061562D">
            <w:pPr>
              <w:tabs>
                <w:tab w:val="clear" w:pos="567"/>
              </w:tabs>
              <w:spacing w:line="240" w:lineRule="auto"/>
              <w:jc w:val="center"/>
              <w:rPr>
                <w:rFonts w:eastAsia="Times New Roman" w:cs="Times New Roman"/>
                <w:b/>
                <w:bCs/>
                <w:sz w:val="18"/>
                <w:szCs w:val="18"/>
                <w:lang w:eastAsia="pl-PL"/>
              </w:rPr>
            </w:pPr>
            <w:r w:rsidRPr="004A6F13">
              <w:rPr>
                <w:rFonts w:eastAsia="Times New Roman" w:cs="Times New Roman"/>
                <w:b/>
                <w:bCs/>
                <w:sz w:val="18"/>
                <w:szCs w:val="18"/>
                <w:lang w:eastAsia="pl-PL"/>
              </w:rPr>
              <w:t>2020</w:t>
            </w:r>
          </w:p>
        </w:tc>
      </w:tr>
      <w:tr w:rsidR="006A34CA" w:rsidRPr="00D97844" w14:paraId="3CD668CA" w14:textId="77777777" w:rsidTr="00D97844">
        <w:trPr>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49D4E" w14:textId="77777777" w:rsidR="006A34CA" w:rsidRPr="00D97844" w:rsidRDefault="006A34CA" w:rsidP="0061562D">
            <w:pPr>
              <w:spacing w:line="240" w:lineRule="auto"/>
              <w:jc w:val="left"/>
              <w:rPr>
                <w:sz w:val="18"/>
                <w:szCs w:val="18"/>
              </w:rPr>
            </w:pPr>
            <w:r w:rsidRPr="00D97844">
              <w:rPr>
                <w:sz w:val="18"/>
                <w:szCs w:val="18"/>
              </w:rPr>
              <w:t>ludność na 1 placówkę biblioteczną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36CE3" w14:textId="77777777" w:rsidR="006A34CA" w:rsidRPr="00D97844" w:rsidRDefault="006A34CA" w:rsidP="0061562D">
            <w:pPr>
              <w:tabs>
                <w:tab w:val="clear" w:pos="567"/>
              </w:tabs>
              <w:spacing w:line="240" w:lineRule="auto"/>
              <w:jc w:val="center"/>
              <w:rPr>
                <w:sz w:val="18"/>
                <w:szCs w:val="18"/>
              </w:rPr>
            </w:pPr>
            <w:r w:rsidRPr="00D97844">
              <w:rPr>
                <w:sz w:val="18"/>
                <w:szCs w:val="18"/>
              </w:rPr>
              <w:t>osoba</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5191B" w14:textId="77777777" w:rsidR="006A34CA" w:rsidRPr="00D97844" w:rsidRDefault="006A34CA" w:rsidP="0061562D">
            <w:pPr>
              <w:spacing w:line="240" w:lineRule="auto"/>
              <w:jc w:val="center"/>
              <w:rPr>
                <w:sz w:val="18"/>
                <w:szCs w:val="18"/>
              </w:rPr>
            </w:pPr>
            <w:r w:rsidRPr="00D97844">
              <w:rPr>
                <w:sz w:val="18"/>
                <w:szCs w:val="18"/>
              </w:rPr>
              <w:t>2179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0F614" w14:textId="77777777" w:rsidR="006A34CA" w:rsidRPr="00D97844" w:rsidRDefault="006A34CA" w:rsidP="0061562D">
            <w:pPr>
              <w:spacing w:line="240" w:lineRule="auto"/>
              <w:jc w:val="center"/>
              <w:rPr>
                <w:sz w:val="18"/>
                <w:szCs w:val="18"/>
              </w:rPr>
            </w:pPr>
            <w:r w:rsidRPr="00D97844">
              <w:rPr>
                <w:sz w:val="18"/>
                <w:szCs w:val="18"/>
              </w:rPr>
              <w:t>2213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D2BDE" w14:textId="77777777" w:rsidR="006A34CA" w:rsidRPr="00D97844" w:rsidRDefault="006A34CA" w:rsidP="0061562D">
            <w:pPr>
              <w:spacing w:line="240" w:lineRule="auto"/>
              <w:jc w:val="center"/>
              <w:rPr>
                <w:sz w:val="18"/>
                <w:szCs w:val="18"/>
              </w:rPr>
            </w:pPr>
            <w:r w:rsidRPr="00D97844">
              <w:rPr>
                <w:sz w:val="18"/>
                <w:szCs w:val="18"/>
              </w:rPr>
              <w:t>2218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8ABE0" w14:textId="77777777" w:rsidR="006A34CA" w:rsidRPr="00D97844" w:rsidRDefault="006A34CA" w:rsidP="0061562D">
            <w:pPr>
              <w:spacing w:line="240" w:lineRule="auto"/>
              <w:jc w:val="center"/>
              <w:rPr>
                <w:sz w:val="18"/>
                <w:szCs w:val="18"/>
              </w:rPr>
            </w:pPr>
            <w:r w:rsidRPr="00D97844">
              <w:rPr>
                <w:sz w:val="18"/>
                <w:szCs w:val="18"/>
              </w:rPr>
              <w:t>2228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6B478" w14:textId="77777777" w:rsidR="006A34CA" w:rsidRPr="00D97844" w:rsidRDefault="006A34CA" w:rsidP="0061562D">
            <w:pPr>
              <w:spacing w:line="240" w:lineRule="auto"/>
              <w:jc w:val="center"/>
              <w:rPr>
                <w:sz w:val="18"/>
                <w:szCs w:val="18"/>
              </w:rPr>
            </w:pPr>
            <w:r w:rsidRPr="00D97844">
              <w:rPr>
                <w:sz w:val="18"/>
                <w:szCs w:val="18"/>
              </w:rPr>
              <w:t>2248</w:t>
            </w:r>
          </w:p>
        </w:tc>
      </w:tr>
      <w:tr w:rsidR="006A34CA" w:rsidRPr="00D97844" w14:paraId="7F0DB321" w14:textId="77777777" w:rsidTr="00D97844">
        <w:trPr>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ED757" w14:textId="77777777" w:rsidR="006A34CA" w:rsidRPr="00D97844" w:rsidRDefault="006A34CA" w:rsidP="0061562D">
            <w:pPr>
              <w:spacing w:line="240" w:lineRule="auto"/>
              <w:jc w:val="left"/>
              <w:rPr>
                <w:sz w:val="18"/>
                <w:szCs w:val="18"/>
              </w:rPr>
            </w:pPr>
            <w:r w:rsidRPr="00D97844">
              <w:rPr>
                <w:sz w:val="18"/>
                <w:szCs w:val="18"/>
              </w:rPr>
              <w:t>księgozbiór bibliotek na 1000 ludności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7E2CD" w14:textId="77777777" w:rsidR="006A34CA" w:rsidRPr="00D97844" w:rsidRDefault="006A34CA" w:rsidP="0061562D">
            <w:pPr>
              <w:spacing w:line="240" w:lineRule="auto"/>
              <w:jc w:val="center"/>
              <w:rPr>
                <w:sz w:val="18"/>
                <w:szCs w:val="18"/>
              </w:rPr>
            </w:pPr>
            <w:r w:rsidRPr="00D97844">
              <w:rPr>
                <w:sz w:val="18"/>
                <w:szCs w:val="18"/>
              </w:rPr>
              <w:t>wol.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47CD0" w14:textId="77777777" w:rsidR="006A34CA" w:rsidRPr="00D97844" w:rsidRDefault="006A34CA" w:rsidP="0061562D">
            <w:pPr>
              <w:spacing w:line="240" w:lineRule="auto"/>
              <w:jc w:val="center"/>
              <w:rPr>
                <w:sz w:val="18"/>
                <w:szCs w:val="18"/>
              </w:rPr>
            </w:pPr>
            <w:r w:rsidRPr="00D97844">
              <w:rPr>
                <w:sz w:val="18"/>
                <w:szCs w:val="18"/>
              </w:rPr>
              <w:t>4644,7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4DCBB" w14:textId="77777777" w:rsidR="006A34CA" w:rsidRPr="00D97844" w:rsidRDefault="006A34CA" w:rsidP="0061562D">
            <w:pPr>
              <w:spacing w:line="240" w:lineRule="auto"/>
              <w:jc w:val="center"/>
              <w:rPr>
                <w:sz w:val="18"/>
                <w:szCs w:val="18"/>
              </w:rPr>
            </w:pPr>
            <w:r w:rsidRPr="00D97844">
              <w:rPr>
                <w:sz w:val="18"/>
                <w:szCs w:val="18"/>
              </w:rPr>
              <w:t>4272,5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4A901" w14:textId="77777777" w:rsidR="006A34CA" w:rsidRPr="00D97844" w:rsidRDefault="006A34CA" w:rsidP="0061562D">
            <w:pPr>
              <w:spacing w:line="240" w:lineRule="auto"/>
              <w:jc w:val="center"/>
              <w:rPr>
                <w:sz w:val="18"/>
                <w:szCs w:val="18"/>
              </w:rPr>
            </w:pPr>
            <w:r w:rsidRPr="00D97844">
              <w:rPr>
                <w:sz w:val="18"/>
                <w:szCs w:val="18"/>
              </w:rPr>
              <w:t>4280,2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486FF" w14:textId="77777777" w:rsidR="006A34CA" w:rsidRPr="00D97844" w:rsidRDefault="006A34CA" w:rsidP="0061562D">
            <w:pPr>
              <w:spacing w:line="240" w:lineRule="auto"/>
              <w:jc w:val="center"/>
              <w:rPr>
                <w:sz w:val="18"/>
                <w:szCs w:val="18"/>
              </w:rPr>
            </w:pPr>
            <w:r w:rsidRPr="00D97844">
              <w:rPr>
                <w:sz w:val="18"/>
                <w:szCs w:val="18"/>
              </w:rPr>
              <w:t>4362,6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BB363" w14:textId="77777777" w:rsidR="006A34CA" w:rsidRPr="00D97844" w:rsidRDefault="006A34CA" w:rsidP="0061562D">
            <w:pPr>
              <w:spacing w:line="240" w:lineRule="auto"/>
              <w:jc w:val="center"/>
              <w:rPr>
                <w:sz w:val="18"/>
                <w:szCs w:val="18"/>
              </w:rPr>
            </w:pPr>
            <w:r w:rsidRPr="00D97844">
              <w:rPr>
                <w:sz w:val="18"/>
                <w:szCs w:val="18"/>
              </w:rPr>
              <w:t>3087,6</w:t>
            </w:r>
          </w:p>
        </w:tc>
      </w:tr>
      <w:tr w:rsidR="006A34CA" w:rsidRPr="00D97844" w14:paraId="38D3500A" w14:textId="77777777" w:rsidTr="00D97844">
        <w:trPr>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DF4D8" w14:textId="77777777" w:rsidR="006A34CA" w:rsidRPr="00D97844" w:rsidRDefault="006A34CA" w:rsidP="0061562D">
            <w:pPr>
              <w:spacing w:line="240" w:lineRule="auto"/>
              <w:jc w:val="left"/>
              <w:rPr>
                <w:sz w:val="18"/>
                <w:szCs w:val="18"/>
              </w:rPr>
            </w:pPr>
            <w:r w:rsidRPr="00D97844">
              <w:rPr>
                <w:sz w:val="18"/>
                <w:szCs w:val="18"/>
              </w:rPr>
              <w:t>czytelnicy bibliotek publicznych na 1000 ludności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6E60D" w14:textId="77777777" w:rsidR="006A34CA" w:rsidRPr="00D97844" w:rsidRDefault="006A34CA" w:rsidP="0061562D">
            <w:pPr>
              <w:spacing w:line="240" w:lineRule="auto"/>
              <w:jc w:val="center"/>
              <w:rPr>
                <w:sz w:val="18"/>
                <w:szCs w:val="18"/>
              </w:rPr>
            </w:pPr>
            <w:r w:rsidRPr="00D97844">
              <w:rPr>
                <w:sz w:val="18"/>
                <w:szCs w:val="18"/>
              </w:rPr>
              <w:t>osoba</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4438F" w14:textId="77777777" w:rsidR="006A34CA" w:rsidRPr="00D97844" w:rsidRDefault="006A34CA" w:rsidP="0061562D">
            <w:pPr>
              <w:spacing w:line="240" w:lineRule="auto"/>
              <w:jc w:val="center"/>
              <w:rPr>
                <w:sz w:val="18"/>
                <w:szCs w:val="18"/>
              </w:rPr>
            </w:pPr>
            <w:r w:rsidRPr="00D97844">
              <w:rPr>
                <w:sz w:val="18"/>
                <w:szCs w:val="18"/>
              </w:rPr>
              <w:t>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09FB1" w14:textId="77777777" w:rsidR="006A34CA" w:rsidRPr="00D97844" w:rsidRDefault="006A34CA" w:rsidP="0061562D">
            <w:pPr>
              <w:spacing w:line="240" w:lineRule="auto"/>
              <w:jc w:val="center"/>
              <w:rPr>
                <w:sz w:val="18"/>
                <w:szCs w:val="18"/>
              </w:rPr>
            </w:pPr>
            <w:r w:rsidRPr="00D97844">
              <w:rPr>
                <w:sz w:val="18"/>
                <w:szCs w:val="18"/>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AFB81" w14:textId="77777777" w:rsidR="006A34CA" w:rsidRPr="00D97844" w:rsidRDefault="006A34CA" w:rsidP="0061562D">
            <w:pPr>
              <w:spacing w:line="240" w:lineRule="auto"/>
              <w:jc w:val="center"/>
              <w:rPr>
                <w:sz w:val="18"/>
                <w:szCs w:val="18"/>
              </w:rPr>
            </w:pPr>
            <w:r w:rsidRPr="00D97844">
              <w:rPr>
                <w:sz w:val="18"/>
                <w:szCs w:val="18"/>
              </w:rPr>
              <w:t>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F522A" w14:textId="77777777" w:rsidR="006A34CA" w:rsidRPr="00D97844" w:rsidRDefault="006A34CA" w:rsidP="0061562D">
            <w:pPr>
              <w:spacing w:line="240" w:lineRule="auto"/>
              <w:jc w:val="center"/>
              <w:rPr>
                <w:sz w:val="18"/>
                <w:szCs w:val="18"/>
              </w:rPr>
            </w:pPr>
            <w:r w:rsidRPr="00D97844">
              <w:rPr>
                <w:sz w:val="18"/>
                <w:szCs w:val="18"/>
              </w:rPr>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E7FA" w14:textId="77777777" w:rsidR="006A34CA" w:rsidRPr="00D97844" w:rsidRDefault="006A34CA" w:rsidP="0061562D">
            <w:pPr>
              <w:spacing w:line="240" w:lineRule="auto"/>
              <w:jc w:val="center"/>
              <w:rPr>
                <w:sz w:val="18"/>
                <w:szCs w:val="18"/>
              </w:rPr>
            </w:pPr>
            <w:r w:rsidRPr="00D97844">
              <w:rPr>
                <w:sz w:val="18"/>
                <w:szCs w:val="18"/>
              </w:rPr>
              <w:t>58</w:t>
            </w:r>
          </w:p>
        </w:tc>
      </w:tr>
      <w:tr w:rsidR="006A34CA" w:rsidRPr="00D97844" w14:paraId="7CB1EA96" w14:textId="77777777" w:rsidTr="00D97844">
        <w:trPr>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270E4" w14:textId="77777777" w:rsidR="006A34CA" w:rsidRPr="00D97844" w:rsidRDefault="006A34CA" w:rsidP="0061562D">
            <w:pPr>
              <w:spacing w:line="240" w:lineRule="auto"/>
              <w:jc w:val="left"/>
              <w:rPr>
                <w:sz w:val="18"/>
                <w:szCs w:val="18"/>
              </w:rPr>
            </w:pPr>
            <w:r w:rsidRPr="00D97844">
              <w:rPr>
                <w:sz w:val="18"/>
                <w:szCs w:val="18"/>
              </w:rPr>
              <w:t>wypożyczenia księgozbioru na 1 czytelnika w woluminach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1ABD3" w14:textId="77777777" w:rsidR="006A34CA" w:rsidRPr="00D97844" w:rsidRDefault="006A34CA" w:rsidP="0061562D">
            <w:pPr>
              <w:spacing w:line="240" w:lineRule="auto"/>
              <w:jc w:val="center"/>
              <w:rPr>
                <w:sz w:val="18"/>
                <w:szCs w:val="18"/>
              </w:rPr>
            </w:pPr>
            <w:r w:rsidRPr="00D97844">
              <w:rPr>
                <w:sz w:val="18"/>
                <w:szCs w:val="18"/>
              </w:rPr>
              <w:t>wol.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9A50E" w14:textId="77777777" w:rsidR="006A34CA" w:rsidRPr="00D97844" w:rsidRDefault="006A34CA" w:rsidP="0061562D">
            <w:pPr>
              <w:spacing w:line="240" w:lineRule="auto"/>
              <w:jc w:val="center"/>
              <w:rPr>
                <w:sz w:val="18"/>
                <w:szCs w:val="18"/>
              </w:rPr>
            </w:pPr>
            <w:r w:rsidRPr="00D97844">
              <w:rPr>
                <w:sz w:val="18"/>
                <w:szCs w:val="18"/>
              </w:rPr>
              <w:t>13,7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DD70A" w14:textId="77777777" w:rsidR="006A34CA" w:rsidRPr="00D97844" w:rsidRDefault="006A34CA" w:rsidP="0061562D">
            <w:pPr>
              <w:spacing w:line="240" w:lineRule="auto"/>
              <w:jc w:val="center"/>
              <w:rPr>
                <w:sz w:val="18"/>
                <w:szCs w:val="18"/>
              </w:rPr>
            </w:pPr>
            <w:r w:rsidRPr="00D97844">
              <w:rPr>
                <w:sz w:val="18"/>
                <w:szCs w:val="18"/>
              </w:rPr>
              <w:t>12,4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F6303" w14:textId="77777777" w:rsidR="006A34CA" w:rsidRPr="00D97844" w:rsidRDefault="006A34CA" w:rsidP="0061562D">
            <w:pPr>
              <w:spacing w:line="240" w:lineRule="auto"/>
              <w:jc w:val="center"/>
              <w:rPr>
                <w:sz w:val="18"/>
                <w:szCs w:val="18"/>
              </w:rPr>
            </w:pPr>
            <w:r w:rsidRPr="00D97844">
              <w:rPr>
                <w:sz w:val="18"/>
                <w:szCs w:val="18"/>
              </w:rPr>
              <w:t>10,4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655C3" w14:textId="77777777" w:rsidR="006A34CA" w:rsidRPr="00D97844" w:rsidRDefault="006A34CA" w:rsidP="0061562D">
            <w:pPr>
              <w:spacing w:line="240" w:lineRule="auto"/>
              <w:jc w:val="center"/>
              <w:rPr>
                <w:sz w:val="18"/>
                <w:szCs w:val="18"/>
              </w:rPr>
            </w:pPr>
            <w:r w:rsidRPr="00D97844">
              <w:rPr>
                <w:sz w:val="18"/>
                <w:szCs w:val="18"/>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4F46D" w14:textId="77777777" w:rsidR="006A34CA" w:rsidRPr="00D97844" w:rsidRDefault="006A34CA" w:rsidP="0061562D">
            <w:pPr>
              <w:spacing w:line="240" w:lineRule="auto"/>
              <w:jc w:val="center"/>
              <w:rPr>
                <w:sz w:val="18"/>
                <w:szCs w:val="18"/>
              </w:rPr>
            </w:pPr>
            <w:r w:rsidRPr="00D97844">
              <w:rPr>
                <w:sz w:val="18"/>
                <w:szCs w:val="18"/>
              </w:rPr>
              <w:t>10,6</w:t>
            </w:r>
          </w:p>
        </w:tc>
      </w:tr>
    </w:tbl>
    <w:p w14:paraId="50817966" w14:textId="77777777" w:rsidR="00FD369A" w:rsidRDefault="00FD369A" w:rsidP="0061562D">
      <w:pPr>
        <w:jc w:val="center"/>
        <w:rPr>
          <w:sz w:val="18"/>
          <w:szCs w:val="20"/>
        </w:rPr>
      </w:pPr>
      <w:bookmarkStart w:id="93" w:name="_Hlk85103146"/>
      <w:r w:rsidRPr="004A6F13">
        <w:rPr>
          <w:sz w:val="16"/>
          <w:szCs w:val="18"/>
        </w:rPr>
        <w:t xml:space="preserve">Źródło: opracowanie własne na podstawie danych </w:t>
      </w:r>
      <w:r w:rsidR="004846F3" w:rsidRPr="004A6F13">
        <w:rPr>
          <w:sz w:val="16"/>
          <w:szCs w:val="18"/>
        </w:rPr>
        <w:t xml:space="preserve">BDL </w:t>
      </w:r>
      <w:r w:rsidRPr="004A6F13">
        <w:rPr>
          <w:sz w:val="16"/>
          <w:szCs w:val="18"/>
        </w:rPr>
        <w:t>GUS</w:t>
      </w:r>
    </w:p>
    <w:bookmarkEnd w:id="93"/>
    <w:p w14:paraId="121B101B" w14:textId="77777777" w:rsidR="00EE6690" w:rsidRDefault="00EE6690" w:rsidP="0061562D"/>
    <w:p w14:paraId="33458B50" w14:textId="77777777" w:rsidR="004773E4" w:rsidRDefault="004773E4" w:rsidP="0061562D">
      <w:r>
        <w:tab/>
        <w:t>Gmina Gietrzwałd posiada wiele obiektów infrastruktury sportowej</w:t>
      </w:r>
      <w:r>
        <w:rPr>
          <w:rStyle w:val="Odwoanieprzypisudolnego"/>
        </w:rPr>
        <w:footnoteReference w:id="9"/>
      </w:r>
      <w:r>
        <w:t>. Zaliczamy do nich:</w:t>
      </w:r>
    </w:p>
    <w:p w14:paraId="0DFE5C0D" w14:textId="77777777" w:rsidR="004773E4" w:rsidRDefault="00EE6690" w:rsidP="008D2A69">
      <w:pPr>
        <w:pStyle w:val="Akapitzlist"/>
        <w:numPr>
          <w:ilvl w:val="0"/>
          <w:numId w:val="8"/>
        </w:numPr>
      </w:pPr>
      <w:r>
        <w:t>Stadion Leśny w Gietrzwałdzie.</w:t>
      </w:r>
    </w:p>
    <w:p w14:paraId="721E05FB" w14:textId="77777777" w:rsidR="004773E4" w:rsidRDefault="00EE6690" w:rsidP="008D2A69">
      <w:pPr>
        <w:pStyle w:val="Akapitzlist"/>
        <w:numPr>
          <w:ilvl w:val="0"/>
          <w:numId w:val="8"/>
        </w:numPr>
      </w:pPr>
      <w:r>
        <w:t>Kompleks boisk ORLIK w Sząbruku.</w:t>
      </w:r>
    </w:p>
    <w:p w14:paraId="04D87549" w14:textId="77777777" w:rsidR="004773E4" w:rsidRDefault="00EE6690" w:rsidP="008D2A69">
      <w:pPr>
        <w:pStyle w:val="Akapitzlist"/>
        <w:numPr>
          <w:ilvl w:val="0"/>
          <w:numId w:val="8"/>
        </w:numPr>
      </w:pPr>
      <w:r>
        <w:t>Kompleks boisk ORLIK w Biesalu.</w:t>
      </w:r>
    </w:p>
    <w:p w14:paraId="7F1811CF" w14:textId="77777777" w:rsidR="004773E4" w:rsidRDefault="00EE6690" w:rsidP="008D2A69">
      <w:pPr>
        <w:pStyle w:val="Akapitzlist"/>
        <w:numPr>
          <w:ilvl w:val="0"/>
          <w:numId w:val="8"/>
        </w:numPr>
      </w:pPr>
      <w:r>
        <w:t>Sala sportowa i boisko przy Zespole Szkolno-Przedszkolnym w Gietrzwałdzie.</w:t>
      </w:r>
    </w:p>
    <w:p w14:paraId="59703D6A" w14:textId="77777777" w:rsidR="004773E4" w:rsidRDefault="00EE6690" w:rsidP="008D2A69">
      <w:pPr>
        <w:pStyle w:val="Akapitzlist"/>
        <w:numPr>
          <w:ilvl w:val="0"/>
          <w:numId w:val="8"/>
        </w:numPr>
      </w:pPr>
      <w:r>
        <w:t xml:space="preserve">Sala gimnastyczna </w:t>
      </w:r>
      <w:r w:rsidR="004773E4">
        <w:t xml:space="preserve">w </w:t>
      </w:r>
      <w:r>
        <w:t>Zespole Szkolno-Przedszkolnym w Biesalu.</w:t>
      </w:r>
    </w:p>
    <w:p w14:paraId="41F0F83B" w14:textId="77777777" w:rsidR="00725DA7" w:rsidRDefault="00725DA7" w:rsidP="008D2A69">
      <w:pPr>
        <w:pStyle w:val="Akapitzlist"/>
        <w:numPr>
          <w:ilvl w:val="0"/>
          <w:numId w:val="8"/>
        </w:numPr>
      </w:pPr>
      <w:r>
        <w:rPr>
          <w:rStyle w:val="d2edcug0"/>
        </w:rPr>
        <w:lastRenderedPageBreak/>
        <w:t>Sala gimnastyczna w Sząbruku (oddana do użytkowania w sierpniu 2021 r.)</w:t>
      </w:r>
    </w:p>
    <w:p w14:paraId="546FB86A" w14:textId="77777777" w:rsidR="004773E4" w:rsidRDefault="00EE6690" w:rsidP="008D2A69">
      <w:pPr>
        <w:pStyle w:val="Akapitzlist"/>
        <w:numPr>
          <w:ilvl w:val="0"/>
          <w:numId w:val="8"/>
        </w:numPr>
      </w:pPr>
      <w:r>
        <w:t>Boisko piłkarskie w Unieszewie.</w:t>
      </w:r>
    </w:p>
    <w:p w14:paraId="5D029133" w14:textId="77777777" w:rsidR="004773E4" w:rsidRDefault="00EE6690" w:rsidP="008D2A69">
      <w:pPr>
        <w:pStyle w:val="Akapitzlist"/>
        <w:numPr>
          <w:ilvl w:val="0"/>
          <w:numId w:val="8"/>
        </w:numPr>
      </w:pPr>
      <w:r>
        <w:t>Zespół boisk w Łęgutach.</w:t>
      </w:r>
    </w:p>
    <w:p w14:paraId="4689316F" w14:textId="77777777" w:rsidR="004773E4" w:rsidRDefault="00EE6690" w:rsidP="008D2A69">
      <w:pPr>
        <w:pStyle w:val="Akapitzlist"/>
        <w:numPr>
          <w:ilvl w:val="0"/>
          <w:numId w:val="8"/>
        </w:numPr>
      </w:pPr>
      <w:r>
        <w:t>Strzelnica sportowa w Rapatach.</w:t>
      </w:r>
    </w:p>
    <w:p w14:paraId="183A5C59" w14:textId="77777777" w:rsidR="004773E4" w:rsidRDefault="00EE6690" w:rsidP="008D2A69">
      <w:pPr>
        <w:pStyle w:val="Akapitzlist"/>
        <w:numPr>
          <w:ilvl w:val="0"/>
          <w:numId w:val="8"/>
        </w:numPr>
      </w:pPr>
      <w:r>
        <w:t xml:space="preserve">Tereny sportowo-rekreacyjne w Gronitach, Naterkach, Nagladach, Sząbruku (Osiedle </w:t>
      </w:r>
      <w:proofErr w:type="spellStart"/>
      <w:r>
        <w:t>Hermanówka</w:t>
      </w:r>
      <w:proofErr w:type="spellEnd"/>
      <w:r>
        <w:t>), Unieszewie (przy starej szkole).</w:t>
      </w:r>
    </w:p>
    <w:p w14:paraId="11F580D3" w14:textId="77777777" w:rsidR="004773E4" w:rsidRDefault="00EE6690" w:rsidP="008D2A69">
      <w:pPr>
        <w:pStyle w:val="Akapitzlist"/>
        <w:numPr>
          <w:ilvl w:val="0"/>
          <w:numId w:val="8"/>
        </w:numPr>
      </w:pPr>
      <w:r>
        <w:t>Siłownie zewnętrzne – Gronity, Sząbruk, Unieszewo, Gietrzwałd, Woryty, Śródka, Biesal, Łupstych, Łęguty.</w:t>
      </w:r>
    </w:p>
    <w:p w14:paraId="125BE4DD" w14:textId="77777777" w:rsidR="00F17B6C" w:rsidRPr="006069A2" w:rsidRDefault="00EE6690" w:rsidP="008D2A69">
      <w:pPr>
        <w:pStyle w:val="Akapitzlist"/>
        <w:numPr>
          <w:ilvl w:val="0"/>
          <w:numId w:val="8"/>
        </w:numPr>
      </w:pPr>
      <w:r>
        <w:t xml:space="preserve">Place zabaw – Gietrzwałd (3), Sząbruk (2), Łęguty, Woryty, Biesal, Gronity, Naterki, Unieszewo, Łupstych, </w:t>
      </w:r>
      <w:proofErr w:type="spellStart"/>
      <w:r>
        <w:t>Cegłowo</w:t>
      </w:r>
      <w:proofErr w:type="spellEnd"/>
      <w:r>
        <w:t>, Parwółki, Naglady, Śródka, Łajs</w:t>
      </w:r>
      <w:r w:rsidR="004773E4">
        <w:t>y</w:t>
      </w:r>
      <w:r>
        <w:t>.</w:t>
      </w:r>
    </w:p>
    <w:p w14:paraId="6A67AD54" w14:textId="77777777" w:rsidR="004773E4" w:rsidRPr="00552099" w:rsidRDefault="004773E4" w:rsidP="0061562D"/>
    <w:p w14:paraId="26714E74" w14:textId="77777777" w:rsidR="004773E4" w:rsidRDefault="00552099" w:rsidP="0061562D">
      <w:r>
        <w:tab/>
      </w:r>
      <w:r w:rsidR="004773E4" w:rsidRPr="00552099">
        <w:t xml:space="preserve">Według danych GUS za 2020 r. </w:t>
      </w:r>
      <w:r w:rsidR="00725DA7" w:rsidRPr="00552099">
        <w:t>w gminie Gietrzwałd funkcjonowały 2 kluby sportowe, z 390 osobami ćwiczącymi</w:t>
      </w:r>
      <w:r>
        <w:t>, n</w:t>
      </w:r>
      <w:r w:rsidR="00725DA7" w:rsidRPr="00552099">
        <w:t>atomiast w 2016 r. odnotowano 3 kluby sportowe z 186 osobami ćwiczącymi.</w:t>
      </w:r>
      <w:r>
        <w:t xml:space="preserve"> Oznacza to, że na przestrzeni ostatnich 5 lat liczba osób ćwiczących w klubach zwiększyła się ponad dwukrotnie.</w:t>
      </w:r>
    </w:p>
    <w:p w14:paraId="63DB70EF" w14:textId="77777777" w:rsidR="00552099" w:rsidRPr="00552099" w:rsidRDefault="00552099" w:rsidP="0061562D">
      <w:r>
        <w:tab/>
        <w:t xml:space="preserve">Jednakże analizując dane pochodzące z portalu organizacji pozarządowych (ngo.pl) w gminie funkcjonują 4 stowarzyszenia kultury fizycznej, do których zaliczamy: </w:t>
      </w:r>
      <w:r w:rsidRPr="00552099">
        <w:t>Klub Sportowy Rugby Gietrzwałd</w:t>
      </w:r>
      <w:r>
        <w:t xml:space="preserve">, </w:t>
      </w:r>
      <w:r w:rsidRPr="00552099">
        <w:t xml:space="preserve">Gminny Klub Sportowy Gietrzwałd </w:t>
      </w:r>
      <w:r>
        <w:t>–</w:t>
      </w:r>
      <w:r w:rsidRPr="00552099">
        <w:t xml:space="preserve"> Unieszewo</w:t>
      </w:r>
      <w:r>
        <w:t xml:space="preserve">, </w:t>
      </w:r>
      <w:r w:rsidRPr="00552099">
        <w:t>Stowarzyszenie Mazury Golf &amp; Country Club</w:t>
      </w:r>
      <w:r w:rsidR="00A5545E">
        <w:t xml:space="preserve">, </w:t>
      </w:r>
      <w:r w:rsidR="00A5545E" w:rsidRPr="00A5545E">
        <w:t>Warmiński Klub Aikido "</w:t>
      </w:r>
      <w:proofErr w:type="spellStart"/>
      <w:r w:rsidR="00A5545E" w:rsidRPr="00A5545E">
        <w:t>Iryoku</w:t>
      </w:r>
      <w:proofErr w:type="spellEnd"/>
      <w:r w:rsidR="00A5545E" w:rsidRPr="00A5545E">
        <w:t>"</w:t>
      </w:r>
      <w:r w:rsidR="00A5545E">
        <w:t xml:space="preserve"> oraz </w:t>
      </w:r>
      <w:r w:rsidR="00A5545E" w:rsidRPr="00A5545E">
        <w:t>Ludowy Zespół Sportowy "Orzeł" Biesal</w:t>
      </w:r>
      <w:r w:rsidR="00A5545E">
        <w:t>.</w:t>
      </w:r>
    </w:p>
    <w:p w14:paraId="748874E3" w14:textId="77777777" w:rsidR="004773E4" w:rsidRPr="004846F3" w:rsidRDefault="004846F3" w:rsidP="0061562D">
      <w:r w:rsidRPr="004846F3">
        <w:tab/>
        <w:t>Powyższa analiza wskazuje na to, że gmina Gietrzwałd ma wiele moż</w:t>
      </w:r>
      <w:r w:rsidR="00801C81">
        <w:t xml:space="preserve">liwości spędzania czasu wolnego, a wiele wydarzeń powstaje z inicjatywy mieszkańców. </w:t>
      </w:r>
    </w:p>
    <w:p w14:paraId="31F9102B" w14:textId="77777777" w:rsidR="005C62B2" w:rsidRPr="004846F3" w:rsidRDefault="005C62B2" w:rsidP="0061562D"/>
    <w:p w14:paraId="3AEE0415" w14:textId="77777777" w:rsidR="00FC34D8" w:rsidRDefault="00FC34D8" w:rsidP="004A7E09">
      <w:pPr>
        <w:pStyle w:val="Nagwek2"/>
      </w:pPr>
      <w:bookmarkStart w:id="94" w:name="_Toc87472713"/>
      <w:bookmarkStart w:id="95" w:name="_Toc89764228"/>
      <w:r>
        <w:t>2.</w:t>
      </w:r>
      <w:r w:rsidR="005C62B2">
        <w:t>8</w:t>
      </w:r>
      <w:r>
        <w:t xml:space="preserve">. </w:t>
      </w:r>
      <w:r w:rsidRPr="00FC34D8">
        <w:t>Aktywność mieszkańców</w:t>
      </w:r>
      <w:bookmarkEnd w:id="94"/>
      <w:bookmarkEnd w:id="95"/>
    </w:p>
    <w:p w14:paraId="581F77E3" w14:textId="77777777" w:rsidR="00FC34D8" w:rsidRPr="00322524" w:rsidRDefault="00FC34D8" w:rsidP="0061562D"/>
    <w:p w14:paraId="4A472CA3" w14:textId="77777777" w:rsidR="00322524" w:rsidRDefault="00322524" w:rsidP="0061562D">
      <w:r>
        <w:tab/>
      </w:r>
      <w:r w:rsidRPr="00322524">
        <w:t xml:space="preserve">Niewątpliwie na jakość życia mieszkańców wpływa również ich zaangażowanie społeczne, </w:t>
      </w:r>
      <w:r w:rsidR="00C80243">
        <w:br/>
      </w:r>
      <w:r>
        <w:t>tj. takie które skupione jest na podejmowaniu działań zmierzających na rzecz lokalnych społeczności skupionych wokół wspólnych zainteresowań, celów itp. Jednym z przejawów takiego zaangażowania</w:t>
      </w:r>
      <w:r w:rsidR="00EA439A">
        <w:t>, jest angażowanie się w działalność w ramach organizacji pozarządowych.</w:t>
      </w:r>
    </w:p>
    <w:p w14:paraId="278835A5" w14:textId="77777777" w:rsidR="00E30A51" w:rsidRDefault="00E30A51" w:rsidP="0061562D">
      <w:r>
        <w:tab/>
      </w:r>
      <w:r w:rsidRPr="0005797A">
        <w:t xml:space="preserve">Organizacje pozarządowe z terenu gminy Gietrzwałd reprezentują różne obszary życia społecznego, w tym m.in. kulturę, pomoc społeczną, ekologię, aktywizację społeczności </w:t>
      </w:r>
      <w:r w:rsidR="00BA603B" w:rsidRPr="0005797A">
        <w:br/>
      </w:r>
      <w:r w:rsidRPr="0005797A">
        <w:t>i działają na rzecz szeroko rozumianego rozwój społecznego.</w:t>
      </w:r>
      <w:r w:rsidRPr="00E30A51">
        <w:t xml:space="preserve"> </w:t>
      </w:r>
    </w:p>
    <w:p w14:paraId="2F7EB8E9" w14:textId="77777777" w:rsidR="00BA603B" w:rsidRPr="00BA603B" w:rsidRDefault="006E779B" w:rsidP="0061562D">
      <w:r w:rsidRPr="00BA603B">
        <w:tab/>
      </w:r>
      <w:r w:rsidR="00BA603B" w:rsidRPr="00BA603B">
        <w:t xml:space="preserve">Według „Sprawozdania z realizacji rocznego programu współpracy Gminy Gietrzwałd </w:t>
      </w:r>
      <w:r w:rsidR="00C80243">
        <w:br/>
      </w:r>
      <w:r w:rsidR="00BA603B" w:rsidRPr="00BA603B">
        <w:t xml:space="preserve">z organizacjami pozarządowymi za rok 2020” w gminie Gietrzwałd w 2020 funkcjonowało </w:t>
      </w:r>
      <w:r w:rsidR="00C80243">
        <w:br/>
      </w:r>
      <w:r w:rsidR="00BA603B">
        <w:t>41 organizacji:</w:t>
      </w:r>
    </w:p>
    <w:p w14:paraId="2B887E70" w14:textId="77777777" w:rsidR="00BA603B" w:rsidRPr="00BA603B" w:rsidRDefault="00BA603B" w:rsidP="00313D93">
      <w:pPr>
        <w:pStyle w:val="Akapitzlist"/>
        <w:numPr>
          <w:ilvl w:val="0"/>
          <w:numId w:val="18"/>
        </w:numPr>
      </w:pPr>
      <w:r w:rsidRPr="00BA603B">
        <w:t>Gminny Klub Sportowy Gietrzwałd-Unieszewo</w:t>
      </w:r>
      <w:r w:rsidR="005935AD">
        <w:t>,</w:t>
      </w:r>
    </w:p>
    <w:p w14:paraId="2E676694" w14:textId="77777777" w:rsidR="00BA603B" w:rsidRPr="00BA603B" w:rsidRDefault="00BA603B" w:rsidP="00313D93">
      <w:pPr>
        <w:pStyle w:val="Akapitzlist"/>
        <w:numPr>
          <w:ilvl w:val="0"/>
          <w:numId w:val="18"/>
        </w:numPr>
      </w:pPr>
      <w:r w:rsidRPr="00BA603B">
        <w:t>Stowarzyszenie Kulturalno-Sportowe DIAMENT</w:t>
      </w:r>
      <w:r w:rsidR="005935AD">
        <w:t>,</w:t>
      </w:r>
    </w:p>
    <w:p w14:paraId="4FD71814" w14:textId="77777777" w:rsidR="00BA603B" w:rsidRPr="00BA603B" w:rsidRDefault="00BA603B" w:rsidP="00313D93">
      <w:pPr>
        <w:pStyle w:val="Akapitzlist"/>
        <w:numPr>
          <w:ilvl w:val="0"/>
          <w:numId w:val="18"/>
        </w:numPr>
      </w:pPr>
      <w:proofErr w:type="spellStart"/>
      <w:r w:rsidRPr="00BA603B">
        <w:t>Naterkowska</w:t>
      </w:r>
      <w:proofErr w:type="spellEnd"/>
      <w:r w:rsidRPr="00BA603B">
        <w:t xml:space="preserve"> Inicjatywa Kobiet</w:t>
      </w:r>
      <w:r w:rsidR="005935AD">
        <w:t>,</w:t>
      </w:r>
    </w:p>
    <w:p w14:paraId="09C388B7" w14:textId="77777777" w:rsidR="00BA603B" w:rsidRPr="00BA603B" w:rsidRDefault="00BA603B" w:rsidP="00313D93">
      <w:pPr>
        <w:pStyle w:val="Akapitzlist"/>
        <w:numPr>
          <w:ilvl w:val="0"/>
          <w:numId w:val="18"/>
        </w:numPr>
      </w:pPr>
      <w:r w:rsidRPr="00BA603B">
        <w:t>Fundacja Przyjaciół Sanktuarium Matki Bożej Gietrzwałdzkiej</w:t>
      </w:r>
      <w:r w:rsidR="005935AD">
        <w:t>,</w:t>
      </w:r>
    </w:p>
    <w:p w14:paraId="2D6098F7" w14:textId="77777777" w:rsidR="00BA603B" w:rsidRDefault="00BA603B" w:rsidP="00313D93">
      <w:pPr>
        <w:pStyle w:val="Akapitzlist"/>
        <w:numPr>
          <w:ilvl w:val="0"/>
          <w:numId w:val="18"/>
        </w:numPr>
      </w:pPr>
      <w:r w:rsidRPr="00BA603B">
        <w:t>Stowarzyszenie „</w:t>
      </w:r>
      <w:proofErr w:type="spellStart"/>
      <w:r w:rsidRPr="00BA603B">
        <w:t>Garian</w:t>
      </w:r>
      <w:proofErr w:type="spellEnd"/>
      <w:r w:rsidRPr="00BA603B">
        <w:t>” w Gronitach</w:t>
      </w:r>
      <w:r w:rsidR="005935AD">
        <w:t>,</w:t>
      </w:r>
    </w:p>
    <w:p w14:paraId="6DD91651" w14:textId="77777777" w:rsidR="00BA603B" w:rsidRPr="00BA603B" w:rsidRDefault="00BA603B" w:rsidP="00313D93">
      <w:pPr>
        <w:pStyle w:val="Akapitzlist"/>
        <w:numPr>
          <w:ilvl w:val="0"/>
          <w:numId w:val="18"/>
        </w:numPr>
      </w:pPr>
      <w:proofErr w:type="spellStart"/>
      <w:r w:rsidRPr="00BA603B">
        <w:t>Rentyńskie</w:t>
      </w:r>
      <w:proofErr w:type="spellEnd"/>
      <w:r w:rsidRPr="00BA603B">
        <w:t xml:space="preserve"> Stowarzyszenie Ekologiczne GIŁWA</w:t>
      </w:r>
      <w:r w:rsidR="005935AD">
        <w:t>,</w:t>
      </w:r>
    </w:p>
    <w:p w14:paraId="3C3A126B" w14:textId="77777777" w:rsidR="00BA603B" w:rsidRPr="00BA603B" w:rsidRDefault="00BA603B" w:rsidP="00313D93">
      <w:pPr>
        <w:pStyle w:val="Akapitzlist"/>
        <w:numPr>
          <w:ilvl w:val="0"/>
          <w:numId w:val="18"/>
        </w:numPr>
      </w:pPr>
      <w:r w:rsidRPr="00BA603B">
        <w:t xml:space="preserve">Towarzystwo </w:t>
      </w:r>
      <w:proofErr w:type="spellStart"/>
      <w:r w:rsidRPr="00BA603B">
        <w:t>Unieszewian</w:t>
      </w:r>
      <w:proofErr w:type="spellEnd"/>
      <w:r w:rsidRPr="00BA603B">
        <w:t xml:space="preserve"> Bardzo Aktywnych</w:t>
      </w:r>
      <w:r w:rsidR="005935AD">
        <w:t>,</w:t>
      </w:r>
    </w:p>
    <w:p w14:paraId="1AE1696A" w14:textId="77777777" w:rsidR="00BA603B" w:rsidRPr="00BA603B" w:rsidRDefault="00BA603B" w:rsidP="00313D93">
      <w:pPr>
        <w:pStyle w:val="Akapitzlist"/>
        <w:numPr>
          <w:ilvl w:val="0"/>
          <w:numId w:val="18"/>
        </w:numPr>
      </w:pPr>
      <w:r w:rsidRPr="00BA603B">
        <w:lastRenderedPageBreak/>
        <w:t>Grupa Nieformalna U-BABKI</w:t>
      </w:r>
      <w:r w:rsidR="005935AD">
        <w:t>,</w:t>
      </w:r>
    </w:p>
    <w:p w14:paraId="5495D97A" w14:textId="77777777" w:rsidR="00FC34D8" w:rsidRPr="00BA603B" w:rsidRDefault="00BA603B" w:rsidP="00313D93">
      <w:pPr>
        <w:pStyle w:val="Akapitzlist"/>
        <w:numPr>
          <w:ilvl w:val="0"/>
          <w:numId w:val="18"/>
        </w:numPr>
      </w:pPr>
      <w:r w:rsidRPr="00BA603B">
        <w:t>Stowarzyszenie "Piękny Most" w Sząbruku</w:t>
      </w:r>
      <w:r w:rsidR="005935AD">
        <w:t>,</w:t>
      </w:r>
    </w:p>
    <w:p w14:paraId="13C51296" w14:textId="77777777" w:rsidR="00EA439A" w:rsidRDefault="00BA603B" w:rsidP="00313D93">
      <w:pPr>
        <w:pStyle w:val="Akapitzlist"/>
        <w:numPr>
          <w:ilvl w:val="0"/>
          <w:numId w:val="18"/>
        </w:numPr>
      </w:pPr>
      <w:r w:rsidRPr="00BA603B">
        <w:t>Stowarzyszenie Właścicieli i Współwłaścicieli "Osiedla WIDOK"</w:t>
      </w:r>
      <w:r w:rsidR="005935AD">
        <w:t>,</w:t>
      </w:r>
    </w:p>
    <w:p w14:paraId="0A66C23D" w14:textId="77777777" w:rsidR="00BA603B" w:rsidRPr="00BA603B" w:rsidRDefault="00BA603B" w:rsidP="00313D93">
      <w:pPr>
        <w:pStyle w:val="Akapitzlist"/>
        <w:numPr>
          <w:ilvl w:val="0"/>
          <w:numId w:val="18"/>
        </w:numPr>
      </w:pPr>
      <w:r w:rsidRPr="00BA603B">
        <w:t>Stowarzyszenie Woryty</w:t>
      </w:r>
      <w:r w:rsidR="005935AD">
        <w:t>,</w:t>
      </w:r>
    </w:p>
    <w:p w14:paraId="2336450D" w14:textId="77777777" w:rsidR="00BA603B" w:rsidRPr="00BA603B" w:rsidRDefault="00BA603B" w:rsidP="00313D93">
      <w:pPr>
        <w:pStyle w:val="Akapitzlist"/>
        <w:numPr>
          <w:ilvl w:val="0"/>
          <w:numId w:val="18"/>
        </w:numPr>
      </w:pPr>
      <w:r w:rsidRPr="00BA603B">
        <w:t>"Oczyma Dziecka" Fundacja Pomocy Dzieciom</w:t>
      </w:r>
      <w:r w:rsidR="005935AD">
        <w:t>,</w:t>
      </w:r>
    </w:p>
    <w:p w14:paraId="7403C19C" w14:textId="77777777" w:rsidR="00BA603B" w:rsidRPr="00BA603B" w:rsidRDefault="00BA603B" w:rsidP="00313D93">
      <w:pPr>
        <w:pStyle w:val="Akapitzlist"/>
        <w:numPr>
          <w:ilvl w:val="0"/>
          <w:numId w:val="18"/>
        </w:numPr>
      </w:pPr>
      <w:r w:rsidRPr="00BA603B">
        <w:t>Klub Przyjaciół Siatkówki Gietrzwałd</w:t>
      </w:r>
      <w:r w:rsidR="005935AD">
        <w:t>,</w:t>
      </w:r>
    </w:p>
    <w:p w14:paraId="4F277F39" w14:textId="77777777" w:rsidR="00BA603B" w:rsidRPr="00BA603B" w:rsidRDefault="00BA603B" w:rsidP="00313D93">
      <w:pPr>
        <w:pStyle w:val="Akapitzlist"/>
        <w:numPr>
          <w:ilvl w:val="0"/>
          <w:numId w:val="18"/>
        </w:numPr>
      </w:pPr>
      <w:r w:rsidRPr="00BA603B">
        <w:t xml:space="preserve">Stowarzyszenie Miłośników </w:t>
      </w:r>
      <w:proofErr w:type="spellStart"/>
      <w:r w:rsidRPr="00BA603B">
        <w:t>Łupstycha</w:t>
      </w:r>
      <w:proofErr w:type="spellEnd"/>
      <w:r w:rsidRPr="00BA603B">
        <w:t xml:space="preserve"> "ABISTIKS</w:t>
      </w:r>
      <w:r w:rsidR="005935AD">
        <w:t>”,</w:t>
      </w:r>
    </w:p>
    <w:p w14:paraId="394889CB" w14:textId="77777777" w:rsidR="00BA603B" w:rsidRPr="00BA603B" w:rsidRDefault="00BA603B" w:rsidP="00313D93">
      <w:pPr>
        <w:pStyle w:val="Akapitzlist"/>
        <w:numPr>
          <w:ilvl w:val="0"/>
          <w:numId w:val="18"/>
        </w:numPr>
      </w:pPr>
      <w:r w:rsidRPr="00BA603B">
        <w:t xml:space="preserve">Stowarzyszenie Przyjaciół </w:t>
      </w:r>
      <w:proofErr w:type="spellStart"/>
      <w:r w:rsidRPr="00BA603B">
        <w:t>Biesala</w:t>
      </w:r>
      <w:proofErr w:type="spellEnd"/>
      <w:r w:rsidR="005935AD">
        <w:t>,</w:t>
      </w:r>
    </w:p>
    <w:p w14:paraId="2EDB13A7" w14:textId="77777777" w:rsidR="00BA603B" w:rsidRPr="00BA603B" w:rsidRDefault="00BA603B" w:rsidP="00313D93">
      <w:pPr>
        <w:pStyle w:val="Akapitzlist"/>
        <w:numPr>
          <w:ilvl w:val="0"/>
          <w:numId w:val="18"/>
        </w:numPr>
      </w:pPr>
      <w:r w:rsidRPr="00BA603B">
        <w:t>Stowarzyszenie Guzowy Piec</w:t>
      </w:r>
      <w:r w:rsidR="005935AD">
        <w:t>,</w:t>
      </w:r>
    </w:p>
    <w:p w14:paraId="258DBE84" w14:textId="77777777" w:rsidR="008C5CAC" w:rsidRPr="008C5CAC" w:rsidRDefault="008C5CAC" w:rsidP="00313D93">
      <w:pPr>
        <w:pStyle w:val="Akapitzlist"/>
        <w:numPr>
          <w:ilvl w:val="0"/>
          <w:numId w:val="18"/>
        </w:numPr>
      </w:pPr>
      <w:r w:rsidRPr="008C5CAC">
        <w:t>Fundacja „Kocham Tańczyć”</w:t>
      </w:r>
      <w:r w:rsidR="005935AD">
        <w:t>,</w:t>
      </w:r>
    </w:p>
    <w:p w14:paraId="49D2A76B" w14:textId="77777777" w:rsidR="008C5CAC" w:rsidRPr="008C5CAC" w:rsidRDefault="008C5CAC" w:rsidP="00313D93">
      <w:pPr>
        <w:pStyle w:val="Akapitzlist"/>
        <w:numPr>
          <w:ilvl w:val="0"/>
          <w:numId w:val="18"/>
        </w:numPr>
      </w:pPr>
      <w:r w:rsidRPr="008C5CAC">
        <w:t>Stowarzyszenie „Bezpieczny Sząbruk”</w:t>
      </w:r>
      <w:r w:rsidR="005935AD">
        <w:t>,</w:t>
      </w:r>
    </w:p>
    <w:p w14:paraId="316D8911" w14:textId="77777777" w:rsidR="00BA603B" w:rsidRPr="008C5CAC" w:rsidRDefault="008C5CAC" w:rsidP="00313D93">
      <w:pPr>
        <w:pStyle w:val="Akapitzlist"/>
        <w:numPr>
          <w:ilvl w:val="0"/>
          <w:numId w:val="18"/>
        </w:numPr>
      </w:pPr>
      <w:r w:rsidRPr="008C5CAC">
        <w:t xml:space="preserve">Stowarzyszenie </w:t>
      </w:r>
      <w:proofErr w:type="spellStart"/>
      <w:r w:rsidRPr="008C5CAC">
        <w:t>Sząbrówek</w:t>
      </w:r>
      <w:proofErr w:type="spellEnd"/>
      <w:r w:rsidRPr="008C5CAC">
        <w:t xml:space="preserve"> Zatoka Bobrowa</w:t>
      </w:r>
      <w:r w:rsidR="005935AD">
        <w:t>,</w:t>
      </w:r>
    </w:p>
    <w:p w14:paraId="523018CE" w14:textId="77777777" w:rsidR="00BA603B" w:rsidRPr="008C5CAC" w:rsidRDefault="008C5CAC" w:rsidP="00313D93">
      <w:pPr>
        <w:pStyle w:val="Akapitzlist"/>
        <w:numPr>
          <w:ilvl w:val="0"/>
          <w:numId w:val="18"/>
        </w:numPr>
      </w:pPr>
      <w:r w:rsidRPr="008C5CAC">
        <w:t xml:space="preserve">Jednostka Strzelecka 1028 Gietrzwałd im. mjr Z. </w:t>
      </w:r>
      <w:proofErr w:type="spellStart"/>
      <w:r w:rsidRPr="008C5CAC">
        <w:t>Szendzielarza</w:t>
      </w:r>
      <w:proofErr w:type="spellEnd"/>
      <w:r w:rsidRPr="008C5CAC">
        <w:t xml:space="preserve"> PS. Łupaszka</w:t>
      </w:r>
      <w:r w:rsidR="005935AD">
        <w:t>,</w:t>
      </w:r>
    </w:p>
    <w:p w14:paraId="1A34898E" w14:textId="77777777" w:rsidR="008C5CAC" w:rsidRPr="008C5CAC" w:rsidRDefault="008C5CAC" w:rsidP="00313D93">
      <w:pPr>
        <w:pStyle w:val="Akapitzlist"/>
        <w:numPr>
          <w:ilvl w:val="0"/>
          <w:numId w:val="18"/>
        </w:numPr>
      </w:pPr>
      <w:r w:rsidRPr="008C5CAC">
        <w:t>Stowarzyszenie „Łączą nas Wieże”</w:t>
      </w:r>
      <w:r w:rsidR="005935AD">
        <w:t>,</w:t>
      </w:r>
    </w:p>
    <w:p w14:paraId="6C8DC395" w14:textId="77777777" w:rsidR="008C5CAC" w:rsidRPr="008C5CAC" w:rsidRDefault="008C5CAC" w:rsidP="00313D93">
      <w:pPr>
        <w:pStyle w:val="Akapitzlist"/>
        <w:numPr>
          <w:ilvl w:val="0"/>
          <w:numId w:val="18"/>
        </w:numPr>
      </w:pPr>
      <w:r w:rsidRPr="008C5CAC">
        <w:t>Fundacja „Młodzi Duchem”</w:t>
      </w:r>
      <w:r w:rsidR="005935AD">
        <w:t>,</w:t>
      </w:r>
    </w:p>
    <w:p w14:paraId="15951169" w14:textId="77777777" w:rsidR="008C5CAC" w:rsidRPr="008C5CAC" w:rsidRDefault="008C5CAC" w:rsidP="00313D93">
      <w:pPr>
        <w:pStyle w:val="Akapitzlist"/>
        <w:numPr>
          <w:ilvl w:val="0"/>
          <w:numId w:val="18"/>
        </w:numPr>
      </w:pPr>
      <w:r w:rsidRPr="008C5CAC">
        <w:t>Klub Sportowy Rugby Gietrzwałd</w:t>
      </w:r>
      <w:r w:rsidR="005935AD">
        <w:t>,</w:t>
      </w:r>
    </w:p>
    <w:p w14:paraId="12C99A60" w14:textId="77777777" w:rsidR="008C5CAC" w:rsidRPr="008C5CAC" w:rsidRDefault="005935AD" w:rsidP="00313D93">
      <w:pPr>
        <w:pStyle w:val="Akapitzlist"/>
        <w:numPr>
          <w:ilvl w:val="0"/>
          <w:numId w:val="18"/>
        </w:numPr>
      </w:pPr>
      <w:r w:rsidRPr="008C5CAC">
        <w:t xml:space="preserve">Fundacja Na Rzecz Obronności Kraju </w:t>
      </w:r>
      <w:r>
        <w:t>i</w:t>
      </w:r>
      <w:r w:rsidRPr="008C5CAC">
        <w:t xml:space="preserve"> Integracji Społecznej </w:t>
      </w:r>
      <w:r w:rsidR="008C5CAC" w:rsidRPr="008C5CAC">
        <w:t>„VIS”</w:t>
      </w:r>
      <w:r>
        <w:t>,</w:t>
      </w:r>
    </w:p>
    <w:p w14:paraId="5B341550" w14:textId="77777777" w:rsidR="008C5CAC" w:rsidRPr="008C5CAC" w:rsidRDefault="008C5CAC" w:rsidP="00313D93">
      <w:pPr>
        <w:pStyle w:val="Akapitzlist"/>
        <w:numPr>
          <w:ilvl w:val="0"/>
          <w:numId w:val="18"/>
        </w:numPr>
      </w:pPr>
      <w:r w:rsidRPr="008C5CAC">
        <w:t>Warmiński Klub Aikido "</w:t>
      </w:r>
      <w:proofErr w:type="spellStart"/>
      <w:r w:rsidRPr="008C5CAC">
        <w:t>Iryoku</w:t>
      </w:r>
      <w:proofErr w:type="spellEnd"/>
      <w:r w:rsidRPr="008C5CAC">
        <w:t>"</w:t>
      </w:r>
      <w:r w:rsidR="005935AD">
        <w:t>,</w:t>
      </w:r>
    </w:p>
    <w:p w14:paraId="78227FFE" w14:textId="77777777" w:rsidR="008C5CAC" w:rsidRPr="008C5CAC" w:rsidRDefault="008C5CAC" w:rsidP="00313D93">
      <w:pPr>
        <w:pStyle w:val="Akapitzlist"/>
        <w:numPr>
          <w:ilvl w:val="0"/>
          <w:numId w:val="18"/>
        </w:numPr>
      </w:pPr>
      <w:r w:rsidRPr="008C5CAC">
        <w:t>Fundacja REHO-LANDIA</w:t>
      </w:r>
      <w:r w:rsidR="005935AD">
        <w:t>,</w:t>
      </w:r>
    </w:p>
    <w:p w14:paraId="5E951C9F" w14:textId="77777777" w:rsidR="008C5CAC" w:rsidRPr="008C5CAC" w:rsidRDefault="008C5CAC" w:rsidP="00313D93">
      <w:pPr>
        <w:pStyle w:val="Akapitzlist"/>
        <w:numPr>
          <w:ilvl w:val="0"/>
          <w:numId w:val="18"/>
        </w:numPr>
      </w:pPr>
      <w:r w:rsidRPr="008C5CAC">
        <w:t xml:space="preserve">Stowarzyszenie „Lasy </w:t>
      </w:r>
      <w:proofErr w:type="spellStart"/>
      <w:r w:rsidRPr="008C5CAC">
        <w:t>Kudypskie</w:t>
      </w:r>
      <w:proofErr w:type="spellEnd"/>
      <w:r w:rsidRPr="008C5CAC">
        <w:t>”</w:t>
      </w:r>
      <w:r w:rsidR="005935AD">
        <w:t>,</w:t>
      </w:r>
    </w:p>
    <w:p w14:paraId="1977E897" w14:textId="77777777" w:rsidR="008C5CAC" w:rsidRPr="008C5CAC" w:rsidRDefault="008C5CAC" w:rsidP="00313D93">
      <w:pPr>
        <w:pStyle w:val="Akapitzlist"/>
        <w:numPr>
          <w:ilvl w:val="0"/>
          <w:numId w:val="18"/>
        </w:numPr>
      </w:pPr>
      <w:r w:rsidRPr="008C5CAC">
        <w:t>SEMPER FIDELIS POLONIA</w:t>
      </w:r>
      <w:r w:rsidR="005935AD">
        <w:t>,</w:t>
      </w:r>
    </w:p>
    <w:p w14:paraId="2822A0C1" w14:textId="77777777" w:rsidR="008C5CAC" w:rsidRPr="008C5CAC" w:rsidRDefault="008C5CAC" w:rsidP="00313D93">
      <w:pPr>
        <w:pStyle w:val="Akapitzlist"/>
        <w:numPr>
          <w:ilvl w:val="0"/>
          <w:numId w:val="18"/>
        </w:numPr>
      </w:pPr>
      <w:r w:rsidRPr="008C5CAC">
        <w:t>Stowarzyszenie Przyjaciół Schroniska w Tomarynach "PODARUJ DOM-PODARUJ SERCE"</w:t>
      </w:r>
      <w:r w:rsidR="005935AD">
        <w:t>,</w:t>
      </w:r>
    </w:p>
    <w:p w14:paraId="537DD2EB" w14:textId="77777777" w:rsidR="008C5CAC" w:rsidRPr="008C5CAC" w:rsidRDefault="008C5CAC" w:rsidP="00313D93">
      <w:pPr>
        <w:pStyle w:val="Akapitzlist"/>
        <w:numPr>
          <w:ilvl w:val="0"/>
          <w:numId w:val="18"/>
        </w:numPr>
      </w:pPr>
      <w:r w:rsidRPr="008C5CAC">
        <w:t xml:space="preserve">Fundacja im. Andrzeja </w:t>
      </w:r>
      <w:proofErr w:type="spellStart"/>
      <w:r w:rsidRPr="008C5CAC">
        <w:t>Samulowskiego</w:t>
      </w:r>
      <w:proofErr w:type="spellEnd"/>
      <w:r w:rsidR="005935AD">
        <w:t>,</w:t>
      </w:r>
    </w:p>
    <w:p w14:paraId="1D11742A" w14:textId="77777777" w:rsidR="008C5CAC" w:rsidRPr="008C5CAC" w:rsidRDefault="008C5CAC" w:rsidP="00313D93">
      <w:pPr>
        <w:pStyle w:val="Akapitzlist"/>
        <w:numPr>
          <w:ilvl w:val="0"/>
          <w:numId w:val="18"/>
        </w:numPr>
      </w:pPr>
      <w:r w:rsidRPr="008C5CAC">
        <w:t>Stowarzyszenie „Szlachetna ósemka”</w:t>
      </w:r>
      <w:r w:rsidR="005935AD">
        <w:t>,</w:t>
      </w:r>
    </w:p>
    <w:p w14:paraId="41A22D39" w14:textId="77777777" w:rsidR="008C5CAC" w:rsidRPr="005935AD" w:rsidRDefault="005935AD" w:rsidP="00313D93">
      <w:pPr>
        <w:pStyle w:val="Akapitzlist"/>
        <w:numPr>
          <w:ilvl w:val="0"/>
          <w:numId w:val="18"/>
        </w:numPr>
      </w:pPr>
      <w:r w:rsidRPr="005935AD">
        <w:t>Fundacja „Nasza Warmia”</w:t>
      </w:r>
      <w:r>
        <w:t>,</w:t>
      </w:r>
    </w:p>
    <w:p w14:paraId="05ADC5DE" w14:textId="77777777" w:rsidR="005935AD" w:rsidRPr="005935AD" w:rsidRDefault="005935AD" w:rsidP="00313D93">
      <w:pPr>
        <w:pStyle w:val="Akapitzlist"/>
        <w:numPr>
          <w:ilvl w:val="0"/>
          <w:numId w:val="18"/>
        </w:numPr>
      </w:pPr>
      <w:r w:rsidRPr="005935AD">
        <w:t>Fundacja „</w:t>
      </w:r>
      <w:proofErr w:type="spellStart"/>
      <w:r w:rsidRPr="005935AD">
        <w:t>Turnitzmuhle</w:t>
      </w:r>
      <w:proofErr w:type="spellEnd"/>
      <w:r w:rsidRPr="005935AD">
        <w:t xml:space="preserve"> </w:t>
      </w:r>
      <w:proofErr w:type="spellStart"/>
      <w:r w:rsidRPr="005935AD">
        <w:t>Heritage</w:t>
      </w:r>
      <w:proofErr w:type="spellEnd"/>
      <w:r w:rsidRPr="005935AD">
        <w:t xml:space="preserve"> Foundation”</w:t>
      </w:r>
      <w:r>
        <w:t>,</w:t>
      </w:r>
    </w:p>
    <w:p w14:paraId="768C872C" w14:textId="77777777" w:rsidR="005935AD" w:rsidRPr="005935AD" w:rsidRDefault="005935AD" w:rsidP="00313D93">
      <w:pPr>
        <w:pStyle w:val="Akapitzlist"/>
        <w:numPr>
          <w:ilvl w:val="0"/>
          <w:numId w:val="18"/>
        </w:numPr>
      </w:pPr>
      <w:r w:rsidRPr="005935AD">
        <w:t>Gietrzwałdzkie Bractwo Świętego Wojciecha</w:t>
      </w:r>
      <w:r>
        <w:t>,</w:t>
      </w:r>
    </w:p>
    <w:p w14:paraId="082AA5AA" w14:textId="77777777" w:rsidR="005935AD" w:rsidRPr="005935AD" w:rsidRDefault="005935AD" w:rsidP="00313D93">
      <w:pPr>
        <w:pStyle w:val="Akapitzlist"/>
        <w:numPr>
          <w:ilvl w:val="0"/>
          <w:numId w:val="18"/>
        </w:numPr>
      </w:pPr>
      <w:r w:rsidRPr="005935AD">
        <w:t>Stowarzyszenie Ekologiczne „Żuczek”</w:t>
      </w:r>
      <w:r>
        <w:t>,</w:t>
      </w:r>
    </w:p>
    <w:p w14:paraId="672215D7" w14:textId="77777777" w:rsidR="005935AD" w:rsidRPr="005935AD" w:rsidRDefault="005935AD" w:rsidP="00313D93">
      <w:pPr>
        <w:pStyle w:val="Akapitzlist"/>
        <w:numPr>
          <w:ilvl w:val="0"/>
          <w:numId w:val="18"/>
        </w:numPr>
      </w:pPr>
      <w:r w:rsidRPr="005935AD">
        <w:t>Stowarzyszenie Naterki Razem</w:t>
      </w:r>
      <w:r>
        <w:t>,</w:t>
      </w:r>
    </w:p>
    <w:p w14:paraId="21ACC3F5" w14:textId="77777777" w:rsidR="005935AD" w:rsidRPr="005935AD" w:rsidRDefault="005935AD" w:rsidP="00313D93">
      <w:pPr>
        <w:pStyle w:val="Akapitzlist"/>
        <w:numPr>
          <w:ilvl w:val="0"/>
          <w:numId w:val="18"/>
        </w:numPr>
      </w:pPr>
      <w:r w:rsidRPr="005935AD">
        <w:t>Stowarzyszenie Mazury Golf &amp; Country Club w Naterkach</w:t>
      </w:r>
      <w:r>
        <w:t>,</w:t>
      </w:r>
    </w:p>
    <w:p w14:paraId="7BE6423A" w14:textId="77777777" w:rsidR="005935AD" w:rsidRPr="005935AD" w:rsidRDefault="005935AD" w:rsidP="00313D93">
      <w:pPr>
        <w:pStyle w:val="Akapitzlist"/>
        <w:numPr>
          <w:ilvl w:val="0"/>
          <w:numId w:val="18"/>
        </w:numPr>
      </w:pPr>
      <w:r w:rsidRPr="005935AD">
        <w:t>Stowarzyszenie ŚWIAT POD ŻAGLAMI</w:t>
      </w:r>
      <w:r>
        <w:t>,</w:t>
      </w:r>
    </w:p>
    <w:p w14:paraId="4B879C10" w14:textId="77777777" w:rsidR="005935AD" w:rsidRPr="005935AD" w:rsidRDefault="005935AD" w:rsidP="00313D93">
      <w:pPr>
        <w:pStyle w:val="Akapitzlist"/>
        <w:numPr>
          <w:ilvl w:val="0"/>
          <w:numId w:val="18"/>
        </w:numPr>
      </w:pPr>
      <w:r w:rsidRPr="005935AD">
        <w:t xml:space="preserve">Fundacja </w:t>
      </w:r>
      <w:proofErr w:type="spellStart"/>
      <w:r w:rsidRPr="005935AD">
        <w:t>Polish</w:t>
      </w:r>
      <w:proofErr w:type="spellEnd"/>
      <w:r w:rsidRPr="005935AD">
        <w:t xml:space="preserve"> Preppers Network</w:t>
      </w:r>
      <w:r>
        <w:t>,</w:t>
      </w:r>
    </w:p>
    <w:p w14:paraId="2C7AE85B" w14:textId="77777777" w:rsidR="005935AD" w:rsidRPr="005935AD" w:rsidRDefault="005935AD" w:rsidP="00313D93">
      <w:pPr>
        <w:pStyle w:val="Akapitzlist"/>
        <w:numPr>
          <w:ilvl w:val="0"/>
          <w:numId w:val="18"/>
        </w:numPr>
      </w:pPr>
      <w:r w:rsidRPr="005935AD">
        <w:t>Fundacja „W krajobrazie”</w:t>
      </w:r>
      <w:r>
        <w:t>,</w:t>
      </w:r>
    </w:p>
    <w:p w14:paraId="0230BD09" w14:textId="77777777" w:rsidR="005935AD" w:rsidRDefault="005935AD" w:rsidP="00313D93">
      <w:pPr>
        <w:pStyle w:val="Akapitzlist"/>
        <w:numPr>
          <w:ilvl w:val="0"/>
          <w:numId w:val="18"/>
        </w:numPr>
      </w:pPr>
      <w:r w:rsidRPr="005935AD">
        <w:t>F</w:t>
      </w:r>
      <w:r>
        <w:t>undacja</w:t>
      </w:r>
      <w:r w:rsidRPr="005935AD">
        <w:t xml:space="preserve"> "MAZURY PL”</w:t>
      </w:r>
      <w:r>
        <w:t>.</w:t>
      </w:r>
    </w:p>
    <w:p w14:paraId="22D0AACF" w14:textId="77777777" w:rsidR="003A7F4A" w:rsidRDefault="003A7F4A" w:rsidP="0061562D"/>
    <w:p w14:paraId="3A3584F1" w14:textId="77777777" w:rsidR="003A7F4A" w:rsidRPr="005935AD" w:rsidRDefault="003A7F4A" w:rsidP="0061562D">
      <w:r>
        <w:tab/>
      </w:r>
      <w:r w:rsidRPr="003A7F4A">
        <w:t xml:space="preserve">Na terenie gminy działa także sześć Ochotniczych Straży Pożarnych w: Gietrzwałdzie, Nagladach, Worytach, Sząbruku, Biesalu i Unieszewie oraz dwa Koła Gospodyń Wiejskich – </w:t>
      </w:r>
      <w:r w:rsidR="00C80243">
        <w:br/>
      </w:r>
      <w:r w:rsidRPr="003A7F4A">
        <w:t>w Rentynach i w Biesalu</w:t>
      </w:r>
      <w:r>
        <w:t xml:space="preserve"> (dane za 2020 r.)</w:t>
      </w:r>
      <w:r w:rsidRPr="003A7F4A">
        <w:t>.</w:t>
      </w:r>
    </w:p>
    <w:p w14:paraId="3239F5CE" w14:textId="77777777" w:rsidR="00EA0CAC" w:rsidRDefault="003A7F4A" w:rsidP="0061562D">
      <w:pPr>
        <w:rPr>
          <w:color w:val="000000" w:themeColor="text1"/>
        </w:rPr>
      </w:pPr>
      <w:r>
        <w:tab/>
      </w:r>
      <w:r w:rsidR="00FC34D8" w:rsidRPr="003A7F4A">
        <w:t xml:space="preserve">Gmina </w:t>
      </w:r>
      <w:r>
        <w:t>Gietrzwałd</w:t>
      </w:r>
      <w:r w:rsidR="00FC34D8" w:rsidRPr="003A7F4A">
        <w:t xml:space="preserve"> </w:t>
      </w:r>
      <w:r w:rsidR="00FC34D8" w:rsidRPr="00A114A5">
        <w:rPr>
          <w:color w:val="000000" w:themeColor="text1"/>
        </w:rPr>
        <w:t>współpracuje z organizacjami pozarządowymi na podstawie rocznych programów współpracy. W 20</w:t>
      </w:r>
      <w:r w:rsidR="0005797A" w:rsidRPr="00A114A5">
        <w:rPr>
          <w:color w:val="000000" w:themeColor="text1"/>
        </w:rPr>
        <w:t>20</w:t>
      </w:r>
      <w:r w:rsidR="00FC34D8" w:rsidRPr="00A114A5">
        <w:rPr>
          <w:color w:val="000000" w:themeColor="text1"/>
        </w:rPr>
        <w:t xml:space="preserve"> roku przyznano </w:t>
      </w:r>
      <w:r w:rsidR="0005797A" w:rsidRPr="00A114A5">
        <w:rPr>
          <w:color w:val="000000" w:themeColor="text1"/>
        </w:rPr>
        <w:t>9</w:t>
      </w:r>
      <w:r w:rsidR="00FC34D8" w:rsidRPr="00A114A5">
        <w:rPr>
          <w:color w:val="000000" w:themeColor="text1"/>
        </w:rPr>
        <w:t xml:space="preserve"> organizacjom dotacje w łącznej wysokości </w:t>
      </w:r>
      <w:r w:rsidR="00C80243">
        <w:rPr>
          <w:color w:val="000000" w:themeColor="text1"/>
        </w:rPr>
        <w:br/>
      </w:r>
      <w:r w:rsidR="00A114A5" w:rsidRPr="00A114A5">
        <w:rPr>
          <w:color w:val="000000" w:themeColor="text1"/>
        </w:rPr>
        <w:lastRenderedPageBreak/>
        <w:t>101 890,98</w:t>
      </w:r>
      <w:r w:rsidR="00A114A5">
        <w:rPr>
          <w:color w:val="000000" w:themeColor="text1"/>
        </w:rPr>
        <w:t xml:space="preserve"> </w:t>
      </w:r>
      <w:r w:rsidR="00FC34D8" w:rsidRPr="00A114A5">
        <w:rPr>
          <w:color w:val="000000" w:themeColor="text1"/>
        </w:rPr>
        <w:t xml:space="preserve">zł na realizację </w:t>
      </w:r>
      <w:r w:rsidR="00A114A5">
        <w:rPr>
          <w:color w:val="000000" w:themeColor="text1"/>
        </w:rPr>
        <w:t>11</w:t>
      </w:r>
      <w:r w:rsidR="00FC34D8" w:rsidRPr="00A114A5">
        <w:rPr>
          <w:color w:val="000000" w:themeColor="text1"/>
        </w:rPr>
        <w:t xml:space="preserve"> zadań. Były to</w:t>
      </w:r>
      <w:r w:rsidR="00EA0CAC">
        <w:rPr>
          <w:color w:val="000000" w:themeColor="text1"/>
        </w:rPr>
        <w:t xml:space="preserve"> m.in. zadania o charakterze sportowym, aktywizacyjnym lub integracyjnym mieszkańców. </w:t>
      </w:r>
    </w:p>
    <w:p w14:paraId="7497BB05" w14:textId="77777777" w:rsidR="003F5EEF" w:rsidRPr="00A114A5" w:rsidRDefault="003F5EEF" w:rsidP="0061562D">
      <w:pPr>
        <w:rPr>
          <w:color w:val="000000" w:themeColor="text1"/>
        </w:rPr>
      </w:pPr>
      <w:r>
        <w:rPr>
          <w:color w:val="000000" w:themeColor="text1"/>
        </w:rPr>
        <w:tab/>
        <w:t xml:space="preserve">Na przestrzeni ostatnich 5 lat można zauważyć mniejsze zainteresowanie organizacji pozarządowych realizacją zadań dofinansowanych przez gminę. W 2016 r. aż 15 organizacji realizowało zadania, a ich liczba z roku na rok </w:t>
      </w:r>
      <w:r w:rsidRPr="00C80243">
        <w:rPr>
          <w:color w:val="000000" w:themeColor="text1"/>
        </w:rPr>
        <w:t>malała (</w:t>
      </w:r>
      <w:r w:rsidR="00C80243" w:rsidRPr="00C80243">
        <w:rPr>
          <w:color w:val="000000" w:themeColor="text1"/>
        </w:rPr>
        <w:t>t</w:t>
      </w:r>
      <w:r w:rsidRPr="00C80243">
        <w:rPr>
          <w:color w:val="000000" w:themeColor="text1"/>
        </w:rPr>
        <w:t>ab. 3</w:t>
      </w:r>
      <w:r w:rsidR="00C80243" w:rsidRPr="00C80243">
        <w:rPr>
          <w:color w:val="000000" w:themeColor="text1"/>
        </w:rPr>
        <w:t>2</w:t>
      </w:r>
      <w:r w:rsidRPr="00C80243">
        <w:rPr>
          <w:color w:val="000000" w:themeColor="text1"/>
        </w:rPr>
        <w:t>).</w:t>
      </w:r>
      <w:r>
        <w:rPr>
          <w:color w:val="000000" w:themeColor="text1"/>
        </w:rPr>
        <w:t xml:space="preserve"> </w:t>
      </w:r>
    </w:p>
    <w:p w14:paraId="7BEEB130" w14:textId="77777777" w:rsidR="00FC34D8" w:rsidRPr="00A114A5" w:rsidRDefault="00FC34D8" w:rsidP="0061562D">
      <w:pPr>
        <w:rPr>
          <w:color w:val="000000" w:themeColor="text1"/>
        </w:rPr>
      </w:pPr>
    </w:p>
    <w:p w14:paraId="0F1080BE" w14:textId="518F9ACF" w:rsidR="003F5EEF" w:rsidRDefault="003F5EEF" w:rsidP="00335BB4">
      <w:pPr>
        <w:pStyle w:val="Legenda"/>
      </w:pPr>
      <w:bookmarkStart w:id="96" w:name="_Toc89763924"/>
      <w:r>
        <w:t xml:space="preserve">Tab. </w:t>
      </w:r>
      <w:fldSimple w:instr=" SEQ Tab. \* ARABIC ">
        <w:r w:rsidR="00B91A8F">
          <w:rPr>
            <w:noProof/>
          </w:rPr>
          <w:t>32</w:t>
        </w:r>
      </w:fldSimple>
      <w:r>
        <w:t xml:space="preserve">. Współpraca organizacji pozarządowych z </w:t>
      </w:r>
      <w:r w:rsidR="000D2D86">
        <w:t>g</w:t>
      </w:r>
      <w:r w:rsidRPr="00395B28">
        <w:t>miną Gietrzwałd</w:t>
      </w:r>
      <w:r>
        <w:t xml:space="preserve"> w ramach rocznych programów współpracy w latach 2016 - 2020</w:t>
      </w:r>
      <w:bookmarkEnd w:id="96"/>
    </w:p>
    <w:tbl>
      <w:tblPr>
        <w:tblStyle w:val="Tabela-Siatka"/>
        <w:tblW w:w="0" w:type="auto"/>
        <w:tblLook w:val="04A0" w:firstRow="1" w:lastRow="0" w:firstColumn="1" w:lastColumn="0" w:noHBand="0" w:noVBand="1"/>
      </w:tblPr>
      <w:tblGrid>
        <w:gridCol w:w="2405"/>
        <w:gridCol w:w="1274"/>
        <w:gridCol w:w="1274"/>
        <w:gridCol w:w="1275"/>
        <w:gridCol w:w="1274"/>
        <w:gridCol w:w="1275"/>
      </w:tblGrid>
      <w:tr w:rsidR="0051515E" w:rsidRPr="004A6F13" w14:paraId="742AD6DC" w14:textId="77777777" w:rsidTr="004A6F13">
        <w:trPr>
          <w:trHeight w:val="283"/>
        </w:trPr>
        <w:tc>
          <w:tcPr>
            <w:tcW w:w="2405" w:type="dxa"/>
            <w:shd w:val="clear" w:color="auto" w:fill="F2F2F2" w:themeFill="background1" w:themeFillShade="F2"/>
            <w:vAlign w:val="center"/>
          </w:tcPr>
          <w:p w14:paraId="0727A7B5" w14:textId="77777777" w:rsidR="00904C56" w:rsidRPr="004A6F13" w:rsidRDefault="00904C56" w:rsidP="0061562D">
            <w:pPr>
              <w:spacing w:line="240" w:lineRule="auto"/>
              <w:jc w:val="left"/>
              <w:rPr>
                <w:b/>
                <w:bCs/>
                <w:sz w:val="18"/>
                <w:szCs w:val="18"/>
              </w:rPr>
            </w:pPr>
          </w:p>
        </w:tc>
        <w:tc>
          <w:tcPr>
            <w:tcW w:w="1274" w:type="dxa"/>
            <w:shd w:val="clear" w:color="auto" w:fill="F2F2F2" w:themeFill="background1" w:themeFillShade="F2"/>
            <w:vAlign w:val="center"/>
          </w:tcPr>
          <w:p w14:paraId="17598474" w14:textId="77777777" w:rsidR="00904C56" w:rsidRPr="004A6F13" w:rsidRDefault="00904C56" w:rsidP="0061562D">
            <w:pPr>
              <w:spacing w:line="240" w:lineRule="auto"/>
              <w:jc w:val="center"/>
              <w:rPr>
                <w:b/>
                <w:bCs/>
                <w:sz w:val="18"/>
                <w:szCs w:val="18"/>
              </w:rPr>
            </w:pPr>
            <w:r w:rsidRPr="004A6F13">
              <w:rPr>
                <w:b/>
                <w:bCs/>
                <w:sz w:val="18"/>
                <w:szCs w:val="18"/>
              </w:rPr>
              <w:t>2016</w:t>
            </w:r>
          </w:p>
        </w:tc>
        <w:tc>
          <w:tcPr>
            <w:tcW w:w="1274" w:type="dxa"/>
            <w:shd w:val="clear" w:color="auto" w:fill="F2F2F2" w:themeFill="background1" w:themeFillShade="F2"/>
            <w:vAlign w:val="center"/>
          </w:tcPr>
          <w:p w14:paraId="603B045F" w14:textId="77777777" w:rsidR="00904C56" w:rsidRPr="004A6F13" w:rsidRDefault="00904C56" w:rsidP="0061562D">
            <w:pPr>
              <w:spacing w:line="240" w:lineRule="auto"/>
              <w:jc w:val="center"/>
              <w:rPr>
                <w:b/>
                <w:bCs/>
                <w:sz w:val="18"/>
                <w:szCs w:val="18"/>
              </w:rPr>
            </w:pPr>
            <w:r w:rsidRPr="004A6F13">
              <w:rPr>
                <w:b/>
                <w:bCs/>
                <w:sz w:val="18"/>
                <w:szCs w:val="18"/>
              </w:rPr>
              <w:t>2017</w:t>
            </w:r>
          </w:p>
        </w:tc>
        <w:tc>
          <w:tcPr>
            <w:tcW w:w="1275" w:type="dxa"/>
            <w:shd w:val="clear" w:color="auto" w:fill="F2F2F2" w:themeFill="background1" w:themeFillShade="F2"/>
            <w:vAlign w:val="center"/>
          </w:tcPr>
          <w:p w14:paraId="53238D1F" w14:textId="77777777" w:rsidR="00904C56" w:rsidRPr="004A6F13" w:rsidRDefault="00904C56" w:rsidP="0061562D">
            <w:pPr>
              <w:spacing w:line="240" w:lineRule="auto"/>
              <w:jc w:val="center"/>
              <w:rPr>
                <w:b/>
                <w:bCs/>
                <w:sz w:val="18"/>
                <w:szCs w:val="18"/>
              </w:rPr>
            </w:pPr>
            <w:r w:rsidRPr="004A6F13">
              <w:rPr>
                <w:b/>
                <w:bCs/>
                <w:sz w:val="18"/>
                <w:szCs w:val="18"/>
              </w:rPr>
              <w:t>2018</w:t>
            </w:r>
          </w:p>
        </w:tc>
        <w:tc>
          <w:tcPr>
            <w:tcW w:w="1274" w:type="dxa"/>
            <w:shd w:val="clear" w:color="auto" w:fill="F2F2F2" w:themeFill="background1" w:themeFillShade="F2"/>
            <w:vAlign w:val="center"/>
          </w:tcPr>
          <w:p w14:paraId="15E9CB96" w14:textId="77777777" w:rsidR="00904C56" w:rsidRPr="004A6F13" w:rsidRDefault="00904C56" w:rsidP="0061562D">
            <w:pPr>
              <w:spacing w:line="240" w:lineRule="auto"/>
              <w:jc w:val="center"/>
              <w:rPr>
                <w:b/>
                <w:bCs/>
                <w:sz w:val="18"/>
                <w:szCs w:val="18"/>
              </w:rPr>
            </w:pPr>
            <w:r w:rsidRPr="004A6F13">
              <w:rPr>
                <w:b/>
                <w:bCs/>
                <w:sz w:val="18"/>
                <w:szCs w:val="18"/>
              </w:rPr>
              <w:t>2019</w:t>
            </w:r>
          </w:p>
        </w:tc>
        <w:tc>
          <w:tcPr>
            <w:tcW w:w="1275" w:type="dxa"/>
            <w:shd w:val="clear" w:color="auto" w:fill="F2F2F2" w:themeFill="background1" w:themeFillShade="F2"/>
            <w:vAlign w:val="center"/>
          </w:tcPr>
          <w:p w14:paraId="4533ED7E" w14:textId="77777777" w:rsidR="00904C56" w:rsidRPr="004A6F13" w:rsidRDefault="00904C56" w:rsidP="0061562D">
            <w:pPr>
              <w:spacing w:line="240" w:lineRule="auto"/>
              <w:jc w:val="center"/>
              <w:rPr>
                <w:b/>
                <w:bCs/>
                <w:sz w:val="18"/>
                <w:szCs w:val="18"/>
              </w:rPr>
            </w:pPr>
            <w:r w:rsidRPr="004A6F13">
              <w:rPr>
                <w:b/>
                <w:bCs/>
                <w:sz w:val="18"/>
                <w:szCs w:val="18"/>
              </w:rPr>
              <w:t>2020</w:t>
            </w:r>
          </w:p>
        </w:tc>
      </w:tr>
      <w:tr w:rsidR="0051515E" w:rsidRPr="004A6F13" w14:paraId="586654FA" w14:textId="77777777" w:rsidTr="004A6F13">
        <w:trPr>
          <w:trHeight w:val="283"/>
        </w:trPr>
        <w:tc>
          <w:tcPr>
            <w:tcW w:w="2405" w:type="dxa"/>
            <w:shd w:val="clear" w:color="auto" w:fill="auto"/>
            <w:vAlign w:val="center"/>
          </w:tcPr>
          <w:p w14:paraId="2A8198D4" w14:textId="77777777" w:rsidR="00904C56" w:rsidRPr="004A6F13" w:rsidRDefault="00594928" w:rsidP="0061562D">
            <w:pPr>
              <w:spacing w:line="240" w:lineRule="auto"/>
              <w:jc w:val="left"/>
              <w:rPr>
                <w:sz w:val="18"/>
                <w:szCs w:val="18"/>
              </w:rPr>
            </w:pPr>
            <w:r w:rsidRPr="004A6F13">
              <w:rPr>
                <w:sz w:val="18"/>
                <w:szCs w:val="18"/>
              </w:rPr>
              <w:t>liczba zawartych</w:t>
            </w:r>
            <w:r w:rsidR="00801C81" w:rsidRPr="004A6F13">
              <w:rPr>
                <w:sz w:val="18"/>
                <w:szCs w:val="18"/>
              </w:rPr>
              <w:t xml:space="preserve"> umów</w:t>
            </w:r>
          </w:p>
        </w:tc>
        <w:tc>
          <w:tcPr>
            <w:tcW w:w="1274" w:type="dxa"/>
            <w:vAlign w:val="center"/>
          </w:tcPr>
          <w:p w14:paraId="48D0CDDD" w14:textId="77777777" w:rsidR="00904C56" w:rsidRPr="004A6F13" w:rsidRDefault="0005797A" w:rsidP="0061562D">
            <w:pPr>
              <w:spacing w:line="240" w:lineRule="auto"/>
              <w:jc w:val="center"/>
              <w:rPr>
                <w:sz w:val="18"/>
                <w:szCs w:val="18"/>
              </w:rPr>
            </w:pPr>
            <w:r w:rsidRPr="004A6F13">
              <w:rPr>
                <w:sz w:val="18"/>
                <w:szCs w:val="18"/>
              </w:rPr>
              <w:t>18</w:t>
            </w:r>
          </w:p>
        </w:tc>
        <w:tc>
          <w:tcPr>
            <w:tcW w:w="1274" w:type="dxa"/>
            <w:vAlign w:val="center"/>
          </w:tcPr>
          <w:p w14:paraId="0D7670C1" w14:textId="77777777" w:rsidR="00904C56" w:rsidRPr="004A6F13" w:rsidRDefault="0005797A" w:rsidP="0061562D">
            <w:pPr>
              <w:spacing w:line="240" w:lineRule="auto"/>
              <w:jc w:val="center"/>
              <w:rPr>
                <w:sz w:val="18"/>
                <w:szCs w:val="18"/>
              </w:rPr>
            </w:pPr>
            <w:r w:rsidRPr="004A6F13">
              <w:rPr>
                <w:sz w:val="18"/>
                <w:szCs w:val="18"/>
              </w:rPr>
              <w:t>15</w:t>
            </w:r>
          </w:p>
        </w:tc>
        <w:tc>
          <w:tcPr>
            <w:tcW w:w="1275" w:type="dxa"/>
            <w:vAlign w:val="center"/>
          </w:tcPr>
          <w:p w14:paraId="13D04AF2" w14:textId="77777777" w:rsidR="00904C56" w:rsidRPr="004A6F13" w:rsidRDefault="0005797A" w:rsidP="0061562D">
            <w:pPr>
              <w:spacing w:line="240" w:lineRule="auto"/>
              <w:jc w:val="center"/>
              <w:rPr>
                <w:sz w:val="18"/>
                <w:szCs w:val="18"/>
              </w:rPr>
            </w:pPr>
            <w:r w:rsidRPr="004A6F13">
              <w:rPr>
                <w:sz w:val="18"/>
                <w:szCs w:val="18"/>
              </w:rPr>
              <w:t>14</w:t>
            </w:r>
          </w:p>
        </w:tc>
        <w:tc>
          <w:tcPr>
            <w:tcW w:w="1274" w:type="dxa"/>
            <w:vAlign w:val="center"/>
          </w:tcPr>
          <w:p w14:paraId="38D7ED8C" w14:textId="77777777" w:rsidR="00904C56" w:rsidRPr="004A6F13" w:rsidRDefault="0005797A" w:rsidP="0061562D">
            <w:pPr>
              <w:spacing w:line="240" w:lineRule="auto"/>
              <w:jc w:val="center"/>
              <w:rPr>
                <w:sz w:val="18"/>
                <w:szCs w:val="18"/>
              </w:rPr>
            </w:pPr>
            <w:r w:rsidRPr="004A6F13">
              <w:rPr>
                <w:sz w:val="18"/>
                <w:szCs w:val="18"/>
              </w:rPr>
              <w:t>13</w:t>
            </w:r>
          </w:p>
        </w:tc>
        <w:tc>
          <w:tcPr>
            <w:tcW w:w="1275" w:type="dxa"/>
            <w:vAlign w:val="center"/>
          </w:tcPr>
          <w:p w14:paraId="4EC0E036" w14:textId="77777777" w:rsidR="00904C56" w:rsidRPr="004A6F13" w:rsidRDefault="0005797A" w:rsidP="0061562D">
            <w:pPr>
              <w:spacing w:line="240" w:lineRule="auto"/>
              <w:jc w:val="center"/>
              <w:rPr>
                <w:sz w:val="18"/>
                <w:szCs w:val="18"/>
              </w:rPr>
            </w:pPr>
            <w:r w:rsidRPr="004A6F13">
              <w:rPr>
                <w:sz w:val="18"/>
                <w:szCs w:val="18"/>
              </w:rPr>
              <w:t>11</w:t>
            </w:r>
          </w:p>
        </w:tc>
      </w:tr>
      <w:tr w:rsidR="0005797A" w:rsidRPr="004A6F13" w14:paraId="6CD8B663" w14:textId="77777777" w:rsidTr="004A6F13">
        <w:trPr>
          <w:trHeight w:val="454"/>
        </w:trPr>
        <w:tc>
          <w:tcPr>
            <w:tcW w:w="2405" w:type="dxa"/>
            <w:shd w:val="clear" w:color="auto" w:fill="auto"/>
            <w:vAlign w:val="center"/>
          </w:tcPr>
          <w:p w14:paraId="68D6E118" w14:textId="77777777" w:rsidR="00904C56" w:rsidRPr="004A6F13" w:rsidRDefault="00801C81" w:rsidP="0061562D">
            <w:pPr>
              <w:spacing w:line="240" w:lineRule="auto"/>
              <w:jc w:val="left"/>
              <w:rPr>
                <w:color w:val="000000" w:themeColor="text1"/>
                <w:sz w:val="18"/>
                <w:szCs w:val="18"/>
              </w:rPr>
            </w:pPr>
            <w:r w:rsidRPr="004A6F13">
              <w:rPr>
                <w:color w:val="000000" w:themeColor="text1"/>
                <w:sz w:val="18"/>
                <w:szCs w:val="18"/>
              </w:rPr>
              <w:t xml:space="preserve">liczba organizacji, </w:t>
            </w:r>
            <w:r w:rsidR="00594928" w:rsidRPr="004A6F13">
              <w:rPr>
                <w:color w:val="000000" w:themeColor="text1"/>
                <w:sz w:val="18"/>
                <w:szCs w:val="18"/>
              </w:rPr>
              <w:t>które realizowały</w:t>
            </w:r>
            <w:r w:rsidRPr="004A6F13">
              <w:rPr>
                <w:color w:val="000000" w:themeColor="text1"/>
                <w:sz w:val="18"/>
                <w:szCs w:val="18"/>
              </w:rPr>
              <w:t xml:space="preserve"> zadania</w:t>
            </w:r>
          </w:p>
        </w:tc>
        <w:tc>
          <w:tcPr>
            <w:tcW w:w="1274" w:type="dxa"/>
            <w:vAlign w:val="center"/>
          </w:tcPr>
          <w:p w14:paraId="1686539A" w14:textId="77777777" w:rsidR="00904C56" w:rsidRPr="004A6F13" w:rsidRDefault="0005797A" w:rsidP="0061562D">
            <w:pPr>
              <w:spacing w:line="240" w:lineRule="auto"/>
              <w:jc w:val="center"/>
              <w:rPr>
                <w:color w:val="000000" w:themeColor="text1"/>
                <w:sz w:val="18"/>
                <w:szCs w:val="18"/>
              </w:rPr>
            </w:pPr>
            <w:r w:rsidRPr="004A6F13">
              <w:rPr>
                <w:color w:val="000000" w:themeColor="text1"/>
                <w:sz w:val="18"/>
                <w:szCs w:val="18"/>
              </w:rPr>
              <w:t>15</w:t>
            </w:r>
          </w:p>
        </w:tc>
        <w:tc>
          <w:tcPr>
            <w:tcW w:w="1274" w:type="dxa"/>
            <w:vAlign w:val="center"/>
          </w:tcPr>
          <w:p w14:paraId="3A41F46A" w14:textId="77777777" w:rsidR="00904C56" w:rsidRPr="004A6F13" w:rsidRDefault="0005797A" w:rsidP="0061562D">
            <w:pPr>
              <w:spacing w:line="240" w:lineRule="auto"/>
              <w:jc w:val="center"/>
              <w:rPr>
                <w:color w:val="000000" w:themeColor="text1"/>
                <w:sz w:val="18"/>
                <w:szCs w:val="18"/>
              </w:rPr>
            </w:pPr>
            <w:r w:rsidRPr="004A6F13">
              <w:rPr>
                <w:color w:val="000000" w:themeColor="text1"/>
                <w:sz w:val="18"/>
                <w:szCs w:val="18"/>
              </w:rPr>
              <w:t>11</w:t>
            </w:r>
          </w:p>
        </w:tc>
        <w:tc>
          <w:tcPr>
            <w:tcW w:w="1275" w:type="dxa"/>
            <w:vAlign w:val="center"/>
          </w:tcPr>
          <w:p w14:paraId="0F4A6C90" w14:textId="77777777" w:rsidR="00904C56" w:rsidRPr="004A6F13" w:rsidRDefault="0005797A" w:rsidP="0061562D">
            <w:pPr>
              <w:spacing w:line="240" w:lineRule="auto"/>
              <w:jc w:val="center"/>
              <w:rPr>
                <w:color w:val="000000" w:themeColor="text1"/>
                <w:sz w:val="18"/>
                <w:szCs w:val="18"/>
              </w:rPr>
            </w:pPr>
            <w:r w:rsidRPr="004A6F13">
              <w:rPr>
                <w:color w:val="000000" w:themeColor="text1"/>
                <w:sz w:val="18"/>
                <w:szCs w:val="18"/>
              </w:rPr>
              <w:t>10</w:t>
            </w:r>
          </w:p>
        </w:tc>
        <w:tc>
          <w:tcPr>
            <w:tcW w:w="1274" w:type="dxa"/>
            <w:vAlign w:val="center"/>
          </w:tcPr>
          <w:p w14:paraId="353392ED" w14:textId="77777777" w:rsidR="00904C56" w:rsidRPr="004A6F13" w:rsidRDefault="0005797A" w:rsidP="0061562D">
            <w:pPr>
              <w:spacing w:line="240" w:lineRule="auto"/>
              <w:jc w:val="center"/>
              <w:rPr>
                <w:color w:val="000000" w:themeColor="text1"/>
                <w:sz w:val="18"/>
                <w:szCs w:val="18"/>
              </w:rPr>
            </w:pPr>
            <w:r w:rsidRPr="004A6F13">
              <w:rPr>
                <w:color w:val="000000" w:themeColor="text1"/>
                <w:sz w:val="18"/>
                <w:szCs w:val="18"/>
              </w:rPr>
              <w:t>10</w:t>
            </w:r>
          </w:p>
        </w:tc>
        <w:tc>
          <w:tcPr>
            <w:tcW w:w="1275" w:type="dxa"/>
            <w:vAlign w:val="center"/>
          </w:tcPr>
          <w:p w14:paraId="169853EF" w14:textId="77777777" w:rsidR="00904C56" w:rsidRPr="004A6F13" w:rsidRDefault="002A7302" w:rsidP="0061562D">
            <w:pPr>
              <w:spacing w:line="240" w:lineRule="auto"/>
              <w:jc w:val="center"/>
              <w:rPr>
                <w:color w:val="000000" w:themeColor="text1"/>
                <w:sz w:val="18"/>
                <w:szCs w:val="18"/>
              </w:rPr>
            </w:pPr>
            <w:r w:rsidRPr="004A6F13">
              <w:rPr>
                <w:color w:val="000000" w:themeColor="text1"/>
                <w:sz w:val="18"/>
                <w:szCs w:val="18"/>
              </w:rPr>
              <w:t>9</w:t>
            </w:r>
          </w:p>
        </w:tc>
      </w:tr>
      <w:tr w:rsidR="0005797A" w:rsidRPr="004A6F13" w14:paraId="0435E60D" w14:textId="77777777" w:rsidTr="004A6F13">
        <w:trPr>
          <w:trHeight w:val="283"/>
        </w:trPr>
        <w:tc>
          <w:tcPr>
            <w:tcW w:w="2405" w:type="dxa"/>
            <w:shd w:val="clear" w:color="auto" w:fill="auto"/>
            <w:vAlign w:val="center"/>
          </w:tcPr>
          <w:p w14:paraId="50D9E781" w14:textId="77777777" w:rsidR="002A7302" w:rsidRPr="004A6F13" w:rsidRDefault="00801C81" w:rsidP="0061562D">
            <w:pPr>
              <w:spacing w:line="240" w:lineRule="auto"/>
              <w:jc w:val="left"/>
              <w:rPr>
                <w:sz w:val="18"/>
                <w:szCs w:val="18"/>
              </w:rPr>
            </w:pPr>
            <w:r w:rsidRPr="004A6F13">
              <w:rPr>
                <w:sz w:val="18"/>
                <w:szCs w:val="18"/>
              </w:rPr>
              <w:t xml:space="preserve">suma przyznanych dotacji  </w:t>
            </w:r>
          </w:p>
        </w:tc>
        <w:tc>
          <w:tcPr>
            <w:tcW w:w="1274" w:type="dxa"/>
            <w:vAlign w:val="center"/>
          </w:tcPr>
          <w:p w14:paraId="52931D4C" w14:textId="77777777" w:rsidR="002A7302" w:rsidRPr="004A6F13" w:rsidRDefault="0005797A" w:rsidP="0061562D">
            <w:pPr>
              <w:spacing w:line="240" w:lineRule="auto"/>
              <w:jc w:val="center"/>
              <w:rPr>
                <w:sz w:val="18"/>
                <w:szCs w:val="18"/>
              </w:rPr>
            </w:pPr>
            <w:r w:rsidRPr="004A6F13">
              <w:rPr>
                <w:sz w:val="18"/>
                <w:szCs w:val="18"/>
              </w:rPr>
              <w:t>111 060,00</w:t>
            </w:r>
          </w:p>
        </w:tc>
        <w:tc>
          <w:tcPr>
            <w:tcW w:w="1274" w:type="dxa"/>
            <w:vAlign w:val="center"/>
          </w:tcPr>
          <w:p w14:paraId="70D7D9DA" w14:textId="77777777" w:rsidR="002A7302" w:rsidRPr="004A6F13" w:rsidRDefault="0005797A" w:rsidP="0061562D">
            <w:pPr>
              <w:spacing w:line="240" w:lineRule="auto"/>
              <w:jc w:val="center"/>
              <w:rPr>
                <w:sz w:val="18"/>
                <w:szCs w:val="18"/>
              </w:rPr>
            </w:pPr>
            <w:r w:rsidRPr="004A6F13">
              <w:rPr>
                <w:sz w:val="18"/>
                <w:szCs w:val="18"/>
              </w:rPr>
              <w:t>98 202,33</w:t>
            </w:r>
          </w:p>
        </w:tc>
        <w:tc>
          <w:tcPr>
            <w:tcW w:w="1275" w:type="dxa"/>
            <w:vAlign w:val="center"/>
          </w:tcPr>
          <w:p w14:paraId="23CD79F5" w14:textId="77777777" w:rsidR="002A7302" w:rsidRPr="004A6F13" w:rsidRDefault="0005797A" w:rsidP="0061562D">
            <w:pPr>
              <w:spacing w:line="240" w:lineRule="auto"/>
              <w:jc w:val="center"/>
              <w:rPr>
                <w:sz w:val="18"/>
                <w:szCs w:val="18"/>
              </w:rPr>
            </w:pPr>
            <w:r w:rsidRPr="004A6F13">
              <w:rPr>
                <w:sz w:val="18"/>
                <w:szCs w:val="18"/>
              </w:rPr>
              <w:t>100 279,44</w:t>
            </w:r>
          </w:p>
        </w:tc>
        <w:tc>
          <w:tcPr>
            <w:tcW w:w="1274" w:type="dxa"/>
            <w:vAlign w:val="center"/>
          </w:tcPr>
          <w:p w14:paraId="1CCC65ED" w14:textId="77777777" w:rsidR="002A7302" w:rsidRPr="004A6F13" w:rsidRDefault="0051515E" w:rsidP="0061562D">
            <w:pPr>
              <w:spacing w:line="240" w:lineRule="auto"/>
              <w:jc w:val="center"/>
              <w:rPr>
                <w:sz w:val="18"/>
                <w:szCs w:val="18"/>
              </w:rPr>
            </w:pPr>
            <w:r w:rsidRPr="004A6F13">
              <w:rPr>
                <w:sz w:val="18"/>
                <w:szCs w:val="18"/>
              </w:rPr>
              <w:t>89 840,00</w:t>
            </w:r>
          </w:p>
        </w:tc>
        <w:tc>
          <w:tcPr>
            <w:tcW w:w="1275" w:type="dxa"/>
            <w:vAlign w:val="center"/>
          </w:tcPr>
          <w:p w14:paraId="686EF83B" w14:textId="77777777" w:rsidR="002A7302" w:rsidRPr="004A6F13" w:rsidRDefault="002A7302" w:rsidP="0061562D">
            <w:pPr>
              <w:spacing w:line="240" w:lineRule="auto"/>
              <w:jc w:val="center"/>
              <w:rPr>
                <w:sz w:val="18"/>
                <w:szCs w:val="18"/>
              </w:rPr>
            </w:pPr>
            <w:r w:rsidRPr="004A6F13">
              <w:rPr>
                <w:sz w:val="18"/>
                <w:szCs w:val="18"/>
              </w:rPr>
              <w:t>101 890,98</w:t>
            </w:r>
          </w:p>
        </w:tc>
      </w:tr>
      <w:tr w:rsidR="0005797A" w:rsidRPr="004A6F13" w14:paraId="3BF9B83C" w14:textId="77777777" w:rsidTr="004A6F13">
        <w:trPr>
          <w:trHeight w:val="283"/>
        </w:trPr>
        <w:tc>
          <w:tcPr>
            <w:tcW w:w="2405" w:type="dxa"/>
            <w:shd w:val="clear" w:color="auto" w:fill="auto"/>
            <w:vAlign w:val="center"/>
          </w:tcPr>
          <w:p w14:paraId="22C72271" w14:textId="77777777" w:rsidR="002A7302" w:rsidRPr="004A6F13" w:rsidRDefault="00594928" w:rsidP="0061562D">
            <w:pPr>
              <w:spacing w:line="240" w:lineRule="auto"/>
              <w:jc w:val="left"/>
              <w:rPr>
                <w:sz w:val="18"/>
                <w:szCs w:val="18"/>
              </w:rPr>
            </w:pPr>
            <w:r w:rsidRPr="004A6F13">
              <w:rPr>
                <w:sz w:val="18"/>
                <w:szCs w:val="18"/>
              </w:rPr>
              <w:t>suma dotacji</w:t>
            </w:r>
            <w:r w:rsidR="00801C81" w:rsidRPr="004A6F13">
              <w:rPr>
                <w:sz w:val="18"/>
                <w:szCs w:val="18"/>
              </w:rPr>
              <w:t xml:space="preserve"> przedstawiona do rozliczenia</w:t>
            </w:r>
          </w:p>
        </w:tc>
        <w:tc>
          <w:tcPr>
            <w:tcW w:w="1274" w:type="dxa"/>
            <w:vAlign w:val="center"/>
          </w:tcPr>
          <w:p w14:paraId="4C8118D9" w14:textId="77777777" w:rsidR="002A7302" w:rsidRPr="004A6F13" w:rsidRDefault="0005797A" w:rsidP="0061562D">
            <w:pPr>
              <w:spacing w:line="240" w:lineRule="auto"/>
              <w:jc w:val="center"/>
              <w:rPr>
                <w:sz w:val="18"/>
                <w:szCs w:val="18"/>
              </w:rPr>
            </w:pPr>
            <w:r w:rsidRPr="004A6F13">
              <w:rPr>
                <w:sz w:val="18"/>
                <w:szCs w:val="18"/>
              </w:rPr>
              <w:t>110 082,34</w:t>
            </w:r>
          </w:p>
        </w:tc>
        <w:tc>
          <w:tcPr>
            <w:tcW w:w="1274" w:type="dxa"/>
            <w:vAlign w:val="center"/>
          </w:tcPr>
          <w:p w14:paraId="0FA327D5" w14:textId="77777777" w:rsidR="002A7302" w:rsidRPr="004A6F13" w:rsidRDefault="0005797A" w:rsidP="0061562D">
            <w:pPr>
              <w:spacing w:line="240" w:lineRule="auto"/>
              <w:jc w:val="center"/>
              <w:rPr>
                <w:sz w:val="18"/>
                <w:szCs w:val="18"/>
              </w:rPr>
            </w:pPr>
            <w:r w:rsidRPr="004A6F13">
              <w:rPr>
                <w:sz w:val="18"/>
                <w:szCs w:val="18"/>
              </w:rPr>
              <w:t>96 941,76</w:t>
            </w:r>
          </w:p>
        </w:tc>
        <w:tc>
          <w:tcPr>
            <w:tcW w:w="1275" w:type="dxa"/>
            <w:vAlign w:val="center"/>
          </w:tcPr>
          <w:p w14:paraId="013BD88B" w14:textId="77777777" w:rsidR="002A7302" w:rsidRPr="004A6F13" w:rsidRDefault="0005797A" w:rsidP="0061562D">
            <w:pPr>
              <w:spacing w:line="240" w:lineRule="auto"/>
              <w:jc w:val="center"/>
              <w:rPr>
                <w:sz w:val="18"/>
                <w:szCs w:val="18"/>
              </w:rPr>
            </w:pPr>
            <w:r w:rsidRPr="004A6F13">
              <w:rPr>
                <w:sz w:val="18"/>
                <w:szCs w:val="18"/>
              </w:rPr>
              <w:t>93 637,34</w:t>
            </w:r>
          </w:p>
        </w:tc>
        <w:tc>
          <w:tcPr>
            <w:tcW w:w="1274" w:type="dxa"/>
            <w:vAlign w:val="center"/>
          </w:tcPr>
          <w:p w14:paraId="6FEF0EE1" w14:textId="77777777" w:rsidR="002A7302" w:rsidRPr="004A6F13" w:rsidRDefault="0005797A" w:rsidP="0061562D">
            <w:pPr>
              <w:spacing w:line="240" w:lineRule="auto"/>
              <w:jc w:val="center"/>
              <w:rPr>
                <w:sz w:val="18"/>
                <w:szCs w:val="18"/>
              </w:rPr>
            </w:pPr>
            <w:r w:rsidRPr="004A6F13">
              <w:rPr>
                <w:sz w:val="18"/>
                <w:szCs w:val="18"/>
              </w:rPr>
              <w:t>89 497,83</w:t>
            </w:r>
          </w:p>
        </w:tc>
        <w:tc>
          <w:tcPr>
            <w:tcW w:w="1275" w:type="dxa"/>
            <w:vAlign w:val="center"/>
          </w:tcPr>
          <w:p w14:paraId="411ACB65" w14:textId="77777777" w:rsidR="002A7302" w:rsidRPr="004A6F13" w:rsidRDefault="002A7302" w:rsidP="0061562D">
            <w:pPr>
              <w:spacing w:line="240" w:lineRule="auto"/>
              <w:jc w:val="center"/>
              <w:rPr>
                <w:sz w:val="18"/>
                <w:szCs w:val="18"/>
              </w:rPr>
            </w:pPr>
            <w:r w:rsidRPr="004A6F13">
              <w:rPr>
                <w:sz w:val="18"/>
                <w:szCs w:val="18"/>
              </w:rPr>
              <w:t>88 940,98</w:t>
            </w:r>
          </w:p>
        </w:tc>
      </w:tr>
      <w:tr w:rsidR="0005797A" w:rsidRPr="004A6F13" w14:paraId="023AA652" w14:textId="77777777" w:rsidTr="004A6F13">
        <w:trPr>
          <w:trHeight w:val="454"/>
        </w:trPr>
        <w:tc>
          <w:tcPr>
            <w:tcW w:w="2405" w:type="dxa"/>
            <w:shd w:val="clear" w:color="auto" w:fill="auto"/>
            <w:vAlign w:val="center"/>
          </w:tcPr>
          <w:p w14:paraId="761DA7C4" w14:textId="77777777" w:rsidR="002A7302" w:rsidRPr="004A6F13" w:rsidRDefault="00594928" w:rsidP="0061562D">
            <w:pPr>
              <w:spacing w:line="240" w:lineRule="auto"/>
              <w:jc w:val="left"/>
              <w:rPr>
                <w:sz w:val="18"/>
                <w:szCs w:val="18"/>
              </w:rPr>
            </w:pPr>
            <w:r w:rsidRPr="004A6F13">
              <w:rPr>
                <w:sz w:val="18"/>
                <w:szCs w:val="18"/>
              </w:rPr>
              <w:t>wkład własny</w:t>
            </w:r>
            <w:r w:rsidR="00801C81" w:rsidRPr="004A6F13">
              <w:rPr>
                <w:sz w:val="18"/>
                <w:szCs w:val="18"/>
              </w:rPr>
              <w:t xml:space="preserve"> organizacji (</w:t>
            </w:r>
            <w:r w:rsidRPr="004A6F13">
              <w:rPr>
                <w:sz w:val="18"/>
                <w:szCs w:val="18"/>
              </w:rPr>
              <w:t>finansowy i</w:t>
            </w:r>
            <w:r w:rsidR="00801C81" w:rsidRPr="004A6F13">
              <w:rPr>
                <w:sz w:val="18"/>
                <w:szCs w:val="18"/>
              </w:rPr>
              <w:t xml:space="preserve"> osobowy)</w:t>
            </w:r>
          </w:p>
        </w:tc>
        <w:tc>
          <w:tcPr>
            <w:tcW w:w="1274" w:type="dxa"/>
            <w:vAlign w:val="center"/>
          </w:tcPr>
          <w:p w14:paraId="6AB9FF77" w14:textId="77777777" w:rsidR="002A7302" w:rsidRPr="004A6F13" w:rsidRDefault="0005797A" w:rsidP="0061562D">
            <w:pPr>
              <w:spacing w:line="240" w:lineRule="auto"/>
              <w:jc w:val="center"/>
              <w:rPr>
                <w:sz w:val="18"/>
                <w:szCs w:val="18"/>
              </w:rPr>
            </w:pPr>
            <w:r w:rsidRPr="004A6F13">
              <w:rPr>
                <w:sz w:val="18"/>
                <w:szCs w:val="18"/>
              </w:rPr>
              <w:t>58 333,10</w:t>
            </w:r>
          </w:p>
        </w:tc>
        <w:tc>
          <w:tcPr>
            <w:tcW w:w="1274" w:type="dxa"/>
            <w:vAlign w:val="center"/>
          </w:tcPr>
          <w:p w14:paraId="7C8A5C68" w14:textId="77777777" w:rsidR="002A7302" w:rsidRPr="004A6F13" w:rsidRDefault="0005797A" w:rsidP="0061562D">
            <w:pPr>
              <w:spacing w:line="240" w:lineRule="auto"/>
              <w:jc w:val="center"/>
              <w:rPr>
                <w:sz w:val="18"/>
                <w:szCs w:val="18"/>
              </w:rPr>
            </w:pPr>
            <w:r w:rsidRPr="004A6F13">
              <w:rPr>
                <w:sz w:val="18"/>
                <w:szCs w:val="18"/>
              </w:rPr>
              <w:t>54 103,85</w:t>
            </w:r>
          </w:p>
        </w:tc>
        <w:tc>
          <w:tcPr>
            <w:tcW w:w="1275" w:type="dxa"/>
            <w:vAlign w:val="center"/>
          </w:tcPr>
          <w:p w14:paraId="6307FC5D" w14:textId="77777777" w:rsidR="002A7302" w:rsidRPr="004A6F13" w:rsidRDefault="0005797A" w:rsidP="0061562D">
            <w:pPr>
              <w:spacing w:line="240" w:lineRule="auto"/>
              <w:jc w:val="center"/>
              <w:rPr>
                <w:sz w:val="18"/>
                <w:szCs w:val="18"/>
              </w:rPr>
            </w:pPr>
            <w:r w:rsidRPr="004A6F13">
              <w:rPr>
                <w:sz w:val="18"/>
                <w:szCs w:val="18"/>
              </w:rPr>
              <w:t>34 825,76</w:t>
            </w:r>
          </w:p>
        </w:tc>
        <w:tc>
          <w:tcPr>
            <w:tcW w:w="1274" w:type="dxa"/>
            <w:vAlign w:val="center"/>
          </w:tcPr>
          <w:p w14:paraId="44695BEB" w14:textId="77777777" w:rsidR="002A7302" w:rsidRPr="004A6F13" w:rsidRDefault="0005797A" w:rsidP="0061562D">
            <w:pPr>
              <w:spacing w:line="240" w:lineRule="auto"/>
              <w:jc w:val="center"/>
              <w:rPr>
                <w:sz w:val="18"/>
                <w:szCs w:val="18"/>
              </w:rPr>
            </w:pPr>
            <w:r w:rsidRPr="004A6F13">
              <w:rPr>
                <w:sz w:val="18"/>
                <w:szCs w:val="18"/>
              </w:rPr>
              <w:t>45 989,32</w:t>
            </w:r>
          </w:p>
        </w:tc>
        <w:tc>
          <w:tcPr>
            <w:tcW w:w="1275" w:type="dxa"/>
            <w:vAlign w:val="center"/>
          </w:tcPr>
          <w:p w14:paraId="18F821F0" w14:textId="77777777" w:rsidR="002A7302" w:rsidRPr="004A6F13" w:rsidRDefault="002A7302" w:rsidP="0061562D">
            <w:pPr>
              <w:spacing w:line="240" w:lineRule="auto"/>
              <w:jc w:val="center"/>
              <w:rPr>
                <w:sz w:val="18"/>
                <w:szCs w:val="18"/>
              </w:rPr>
            </w:pPr>
            <w:r w:rsidRPr="004A6F13">
              <w:rPr>
                <w:sz w:val="18"/>
                <w:szCs w:val="18"/>
              </w:rPr>
              <w:t>318 279,60</w:t>
            </w:r>
          </w:p>
        </w:tc>
      </w:tr>
      <w:tr w:rsidR="0005797A" w:rsidRPr="004A6F13" w14:paraId="5D458204" w14:textId="77777777" w:rsidTr="004A6F13">
        <w:trPr>
          <w:trHeight w:val="454"/>
        </w:trPr>
        <w:tc>
          <w:tcPr>
            <w:tcW w:w="2405" w:type="dxa"/>
            <w:shd w:val="clear" w:color="auto" w:fill="auto"/>
            <w:vAlign w:val="center"/>
          </w:tcPr>
          <w:p w14:paraId="1F0B38C3" w14:textId="77777777" w:rsidR="002A7302" w:rsidRPr="004A6F13" w:rsidRDefault="00801C81" w:rsidP="0061562D">
            <w:pPr>
              <w:spacing w:line="240" w:lineRule="auto"/>
              <w:jc w:val="left"/>
              <w:rPr>
                <w:sz w:val="18"/>
                <w:szCs w:val="18"/>
              </w:rPr>
            </w:pPr>
            <w:r w:rsidRPr="004A6F13">
              <w:rPr>
                <w:sz w:val="18"/>
                <w:szCs w:val="18"/>
              </w:rPr>
              <w:t>wartość zrealizowanych zadań ogółem</w:t>
            </w:r>
          </w:p>
        </w:tc>
        <w:tc>
          <w:tcPr>
            <w:tcW w:w="1274" w:type="dxa"/>
            <w:vAlign w:val="center"/>
          </w:tcPr>
          <w:p w14:paraId="0C8D4153" w14:textId="77777777" w:rsidR="002A7302" w:rsidRPr="004A6F13" w:rsidRDefault="0005797A" w:rsidP="0061562D">
            <w:pPr>
              <w:spacing w:line="240" w:lineRule="auto"/>
              <w:jc w:val="center"/>
              <w:rPr>
                <w:sz w:val="18"/>
                <w:szCs w:val="18"/>
              </w:rPr>
            </w:pPr>
            <w:r w:rsidRPr="004A6F13">
              <w:rPr>
                <w:sz w:val="18"/>
                <w:szCs w:val="18"/>
              </w:rPr>
              <w:t>168 415,44</w:t>
            </w:r>
          </w:p>
        </w:tc>
        <w:tc>
          <w:tcPr>
            <w:tcW w:w="1274" w:type="dxa"/>
            <w:vAlign w:val="center"/>
          </w:tcPr>
          <w:p w14:paraId="220FC547" w14:textId="77777777" w:rsidR="002A7302" w:rsidRPr="004A6F13" w:rsidRDefault="0005797A" w:rsidP="0061562D">
            <w:pPr>
              <w:spacing w:line="240" w:lineRule="auto"/>
              <w:jc w:val="center"/>
              <w:rPr>
                <w:sz w:val="18"/>
                <w:szCs w:val="18"/>
              </w:rPr>
            </w:pPr>
            <w:r w:rsidRPr="004A6F13">
              <w:rPr>
                <w:sz w:val="18"/>
                <w:szCs w:val="18"/>
              </w:rPr>
              <w:t>151 045,61</w:t>
            </w:r>
          </w:p>
        </w:tc>
        <w:tc>
          <w:tcPr>
            <w:tcW w:w="1275" w:type="dxa"/>
            <w:vAlign w:val="center"/>
          </w:tcPr>
          <w:p w14:paraId="520FEA24" w14:textId="77777777" w:rsidR="002A7302" w:rsidRPr="004A6F13" w:rsidRDefault="0005797A" w:rsidP="0061562D">
            <w:pPr>
              <w:spacing w:line="240" w:lineRule="auto"/>
              <w:jc w:val="center"/>
              <w:rPr>
                <w:sz w:val="18"/>
                <w:szCs w:val="18"/>
              </w:rPr>
            </w:pPr>
            <w:r w:rsidRPr="004A6F13">
              <w:rPr>
                <w:sz w:val="18"/>
                <w:szCs w:val="18"/>
              </w:rPr>
              <w:t>128 463,10</w:t>
            </w:r>
          </w:p>
        </w:tc>
        <w:tc>
          <w:tcPr>
            <w:tcW w:w="1274" w:type="dxa"/>
            <w:vAlign w:val="center"/>
          </w:tcPr>
          <w:p w14:paraId="47964D81" w14:textId="77777777" w:rsidR="002A7302" w:rsidRPr="004A6F13" w:rsidRDefault="0005797A" w:rsidP="0061562D">
            <w:pPr>
              <w:spacing w:line="240" w:lineRule="auto"/>
              <w:jc w:val="center"/>
              <w:rPr>
                <w:sz w:val="18"/>
                <w:szCs w:val="18"/>
              </w:rPr>
            </w:pPr>
            <w:r w:rsidRPr="004A6F13">
              <w:rPr>
                <w:sz w:val="18"/>
                <w:szCs w:val="18"/>
              </w:rPr>
              <w:t>135 487,15</w:t>
            </w:r>
          </w:p>
        </w:tc>
        <w:tc>
          <w:tcPr>
            <w:tcW w:w="1275" w:type="dxa"/>
            <w:vAlign w:val="center"/>
          </w:tcPr>
          <w:p w14:paraId="6C283350" w14:textId="77777777" w:rsidR="002A7302" w:rsidRPr="004A6F13" w:rsidRDefault="002A7302" w:rsidP="0061562D">
            <w:pPr>
              <w:spacing w:line="240" w:lineRule="auto"/>
              <w:jc w:val="center"/>
              <w:rPr>
                <w:sz w:val="18"/>
                <w:szCs w:val="18"/>
              </w:rPr>
            </w:pPr>
            <w:r w:rsidRPr="004A6F13">
              <w:rPr>
                <w:sz w:val="18"/>
                <w:szCs w:val="18"/>
              </w:rPr>
              <w:t>407 220,58</w:t>
            </w:r>
          </w:p>
        </w:tc>
      </w:tr>
      <w:tr w:rsidR="00EA0CAC" w:rsidRPr="004A6F13" w14:paraId="2CFFCFB9" w14:textId="77777777" w:rsidTr="004A6F13">
        <w:trPr>
          <w:trHeight w:val="454"/>
        </w:trPr>
        <w:tc>
          <w:tcPr>
            <w:tcW w:w="2405" w:type="dxa"/>
            <w:shd w:val="clear" w:color="auto" w:fill="auto"/>
            <w:vAlign w:val="center"/>
          </w:tcPr>
          <w:p w14:paraId="4E99BA54" w14:textId="77777777" w:rsidR="00EA0CAC" w:rsidRPr="004A6F13" w:rsidRDefault="00801C81" w:rsidP="0061562D">
            <w:pPr>
              <w:spacing w:line="240" w:lineRule="auto"/>
              <w:jc w:val="left"/>
              <w:rPr>
                <w:sz w:val="18"/>
                <w:szCs w:val="18"/>
              </w:rPr>
            </w:pPr>
            <w:r w:rsidRPr="004A6F13">
              <w:rPr>
                <w:sz w:val="18"/>
                <w:szCs w:val="18"/>
              </w:rPr>
              <w:t xml:space="preserve">suma środków w budżecie    na zlecanie zadań   </w:t>
            </w:r>
          </w:p>
        </w:tc>
        <w:tc>
          <w:tcPr>
            <w:tcW w:w="1274" w:type="dxa"/>
            <w:vAlign w:val="center"/>
          </w:tcPr>
          <w:p w14:paraId="7A8E1169" w14:textId="77777777" w:rsidR="00EA0CAC" w:rsidRPr="004A6F13" w:rsidRDefault="003F5EEF" w:rsidP="0061562D">
            <w:pPr>
              <w:spacing w:line="240" w:lineRule="auto"/>
              <w:jc w:val="center"/>
              <w:rPr>
                <w:sz w:val="18"/>
                <w:szCs w:val="18"/>
              </w:rPr>
            </w:pPr>
            <w:r w:rsidRPr="004A6F13">
              <w:rPr>
                <w:sz w:val="18"/>
                <w:szCs w:val="18"/>
              </w:rPr>
              <w:t>121000,00</w:t>
            </w:r>
          </w:p>
        </w:tc>
        <w:tc>
          <w:tcPr>
            <w:tcW w:w="1274" w:type="dxa"/>
            <w:vAlign w:val="center"/>
          </w:tcPr>
          <w:p w14:paraId="373EF4BD" w14:textId="77777777" w:rsidR="00EA0CAC" w:rsidRPr="004A6F13" w:rsidRDefault="003F5EEF" w:rsidP="0061562D">
            <w:pPr>
              <w:spacing w:line="240" w:lineRule="auto"/>
              <w:jc w:val="center"/>
              <w:rPr>
                <w:sz w:val="18"/>
                <w:szCs w:val="18"/>
              </w:rPr>
            </w:pPr>
            <w:r w:rsidRPr="004A6F13">
              <w:rPr>
                <w:sz w:val="18"/>
                <w:szCs w:val="18"/>
              </w:rPr>
              <w:t>98320,00</w:t>
            </w:r>
          </w:p>
        </w:tc>
        <w:tc>
          <w:tcPr>
            <w:tcW w:w="1275" w:type="dxa"/>
            <w:vAlign w:val="center"/>
          </w:tcPr>
          <w:p w14:paraId="053FB96D" w14:textId="77777777" w:rsidR="00EA0CAC" w:rsidRPr="004A6F13" w:rsidRDefault="003F5EEF" w:rsidP="0061562D">
            <w:pPr>
              <w:spacing w:line="240" w:lineRule="auto"/>
              <w:jc w:val="center"/>
              <w:rPr>
                <w:sz w:val="18"/>
                <w:szCs w:val="18"/>
              </w:rPr>
            </w:pPr>
            <w:r w:rsidRPr="004A6F13">
              <w:rPr>
                <w:sz w:val="18"/>
                <w:szCs w:val="18"/>
              </w:rPr>
              <w:t>103000,00</w:t>
            </w:r>
          </w:p>
        </w:tc>
        <w:tc>
          <w:tcPr>
            <w:tcW w:w="1274" w:type="dxa"/>
            <w:vAlign w:val="center"/>
          </w:tcPr>
          <w:p w14:paraId="78B93800" w14:textId="77777777" w:rsidR="00EA0CAC" w:rsidRPr="004A6F13" w:rsidRDefault="003F5EEF" w:rsidP="0061562D">
            <w:pPr>
              <w:spacing w:line="240" w:lineRule="auto"/>
              <w:jc w:val="center"/>
              <w:rPr>
                <w:sz w:val="18"/>
                <w:szCs w:val="18"/>
              </w:rPr>
            </w:pPr>
            <w:r w:rsidRPr="004A6F13">
              <w:rPr>
                <w:sz w:val="18"/>
                <w:szCs w:val="18"/>
              </w:rPr>
              <w:t>128000,00</w:t>
            </w:r>
          </w:p>
        </w:tc>
        <w:tc>
          <w:tcPr>
            <w:tcW w:w="1275" w:type="dxa"/>
            <w:vAlign w:val="center"/>
          </w:tcPr>
          <w:p w14:paraId="74A65B0C" w14:textId="77777777" w:rsidR="00EA0CAC" w:rsidRPr="004A6F13" w:rsidRDefault="003F5EEF" w:rsidP="0061562D">
            <w:pPr>
              <w:spacing w:line="240" w:lineRule="auto"/>
              <w:jc w:val="center"/>
              <w:rPr>
                <w:sz w:val="18"/>
                <w:szCs w:val="18"/>
              </w:rPr>
            </w:pPr>
            <w:r w:rsidRPr="004A6F13">
              <w:rPr>
                <w:sz w:val="18"/>
                <w:szCs w:val="18"/>
              </w:rPr>
              <w:t>184 000,00</w:t>
            </w:r>
          </w:p>
        </w:tc>
      </w:tr>
    </w:tbl>
    <w:p w14:paraId="6CD0C97E" w14:textId="77777777" w:rsidR="00904C56" w:rsidRPr="000D2D86" w:rsidRDefault="003F5EEF" w:rsidP="0061562D">
      <w:pPr>
        <w:spacing w:line="240" w:lineRule="auto"/>
        <w:jc w:val="center"/>
        <w:rPr>
          <w:sz w:val="16"/>
          <w:szCs w:val="16"/>
        </w:rPr>
      </w:pPr>
      <w:r w:rsidRPr="000D2D86">
        <w:rPr>
          <w:sz w:val="16"/>
          <w:szCs w:val="16"/>
        </w:rPr>
        <w:t>Źródło: „Sprawozdania z realizacji rocznego programu współpracy Gminy Gietrzwałd z organizacjami pozarządowymi za rok 2020”</w:t>
      </w:r>
    </w:p>
    <w:p w14:paraId="20CEC616" w14:textId="77777777" w:rsidR="003F5EEF" w:rsidRPr="003F5EEF" w:rsidRDefault="003F5EEF" w:rsidP="0061562D"/>
    <w:p w14:paraId="3791EF44" w14:textId="77777777" w:rsidR="00FC34D8" w:rsidRDefault="003F5EEF" w:rsidP="0061562D">
      <w:r w:rsidRPr="003F5EEF">
        <w:tab/>
      </w:r>
      <w:r w:rsidR="00FC34D8" w:rsidRPr="00222CDF">
        <w:t xml:space="preserve">Aktywność mieszkańców wspierana jest </w:t>
      </w:r>
      <w:r w:rsidRPr="00222CDF">
        <w:t xml:space="preserve">również </w:t>
      </w:r>
      <w:r w:rsidR="00FC34D8" w:rsidRPr="00222CDF">
        <w:t xml:space="preserve">poprzez środki z funduszu sołeckiego. </w:t>
      </w:r>
      <w:r w:rsidR="005B4082" w:rsidRPr="00222CDF">
        <w:t xml:space="preserve">Co roku na ten cel przeznaczane są środki różnej wysokości: w 2016 r. - 289 227,94 zł, w 2017 - </w:t>
      </w:r>
      <w:r w:rsidR="00C80243">
        <w:br/>
      </w:r>
      <w:r w:rsidR="005B4082" w:rsidRPr="00222CDF">
        <w:t>258 921,36 zł, w 2018 - 347 391,27 zł, w 2019 - 376 287,11 zł oraz w 2020 - 274 041,33 zł.</w:t>
      </w:r>
      <w:r w:rsidR="00222CDF" w:rsidRPr="00222CDF">
        <w:t xml:space="preserve"> </w:t>
      </w:r>
      <w:r w:rsidR="00FC34D8" w:rsidRPr="00222CDF">
        <w:t>Środki te przeznacz</w:t>
      </w:r>
      <w:r w:rsidR="00222CDF" w:rsidRPr="00222CDF">
        <w:t>ane są w głównej mierze na różnego rodzaju</w:t>
      </w:r>
      <w:r w:rsidR="005F5268">
        <w:t xml:space="preserve"> </w:t>
      </w:r>
      <w:r w:rsidR="005F5268" w:rsidRPr="005707EA">
        <w:t xml:space="preserve">inwestycje np. budowa chodników, </w:t>
      </w:r>
      <w:r w:rsidR="005707EA" w:rsidRPr="005707EA">
        <w:t xml:space="preserve">oświetlenie, zagospodarowanie terenów rekreacyjnych, </w:t>
      </w:r>
      <w:r w:rsidR="00FC34D8" w:rsidRPr="005707EA">
        <w:t xml:space="preserve">także </w:t>
      </w:r>
      <w:r w:rsidR="005707EA" w:rsidRPr="005707EA">
        <w:t xml:space="preserve">utrzymanie mienia gminy, </w:t>
      </w:r>
      <w:r w:rsidR="00FC34D8" w:rsidRPr="005707EA">
        <w:t xml:space="preserve">świetlic </w:t>
      </w:r>
      <w:r w:rsidR="00C80243">
        <w:br/>
      </w:r>
      <w:r w:rsidR="00FC34D8" w:rsidRPr="005707EA">
        <w:t>i terenów komunalnych</w:t>
      </w:r>
      <w:r w:rsidR="005707EA" w:rsidRPr="005707EA">
        <w:t>, koszenie trawy, wyposażenie placów zabaw, świetlic</w:t>
      </w:r>
      <w:r w:rsidR="00FC34D8" w:rsidRPr="005707EA">
        <w:t xml:space="preserve"> oraz organizację szeroko rozumianej działalności kulturalnej dla </w:t>
      </w:r>
      <w:r w:rsidR="00FC34D8" w:rsidRPr="00801C81">
        <w:t>mieszkańców</w:t>
      </w:r>
      <w:r w:rsidR="00C80243">
        <w:t xml:space="preserve"> (źródło: </w:t>
      </w:r>
      <w:r w:rsidR="00801C81" w:rsidRPr="00801C81">
        <w:t>dane przekazane przez Urząd G</w:t>
      </w:r>
      <w:r w:rsidR="005707EA" w:rsidRPr="00801C81">
        <w:t>miny w Gietrzwałdzie)</w:t>
      </w:r>
      <w:r w:rsidR="00FC34D8" w:rsidRPr="00801C81">
        <w:t>.</w:t>
      </w:r>
    </w:p>
    <w:p w14:paraId="7494E329" w14:textId="77777777" w:rsidR="003F5EEF" w:rsidRPr="003F5EEF" w:rsidRDefault="003F5EEF" w:rsidP="0061562D"/>
    <w:p w14:paraId="0EDB8579" w14:textId="77777777" w:rsidR="00FC34D8" w:rsidRDefault="00FC34D8" w:rsidP="004A7E09">
      <w:pPr>
        <w:pStyle w:val="Nagwek2"/>
      </w:pPr>
      <w:bookmarkStart w:id="97" w:name="_Toc87472714"/>
      <w:bookmarkStart w:id="98" w:name="_Toc89764229"/>
      <w:r>
        <w:t>2.</w:t>
      </w:r>
      <w:r w:rsidR="00E25B95">
        <w:t>9</w:t>
      </w:r>
      <w:r>
        <w:t xml:space="preserve">. </w:t>
      </w:r>
      <w:r w:rsidR="007502FB">
        <w:t>Sytuacja osób niepełnosprawnych w gminie</w:t>
      </w:r>
      <w:bookmarkEnd w:id="97"/>
      <w:bookmarkEnd w:id="98"/>
    </w:p>
    <w:p w14:paraId="169C23E3" w14:textId="77777777" w:rsidR="00801C81" w:rsidRPr="00077280" w:rsidRDefault="00801C81" w:rsidP="0061562D">
      <w:pPr>
        <w:rPr>
          <w:highlight w:val="yellow"/>
        </w:rPr>
      </w:pPr>
    </w:p>
    <w:p w14:paraId="7F198664" w14:textId="77777777" w:rsidR="00694784" w:rsidRDefault="00077280" w:rsidP="0061562D">
      <w:r>
        <w:tab/>
      </w:r>
      <w:r w:rsidR="00694784" w:rsidRPr="00077280">
        <w:t>Niepełnosprawność – oznacza to trwałą lub okresową</w:t>
      </w:r>
      <w:r w:rsidRPr="00077280">
        <w:t xml:space="preserve"> niezdolność do wypełniania ról </w:t>
      </w:r>
      <w:r w:rsidR="00694784" w:rsidRPr="00077280">
        <w:t>spo</w:t>
      </w:r>
      <w:r w:rsidRPr="00077280">
        <w:t xml:space="preserve">łecznych </w:t>
      </w:r>
      <w:r w:rsidR="00694784" w:rsidRPr="00077280">
        <w:t xml:space="preserve">z powodu stałego lub długotrwałego </w:t>
      </w:r>
      <w:r w:rsidRPr="00077280">
        <w:t xml:space="preserve">naruszenia sprawności organizmu, </w:t>
      </w:r>
      <w:r w:rsidR="00C80243">
        <w:br/>
      </w:r>
      <w:r w:rsidRPr="00077280">
        <w:t>w szczególności powo</w:t>
      </w:r>
      <w:r w:rsidR="00694784" w:rsidRPr="00077280">
        <w:t>dującą niezdolność do pracy. Ustala się trzy stopnie niepełnosprawności, które stosuje się do</w:t>
      </w:r>
      <w:r w:rsidRPr="00077280">
        <w:t xml:space="preserve"> </w:t>
      </w:r>
      <w:r w:rsidR="00694784" w:rsidRPr="00077280">
        <w:t>realizacji celów określonych ustawą</w:t>
      </w:r>
      <w:r w:rsidRPr="00077280">
        <w:rPr>
          <w:vertAlign w:val="superscript"/>
        </w:rPr>
        <w:footnoteReference w:id="10"/>
      </w:r>
      <w:r>
        <w:t>:</w:t>
      </w:r>
    </w:p>
    <w:p w14:paraId="11459CBF" w14:textId="77777777" w:rsidR="00694784" w:rsidRDefault="00077280" w:rsidP="00313D93">
      <w:pPr>
        <w:pStyle w:val="Akapitzlist"/>
        <w:numPr>
          <w:ilvl w:val="0"/>
          <w:numId w:val="35"/>
        </w:numPr>
      </w:pPr>
      <w:r>
        <w:t xml:space="preserve">znaczny stopień niepełnosprawności, do którego zalicza się osobę z naruszoną sprawnością </w:t>
      </w:r>
      <w:r w:rsidR="00694784">
        <w:t>organizmu, niezdolną do pracy albo zdolną do pracy je</w:t>
      </w:r>
      <w:r>
        <w:t>dynie w warunkach pracy chronionej i wymagającą, w celu pełnienia ról społecznych,</w:t>
      </w:r>
      <w:r w:rsidR="00694784">
        <w:t xml:space="preserve"> sta</w:t>
      </w:r>
      <w:r>
        <w:t>łej lub długotrwałej</w:t>
      </w:r>
      <w:r w:rsidR="00694784">
        <w:t xml:space="preserve"> </w:t>
      </w:r>
      <w:r>
        <w:t>opieki i</w:t>
      </w:r>
      <w:r w:rsidR="00694784">
        <w:t xml:space="preserve"> pomocy innych osób w związku z niezdolnością do samodzielnej egzystencji</w:t>
      </w:r>
      <w:r>
        <w:t>,</w:t>
      </w:r>
      <w:r w:rsidR="00694784">
        <w:t xml:space="preserve"> </w:t>
      </w:r>
    </w:p>
    <w:p w14:paraId="369B0CF3" w14:textId="77777777" w:rsidR="00077280" w:rsidRDefault="00077280" w:rsidP="00313D93">
      <w:pPr>
        <w:pStyle w:val="Akapitzlist"/>
        <w:numPr>
          <w:ilvl w:val="0"/>
          <w:numId w:val="35"/>
        </w:numPr>
      </w:pPr>
      <w:r>
        <w:t xml:space="preserve">umiarkowany stopień niepełnosprawności, do którego zalicza się osobę z naruszoną </w:t>
      </w:r>
      <w:r>
        <w:lastRenderedPageBreak/>
        <w:t>sprawnością organizmu, niezdolną do pracy, albo zdolną</w:t>
      </w:r>
      <w:r w:rsidRPr="00077280">
        <w:t xml:space="preserve"> </w:t>
      </w:r>
      <w:r>
        <w:t>do pracy jedynie w warunkach pracy chronionej lub wymagającą czasowej albo częściowej pomocy innych osób w celu pełnienia ról społecznych,</w:t>
      </w:r>
    </w:p>
    <w:p w14:paraId="754C9DA4" w14:textId="77777777" w:rsidR="00077280" w:rsidRDefault="00077280" w:rsidP="00313D93">
      <w:pPr>
        <w:pStyle w:val="Akapitzlist"/>
        <w:numPr>
          <w:ilvl w:val="0"/>
          <w:numId w:val="35"/>
        </w:numPr>
      </w:pPr>
      <w:r>
        <w:t xml:space="preserve">lekki stopień niepełnosprawności, do którego zalicza się osobę o naruszonej sprawności organizmu, powodującej w sposób istotny obniżenie zdolności do wykonywania pracy, </w:t>
      </w:r>
      <w:r w:rsidR="00C80243">
        <w:br/>
      </w:r>
      <w:r>
        <w:t>w porównaniu do zdolności, jaką wykazuje osoba o podobnych kwalifikacjach zawodowych z pełną sprawnością psychiczną i fizyczną, lub mająca ograniczenia w pełnieniu ról społecznych dające się kompensować przy pomocy wyposażenia w przedmioty ortopedyczne, środki pomocnicze lub środki techniczne.</w:t>
      </w:r>
    </w:p>
    <w:p w14:paraId="174894D7" w14:textId="77777777" w:rsidR="00077280" w:rsidRPr="00077280" w:rsidRDefault="00077280" w:rsidP="0061562D"/>
    <w:p w14:paraId="5682C41C" w14:textId="77777777" w:rsidR="00694784" w:rsidRPr="00077280" w:rsidRDefault="00077280" w:rsidP="0061562D">
      <w:r>
        <w:tab/>
      </w:r>
      <w:r w:rsidR="00694784" w:rsidRPr="00077280">
        <w:t>Osoby, które nie ukończyły 16 roku życia zaliczane są do osób niepełnosprawnych</w:t>
      </w:r>
      <w:r>
        <w:t xml:space="preserve"> (bez orzekania o stopniu </w:t>
      </w:r>
      <w:r w:rsidR="00B450C4">
        <w:t>niepełnosprawności</w:t>
      </w:r>
      <w:r>
        <w:t>)</w:t>
      </w:r>
      <w:r w:rsidR="00694784" w:rsidRPr="00077280">
        <w:t xml:space="preserve">, jeżeli mają naruszoną sprawność fizyczną lub psychiczną o przewidywanym </w:t>
      </w:r>
      <w:r>
        <w:t>okresie trwania powyżej 12 mie</w:t>
      </w:r>
      <w:r w:rsidR="00694784" w:rsidRPr="00077280">
        <w:t>sięcy, z powodu wady wrodzonej, długotrwałej choroby lub usz</w:t>
      </w:r>
      <w:r>
        <w:t xml:space="preserve">kodzenia organizmu, powodującą </w:t>
      </w:r>
      <w:r w:rsidR="00694784" w:rsidRPr="00077280">
        <w:t>konieczność zapewnienia im całkowitej opieki lub pomocy w zas</w:t>
      </w:r>
      <w:r>
        <w:t xml:space="preserve">pokajaniu podstawowych potrzeb </w:t>
      </w:r>
      <w:r w:rsidR="00694784" w:rsidRPr="00077280">
        <w:t>życiowych w sposób przewyższający wsparcie potrzebne osobie w danym wieku.</w:t>
      </w:r>
    </w:p>
    <w:p w14:paraId="71AA555D" w14:textId="77777777" w:rsidR="00077280" w:rsidRDefault="00A9216E" w:rsidP="0061562D">
      <w:r>
        <w:tab/>
      </w:r>
      <w:r w:rsidRPr="00A9216E">
        <w:t xml:space="preserve">Orzeczenia o niepełnosprawności lub orzeczenia o stopniu niepełnosprawności, o których mowa powyżej wydawane są przez Powiatowe lub Wojewódzkie Zespoły ds. Orzekania </w:t>
      </w:r>
      <w:r w:rsidR="00C80243">
        <w:br/>
      </w:r>
      <w:r w:rsidRPr="00A9216E">
        <w:t>o Niepełnosprawności.</w:t>
      </w:r>
      <w:r>
        <w:t xml:space="preserve"> Jednakże  również Zakład Ubezpieczeń Społecznych orzeka o niezdolności do pracy lub niezdolności do samodzielnej egzystencji</w:t>
      </w:r>
      <w:r w:rsidR="00B450C4">
        <w:rPr>
          <w:rStyle w:val="Odwoanieprzypisudolnego"/>
        </w:rPr>
        <w:footnoteReference w:id="11"/>
      </w:r>
      <w:r>
        <w:t xml:space="preserve">, aby ustalić prawo do świadczeń </w:t>
      </w:r>
      <w:r w:rsidR="00C80243">
        <w:br/>
      </w:r>
      <w:r>
        <w:t xml:space="preserve">z ubezpieczeń społecznych i innych świadczeń, które wypłaca ZUS. Poniżej przedstawione zostały jedynie dane Powiatowego Zespołu ds. Orzekania o niepełnosprawności, gdyż jedna osoba może posiadać zarówno ważne orzeczenie z ZUS, jak i </w:t>
      </w:r>
      <w:proofErr w:type="spellStart"/>
      <w:r w:rsidRPr="00A9216E">
        <w:t>PZ</w:t>
      </w:r>
      <w:r w:rsidR="006D29A7" w:rsidRPr="00A9216E">
        <w:t>ds</w:t>
      </w:r>
      <w:r w:rsidRPr="00A9216E">
        <w:t>O</w:t>
      </w:r>
      <w:r w:rsidR="006D29A7">
        <w:t>o</w:t>
      </w:r>
      <w:r w:rsidRPr="00A9216E">
        <w:t>N</w:t>
      </w:r>
      <w:proofErr w:type="spellEnd"/>
      <w:r>
        <w:t xml:space="preserve">. </w:t>
      </w:r>
    </w:p>
    <w:p w14:paraId="2E99BFE8" w14:textId="77777777" w:rsidR="00B450C4" w:rsidRDefault="00B450C4" w:rsidP="0061562D">
      <w:r>
        <w:tab/>
        <w:t xml:space="preserve">Powiatowy Zespół do Spraw Orzekania o Niepełnosprawności w Olsztynie przekazał dane za okres 2016-2020 na temat liczby osób niepełnosprawnych z terenu gminy Gietrzwałd </w:t>
      </w:r>
      <w:r w:rsidR="00C80243">
        <w:br/>
      </w:r>
      <w:r>
        <w:t>z uwzględnieniem wieku, stopnia niepełnosprawności, symbolu niepełnosprawności oraz liczby symboli niepełnosprawności.</w:t>
      </w:r>
    </w:p>
    <w:p w14:paraId="5B63E924" w14:textId="77777777" w:rsidR="00FC6996" w:rsidRDefault="00B450C4" w:rsidP="0061562D">
      <w:r>
        <w:tab/>
        <w:t>Ogólna liczba osób powyżej 16 roku życia, którym</w:t>
      </w:r>
      <w:r w:rsidR="00FC6996">
        <w:t xml:space="preserve"> wydano orzeczenie o stopniu niepełnosprawności, w porównaniu z 2016 r, pozostaje na podobnym poziomie. Jedynie w 2018 r. wydano znacznie więcej orzeczeń, niż w pozostałych latach analizowanego okresu. W 2020 r. wydano 89 orzeczeń o stopniu niepełnosprawności,</w:t>
      </w:r>
      <w:r w:rsidR="006D29A7">
        <w:t xml:space="preserve"> co stanowiło zaledwie 6,6% osób, którym wydano orzeczenie o stopniu niepełnosprawności w powiecie olsztyńskim.</w:t>
      </w:r>
    </w:p>
    <w:p w14:paraId="22F3FD52" w14:textId="77777777" w:rsidR="00A9216E" w:rsidRPr="00FC6996" w:rsidRDefault="00FC6996" w:rsidP="0061562D">
      <w:r w:rsidRPr="00FC6996">
        <w:tab/>
      </w:r>
      <w:r w:rsidR="00B450C4" w:rsidRPr="00FC6996">
        <w:t>Wśród dzieci i młodzieży do 16 roku życia liczba wydanych orzeczeń</w:t>
      </w:r>
      <w:r>
        <w:t xml:space="preserve"> </w:t>
      </w:r>
      <w:r w:rsidR="00B450C4" w:rsidRPr="00FC6996">
        <w:t xml:space="preserve">o niepełnosprawności </w:t>
      </w:r>
      <w:r w:rsidR="00C80243">
        <w:br/>
      </w:r>
      <w:r>
        <w:t>w latach 2016-2018 z roku na rok była coraz większa. Jednakże w 2019 r. znacznie zmalała i od tamtej pory pozostawała bez zmian. W 2020 r. wydano 12 orzeczeń o niepełnosprawności</w:t>
      </w:r>
      <w:r w:rsidR="006E7499">
        <w:t>, co stanowiło 3,6% wszystkich dzieci i młodzieży do 16 roku życia z powiatu olsztyńskiego, którym wydano orzeczenie o niepełnosprawności</w:t>
      </w:r>
      <w:r>
        <w:t xml:space="preserve"> </w:t>
      </w:r>
      <w:r w:rsidRPr="007B64BB">
        <w:t>(tab. 33).</w:t>
      </w:r>
    </w:p>
    <w:p w14:paraId="0549F435" w14:textId="77777777" w:rsidR="00B450C4" w:rsidRPr="00FC6996" w:rsidRDefault="00B450C4" w:rsidP="0061562D"/>
    <w:p w14:paraId="012A3853" w14:textId="1C87354C" w:rsidR="00B450C4" w:rsidRDefault="00B450C4" w:rsidP="00335BB4">
      <w:pPr>
        <w:pStyle w:val="Legenda"/>
      </w:pPr>
      <w:bookmarkStart w:id="99" w:name="_Toc89763925"/>
      <w:r>
        <w:lastRenderedPageBreak/>
        <w:t xml:space="preserve">Tab. </w:t>
      </w:r>
      <w:fldSimple w:instr=" SEQ Tab. \* ARABIC ">
        <w:r w:rsidR="00B91A8F">
          <w:rPr>
            <w:noProof/>
          </w:rPr>
          <w:t>33</w:t>
        </w:r>
      </w:fldSimple>
      <w:r>
        <w:t xml:space="preserve">. Liczba wydanych orzeczeń o niepełnosprawności lub o stopniu niepełnosprawności </w:t>
      </w:r>
      <w:r w:rsidR="00FF19ED">
        <w:br/>
      </w:r>
      <w:r>
        <w:t>w latach 2016-2020</w:t>
      </w:r>
      <w:bookmarkEnd w:id="99"/>
    </w:p>
    <w:tbl>
      <w:tblPr>
        <w:tblStyle w:val="Tabela-Siatka"/>
        <w:tblW w:w="0" w:type="auto"/>
        <w:tblLook w:val="04A0" w:firstRow="1" w:lastRow="0" w:firstColumn="1" w:lastColumn="0" w:noHBand="0" w:noVBand="1"/>
      </w:tblPr>
      <w:tblGrid>
        <w:gridCol w:w="1619"/>
        <w:gridCol w:w="1696"/>
        <w:gridCol w:w="1091"/>
        <w:gridCol w:w="1087"/>
        <w:gridCol w:w="1093"/>
        <w:gridCol w:w="1091"/>
        <w:gridCol w:w="1100"/>
      </w:tblGrid>
      <w:tr w:rsidR="006D29A7" w:rsidRPr="004A6F13" w14:paraId="32A8B0FE" w14:textId="77777777" w:rsidTr="007B64BB">
        <w:trPr>
          <w:trHeight w:val="283"/>
        </w:trPr>
        <w:tc>
          <w:tcPr>
            <w:tcW w:w="1668" w:type="dxa"/>
            <w:shd w:val="clear" w:color="auto" w:fill="F2F2F2" w:themeFill="background1" w:themeFillShade="F2"/>
            <w:vAlign w:val="center"/>
          </w:tcPr>
          <w:p w14:paraId="4BBF7BED" w14:textId="77777777" w:rsidR="006D29A7" w:rsidRPr="004A6F13" w:rsidRDefault="006D29A7" w:rsidP="0061562D">
            <w:pPr>
              <w:spacing w:line="240" w:lineRule="auto"/>
              <w:jc w:val="left"/>
              <w:rPr>
                <w:b/>
                <w:bCs/>
                <w:sz w:val="18"/>
                <w:szCs w:val="18"/>
              </w:rPr>
            </w:pPr>
          </w:p>
        </w:tc>
        <w:tc>
          <w:tcPr>
            <w:tcW w:w="1736" w:type="dxa"/>
            <w:shd w:val="clear" w:color="auto" w:fill="F2F2F2" w:themeFill="background1" w:themeFillShade="F2"/>
          </w:tcPr>
          <w:p w14:paraId="0C0220A6" w14:textId="77777777" w:rsidR="006D29A7" w:rsidRPr="004A6F13" w:rsidRDefault="006D29A7" w:rsidP="0061562D">
            <w:pPr>
              <w:spacing w:line="240" w:lineRule="auto"/>
              <w:jc w:val="center"/>
              <w:rPr>
                <w:b/>
                <w:bCs/>
                <w:sz w:val="18"/>
                <w:szCs w:val="18"/>
              </w:rPr>
            </w:pPr>
          </w:p>
        </w:tc>
        <w:tc>
          <w:tcPr>
            <w:tcW w:w="1119" w:type="dxa"/>
            <w:shd w:val="clear" w:color="auto" w:fill="F2F2F2" w:themeFill="background1" w:themeFillShade="F2"/>
            <w:vAlign w:val="center"/>
          </w:tcPr>
          <w:p w14:paraId="48AB2E4F" w14:textId="77777777" w:rsidR="006D29A7" w:rsidRPr="004A6F13" w:rsidRDefault="006D29A7" w:rsidP="007B64BB">
            <w:pPr>
              <w:spacing w:line="240" w:lineRule="auto"/>
              <w:jc w:val="center"/>
              <w:rPr>
                <w:b/>
                <w:bCs/>
                <w:sz w:val="18"/>
                <w:szCs w:val="18"/>
              </w:rPr>
            </w:pPr>
            <w:r w:rsidRPr="004A6F13">
              <w:rPr>
                <w:b/>
                <w:bCs/>
                <w:sz w:val="18"/>
                <w:szCs w:val="18"/>
              </w:rPr>
              <w:t>2016</w:t>
            </w:r>
          </w:p>
        </w:tc>
        <w:tc>
          <w:tcPr>
            <w:tcW w:w="1115" w:type="dxa"/>
            <w:shd w:val="clear" w:color="auto" w:fill="F2F2F2" w:themeFill="background1" w:themeFillShade="F2"/>
            <w:vAlign w:val="center"/>
          </w:tcPr>
          <w:p w14:paraId="6A1C7AC4" w14:textId="77777777" w:rsidR="006D29A7" w:rsidRPr="004A6F13" w:rsidRDefault="006D29A7" w:rsidP="007B64BB">
            <w:pPr>
              <w:spacing w:line="240" w:lineRule="auto"/>
              <w:jc w:val="center"/>
              <w:rPr>
                <w:b/>
                <w:bCs/>
                <w:sz w:val="18"/>
                <w:szCs w:val="18"/>
              </w:rPr>
            </w:pPr>
            <w:r w:rsidRPr="004A6F13">
              <w:rPr>
                <w:b/>
                <w:bCs/>
                <w:sz w:val="18"/>
                <w:szCs w:val="18"/>
              </w:rPr>
              <w:t>2017</w:t>
            </w:r>
          </w:p>
        </w:tc>
        <w:tc>
          <w:tcPr>
            <w:tcW w:w="1120" w:type="dxa"/>
            <w:shd w:val="clear" w:color="auto" w:fill="F2F2F2" w:themeFill="background1" w:themeFillShade="F2"/>
            <w:vAlign w:val="center"/>
          </w:tcPr>
          <w:p w14:paraId="619EAAE3" w14:textId="77777777" w:rsidR="006D29A7" w:rsidRPr="004A6F13" w:rsidRDefault="006D29A7" w:rsidP="007B64BB">
            <w:pPr>
              <w:spacing w:line="240" w:lineRule="auto"/>
              <w:jc w:val="center"/>
              <w:rPr>
                <w:b/>
                <w:bCs/>
                <w:sz w:val="18"/>
                <w:szCs w:val="18"/>
              </w:rPr>
            </w:pPr>
            <w:r w:rsidRPr="004A6F13">
              <w:rPr>
                <w:b/>
                <w:bCs/>
                <w:sz w:val="18"/>
                <w:szCs w:val="18"/>
              </w:rPr>
              <w:t>2018</w:t>
            </w:r>
          </w:p>
        </w:tc>
        <w:tc>
          <w:tcPr>
            <w:tcW w:w="1119" w:type="dxa"/>
            <w:shd w:val="clear" w:color="auto" w:fill="F2F2F2" w:themeFill="background1" w:themeFillShade="F2"/>
            <w:vAlign w:val="center"/>
          </w:tcPr>
          <w:p w14:paraId="1F0E9FB5" w14:textId="77777777" w:rsidR="006D29A7" w:rsidRPr="004A6F13" w:rsidRDefault="006D29A7" w:rsidP="007B64BB">
            <w:pPr>
              <w:spacing w:line="240" w:lineRule="auto"/>
              <w:jc w:val="center"/>
              <w:rPr>
                <w:b/>
                <w:bCs/>
                <w:sz w:val="18"/>
                <w:szCs w:val="18"/>
              </w:rPr>
            </w:pPr>
            <w:r w:rsidRPr="004A6F13">
              <w:rPr>
                <w:b/>
                <w:bCs/>
                <w:sz w:val="18"/>
                <w:szCs w:val="18"/>
              </w:rPr>
              <w:t>2019</w:t>
            </w:r>
          </w:p>
        </w:tc>
        <w:tc>
          <w:tcPr>
            <w:tcW w:w="1126" w:type="dxa"/>
            <w:shd w:val="clear" w:color="auto" w:fill="F2F2F2" w:themeFill="background1" w:themeFillShade="F2"/>
            <w:vAlign w:val="center"/>
          </w:tcPr>
          <w:p w14:paraId="0F11A30C" w14:textId="77777777" w:rsidR="006D29A7" w:rsidRPr="004A6F13" w:rsidRDefault="006D29A7" w:rsidP="007B64BB">
            <w:pPr>
              <w:spacing w:line="240" w:lineRule="auto"/>
              <w:jc w:val="center"/>
              <w:rPr>
                <w:b/>
                <w:bCs/>
                <w:sz w:val="18"/>
                <w:szCs w:val="18"/>
              </w:rPr>
            </w:pPr>
            <w:r w:rsidRPr="004A6F13">
              <w:rPr>
                <w:b/>
                <w:bCs/>
                <w:sz w:val="18"/>
                <w:szCs w:val="18"/>
              </w:rPr>
              <w:t>2020</w:t>
            </w:r>
          </w:p>
        </w:tc>
      </w:tr>
      <w:tr w:rsidR="006D29A7" w:rsidRPr="004A6F13" w14:paraId="32824CC8" w14:textId="77777777" w:rsidTr="007B64BB">
        <w:trPr>
          <w:trHeight w:val="283"/>
        </w:trPr>
        <w:tc>
          <w:tcPr>
            <w:tcW w:w="1668" w:type="dxa"/>
            <w:vMerge w:val="restart"/>
            <w:shd w:val="clear" w:color="auto" w:fill="auto"/>
            <w:vAlign w:val="center"/>
          </w:tcPr>
          <w:p w14:paraId="0C9ACB81" w14:textId="77777777" w:rsidR="006D29A7" w:rsidRDefault="006D29A7" w:rsidP="0061562D">
            <w:pPr>
              <w:spacing w:line="240" w:lineRule="auto"/>
              <w:jc w:val="left"/>
              <w:rPr>
                <w:sz w:val="18"/>
                <w:szCs w:val="18"/>
              </w:rPr>
            </w:pPr>
            <w:r>
              <w:rPr>
                <w:sz w:val="18"/>
                <w:szCs w:val="18"/>
              </w:rPr>
              <w:t>osoby do 16 roku życia</w:t>
            </w:r>
          </w:p>
        </w:tc>
        <w:tc>
          <w:tcPr>
            <w:tcW w:w="1736" w:type="dxa"/>
            <w:vAlign w:val="center"/>
          </w:tcPr>
          <w:p w14:paraId="297DD56D" w14:textId="77777777" w:rsidR="006D29A7" w:rsidRDefault="006D29A7" w:rsidP="007B64BB">
            <w:pPr>
              <w:spacing w:line="240" w:lineRule="auto"/>
              <w:jc w:val="left"/>
              <w:rPr>
                <w:sz w:val="18"/>
                <w:szCs w:val="18"/>
              </w:rPr>
            </w:pPr>
            <w:r>
              <w:rPr>
                <w:sz w:val="18"/>
                <w:szCs w:val="18"/>
              </w:rPr>
              <w:t>gmina Gietrzwałd</w:t>
            </w:r>
          </w:p>
        </w:tc>
        <w:tc>
          <w:tcPr>
            <w:tcW w:w="1119" w:type="dxa"/>
            <w:vAlign w:val="center"/>
          </w:tcPr>
          <w:p w14:paraId="5B718DF6" w14:textId="77777777" w:rsidR="006D29A7" w:rsidRPr="004A6F13" w:rsidRDefault="006D29A7" w:rsidP="007B64BB">
            <w:pPr>
              <w:spacing w:line="240" w:lineRule="auto"/>
              <w:jc w:val="center"/>
              <w:rPr>
                <w:sz w:val="18"/>
                <w:szCs w:val="18"/>
              </w:rPr>
            </w:pPr>
            <w:r>
              <w:rPr>
                <w:sz w:val="18"/>
                <w:szCs w:val="18"/>
              </w:rPr>
              <w:t>18</w:t>
            </w:r>
          </w:p>
        </w:tc>
        <w:tc>
          <w:tcPr>
            <w:tcW w:w="1115" w:type="dxa"/>
            <w:vAlign w:val="center"/>
          </w:tcPr>
          <w:p w14:paraId="2E600EA1" w14:textId="77777777" w:rsidR="006D29A7" w:rsidRPr="004A6F13" w:rsidRDefault="006D29A7" w:rsidP="007B64BB">
            <w:pPr>
              <w:spacing w:line="240" w:lineRule="auto"/>
              <w:jc w:val="center"/>
              <w:rPr>
                <w:sz w:val="18"/>
                <w:szCs w:val="18"/>
              </w:rPr>
            </w:pPr>
            <w:r>
              <w:rPr>
                <w:sz w:val="18"/>
                <w:szCs w:val="18"/>
              </w:rPr>
              <w:t>20</w:t>
            </w:r>
          </w:p>
        </w:tc>
        <w:tc>
          <w:tcPr>
            <w:tcW w:w="1120" w:type="dxa"/>
            <w:vAlign w:val="center"/>
          </w:tcPr>
          <w:p w14:paraId="361DFE6C" w14:textId="77777777" w:rsidR="006D29A7" w:rsidRPr="004A6F13" w:rsidRDefault="006D29A7" w:rsidP="007B64BB">
            <w:pPr>
              <w:spacing w:line="240" w:lineRule="auto"/>
              <w:jc w:val="center"/>
              <w:rPr>
                <w:sz w:val="18"/>
                <w:szCs w:val="18"/>
              </w:rPr>
            </w:pPr>
            <w:r>
              <w:rPr>
                <w:sz w:val="18"/>
                <w:szCs w:val="18"/>
              </w:rPr>
              <w:t>32</w:t>
            </w:r>
          </w:p>
        </w:tc>
        <w:tc>
          <w:tcPr>
            <w:tcW w:w="1119" w:type="dxa"/>
            <w:vAlign w:val="center"/>
          </w:tcPr>
          <w:p w14:paraId="37B63719" w14:textId="77777777" w:rsidR="006D29A7" w:rsidRPr="004A6F13" w:rsidRDefault="006D29A7" w:rsidP="007B64BB">
            <w:pPr>
              <w:spacing w:line="240" w:lineRule="auto"/>
              <w:jc w:val="center"/>
              <w:rPr>
                <w:sz w:val="18"/>
                <w:szCs w:val="18"/>
              </w:rPr>
            </w:pPr>
            <w:r>
              <w:rPr>
                <w:sz w:val="18"/>
                <w:szCs w:val="18"/>
              </w:rPr>
              <w:t>12</w:t>
            </w:r>
          </w:p>
        </w:tc>
        <w:tc>
          <w:tcPr>
            <w:tcW w:w="1126" w:type="dxa"/>
            <w:vAlign w:val="center"/>
          </w:tcPr>
          <w:p w14:paraId="646C86F5" w14:textId="77777777" w:rsidR="006D29A7" w:rsidRPr="004A6F13" w:rsidRDefault="006D29A7" w:rsidP="007B64BB">
            <w:pPr>
              <w:spacing w:line="240" w:lineRule="auto"/>
              <w:jc w:val="center"/>
              <w:rPr>
                <w:sz w:val="18"/>
                <w:szCs w:val="18"/>
              </w:rPr>
            </w:pPr>
            <w:r>
              <w:rPr>
                <w:sz w:val="18"/>
                <w:szCs w:val="18"/>
              </w:rPr>
              <w:t>12</w:t>
            </w:r>
          </w:p>
        </w:tc>
      </w:tr>
      <w:tr w:rsidR="006D29A7" w:rsidRPr="004A6F13" w14:paraId="4B946089" w14:textId="77777777" w:rsidTr="007B64BB">
        <w:trPr>
          <w:trHeight w:val="283"/>
        </w:trPr>
        <w:tc>
          <w:tcPr>
            <w:tcW w:w="1668" w:type="dxa"/>
            <w:vMerge/>
            <w:shd w:val="clear" w:color="auto" w:fill="auto"/>
            <w:vAlign w:val="center"/>
          </w:tcPr>
          <w:p w14:paraId="4BC85E16" w14:textId="77777777" w:rsidR="006D29A7" w:rsidRDefault="006D29A7" w:rsidP="0061562D">
            <w:pPr>
              <w:spacing w:line="240" w:lineRule="auto"/>
              <w:jc w:val="left"/>
              <w:rPr>
                <w:sz w:val="18"/>
                <w:szCs w:val="18"/>
              </w:rPr>
            </w:pPr>
          </w:p>
        </w:tc>
        <w:tc>
          <w:tcPr>
            <w:tcW w:w="1736" w:type="dxa"/>
            <w:vAlign w:val="center"/>
          </w:tcPr>
          <w:p w14:paraId="60CE4C21" w14:textId="77777777" w:rsidR="006D29A7" w:rsidRDefault="006D29A7" w:rsidP="007B64BB">
            <w:pPr>
              <w:spacing w:line="240" w:lineRule="auto"/>
              <w:jc w:val="left"/>
              <w:rPr>
                <w:sz w:val="18"/>
                <w:szCs w:val="18"/>
              </w:rPr>
            </w:pPr>
            <w:r>
              <w:rPr>
                <w:sz w:val="18"/>
                <w:szCs w:val="18"/>
              </w:rPr>
              <w:t>powiat olsztyński</w:t>
            </w:r>
          </w:p>
        </w:tc>
        <w:tc>
          <w:tcPr>
            <w:tcW w:w="1119" w:type="dxa"/>
            <w:vAlign w:val="center"/>
          </w:tcPr>
          <w:p w14:paraId="654B7B88" w14:textId="77777777" w:rsidR="006D29A7" w:rsidRDefault="006D29A7" w:rsidP="007B64BB">
            <w:pPr>
              <w:spacing w:line="240" w:lineRule="auto"/>
              <w:jc w:val="center"/>
              <w:rPr>
                <w:sz w:val="18"/>
                <w:szCs w:val="18"/>
              </w:rPr>
            </w:pPr>
            <w:r>
              <w:rPr>
                <w:sz w:val="18"/>
                <w:szCs w:val="18"/>
              </w:rPr>
              <w:t>387</w:t>
            </w:r>
          </w:p>
        </w:tc>
        <w:tc>
          <w:tcPr>
            <w:tcW w:w="1115" w:type="dxa"/>
            <w:vAlign w:val="center"/>
          </w:tcPr>
          <w:p w14:paraId="1BCEFFAD" w14:textId="77777777" w:rsidR="006D29A7" w:rsidRDefault="006D29A7" w:rsidP="007B64BB">
            <w:pPr>
              <w:spacing w:line="240" w:lineRule="auto"/>
              <w:jc w:val="center"/>
              <w:rPr>
                <w:sz w:val="18"/>
                <w:szCs w:val="18"/>
              </w:rPr>
            </w:pPr>
            <w:r>
              <w:rPr>
                <w:sz w:val="18"/>
                <w:szCs w:val="18"/>
              </w:rPr>
              <w:t>364</w:t>
            </w:r>
          </w:p>
        </w:tc>
        <w:tc>
          <w:tcPr>
            <w:tcW w:w="1120" w:type="dxa"/>
            <w:vAlign w:val="center"/>
          </w:tcPr>
          <w:p w14:paraId="6F335F92" w14:textId="77777777" w:rsidR="006D29A7" w:rsidRDefault="006D29A7" w:rsidP="007B64BB">
            <w:pPr>
              <w:spacing w:line="240" w:lineRule="auto"/>
              <w:jc w:val="center"/>
              <w:rPr>
                <w:sz w:val="18"/>
                <w:szCs w:val="18"/>
              </w:rPr>
            </w:pPr>
            <w:r>
              <w:rPr>
                <w:sz w:val="18"/>
                <w:szCs w:val="18"/>
              </w:rPr>
              <w:t>360</w:t>
            </w:r>
          </w:p>
        </w:tc>
        <w:tc>
          <w:tcPr>
            <w:tcW w:w="1119" w:type="dxa"/>
            <w:vAlign w:val="center"/>
          </w:tcPr>
          <w:p w14:paraId="20E64812" w14:textId="77777777" w:rsidR="006D29A7" w:rsidRDefault="006D29A7" w:rsidP="007B64BB">
            <w:pPr>
              <w:spacing w:line="240" w:lineRule="auto"/>
              <w:jc w:val="center"/>
              <w:rPr>
                <w:sz w:val="18"/>
                <w:szCs w:val="18"/>
              </w:rPr>
            </w:pPr>
            <w:r>
              <w:rPr>
                <w:sz w:val="18"/>
                <w:szCs w:val="18"/>
              </w:rPr>
              <w:t>324</w:t>
            </w:r>
          </w:p>
        </w:tc>
        <w:tc>
          <w:tcPr>
            <w:tcW w:w="1126" w:type="dxa"/>
            <w:vAlign w:val="center"/>
          </w:tcPr>
          <w:p w14:paraId="3D67A0E6" w14:textId="77777777" w:rsidR="006D29A7" w:rsidRDefault="006D29A7" w:rsidP="007B64BB">
            <w:pPr>
              <w:spacing w:line="240" w:lineRule="auto"/>
              <w:jc w:val="center"/>
              <w:rPr>
                <w:sz w:val="18"/>
                <w:szCs w:val="18"/>
              </w:rPr>
            </w:pPr>
            <w:r>
              <w:rPr>
                <w:sz w:val="18"/>
                <w:szCs w:val="18"/>
              </w:rPr>
              <w:t>331</w:t>
            </w:r>
          </w:p>
        </w:tc>
      </w:tr>
      <w:tr w:rsidR="006D29A7" w:rsidRPr="004A6F13" w14:paraId="7A2E0BAB" w14:textId="77777777" w:rsidTr="007B64BB">
        <w:trPr>
          <w:trHeight w:val="283"/>
        </w:trPr>
        <w:tc>
          <w:tcPr>
            <w:tcW w:w="1668" w:type="dxa"/>
            <w:vMerge w:val="restart"/>
            <w:shd w:val="clear" w:color="auto" w:fill="auto"/>
            <w:vAlign w:val="center"/>
          </w:tcPr>
          <w:p w14:paraId="16483E77" w14:textId="77777777" w:rsidR="006D29A7" w:rsidRPr="004A6F13" w:rsidRDefault="006D29A7" w:rsidP="0061562D">
            <w:pPr>
              <w:spacing w:line="240" w:lineRule="auto"/>
              <w:jc w:val="left"/>
              <w:rPr>
                <w:sz w:val="18"/>
                <w:szCs w:val="18"/>
              </w:rPr>
            </w:pPr>
            <w:r>
              <w:rPr>
                <w:color w:val="000000" w:themeColor="text1"/>
                <w:sz w:val="18"/>
                <w:szCs w:val="18"/>
              </w:rPr>
              <w:t>osoby powyżej 16 roku życia</w:t>
            </w:r>
          </w:p>
        </w:tc>
        <w:tc>
          <w:tcPr>
            <w:tcW w:w="1736" w:type="dxa"/>
            <w:vAlign w:val="center"/>
          </w:tcPr>
          <w:p w14:paraId="6C9114C6" w14:textId="77777777" w:rsidR="006D29A7" w:rsidRDefault="006D29A7" w:rsidP="007B64BB">
            <w:pPr>
              <w:spacing w:line="240" w:lineRule="auto"/>
              <w:jc w:val="left"/>
              <w:rPr>
                <w:sz w:val="18"/>
                <w:szCs w:val="18"/>
              </w:rPr>
            </w:pPr>
            <w:r>
              <w:rPr>
                <w:sz w:val="18"/>
                <w:szCs w:val="18"/>
              </w:rPr>
              <w:t>gmina Gietrzwałd</w:t>
            </w:r>
          </w:p>
        </w:tc>
        <w:tc>
          <w:tcPr>
            <w:tcW w:w="1119" w:type="dxa"/>
            <w:vAlign w:val="center"/>
          </w:tcPr>
          <w:p w14:paraId="14D6DCF4"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82</w:t>
            </w:r>
          </w:p>
        </w:tc>
        <w:tc>
          <w:tcPr>
            <w:tcW w:w="1115" w:type="dxa"/>
            <w:vAlign w:val="center"/>
          </w:tcPr>
          <w:p w14:paraId="11E73B35"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85</w:t>
            </w:r>
          </w:p>
        </w:tc>
        <w:tc>
          <w:tcPr>
            <w:tcW w:w="1120" w:type="dxa"/>
            <w:vAlign w:val="center"/>
          </w:tcPr>
          <w:p w14:paraId="6ED72D6D"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105</w:t>
            </w:r>
          </w:p>
        </w:tc>
        <w:tc>
          <w:tcPr>
            <w:tcW w:w="1119" w:type="dxa"/>
            <w:vAlign w:val="center"/>
          </w:tcPr>
          <w:p w14:paraId="4FF6B23F"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88</w:t>
            </w:r>
          </w:p>
        </w:tc>
        <w:tc>
          <w:tcPr>
            <w:tcW w:w="1126" w:type="dxa"/>
            <w:vAlign w:val="center"/>
          </w:tcPr>
          <w:p w14:paraId="4620FA45"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89</w:t>
            </w:r>
          </w:p>
        </w:tc>
      </w:tr>
      <w:tr w:rsidR="006D29A7" w:rsidRPr="004A6F13" w14:paraId="52EC6F08" w14:textId="77777777" w:rsidTr="007B64BB">
        <w:trPr>
          <w:trHeight w:val="283"/>
        </w:trPr>
        <w:tc>
          <w:tcPr>
            <w:tcW w:w="1668" w:type="dxa"/>
            <w:vMerge/>
            <w:shd w:val="clear" w:color="auto" w:fill="auto"/>
            <w:vAlign w:val="center"/>
          </w:tcPr>
          <w:p w14:paraId="5382A0D2" w14:textId="77777777" w:rsidR="006D29A7" w:rsidRPr="004A6F13" w:rsidRDefault="006D29A7" w:rsidP="0061562D">
            <w:pPr>
              <w:spacing w:line="240" w:lineRule="auto"/>
              <w:jc w:val="left"/>
              <w:rPr>
                <w:color w:val="000000" w:themeColor="text1"/>
                <w:sz w:val="18"/>
                <w:szCs w:val="18"/>
              </w:rPr>
            </w:pPr>
          </w:p>
        </w:tc>
        <w:tc>
          <w:tcPr>
            <w:tcW w:w="1736" w:type="dxa"/>
            <w:vAlign w:val="center"/>
          </w:tcPr>
          <w:p w14:paraId="55608250" w14:textId="77777777" w:rsidR="006D29A7" w:rsidRDefault="006D29A7" w:rsidP="007B64BB">
            <w:pPr>
              <w:spacing w:line="240" w:lineRule="auto"/>
              <w:jc w:val="left"/>
              <w:rPr>
                <w:sz w:val="18"/>
                <w:szCs w:val="18"/>
              </w:rPr>
            </w:pPr>
            <w:r>
              <w:rPr>
                <w:sz w:val="18"/>
                <w:szCs w:val="18"/>
              </w:rPr>
              <w:t>powiat olsztyński</w:t>
            </w:r>
          </w:p>
        </w:tc>
        <w:tc>
          <w:tcPr>
            <w:tcW w:w="1119" w:type="dxa"/>
            <w:vAlign w:val="center"/>
          </w:tcPr>
          <w:p w14:paraId="727411B9"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1262</w:t>
            </w:r>
          </w:p>
        </w:tc>
        <w:tc>
          <w:tcPr>
            <w:tcW w:w="1115" w:type="dxa"/>
            <w:vAlign w:val="center"/>
          </w:tcPr>
          <w:p w14:paraId="69D8DE2A"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1314</w:t>
            </w:r>
          </w:p>
        </w:tc>
        <w:tc>
          <w:tcPr>
            <w:tcW w:w="1120" w:type="dxa"/>
            <w:vAlign w:val="center"/>
          </w:tcPr>
          <w:p w14:paraId="3FCFEA1E"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1357</w:t>
            </w:r>
          </w:p>
        </w:tc>
        <w:tc>
          <w:tcPr>
            <w:tcW w:w="1119" w:type="dxa"/>
            <w:vAlign w:val="center"/>
          </w:tcPr>
          <w:p w14:paraId="26555A37"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1477</w:t>
            </w:r>
          </w:p>
        </w:tc>
        <w:tc>
          <w:tcPr>
            <w:tcW w:w="1126" w:type="dxa"/>
            <w:vAlign w:val="center"/>
          </w:tcPr>
          <w:p w14:paraId="3372B73D" w14:textId="77777777" w:rsidR="006D29A7" w:rsidRPr="004A6F13" w:rsidRDefault="006D29A7" w:rsidP="007B64BB">
            <w:pPr>
              <w:spacing w:line="240" w:lineRule="auto"/>
              <w:jc w:val="center"/>
              <w:rPr>
                <w:color w:val="000000" w:themeColor="text1"/>
                <w:sz w:val="18"/>
                <w:szCs w:val="18"/>
              </w:rPr>
            </w:pPr>
            <w:r>
              <w:rPr>
                <w:color w:val="000000" w:themeColor="text1"/>
                <w:sz w:val="18"/>
                <w:szCs w:val="18"/>
              </w:rPr>
              <w:t>1341</w:t>
            </w:r>
          </w:p>
        </w:tc>
      </w:tr>
    </w:tbl>
    <w:p w14:paraId="536C77DF" w14:textId="77777777" w:rsidR="00FC6996" w:rsidRPr="000D2D86" w:rsidRDefault="00FC6996" w:rsidP="0061562D">
      <w:pPr>
        <w:spacing w:line="240" w:lineRule="auto"/>
        <w:jc w:val="center"/>
        <w:rPr>
          <w:sz w:val="16"/>
          <w:szCs w:val="16"/>
        </w:rPr>
      </w:pPr>
      <w:r>
        <w:rPr>
          <w:sz w:val="16"/>
          <w:szCs w:val="16"/>
        </w:rPr>
        <w:t>Źródło: Dane przekazane przez Powiatowy Zespół ds. Orzekania o Niepełnosprawności</w:t>
      </w:r>
    </w:p>
    <w:p w14:paraId="033F8A6B" w14:textId="77777777" w:rsidR="00A9216E" w:rsidRPr="0045500D" w:rsidRDefault="00A9216E" w:rsidP="0061562D"/>
    <w:p w14:paraId="37ADEDA2" w14:textId="77777777" w:rsidR="007B64BB" w:rsidRPr="0045500D" w:rsidRDefault="0045500D" w:rsidP="0061562D">
      <w:r>
        <w:tab/>
      </w:r>
      <w:r w:rsidRPr="0045500D">
        <w:t>Analizując dane dotyczące</w:t>
      </w:r>
      <w:r>
        <w:t xml:space="preserve"> dzieci i młodzieży do 16 roku życia można zauważyć, że najczęściej niepełnosprawność diagnozowana jest w wieku 8 -16 lat, </w:t>
      </w:r>
      <w:r w:rsidR="00DA7829">
        <w:t>najczęściej z powodu jednego schorzenia -  orzeczenia posiadają jeden symbol niepełnosprawności</w:t>
      </w:r>
      <w:r w:rsidRPr="007B64BB">
        <w:t xml:space="preserve"> (tab. 3</w:t>
      </w:r>
      <w:r w:rsidR="007B64BB" w:rsidRPr="007B64BB">
        <w:t>4</w:t>
      </w:r>
      <w:r w:rsidRPr="007B64BB">
        <w:t>).</w:t>
      </w:r>
    </w:p>
    <w:p w14:paraId="268233A0" w14:textId="77777777" w:rsidR="0045500D" w:rsidRPr="0045500D" w:rsidRDefault="0045500D" w:rsidP="0061562D"/>
    <w:p w14:paraId="6C034E73" w14:textId="10AB31DD" w:rsidR="00FC6996" w:rsidRDefault="00FC6996" w:rsidP="00335BB4">
      <w:pPr>
        <w:pStyle w:val="Legenda"/>
      </w:pPr>
      <w:bookmarkStart w:id="100" w:name="_Toc89763926"/>
      <w:r>
        <w:t xml:space="preserve">Tab. </w:t>
      </w:r>
      <w:fldSimple w:instr=" SEQ Tab. \* ARABIC ">
        <w:r w:rsidR="00B91A8F">
          <w:rPr>
            <w:noProof/>
          </w:rPr>
          <w:t>34</w:t>
        </w:r>
      </w:fldSimple>
      <w:r>
        <w:t xml:space="preserve">. Liczba wydanych orzeczeń o niepełnosprawności </w:t>
      </w:r>
      <w:r w:rsidR="00496625">
        <w:t xml:space="preserve">dla dzieci do 16 roku życia </w:t>
      </w:r>
      <w:r>
        <w:t>w latach 2016-2020</w:t>
      </w:r>
      <w:bookmarkEnd w:id="100"/>
    </w:p>
    <w:tbl>
      <w:tblPr>
        <w:tblStyle w:val="Tabela-Siatka"/>
        <w:tblW w:w="0" w:type="auto"/>
        <w:tblLook w:val="04A0" w:firstRow="1" w:lastRow="0" w:firstColumn="1" w:lastColumn="0" w:noHBand="0" w:noVBand="1"/>
      </w:tblPr>
      <w:tblGrid>
        <w:gridCol w:w="2660"/>
        <w:gridCol w:w="1223"/>
        <w:gridCol w:w="1223"/>
        <w:gridCol w:w="1224"/>
        <w:gridCol w:w="1223"/>
        <w:gridCol w:w="1224"/>
      </w:tblGrid>
      <w:tr w:rsidR="00496625" w:rsidRPr="004A6F13" w14:paraId="093BBB4F" w14:textId="77777777" w:rsidTr="00477CE7">
        <w:trPr>
          <w:trHeight w:val="283"/>
        </w:trPr>
        <w:tc>
          <w:tcPr>
            <w:tcW w:w="2660" w:type="dxa"/>
            <w:shd w:val="clear" w:color="auto" w:fill="F2F2F2" w:themeFill="background1" w:themeFillShade="F2"/>
            <w:vAlign w:val="center"/>
          </w:tcPr>
          <w:p w14:paraId="55E57D00" w14:textId="77777777" w:rsidR="00FC6996" w:rsidRPr="004A6F13" w:rsidRDefault="00FC6996" w:rsidP="0061562D">
            <w:pPr>
              <w:spacing w:line="240" w:lineRule="auto"/>
              <w:jc w:val="left"/>
              <w:rPr>
                <w:b/>
                <w:bCs/>
                <w:sz w:val="18"/>
                <w:szCs w:val="18"/>
              </w:rPr>
            </w:pPr>
          </w:p>
        </w:tc>
        <w:tc>
          <w:tcPr>
            <w:tcW w:w="1223" w:type="dxa"/>
            <w:shd w:val="clear" w:color="auto" w:fill="F2F2F2" w:themeFill="background1" w:themeFillShade="F2"/>
            <w:vAlign w:val="center"/>
          </w:tcPr>
          <w:p w14:paraId="5FF94024" w14:textId="77777777" w:rsidR="00FC6996" w:rsidRPr="004A6F13" w:rsidRDefault="00FC6996" w:rsidP="0061562D">
            <w:pPr>
              <w:spacing w:line="240" w:lineRule="auto"/>
              <w:jc w:val="center"/>
              <w:rPr>
                <w:b/>
                <w:bCs/>
                <w:sz w:val="18"/>
                <w:szCs w:val="18"/>
              </w:rPr>
            </w:pPr>
            <w:r w:rsidRPr="004A6F13">
              <w:rPr>
                <w:b/>
                <w:bCs/>
                <w:sz w:val="18"/>
                <w:szCs w:val="18"/>
              </w:rPr>
              <w:t>2016</w:t>
            </w:r>
          </w:p>
        </w:tc>
        <w:tc>
          <w:tcPr>
            <w:tcW w:w="1223" w:type="dxa"/>
            <w:shd w:val="clear" w:color="auto" w:fill="F2F2F2" w:themeFill="background1" w:themeFillShade="F2"/>
            <w:vAlign w:val="center"/>
          </w:tcPr>
          <w:p w14:paraId="781E886E" w14:textId="77777777" w:rsidR="00FC6996" w:rsidRPr="004A6F13" w:rsidRDefault="00FC6996" w:rsidP="0061562D">
            <w:pPr>
              <w:spacing w:line="240" w:lineRule="auto"/>
              <w:jc w:val="center"/>
              <w:rPr>
                <w:b/>
                <w:bCs/>
                <w:sz w:val="18"/>
                <w:szCs w:val="18"/>
              </w:rPr>
            </w:pPr>
            <w:r w:rsidRPr="004A6F13">
              <w:rPr>
                <w:b/>
                <w:bCs/>
                <w:sz w:val="18"/>
                <w:szCs w:val="18"/>
              </w:rPr>
              <w:t>2017</w:t>
            </w:r>
          </w:p>
        </w:tc>
        <w:tc>
          <w:tcPr>
            <w:tcW w:w="1224" w:type="dxa"/>
            <w:shd w:val="clear" w:color="auto" w:fill="F2F2F2" w:themeFill="background1" w:themeFillShade="F2"/>
            <w:vAlign w:val="center"/>
          </w:tcPr>
          <w:p w14:paraId="4664DE9E" w14:textId="77777777" w:rsidR="00FC6996" w:rsidRPr="004A6F13" w:rsidRDefault="00FC6996" w:rsidP="0061562D">
            <w:pPr>
              <w:spacing w:line="240" w:lineRule="auto"/>
              <w:jc w:val="center"/>
              <w:rPr>
                <w:b/>
                <w:bCs/>
                <w:sz w:val="18"/>
                <w:szCs w:val="18"/>
              </w:rPr>
            </w:pPr>
            <w:r w:rsidRPr="004A6F13">
              <w:rPr>
                <w:b/>
                <w:bCs/>
                <w:sz w:val="18"/>
                <w:szCs w:val="18"/>
              </w:rPr>
              <w:t>2018</w:t>
            </w:r>
          </w:p>
        </w:tc>
        <w:tc>
          <w:tcPr>
            <w:tcW w:w="1223" w:type="dxa"/>
            <w:shd w:val="clear" w:color="auto" w:fill="F2F2F2" w:themeFill="background1" w:themeFillShade="F2"/>
            <w:vAlign w:val="center"/>
          </w:tcPr>
          <w:p w14:paraId="26BD3A94" w14:textId="77777777" w:rsidR="00FC6996" w:rsidRPr="004A6F13" w:rsidRDefault="00FC6996" w:rsidP="0061562D">
            <w:pPr>
              <w:spacing w:line="240" w:lineRule="auto"/>
              <w:jc w:val="center"/>
              <w:rPr>
                <w:b/>
                <w:bCs/>
                <w:sz w:val="18"/>
                <w:szCs w:val="18"/>
              </w:rPr>
            </w:pPr>
            <w:r w:rsidRPr="004A6F13">
              <w:rPr>
                <w:b/>
                <w:bCs/>
                <w:sz w:val="18"/>
                <w:szCs w:val="18"/>
              </w:rPr>
              <w:t>2019</w:t>
            </w:r>
          </w:p>
        </w:tc>
        <w:tc>
          <w:tcPr>
            <w:tcW w:w="1224" w:type="dxa"/>
            <w:shd w:val="clear" w:color="auto" w:fill="F2F2F2" w:themeFill="background1" w:themeFillShade="F2"/>
            <w:vAlign w:val="center"/>
          </w:tcPr>
          <w:p w14:paraId="447CF7D0" w14:textId="77777777" w:rsidR="00FC6996" w:rsidRPr="004A6F13" w:rsidRDefault="00FC6996" w:rsidP="0061562D">
            <w:pPr>
              <w:spacing w:line="240" w:lineRule="auto"/>
              <w:jc w:val="center"/>
              <w:rPr>
                <w:b/>
                <w:bCs/>
                <w:sz w:val="18"/>
                <w:szCs w:val="18"/>
              </w:rPr>
            </w:pPr>
            <w:r w:rsidRPr="004A6F13">
              <w:rPr>
                <w:b/>
                <w:bCs/>
                <w:sz w:val="18"/>
                <w:szCs w:val="18"/>
              </w:rPr>
              <w:t>2020</w:t>
            </w:r>
          </w:p>
        </w:tc>
      </w:tr>
      <w:tr w:rsidR="00496625" w:rsidRPr="004A6F13" w14:paraId="4E8CD029" w14:textId="77777777" w:rsidTr="007B64BB">
        <w:trPr>
          <w:trHeight w:val="454"/>
        </w:trPr>
        <w:tc>
          <w:tcPr>
            <w:tcW w:w="2660" w:type="dxa"/>
            <w:shd w:val="clear" w:color="auto" w:fill="auto"/>
            <w:vAlign w:val="center"/>
          </w:tcPr>
          <w:p w14:paraId="538D89E2" w14:textId="77777777" w:rsidR="00496625" w:rsidRPr="004A6F13" w:rsidRDefault="00496625" w:rsidP="0061562D">
            <w:pPr>
              <w:spacing w:line="240" w:lineRule="auto"/>
              <w:jc w:val="left"/>
              <w:rPr>
                <w:sz w:val="18"/>
                <w:szCs w:val="18"/>
              </w:rPr>
            </w:pPr>
            <w:r>
              <w:rPr>
                <w:sz w:val="18"/>
                <w:szCs w:val="18"/>
              </w:rPr>
              <w:t>z jednym symbolem przyczyny niepełnosprawności</w:t>
            </w:r>
          </w:p>
        </w:tc>
        <w:tc>
          <w:tcPr>
            <w:tcW w:w="1223" w:type="dxa"/>
            <w:vAlign w:val="center"/>
          </w:tcPr>
          <w:p w14:paraId="77EF882D" w14:textId="77777777" w:rsidR="00496625" w:rsidRPr="004A6F13" w:rsidRDefault="00496625" w:rsidP="0061562D">
            <w:pPr>
              <w:spacing w:line="240" w:lineRule="auto"/>
              <w:jc w:val="center"/>
              <w:rPr>
                <w:sz w:val="18"/>
                <w:szCs w:val="18"/>
              </w:rPr>
            </w:pPr>
            <w:r>
              <w:rPr>
                <w:sz w:val="18"/>
                <w:szCs w:val="18"/>
              </w:rPr>
              <w:t>11</w:t>
            </w:r>
          </w:p>
        </w:tc>
        <w:tc>
          <w:tcPr>
            <w:tcW w:w="1223" w:type="dxa"/>
            <w:vAlign w:val="center"/>
          </w:tcPr>
          <w:p w14:paraId="3B4827D3" w14:textId="77777777" w:rsidR="00496625" w:rsidRPr="004A6F13" w:rsidRDefault="00496625" w:rsidP="0061562D">
            <w:pPr>
              <w:spacing w:line="240" w:lineRule="auto"/>
              <w:jc w:val="center"/>
              <w:rPr>
                <w:sz w:val="18"/>
                <w:szCs w:val="18"/>
              </w:rPr>
            </w:pPr>
            <w:r>
              <w:rPr>
                <w:sz w:val="18"/>
                <w:szCs w:val="18"/>
              </w:rPr>
              <w:t>17</w:t>
            </w:r>
          </w:p>
        </w:tc>
        <w:tc>
          <w:tcPr>
            <w:tcW w:w="1224" w:type="dxa"/>
            <w:vAlign w:val="center"/>
          </w:tcPr>
          <w:p w14:paraId="5A2C9EB2" w14:textId="77777777" w:rsidR="00496625" w:rsidRPr="004A6F13" w:rsidRDefault="00496625" w:rsidP="0061562D">
            <w:pPr>
              <w:spacing w:line="240" w:lineRule="auto"/>
              <w:jc w:val="center"/>
              <w:rPr>
                <w:sz w:val="18"/>
                <w:szCs w:val="18"/>
              </w:rPr>
            </w:pPr>
            <w:r>
              <w:rPr>
                <w:sz w:val="18"/>
                <w:szCs w:val="18"/>
              </w:rPr>
              <w:t>22</w:t>
            </w:r>
          </w:p>
        </w:tc>
        <w:tc>
          <w:tcPr>
            <w:tcW w:w="1223" w:type="dxa"/>
            <w:vAlign w:val="center"/>
          </w:tcPr>
          <w:p w14:paraId="7CD0F2B8" w14:textId="77777777" w:rsidR="00496625" w:rsidRPr="004A6F13" w:rsidRDefault="00496625" w:rsidP="0061562D">
            <w:pPr>
              <w:spacing w:line="240" w:lineRule="auto"/>
              <w:jc w:val="center"/>
              <w:rPr>
                <w:sz w:val="18"/>
                <w:szCs w:val="18"/>
              </w:rPr>
            </w:pPr>
            <w:r>
              <w:rPr>
                <w:sz w:val="18"/>
                <w:szCs w:val="18"/>
              </w:rPr>
              <w:t>8</w:t>
            </w:r>
          </w:p>
        </w:tc>
        <w:tc>
          <w:tcPr>
            <w:tcW w:w="1224" w:type="dxa"/>
            <w:vAlign w:val="center"/>
          </w:tcPr>
          <w:p w14:paraId="76FC77CC" w14:textId="77777777" w:rsidR="00496625" w:rsidRPr="004A6F13" w:rsidRDefault="00496625" w:rsidP="0061562D">
            <w:pPr>
              <w:spacing w:line="240" w:lineRule="auto"/>
              <w:jc w:val="center"/>
              <w:rPr>
                <w:sz w:val="18"/>
                <w:szCs w:val="18"/>
              </w:rPr>
            </w:pPr>
            <w:r>
              <w:rPr>
                <w:sz w:val="18"/>
                <w:szCs w:val="18"/>
              </w:rPr>
              <w:t>10</w:t>
            </w:r>
          </w:p>
        </w:tc>
      </w:tr>
      <w:tr w:rsidR="00496625" w:rsidRPr="004A6F13" w14:paraId="56412033" w14:textId="77777777" w:rsidTr="00477CE7">
        <w:trPr>
          <w:trHeight w:val="283"/>
        </w:trPr>
        <w:tc>
          <w:tcPr>
            <w:tcW w:w="2660" w:type="dxa"/>
            <w:shd w:val="clear" w:color="auto" w:fill="auto"/>
            <w:vAlign w:val="center"/>
          </w:tcPr>
          <w:p w14:paraId="0B1A82E6" w14:textId="77777777" w:rsidR="00496625" w:rsidRPr="004A6F13" w:rsidRDefault="00496625" w:rsidP="0061562D">
            <w:pPr>
              <w:spacing w:line="240" w:lineRule="auto"/>
              <w:jc w:val="left"/>
              <w:rPr>
                <w:color w:val="000000" w:themeColor="text1"/>
                <w:sz w:val="18"/>
                <w:szCs w:val="18"/>
              </w:rPr>
            </w:pPr>
            <w:r>
              <w:rPr>
                <w:color w:val="000000" w:themeColor="text1"/>
                <w:sz w:val="18"/>
                <w:szCs w:val="18"/>
              </w:rPr>
              <w:t>z dwoma symbolami</w:t>
            </w:r>
          </w:p>
        </w:tc>
        <w:tc>
          <w:tcPr>
            <w:tcW w:w="1223" w:type="dxa"/>
            <w:vAlign w:val="center"/>
          </w:tcPr>
          <w:p w14:paraId="131C6868" w14:textId="77777777" w:rsidR="00496625" w:rsidRPr="004A6F13" w:rsidRDefault="00496625" w:rsidP="0061562D">
            <w:pPr>
              <w:spacing w:line="240" w:lineRule="auto"/>
              <w:jc w:val="center"/>
              <w:rPr>
                <w:color w:val="000000" w:themeColor="text1"/>
                <w:sz w:val="18"/>
                <w:szCs w:val="18"/>
              </w:rPr>
            </w:pPr>
            <w:r>
              <w:rPr>
                <w:color w:val="000000" w:themeColor="text1"/>
                <w:sz w:val="18"/>
                <w:szCs w:val="18"/>
              </w:rPr>
              <w:t>3</w:t>
            </w:r>
          </w:p>
        </w:tc>
        <w:tc>
          <w:tcPr>
            <w:tcW w:w="1223" w:type="dxa"/>
            <w:vAlign w:val="center"/>
          </w:tcPr>
          <w:p w14:paraId="43DE0FC2" w14:textId="77777777" w:rsidR="00496625" w:rsidRPr="004A6F13" w:rsidRDefault="00496625" w:rsidP="0061562D">
            <w:pPr>
              <w:spacing w:line="240" w:lineRule="auto"/>
              <w:jc w:val="center"/>
              <w:rPr>
                <w:color w:val="000000" w:themeColor="text1"/>
                <w:sz w:val="18"/>
                <w:szCs w:val="18"/>
              </w:rPr>
            </w:pPr>
            <w:r>
              <w:rPr>
                <w:color w:val="000000" w:themeColor="text1"/>
                <w:sz w:val="18"/>
                <w:szCs w:val="18"/>
              </w:rPr>
              <w:t>2</w:t>
            </w:r>
          </w:p>
        </w:tc>
        <w:tc>
          <w:tcPr>
            <w:tcW w:w="1224" w:type="dxa"/>
            <w:vAlign w:val="center"/>
          </w:tcPr>
          <w:p w14:paraId="390F653C" w14:textId="77777777" w:rsidR="00496625" w:rsidRPr="004A6F13" w:rsidRDefault="00496625" w:rsidP="0061562D">
            <w:pPr>
              <w:spacing w:line="240" w:lineRule="auto"/>
              <w:jc w:val="center"/>
              <w:rPr>
                <w:color w:val="000000" w:themeColor="text1"/>
                <w:sz w:val="18"/>
                <w:szCs w:val="18"/>
              </w:rPr>
            </w:pPr>
            <w:r>
              <w:rPr>
                <w:color w:val="000000" w:themeColor="text1"/>
                <w:sz w:val="18"/>
                <w:szCs w:val="18"/>
              </w:rPr>
              <w:t>8</w:t>
            </w:r>
          </w:p>
        </w:tc>
        <w:tc>
          <w:tcPr>
            <w:tcW w:w="1223" w:type="dxa"/>
            <w:vAlign w:val="center"/>
          </w:tcPr>
          <w:p w14:paraId="1EAB8DE2" w14:textId="77777777" w:rsidR="00496625" w:rsidRPr="004A6F13" w:rsidRDefault="00496625" w:rsidP="0061562D">
            <w:pPr>
              <w:spacing w:line="240" w:lineRule="auto"/>
              <w:jc w:val="center"/>
              <w:rPr>
                <w:color w:val="000000" w:themeColor="text1"/>
                <w:sz w:val="18"/>
                <w:szCs w:val="18"/>
              </w:rPr>
            </w:pPr>
            <w:r>
              <w:rPr>
                <w:color w:val="000000" w:themeColor="text1"/>
                <w:sz w:val="18"/>
                <w:szCs w:val="18"/>
              </w:rPr>
              <w:t>4</w:t>
            </w:r>
          </w:p>
        </w:tc>
        <w:tc>
          <w:tcPr>
            <w:tcW w:w="1224" w:type="dxa"/>
            <w:vAlign w:val="center"/>
          </w:tcPr>
          <w:p w14:paraId="366EDDD6" w14:textId="77777777" w:rsidR="00496625" w:rsidRPr="004A6F13" w:rsidRDefault="00496625" w:rsidP="0061562D">
            <w:pPr>
              <w:spacing w:line="240" w:lineRule="auto"/>
              <w:jc w:val="center"/>
              <w:rPr>
                <w:color w:val="000000" w:themeColor="text1"/>
                <w:sz w:val="18"/>
                <w:szCs w:val="18"/>
              </w:rPr>
            </w:pPr>
            <w:r>
              <w:rPr>
                <w:color w:val="000000" w:themeColor="text1"/>
                <w:sz w:val="18"/>
                <w:szCs w:val="18"/>
              </w:rPr>
              <w:t>1</w:t>
            </w:r>
          </w:p>
        </w:tc>
      </w:tr>
      <w:tr w:rsidR="00496625" w:rsidRPr="004A6F13" w14:paraId="735BBD8B" w14:textId="77777777" w:rsidTr="007B64BB">
        <w:trPr>
          <w:trHeight w:val="283"/>
        </w:trPr>
        <w:tc>
          <w:tcPr>
            <w:tcW w:w="2660" w:type="dxa"/>
            <w:tcBorders>
              <w:bottom w:val="single" w:sz="12" w:space="0" w:color="auto"/>
            </w:tcBorders>
            <w:shd w:val="clear" w:color="auto" w:fill="auto"/>
            <w:vAlign w:val="center"/>
          </w:tcPr>
          <w:p w14:paraId="1B7D2CFB" w14:textId="77777777" w:rsidR="00496625" w:rsidRDefault="00496625" w:rsidP="0061562D">
            <w:pPr>
              <w:spacing w:line="240" w:lineRule="auto"/>
              <w:jc w:val="left"/>
              <w:rPr>
                <w:color w:val="000000" w:themeColor="text1"/>
                <w:sz w:val="18"/>
                <w:szCs w:val="18"/>
              </w:rPr>
            </w:pPr>
            <w:r>
              <w:rPr>
                <w:color w:val="000000" w:themeColor="text1"/>
                <w:sz w:val="18"/>
                <w:szCs w:val="18"/>
              </w:rPr>
              <w:t>z trzema symbolami</w:t>
            </w:r>
          </w:p>
        </w:tc>
        <w:tc>
          <w:tcPr>
            <w:tcW w:w="1223" w:type="dxa"/>
            <w:tcBorders>
              <w:bottom w:val="single" w:sz="12" w:space="0" w:color="auto"/>
            </w:tcBorders>
            <w:vAlign w:val="center"/>
          </w:tcPr>
          <w:p w14:paraId="2C33549A" w14:textId="77777777" w:rsidR="00496625" w:rsidRDefault="00496625" w:rsidP="0061562D">
            <w:pPr>
              <w:spacing w:line="240" w:lineRule="auto"/>
              <w:jc w:val="center"/>
              <w:rPr>
                <w:color w:val="000000" w:themeColor="text1"/>
                <w:sz w:val="18"/>
                <w:szCs w:val="18"/>
              </w:rPr>
            </w:pPr>
            <w:r>
              <w:rPr>
                <w:color w:val="000000" w:themeColor="text1"/>
                <w:sz w:val="18"/>
                <w:szCs w:val="18"/>
              </w:rPr>
              <w:t>4</w:t>
            </w:r>
          </w:p>
        </w:tc>
        <w:tc>
          <w:tcPr>
            <w:tcW w:w="1223" w:type="dxa"/>
            <w:tcBorders>
              <w:bottom w:val="single" w:sz="12" w:space="0" w:color="auto"/>
            </w:tcBorders>
            <w:vAlign w:val="center"/>
          </w:tcPr>
          <w:p w14:paraId="4841735C" w14:textId="77777777" w:rsidR="00496625" w:rsidRDefault="00496625" w:rsidP="0061562D">
            <w:pPr>
              <w:spacing w:line="240" w:lineRule="auto"/>
              <w:jc w:val="center"/>
              <w:rPr>
                <w:color w:val="000000" w:themeColor="text1"/>
                <w:sz w:val="18"/>
                <w:szCs w:val="18"/>
              </w:rPr>
            </w:pPr>
            <w:r>
              <w:rPr>
                <w:color w:val="000000" w:themeColor="text1"/>
                <w:sz w:val="18"/>
                <w:szCs w:val="18"/>
              </w:rPr>
              <w:t>1</w:t>
            </w:r>
          </w:p>
        </w:tc>
        <w:tc>
          <w:tcPr>
            <w:tcW w:w="1224" w:type="dxa"/>
            <w:tcBorders>
              <w:bottom w:val="single" w:sz="12" w:space="0" w:color="auto"/>
            </w:tcBorders>
            <w:vAlign w:val="center"/>
          </w:tcPr>
          <w:p w14:paraId="11F35AFB" w14:textId="77777777" w:rsidR="00496625" w:rsidRDefault="00496625" w:rsidP="0061562D">
            <w:pPr>
              <w:spacing w:line="240" w:lineRule="auto"/>
              <w:jc w:val="center"/>
              <w:rPr>
                <w:color w:val="000000" w:themeColor="text1"/>
                <w:sz w:val="18"/>
                <w:szCs w:val="18"/>
              </w:rPr>
            </w:pPr>
            <w:r>
              <w:rPr>
                <w:color w:val="000000" w:themeColor="text1"/>
                <w:sz w:val="18"/>
                <w:szCs w:val="18"/>
              </w:rPr>
              <w:t>2</w:t>
            </w:r>
          </w:p>
        </w:tc>
        <w:tc>
          <w:tcPr>
            <w:tcW w:w="1223" w:type="dxa"/>
            <w:tcBorders>
              <w:bottom w:val="single" w:sz="12" w:space="0" w:color="auto"/>
            </w:tcBorders>
            <w:vAlign w:val="center"/>
          </w:tcPr>
          <w:p w14:paraId="3FF5F865" w14:textId="77777777" w:rsidR="00496625" w:rsidRDefault="00496625" w:rsidP="0061562D">
            <w:pPr>
              <w:spacing w:line="240" w:lineRule="auto"/>
              <w:jc w:val="center"/>
              <w:rPr>
                <w:color w:val="000000" w:themeColor="text1"/>
                <w:sz w:val="18"/>
                <w:szCs w:val="18"/>
              </w:rPr>
            </w:pPr>
            <w:r>
              <w:rPr>
                <w:color w:val="000000" w:themeColor="text1"/>
                <w:sz w:val="18"/>
                <w:szCs w:val="18"/>
              </w:rPr>
              <w:t>0</w:t>
            </w:r>
          </w:p>
        </w:tc>
        <w:tc>
          <w:tcPr>
            <w:tcW w:w="1224" w:type="dxa"/>
            <w:tcBorders>
              <w:bottom w:val="single" w:sz="12" w:space="0" w:color="auto"/>
            </w:tcBorders>
            <w:vAlign w:val="center"/>
          </w:tcPr>
          <w:p w14:paraId="5A4710C8" w14:textId="77777777" w:rsidR="00496625" w:rsidRDefault="00496625" w:rsidP="0061562D">
            <w:pPr>
              <w:spacing w:line="240" w:lineRule="auto"/>
              <w:jc w:val="center"/>
              <w:rPr>
                <w:color w:val="000000" w:themeColor="text1"/>
                <w:sz w:val="18"/>
                <w:szCs w:val="18"/>
              </w:rPr>
            </w:pPr>
            <w:r>
              <w:rPr>
                <w:color w:val="000000" w:themeColor="text1"/>
                <w:sz w:val="18"/>
                <w:szCs w:val="18"/>
              </w:rPr>
              <w:t>1</w:t>
            </w:r>
          </w:p>
        </w:tc>
      </w:tr>
      <w:tr w:rsidR="00496625" w:rsidRPr="004A6F13" w14:paraId="4F9ACEF8" w14:textId="77777777" w:rsidTr="000D105D">
        <w:trPr>
          <w:trHeight w:val="283"/>
        </w:trPr>
        <w:tc>
          <w:tcPr>
            <w:tcW w:w="2660" w:type="dxa"/>
            <w:tcBorders>
              <w:top w:val="single" w:sz="12" w:space="0" w:color="auto"/>
              <w:left w:val="single" w:sz="4" w:space="0" w:color="auto"/>
            </w:tcBorders>
            <w:shd w:val="clear" w:color="auto" w:fill="auto"/>
            <w:vAlign w:val="center"/>
          </w:tcPr>
          <w:p w14:paraId="21836520" w14:textId="77777777" w:rsidR="00496625" w:rsidRDefault="00496625" w:rsidP="0061562D">
            <w:pPr>
              <w:spacing w:line="240" w:lineRule="auto"/>
              <w:jc w:val="left"/>
              <w:rPr>
                <w:color w:val="000000" w:themeColor="text1"/>
                <w:sz w:val="18"/>
                <w:szCs w:val="18"/>
              </w:rPr>
            </w:pPr>
            <w:r>
              <w:rPr>
                <w:color w:val="000000" w:themeColor="text1"/>
                <w:sz w:val="18"/>
                <w:szCs w:val="18"/>
              </w:rPr>
              <w:t>do 3 lat</w:t>
            </w:r>
          </w:p>
        </w:tc>
        <w:tc>
          <w:tcPr>
            <w:tcW w:w="1223" w:type="dxa"/>
            <w:tcBorders>
              <w:top w:val="single" w:sz="12" w:space="0" w:color="auto"/>
            </w:tcBorders>
            <w:vAlign w:val="center"/>
          </w:tcPr>
          <w:p w14:paraId="48CB3831" w14:textId="77777777" w:rsidR="00496625" w:rsidRDefault="00496625" w:rsidP="0061562D">
            <w:pPr>
              <w:spacing w:line="240" w:lineRule="auto"/>
              <w:jc w:val="center"/>
              <w:rPr>
                <w:color w:val="000000" w:themeColor="text1"/>
                <w:sz w:val="18"/>
                <w:szCs w:val="18"/>
              </w:rPr>
            </w:pPr>
            <w:r>
              <w:rPr>
                <w:color w:val="000000" w:themeColor="text1"/>
                <w:sz w:val="18"/>
                <w:szCs w:val="18"/>
              </w:rPr>
              <w:t>0</w:t>
            </w:r>
          </w:p>
        </w:tc>
        <w:tc>
          <w:tcPr>
            <w:tcW w:w="1223" w:type="dxa"/>
            <w:tcBorders>
              <w:top w:val="single" w:sz="12" w:space="0" w:color="auto"/>
            </w:tcBorders>
            <w:vAlign w:val="center"/>
          </w:tcPr>
          <w:p w14:paraId="37379927" w14:textId="77777777" w:rsidR="00496625" w:rsidRDefault="00496625" w:rsidP="0061562D">
            <w:pPr>
              <w:spacing w:line="240" w:lineRule="auto"/>
              <w:jc w:val="center"/>
              <w:rPr>
                <w:color w:val="000000" w:themeColor="text1"/>
                <w:sz w:val="18"/>
                <w:szCs w:val="18"/>
              </w:rPr>
            </w:pPr>
            <w:r>
              <w:rPr>
                <w:color w:val="000000" w:themeColor="text1"/>
                <w:sz w:val="18"/>
                <w:szCs w:val="18"/>
              </w:rPr>
              <w:t>5</w:t>
            </w:r>
          </w:p>
        </w:tc>
        <w:tc>
          <w:tcPr>
            <w:tcW w:w="1224" w:type="dxa"/>
            <w:tcBorders>
              <w:top w:val="single" w:sz="12" w:space="0" w:color="auto"/>
            </w:tcBorders>
            <w:vAlign w:val="center"/>
          </w:tcPr>
          <w:p w14:paraId="6AFB2F7A" w14:textId="77777777" w:rsidR="00496625" w:rsidRDefault="00496625" w:rsidP="0061562D">
            <w:pPr>
              <w:spacing w:line="240" w:lineRule="auto"/>
              <w:jc w:val="center"/>
              <w:rPr>
                <w:color w:val="000000" w:themeColor="text1"/>
                <w:sz w:val="18"/>
                <w:szCs w:val="18"/>
              </w:rPr>
            </w:pPr>
            <w:r>
              <w:rPr>
                <w:color w:val="000000" w:themeColor="text1"/>
                <w:sz w:val="18"/>
                <w:szCs w:val="18"/>
              </w:rPr>
              <w:t>4</w:t>
            </w:r>
          </w:p>
        </w:tc>
        <w:tc>
          <w:tcPr>
            <w:tcW w:w="1223" w:type="dxa"/>
            <w:tcBorders>
              <w:top w:val="single" w:sz="12" w:space="0" w:color="auto"/>
            </w:tcBorders>
            <w:vAlign w:val="center"/>
          </w:tcPr>
          <w:p w14:paraId="41595202" w14:textId="77777777" w:rsidR="00496625" w:rsidRDefault="00496625" w:rsidP="0061562D">
            <w:pPr>
              <w:spacing w:line="240" w:lineRule="auto"/>
              <w:jc w:val="center"/>
              <w:rPr>
                <w:color w:val="000000" w:themeColor="text1"/>
                <w:sz w:val="18"/>
                <w:szCs w:val="18"/>
              </w:rPr>
            </w:pPr>
            <w:r>
              <w:rPr>
                <w:color w:val="000000" w:themeColor="text1"/>
                <w:sz w:val="18"/>
                <w:szCs w:val="18"/>
              </w:rPr>
              <w:t>4</w:t>
            </w:r>
          </w:p>
        </w:tc>
        <w:tc>
          <w:tcPr>
            <w:tcW w:w="1224" w:type="dxa"/>
            <w:tcBorders>
              <w:top w:val="single" w:sz="12" w:space="0" w:color="auto"/>
              <w:right w:val="single" w:sz="4" w:space="0" w:color="auto"/>
            </w:tcBorders>
            <w:vAlign w:val="center"/>
          </w:tcPr>
          <w:p w14:paraId="1AABE5C7" w14:textId="77777777" w:rsidR="00496625" w:rsidRDefault="00496625" w:rsidP="0061562D">
            <w:pPr>
              <w:spacing w:line="240" w:lineRule="auto"/>
              <w:jc w:val="center"/>
              <w:rPr>
                <w:color w:val="000000" w:themeColor="text1"/>
                <w:sz w:val="18"/>
                <w:szCs w:val="18"/>
              </w:rPr>
            </w:pPr>
            <w:r>
              <w:rPr>
                <w:color w:val="000000" w:themeColor="text1"/>
                <w:sz w:val="18"/>
                <w:szCs w:val="18"/>
              </w:rPr>
              <w:t>3</w:t>
            </w:r>
          </w:p>
        </w:tc>
      </w:tr>
      <w:tr w:rsidR="00496625" w:rsidRPr="004A6F13" w14:paraId="3CF0D37E" w14:textId="77777777" w:rsidTr="000D105D">
        <w:trPr>
          <w:trHeight w:val="283"/>
        </w:trPr>
        <w:tc>
          <w:tcPr>
            <w:tcW w:w="2660" w:type="dxa"/>
            <w:tcBorders>
              <w:left w:val="single" w:sz="4" w:space="0" w:color="auto"/>
            </w:tcBorders>
            <w:shd w:val="clear" w:color="auto" w:fill="auto"/>
            <w:vAlign w:val="center"/>
          </w:tcPr>
          <w:p w14:paraId="0102EB78" w14:textId="77777777" w:rsidR="00496625" w:rsidRDefault="00496625" w:rsidP="0061562D">
            <w:pPr>
              <w:spacing w:line="240" w:lineRule="auto"/>
              <w:jc w:val="left"/>
              <w:rPr>
                <w:color w:val="000000" w:themeColor="text1"/>
                <w:sz w:val="18"/>
                <w:szCs w:val="18"/>
              </w:rPr>
            </w:pPr>
            <w:r>
              <w:rPr>
                <w:color w:val="000000" w:themeColor="text1"/>
                <w:sz w:val="18"/>
                <w:szCs w:val="18"/>
              </w:rPr>
              <w:t>4 - 7 lat</w:t>
            </w:r>
          </w:p>
        </w:tc>
        <w:tc>
          <w:tcPr>
            <w:tcW w:w="1223" w:type="dxa"/>
            <w:vAlign w:val="center"/>
          </w:tcPr>
          <w:p w14:paraId="6810193B" w14:textId="77777777" w:rsidR="00496625" w:rsidRDefault="00496625" w:rsidP="0061562D">
            <w:pPr>
              <w:spacing w:line="240" w:lineRule="auto"/>
              <w:jc w:val="center"/>
              <w:rPr>
                <w:color w:val="000000" w:themeColor="text1"/>
                <w:sz w:val="18"/>
                <w:szCs w:val="18"/>
              </w:rPr>
            </w:pPr>
            <w:r>
              <w:rPr>
                <w:color w:val="000000" w:themeColor="text1"/>
                <w:sz w:val="18"/>
                <w:szCs w:val="18"/>
              </w:rPr>
              <w:t>6</w:t>
            </w:r>
          </w:p>
        </w:tc>
        <w:tc>
          <w:tcPr>
            <w:tcW w:w="1223" w:type="dxa"/>
            <w:vAlign w:val="center"/>
          </w:tcPr>
          <w:p w14:paraId="4CA4E6F1" w14:textId="77777777" w:rsidR="00496625" w:rsidRDefault="00496625" w:rsidP="0061562D">
            <w:pPr>
              <w:spacing w:line="240" w:lineRule="auto"/>
              <w:jc w:val="center"/>
              <w:rPr>
                <w:color w:val="000000" w:themeColor="text1"/>
                <w:sz w:val="18"/>
                <w:szCs w:val="18"/>
              </w:rPr>
            </w:pPr>
            <w:r>
              <w:rPr>
                <w:color w:val="000000" w:themeColor="text1"/>
                <w:sz w:val="18"/>
                <w:szCs w:val="18"/>
              </w:rPr>
              <w:t>5</w:t>
            </w:r>
          </w:p>
        </w:tc>
        <w:tc>
          <w:tcPr>
            <w:tcW w:w="1224" w:type="dxa"/>
            <w:vAlign w:val="center"/>
          </w:tcPr>
          <w:p w14:paraId="6D3C902D" w14:textId="77777777" w:rsidR="00496625" w:rsidRDefault="00496625" w:rsidP="0061562D">
            <w:pPr>
              <w:spacing w:line="240" w:lineRule="auto"/>
              <w:jc w:val="center"/>
              <w:rPr>
                <w:color w:val="000000" w:themeColor="text1"/>
                <w:sz w:val="18"/>
                <w:szCs w:val="18"/>
              </w:rPr>
            </w:pPr>
            <w:r>
              <w:rPr>
                <w:color w:val="000000" w:themeColor="text1"/>
                <w:sz w:val="18"/>
                <w:szCs w:val="18"/>
              </w:rPr>
              <w:t>7</w:t>
            </w:r>
          </w:p>
        </w:tc>
        <w:tc>
          <w:tcPr>
            <w:tcW w:w="1223" w:type="dxa"/>
            <w:vAlign w:val="center"/>
          </w:tcPr>
          <w:p w14:paraId="47740C60" w14:textId="77777777" w:rsidR="00496625" w:rsidRDefault="00496625" w:rsidP="0061562D">
            <w:pPr>
              <w:spacing w:line="240" w:lineRule="auto"/>
              <w:jc w:val="center"/>
              <w:rPr>
                <w:color w:val="000000" w:themeColor="text1"/>
                <w:sz w:val="18"/>
                <w:szCs w:val="18"/>
              </w:rPr>
            </w:pPr>
            <w:r>
              <w:rPr>
                <w:color w:val="000000" w:themeColor="text1"/>
                <w:sz w:val="18"/>
                <w:szCs w:val="18"/>
              </w:rPr>
              <w:t>2</w:t>
            </w:r>
          </w:p>
        </w:tc>
        <w:tc>
          <w:tcPr>
            <w:tcW w:w="1224" w:type="dxa"/>
            <w:tcBorders>
              <w:right w:val="single" w:sz="4" w:space="0" w:color="auto"/>
            </w:tcBorders>
            <w:vAlign w:val="center"/>
          </w:tcPr>
          <w:p w14:paraId="4A0BACCB" w14:textId="77777777" w:rsidR="00496625" w:rsidRDefault="00496625" w:rsidP="0061562D">
            <w:pPr>
              <w:spacing w:line="240" w:lineRule="auto"/>
              <w:jc w:val="center"/>
              <w:rPr>
                <w:color w:val="000000" w:themeColor="text1"/>
                <w:sz w:val="18"/>
                <w:szCs w:val="18"/>
              </w:rPr>
            </w:pPr>
            <w:r>
              <w:rPr>
                <w:color w:val="000000" w:themeColor="text1"/>
                <w:sz w:val="18"/>
                <w:szCs w:val="18"/>
              </w:rPr>
              <w:t>0</w:t>
            </w:r>
          </w:p>
        </w:tc>
      </w:tr>
      <w:tr w:rsidR="00496625" w:rsidRPr="004A6F13" w14:paraId="0A12A935" w14:textId="77777777" w:rsidTr="000D105D">
        <w:trPr>
          <w:trHeight w:val="283"/>
        </w:trPr>
        <w:tc>
          <w:tcPr>
            <w:tcW w:w="2660" w:type="dxa"/>
            <w:tcBorders>
              <w:left w:val="single" w:sz="4" w:space="0" w:color="auto"/>
              <w:bottom w:val="single" w:sz="12" w:space="0" w:color="auto"/>
            </w:tcBorders>
            <w:shd w:val="clear" w:color="auto" w:fill="auto"/>
            <w:vAlign w:val="center"/>
          </w:tcPr>
          <w:p w14:paraId="7DEE6A40" w14:textId="77777777" w:rsidR="00496625" w:rsidRDefault="00496625" w:rsidP="0061562D">
            <w:pPr>
              <w:spacing w:line="240" w:lineRule="auto"/>
              <w:jc w:val="left"/>
              <w:rPr>
                <w:color w:val="000000" w:themeColor="text1"/>
                <w:sz w:val="18"/>
                <w:szCs w:val="18"/>
              </w:rPr>
            </w:pPr>
            <w:r>
              <w:rPr>
                <w:color w:val="000000" w:themeColor="text1"/>
                <w:sz w:val="18"/>
                <w:szCs w:val="18"/>
              </w:rPr>
              <w:t>8 - 16 lat</w:t>
            </w:r>
          </w:p>
        </w:tc>
        <w:tc>
          <w:tcPr>
            <w:tcW w:w="1223" w:type="dxa"/>
            <w:tcBorders>
              <w:bottom w:val="single" w:sz="12" w:space="0" w:color="auto"/>
            </w:tcBorders>
            <w:vAlign w:val="center"/>
          </w:tcPr>
          <w:p w14:paraId="3E6F2584" w14:textId="77777777" w:rsidR="00496625" w:rsidRDefault="00496625" w:rsidP="0061562D">
            <w:pPr>
              <w:spacing w:line="240" w:lineRule="auto"/>
              <w:jc w:val="center"/>
              <w:rPr>
                <w:color w:val="000000" w:themeColor="text1"/>
                <w:sz w:val="18"/>
                <w:szCs w:val="18"/>
              </w:rPr>
            </w:pPr>
            <w:r>
              <w:rPr>
                <w:color w:val="000000" w:themeColor="text1"/>
                <w:sz w:val="18"/>
                <w:szCs w:val="18"/>
              </w:rPr>
              <w:t>12</w:t>
            </w:r>
          </w:p>
        </w:tc>
        <w:tc>
          <w:tcPr>
            <w:tcW w:w="1223" w:type="dxa"/>
            <w:tcBorders>
              <w:bottom w:val="single" w:sz="12" w:space="0" w:color="auto"/>
            </w:tcBorders>
            <w:vAlign w:val="center"/>
          </w:tcPr>
          <w:p w14:paraId="48FF13FE" w14:textId="77777777" w:rsidR="00496625" w:rsidRDefault="00496625" w:rsidP="0061562D">
            <w:pPr>
              <w:spacing w:line="240" w:lineRule="auto"/>
              <w:jc w:val="center"/>
              <w:rPr>
                <w:color w:val="000000" w:themeColor="text1"/>
                <w:sz w:val="18"/>
                <w:szCs w:val="18"/>
              </w:rPr>
            </w:pPr>
            <w:r>
              <w:rPr>
                <w:color w:val="000000" w:themeColor="text1"/>
                <w:sz w:val="18"/>
                <w:szCs w:val="18"/>
              </w:rPr>
              <w:t>10</w:t>
            </w:r>
          </w:p>
        </w:tc>
        <w:tc>
          <w:tcPr>
            <w:tcW w:w="1224" w:type="dxa"/>
            <w:tcBorders>
              <w:bottom w:val="single" w:sz="12" w:space="0" w:color="auto"/>
            </w:tcBorders>
            <w:vAlign w:val="center"/>
          </w:tcPr>
          <w:p w14:paraId="7CAEC558" w14:textId="77777777" w:rsidR="00496625" w:rsidRDefault="00496625" w:rsidP="0061562D">
            <w:pPr>
              <w:spacing w:line="240" w:lineRule="auto"/>
              <w:jc w:val="center"/>
              <w:rPr>
                <w:color w:val="000000" w:themeColor="text1"/>
                <w:sz w:val="18"/>
                <w:szCs w:val="18"/>
              </w:rPr>
            </w:pPr>
            <w:r>
              <w:rPr>
                <w:color w:val="000000" w:themeColor="text1"/>
                <w:sz w:val="18"/>
                <w:szCs w:val="18"/>
              </w:rPr>
              <w:t>21</w:t>
            </w:r>
          </w:p>
        </w:tc>
        <w:tc>
          <w:tcPr>
            <w:tcW w:w="1223" w:type="dxa"/>
            <w:tcBorders>
              <w:bottom w:val="single" w:sz="12" w:space="0" w:color="auto"/>
            </w:tcBorders>
            <w:vAlign w:val="center"/>
          </w:tcPr>
          <w:p w14:paraId="57D5CB83" w14:textId="77777777" w:rsidR="00496625" w:rsidRDefault="00496625" w:rsidP="0061562D">
            <w:pPr>
              <w:spacing w:line="240" w:lineRule="auto"/>
              <w:jc w:val="center"/>
              <w:rPr>
                <w:color w:val="000000" w:themeColor="text1"/>
                <w:sz w:val="18"/>
                <w:szCs w:val="18"/>
              </w:rPr>
            </w:pPr>
            <w:r>
              <w:rPr>
                <w:color w:val="000000" w:themeColor="text1"/>
                <w:sz w:val="18"/>
                <w:szCs w:val="18"/>
              </w:rPr>
              <w:t>6</w:t>
            </w:r>
          </w:p>
        </w:tc>
        <w:tc>
          <w:tcPr>
            <w:tcW w:w="1224" w:type="dxa"/>
            <w:tcBorders>
              <w:bottom w:val="single" w:sz="12" w:space="0" w:color="auto"/>
              <w:right w:val="single" w:sz="4" w:space="0" w:color="auto"/>
            </w:tcBorders>
            <w:vAlign w:val="center"/>
          </w:tcPr>
          <w:p w14:paraId="3FED34E2" w14:textId="77777777" w:rsidR="00496625" w:rsidRDefault="00496625" w:rsidP="0061562D">
            <w:pPr>
              <w:spacing w:line="240" w:lineRule="auto"/>
              <w:jc w:val="center"/>
              <w:rPr>
                <w:color w:val="000000" w:themeColor="text1"/>
                <w:sz w:val="18"/>
                <w:szCs w:val="18"/>
              </w:rPr>
            </w:pPr>
            <w:r>
              <w:rPr>
                <w:color w:val="000000" w:themeColor="text1"/>
                <w:sz w:val="18"/>
                <w:szCs w:val="18"/>
              </w:rPr>
              <w:t>9</w:t>
            </w:r>
          </w:p>
        </w:tc>
      </w:tr>
      <w:tr w:rsidR="00496625" w:rsidRPr="004A6F13" w14:paraId="62EFC66F" w14:textId="77777777" w:rsidTr="000D105D">
        <w:trPr>
          <w:trHeight w:val="283"/>
        </w:trPr>
        <w:tc>
          <w:tcPr>
            <w:tcW w:w="2660" w:type="dxa"/>
            <w:tcBorders>
              <w:top w:val="single" w:sz="12" w:space="0" w:color="auto"/>
            </w:tcBorders>
            <w:shd w:val="clear" w:color="auto" w:fill="auto"/>
            <w:vAlign w:val="center"/>
          </w:tcPr>
          <w:p w14:paraId="08F20756" w14:textId="77777777" w:rsidR="00496625" w:rsidRDefault="00496625" w:rsidP="0061562D">
            <w:pPr>
              <w:spacing w:line="240" w:lineRule="auto"/>
              <w:jc w:val="left"/>
              <w:rPr>
                <w:color w:val="000000" w:themeColor="text1"/>
                <w:sz w:val="18"/>
                <w:szCs w:val="18"/>
              </w:rPr>
            </w:pPr>
            <w:r>
              <w:rPr>
                <w:color w:val="000000" w:themeColor="text1"/>
                <w:sz w:val="18"/>
                <w:szCs w:val="18"/>
              </w:rPr>
              <w:t>dziewczynki</w:t>
            </w:r>
          </w:p>
        </w:tc>
        <w:tc>
          <w:tcPr>
            <w:tcW w:w="1223" w:type="dxa"/>
            <w:tcBorders>
              <w:top w:val="single" w:sz="12" w:space="0" w:color="auto"/>
            </w:tcBorders>
            <w:vAlign w:val="center"/>
          </w:tcPr>
          <w:p w14:paraId="481020BE" w14:textId="77777777" w:rsidR="00496625" w:rsidRDefault="00496625" w:rsidP="0061562D">
            <w:pPr>
              <w:spacing w:line="240" w:lineRule="auto"/>
              <w:jc w:val="center"/>
              <w:rPr>
                <w:color w:val="000000" w:themeColor="text1"/>
                <w:sz w:val="18"/>
                <w:szCs w:val="18"/>
              </w:rPr>
            </w:pPr>
            <w:r>
              <w:rPr>
                <w:color w:val="000000" w:themeColor="text1"/>
                <w:sz w:val="18"/>
                <w:szCs w:val="18"/>
              </w:rPr>
              <w:t>9</w:t>
            </w:r>
          </w:p>
        </w:tc>
        <w:tc>
          <w:tcPr>
            <w:tcW w:w="1223" w:type="dxa"/>
            <w:tcBorders>
              <w:top w:val="single" w:sz="12" w:space="0" w:color="auto"/>
            </w:tcBorders>
            <w:vAlign w:val="center"/>
          </w:tcPr>
          <w:p w14:paraId="2DC50333" w14:textId="77777777" w:rsidR="00496625" w:rsidRDefault="00496625" w:rsidP="0061562D">
            <w:pPr>
              <w:spacing w:line="240" w:lineRule="auto"/>
              <w:jc w:val="center"/>
              <w:rPr>
                <w:color w:val="000000" w:themeColor="text1"/>
                <w:sz w:val="18"/>
                <w:szCs w:val="18"/>
              </w:rPr>
            </w:pPr>
            <w:r>
              <w:rPr>
                <w:color w:val="000000" w:themeColor="text1"/>
                <w:sz w:val="18"/>
                <w:szCs w:val="18"/>
              </w:rPr>
              <w:t>10</w:t>
            </w:r>
          </w:p>
        </w:tc>
        <w:tc>
          <w:tcPr>
            <w:tcW w:w="1224" w:type="dxa"/>
            <w:tcBorders>
              <w:top w:val="single" w:sz="12" w:space="0" w:color="auto"/>
            </w:tcBorders>
            <w:vAlign w:val="center"/>
          </w:tcPr>
          <w:p w14:paraId="7A187DC3" w14:textId="77777777" w:rsidR="00496625" w:rsidRDefault="00496625" w:rsidP="0061562D">
            <w:pPr>
              <w:spacing w:line="240" w:lineRule="auto"/>
              <w:jc w:val="center"/>
              <w:rPr>
                <w:color w:val="000000" w:themeColor="text1"/>
                <w:sz w:val="18"/>
                <w:szCs w:val="18"/>
              </w:rPr>
            </w:pPr>
            <w:r>
              <w:rPr>
                <w:color w:val="000000" w:themeColor="text1"/>
                <w:sz w:val="18"/>
                <w:szCs w:val="18"/>
              </w:rPr>
              <w:t>13</w:t>
            </w:r>
          </w:p>
        </w:tc>
        <w:tc>
          <w:tcPr>
            <w:tcW w:w="1223" w:type="dxa"/>
            <w:tcBorders>
              <w:top w:val="single" w:sz="12" w:space="0" w:color="auto"/>
            </w:tcBorders>
            <w:vAlign w:val="center"/>
          </w:tcPr>
          <w:p w14:paraId="189D9190" w14:textId="77777777" w:rsidR="00496625" w:rsidRDefault="00496625" w:rsidP="0061562D">
            <w:pPr>
              <w:spacing w:line="240" w:lineRule="auto"/>
              <w:jc w:val="center"/>
              <w:rPr>
                <w:color w:val="000000" w:themeColor="text1"/>
                <w:sz w:val="18"/>
                <w:szCs w:val="18"/>
              </w:rPr>
            </w:pPr>
            <w:r>
              <w:rPr>
                <w:color w:val="000000" w:themeColor="text1"/>
                <w:sz w:val="18"/>
                <w:szCs w:val="18"/>
              </w:rPr>
              <w:t>6</w:t>
            </w:r>
          </w:p>
        </w:tc>
        <w:tc>
          <w:tcPr>
            <w:tcW w:w="1224" w:type="dxa"/>
            <w:tcBorders>
              <w:top w:val="single" w:sz="12" w:space="0" w:color="auto"/>
            </w:tcBorders>
            <w:vAlign w:val="center"/>
          </w:tcPr>
          <w:p w14:paraId="6FE5EE31" w14:textId="77777777" w:rsidR="00496625" w:rsidRDefault="00496625" w:rsidP="0061562D">
            <w:pPr>
              <w:spacing w:line="240" w:lineRule="auto"/>
              <w:jc w:val="center"/>
              <w:rPr>
                <w:color w:val="000000" w:themeColor="text1"/>
                <w:sz w:val="18"/>
                <w:szCs w:val="18"/>
              </w:rPr>
            </w:pPr>
            <w:r>
              <w:rPr>
                <w:color w:val="000000" w:themeColor="text1"/>
                <w:sz w:val="18"/>
                <w:szCs w:val="18"/>
              </w:rPr>
              <w:t>6</w:t>
            </w:r>
          </w:p>
        </w:tc>
      </w:tr>
      <w:tr w:rsidR="00496625" w:rsidRPr="004A6F13" w14:paraId="7AA8A98F" w14:textId="77777777" w:rsidTr="00477CE7">
        <w:trPr>
          <w:trHeight w:val="283"/>
        </w:trPr>
        <w:tc>
          <w:tcPr>
            <w:tcW w:w="2660" w:type="dxa"/>
            <w:shd w:val="clear" w:color="auto" w:fill="auto"/>
            <w:vAlign w:val="center"/>
          </w:tcPr>
          <w:p w14:paraId="239C7B40" w14:textId="77777777" w:rsidR="00496625" w:rsidRDefault="00496625" w:rsidP="0061562D">
            <w:pPr>
              <w:spacing w:line="240" w:lineRule="auto"/>
              <w:jc w:val="left"/>
              <w:rPr>
                <w:color w:val="000000" w:themeColor="text1"/>
                <w:sz w:val="18"/>
                <w:szCs w:val="18"/>
              </w:rPr>
            </w:pPr>
            <w:r>
              <w:rPr>
                <w:color w:val="000000" w:themeColor="text1"/>
                <w:sz w:val="18"/>
                <w:szCs w:val="18"/>
              </w:rPr>
              <w:t>chłopcy</w:t>
            </w:r>
          </w:p>
        </w:tc>
        <w:tc>
          <w:tcPr>
            <w:tcW w:w="1223" w:type="dxa"/>
            <w:vAlign w:val="center"/>
          </w:tcPr>
          <w:p w14:paraId="45310172" w14:textId="77777777" w:rsidR="00496625" w:rsidRDefault="00496625" w:rsidP="0061562D">
            <w:pPr>
              <w:spacing w:line="240" w:lineRule="auto"/>
              <w:jc w:val="center"/>
              <w:rPr>
                <w:color w:val="000000" w:themeColor="text1"/>
                <w:sz w:val="18"/>
                <w:szCs w:val="18"/>
              </w:rPr>
            </w:pPr>
            <w:r>
              <w:rPr>
                <w:color w:val="000000" w:themeColor="text1"/>
                <w:sz w:val="18"/>
                <w:szCs w:val="18"/>
              </w:rPr>
              <w:t>9</w:t>
            </w:r>
          </w:p>
        </w:tc>
        <w:tc>
          <w:tcPr>
            <w:tcW w:w="1223" w:type="dxa"/>
            <w:vAlign w:val="center"/>
          </w:tcPr>
          <w:p w14:paraId="041138ED" w14:textId="77777777" w:rsidR="00496625" w:rsidRDefault="00496625" w:rsidP="0061562D">
            <w:pPr>
              <w:spacing w:line="240" w:lineRule="auto"/>
              <w:jc w:val="center"/>
              <w:rPr>
                <w:color w:val="000000" w:themeColor="text1"/>
                <w:sz w:val="18"/>
                <w:szCs w:val="18"/>
              </w:rPr>
            </w:pPr>
            <w:r>
              <w:rPr>
                <w:color w:val="000000" w:themeColor="text1"/>
                <w:sz w:val="18"/>
                <w:szCs w:val="18"/>
              </w:rPr>
              <w:t>20</w:t>
            </w:r>
          </w:p>
        </w:tc>
        <w:tc>
          <w:tcPr>
            <w:tcW w:w="1224" w:type="dxa"/>
            <w:vAlign w:val="center"/>
          </w:tcPr>
          <w:p w14:paraId="23C18CA7" w14:textId="77777777" w:rsidR="00496625" w:rsidRDefault="00496625" w:rsidP="0061562D">
            <w:pPr>
              <w:spacing w:line="240" w:lineRule="auto"/>
              <w:jc w:val="center"/>
              <w:rPr>
                <w:color w:val="000000" w:themeColor="text1"/>
                <w:sz w:val="18"/>
                <w:szCs w:val="18"/>
              </w:rPr>
            </w:pPr>
            <w:r>
              <w:rPr>
                <w:color w:val="000000" w:themeColor="text1"/>
                <w:sz w:val="18"/>
                <w:szCs w:val="18"/>
              </w:rPr>
              <w:t>19</w:t>
            </w:r>
          </w:p>
        </w:tc>
        <w:tc>
          <w:tcPr>
            <w:tcW w:w="1223" w:type="dxa"/>
            <w:vAlign w:val="center"/>
          </w:tcPr>
          <w:p w14:paraId="533DB11E" w14:textId="77777777" w:rsidR="00496625" w:rsidRDefault="00496625" w:rsidP="0061562D">
            <w:pPr>
              <w:spacing w:line="240" w:lineRule="auto"/>
              <w:jc w:val="center"/>
              <w:rPr>
                <w:color w:val="000000" w:themeColor="text1"/>
                <w:sz w:val="18"/>
                <w:szCs w:val="18"/>
              </w:rPr>
            </w:pPr>
            <w:r>
              <w:rPr>
                <w:color w:val="000000" w:themeColor="text1"/>
                <w:sz w:val="18"/>
                <w:szCs w:val="18"/>
              </w:rPr>
              <w:t>6</w:t>
            </w:r>
          </w:p>
        </w:tc>
        <w:tc>
          <w:tcPr>
            <w:tcW w:w="1224" w:type="dxa"/>
            <w:vAlign w:val="center"/>
          </w:tcPr>
          <w:p w14:paraId="00C0AC8F" w14:textId="77777777" w:rsidR="00496625" w:rsidRDefault="00496625" w:rsidP="0061562D">
            <w:pPr>
              <w:spacing w:line="240" w:lineRule="auto"/>
              <w:jc w:val="center"/>
              <w:rPr>
                <w:color w:val="000000" w:themeColor="text1"/>
                <w:sz w:val="18"/>
                <w:szCs w:val="18"/>
              </w:rPr>
            </w:pPr>
            <w:r>
              <w:rPr>
                <w:color w:val="000000" w:themeColor="text1"/>
                <w:sz w:val="18"/>
                <w:szCs w:val="18"/>
              </w:rPr>
              <w:t>6</w:t>
            </w:r>
          </w:p>
        </w:tc>
      </w:tr>
    </w:tbl>
    <w:p w14:paraId="337DDB52" w14:textId="77777777" w:rsidR="00FC6996" w:rsidRPr="000D2D86" w:rsidRDefault="00FC6996" w:rsidP="0061562D">
      <w:pPr>
        <w:spacing w:line="240" w:lineRule="auto"/>
        <w:jc w:val="center"/>
        <w:rPr>
          <w:sz w:val="16"/>
          <w:szCs w:val="16"/>
        </w:rPr>
      </w:pPr>
      <w:r>
        <w:rPr>
          <w:sz w:val="16"/>
          <w:szCs w:val="16"/>
        </w:rPr>
        <w:t>Źródło: Dane przekazane przez Powiatowy Zespół ds. Orzekania o Niepełnosprawności</w:t>
      </w:r>
    </w:p>
    <w:p w14:paraId="7E53AE47" w14:textId="77777777" w:rsidR="00694784" w:rsidRPr="0045500D" w:rsidRDefault="00694784" w:rsidP="0061562D"/>
    <w:p w14:paraId="6B51E3A9" w14:textId="77777777" w:rsidR="00694784" w:rsidRDefault="0045500D" w:rsidP="0061562D">
      <w:r>
        <w:tab/>
      </w:r>
      <w:r w:rsidRPr="0045500D">
        <w:t xml:space="preserve">Jeśli zaś chodzi o osoby powyżej 16 roku życia, </w:t>
      </w:r>
      <w:r>
        <w:t xml:space="preserve">to najczęściej przyznawany jest stopień umiarkowany, następnie lekki i znaczny. Stopień niepełnosprawności najczęściej ustalany jest </w:t>
      </w:r>
      <w:r w:rsidR="007B64BB">
        <w:br/>
      </w:r>
      <w:r>
        <w:t xml:space="preserve">w grupie wiekowej 41 - 59 lat, a następnie w wieku 60 lat i więcej. </w:t>
      </w:r>
      <w:r w:rsidR="006D29A7">
        <w:t xml:space="preserve">W tabeli </w:t>
      </w:r>
      <w:r w:rsidR="007B64BB">
        <w:t>35</w:t>
      </w:r>
      <w:r w:rsidR="006D29A7">
        <w:t xml:space="preserve"> przedstawione została struktura osób niepełnosprawnych z naszej gminy.</w:t>
      </w:r>
    </w:p>
    <w:p w14:paraId="3F97ACA0" w14:textId="77777777" w:rsidR="0045500D" w:rsidRPr="0045500D" w:rsidRDefault="0045500D" w:rsidP="0061562D"/>
    <w:p w14:paraId="38C6550F" w14:textId="65E1182F" w:rsidR="000D105D" w:rsidRDefault="000D105D" w:rsidP="00335BB4">
      <w:pPr>
        <w:pStyle w:val="Legenda"/>
      </w:pPr>
      <w:bookmarkStart w:id="101" w:name="_Toc89763927"/>
      <w:r>
        <w:t xml:space="preserve">Tab. </w:t>
      </w:r>
      <w:fldSimple w:instr=" SEQ Tab. \* ARABIC ">
        <w:r w:rsidR="00B91A8F">
          <w:rPr>
            <w:noProof/>
          </w:rPr>
          <w:t>35</w:t>
        </w:r>
      </w:fldSimple>
      <w:r>
        <w:t>. Liczba wydanych orzeczeń o stopniu niepełnosprawności dla osób powyżej 16 roku życia w latach 2016-2020</w:t>
      </w:r>
      <w:bookmarkEnd w:id="101"/>
    </w:p>
    <w:tbl>
      <w:tblPr>
        <w:tblStyle w:val="Tabela-Siatka"/>
        <w:tblW w:w="0" w:type="auto"/>
        <w:tblLook w:val="04A0" w:firstRow="1" w:lastRow="0" w:firstColumn="1" w:lastColumn="0" w:noHBand="0" w:noVBand="1"/>
      </w:tblPr>
      <w:tblGrid>
        <w:gridCol w:w="2660"/>
        <w:gridCol w:w="1223"/>
        <w:gridCol w:w="1223"/>
        <w:gridCol w:w="1224"/>
        <w:gridCol w:w="1223"/>
        <w:gridCol w:w="1224"/>
      </w:tblGrid>
      <w:tr w:rsidR="000D105D" w:rsidRPr="004A6F13" w14:paraId="2F8BE471" w14:textId="77777777" w:rsidTr="007B64BB">
        <w:trPr>
          <w:trHeight w:val="340"/>
          <w:tblHeader/>
        </w:trPr>
        <w:tc>
          <w:tcPr>
            <w:tcW w:w="2660" w:type="dxa"/>
            <w:tcBorders>
              <w:bottom w:val="single" w:sz="4" w:space="0" w:color="auto"/>
            </w:tcBorders>
            <w:shd w:val="clear" w:color="auto" w:fill="F2F2F2" w:themeFill="background1" w:themeFillShade="F2"/>
            <w:vAlign w:val="center"/>
          </w:tcPr>
          <w:p w14:paraId="2BB9FF9C" w14:textId="77777777" w:rsidR="000D105D" w:rsidRPr="004A6F13" w:rsidRDefault="000D105D" w:rsidP="0061562D">
            <w:pPr>
              <w:spacing w:line="240" w:lineRule="auto"/>
              <w:jc w:val="left"/>
              <w:rPr>
                <w:b/>
                <w:bCs/>
                <w:sz w:val="18"/>
                <w:szCs w:val="18"/>
              </w:rPr>
            </w:pPr>
          </w:p>
        </w:tc>
        <w:tc>
          <w:tcPr>
            <w:tcW w:w="1223" w:type="dxa"/>
            <w:tcBorders>
              <w:bottom w:val="single" w:sz="4" w:space="0" w:color="auto"/>
            </w:tcBorders>
            <w:shd w:val="clear" w:color="auto" w:fill="F2F2F2" w:themeFill="background1" w:themeFillShade="F2"/>
            <w:vAlign w:val="center"/>
          </w:tcPr>
          <w:p w14:paraId="198FD160" w14:textId="77777777" w:rsidR="000D105D" w:rsidRPr="004A6F13" w:rsidRDefault="000D105D" w:rsidP="0061562D">
            <w:pPr>
              <w:spacing w:line="240" w:lineRule="auto"/>
              <w:jc w:val="center"/>
              <w:rPr>
                <w:b/>
                <w:bCs/>
                <w:sz w:val="18"/>
                <w:szCs w:val="18"/>
              </w:rPr>
            </w:pPr>
            <w:r w:rsidRPr="004A6F13">
              <w:rPr>
                <w:b/>
                <w:bCs/>
                <w:sz w:val="18"/>
                <w:szCs w:val="18"/>
              </w:rPr>
              <w:t>2016</w:t>
            </w:r>
          </w:p>
        </w:tc>
        <w:tc>
          <w:tcPr>
            <w:tcW w:w="1223" w:type="dxa"/>
            <w:tcBorders>
              <w:bottom w:val="single" w:sz="4" w:space="0" w:color="auto"/>
            </w:tcBorders>
            <w:shd w:val="clear" w:color="auto" w:fill="F2F2F2" w:themeFill="background1" w:themeFillShade="F2"/>
            <w:vAlign w:val="center"/>
          </w:tcPr>
          <w:p w14:paraId="3D601137" w14:textId="77777777" w:rsidR="000D105D" w:rsidRPr="004A6F13" w:rsidRDefault="000D105D" w:rsidP="0061562D">
            <w:pPr>
              <w:spacing w:line="240" w:lineRule="auto"/>
              <w:jc w:val="center"/>
              <w:rPr>
                <w:b/>
                <w:bCs/>
                <w:sz w:val="18"/>
                <w:szCs w:val="18"/>
              </w:rPr>
            </w:pPr>
            <w:r w:rsidRPr="004A6F13">
              <w:rPr>
                <w:b/>
                <w:bCs/>
                <w:sz w:val="18"/>
                <w:szCs w:val="18"/>
              </w:rPr>
              <w:t>2017</w:t>
            </w:r>
          </w:p>
        </w:tc>
        <w:tc>
          <w:tcPr>
            <w:tcW w:w="1224" w:type="dxa"/>
            <w:tcBorders>
              <w:bottom w:val="single" w:sz="4" w:space="0" w:color="auto"/>
            </w:tcBorders>
            <w:shd w:val="clear" w:color="auto" w:fill="F2F2F2" w:themeFill="background1" w:themeFillShade="F2"/>
            <w:vAlign w:val="center"/>
          </w:tcPr>
          <w:p w14:paraId="29812D72" w14:textId="77777777" w:rsidR="000D105D" w:rsidRPr="004A6F13" w:rsidRDefault="000D105D" w:rsidP="0061562D">
            <w:pPr>
              <w:spacing w:line="240" w:lineRule="auto"/>
              <w:jc w:val="center"/>
              <w:rPr>
                <w:b/>
                <w:bCs/>
                <w:sz w:val="18"/>
                <w:szCs w:val="18"/>
              </w:rPr>
            </w:pPr>
            <w:r w:rsidRPr="004A6F13">
              <w:rPr>
                <w:b/>
                <w:bCs/>
                <w:sz w:val="18"/>
                <w:szCs w:val="18"/>
              </w:rPr>
              <w:t>2018</w:t>
            </w:r>
          </w:p>
        </w:tc>
        <w:tc>
          <w:tcPr>
            <w:tcW w:w="1223" w:type="dxa"/>
            <w:tcBorders>
              <w:bottom w:val="single" w:sz="4" w:space="0" w:color="auto"/>
            </w:tcBorders>
            <w:shd w:val="clear" w:color="auto" w:fill="F2F2F2" w:themeFill="background1" w:themeFillShade="F2"/>
            <w:vAlign w:val="center"/>
          </w:tcPr>
          <w:p w14:paraId="5BB9264F" w14:textId="77777777" w:rsidR="000D105D" w:rsidRPr="004A6F13" w:rsidRDefault="000D105D" w:rsidP="0061562D">
            <w:pPr>
              <w:spacing w:line="240" w:lineRule="auto"/>
              <w:jc w:val="center"/>
              <w:rPr>
                <w:b/>
                <w:bCs/>
                <w:sz w:val="18"/>
                <w:szCs w:val="18"/>
              </w:rPr>
            </w:pPr>
            <w:r w:rsidRPr="004A6F13">
              <w:rPr>
                <w:b/>
                <w:bCs/>
                <w:sz w:val="18"/>
                <w:szCs w:val="18"/>
              </w:rPr>
              <w:t>2019</w:t>
            </w:r>
          </w:p>
        </w:tc>
        <w:tc>
          <w:tcPr>
            <w:tcW w:w="1224" w:type="dxa"/>
            <w:tcBorders>
              <w:bottom w:val="single" w:sz="4" w:space="0" w:color="auto"/>
            </w:tcBorders>
            <w:shd w:val="clear" w:color="auto" w:fill="F2F2F2" w:themeFill="background1" w:themeFillShade="F2"/>
            <w:vAlign w:val="center"/>
          </w:tcPr>
          <w:p w14:paraId="68FF91DE" w14:textId="77777777" w:rsidR="000D105D" w:rsidRPr="004A6F13" w:rsidRDefault="000D105D" w:rsidP="0061562D">
            <w:pPr>
              <w:spacing w:line="240" w:lineRule="auto"/>
              <w:jc w:val="center"/>
              <w:rPr>
                <w:b/>
                <w:bCs/>
                <w:sz w:val="18"/>
                <w:szCs w:val="18"/>
              </w:rPr>
            </w:pPr>
            <w:r w:rsidRPr="004A6F13">
              <w:rPr>
                <w:b/>
                <w:bCs/>
                <w:sz w:val="18"/>
                <w:szCs w:val="18"/>
              </w:rPr>
              <w:t>2020</w:t>
            </w:r>
          </w:p>
        </w:tc>
      </w:tr>
      <w:tr w:rsidR="000D105D" w:rsidRPr="004A6F13" w14:paraId="4B17610E" w14:textId="77777777" w:rsidTr="007B64BB">
        <w:trPr>
          <w:trHeight w:val="454"/>
        </w:trPr>
        <w:tc>
          <w:tcPr>
            <w:tcW w:w="2660" w:type="dxa"/>
            <w:shd w:val="clear" w:color="auto" w:fill="auto"/>
            <w:vAlign w:val="center"/>
          </w:tcPr>
          <w:p w14:paraId="24C78105" w14:textId="77777777" w:rsidR="000D105D" w:rsidRPr="004A6F13" w:rsidRDefault="000D105D" w:rsidP="0061562D">
            <w:pPr>
              <w:spacing w:line="240" w:lineRule="auto"/>
              <w:jc w:val="left"/>
              <w:rPr>
                <w:sz w:val="18"/>
                <w:szCs w:val="18"/>
              </w:rPr>
            </w:pPr>
            <w:r>
              <w:rPr>
                <w:sz w:val="18"/>
                <w:szCs w:val="18"/>
              </w:rPr>
              <w:t>z jednym symbolem przyczyny niepełnosprawności</w:t>
            </w:r>
          </w:p>
        </w:tc>
        <w:tc>
          <w:tcPr>
            <w:tcW w:w="1223" w:type="dxa"/>
            <w:vAlign w:val="center"/>
          </w:tcPr>
          <w:p w14:paraId="14AD589D" w14:textId="77777777" w:rsidR="000D105D" w:rsidRPr="004A6F13" w:rsidRDefault="000D105D" w:rsidP="0061562D">
            <w:pPr>
              <w:spacing w:line="240" w:lineRule="auto"/>
              <w:jc w:val="center"/>
              <w:rPr>
                <w:sz w:val="18"/>
                <w:szCs w:val="18"/>
              </w:rPr>
            </w:pPr>
            <w:r>
              <w:rPr>
                <w:sz w:val="18"/>
                <w:szCs w:val="18"/>
              </w:rPr>
              <w:t>50</w:t>
            </w:r>
          </w:p>
        </w:tc>
        <w:tc>
          <w:tcPr>
            <w:tcW w:w="1223" w:type="dxa"/>
            <w:vAlign w:val="center"/>
          </w:tcPr>
          <w:p w14:paraId="592D3090" w14:textId="77777777" w:rsidR="000D105D" w:rsidRPr="004A6F13" w:rsidRDefault="00B31958" w:rsidP="0061562D">
            <w:pPr>
              <w:spacing w:line="240" w:lineRule="auto"/>
              <w:jc w:val="center"/>
              <w:rPr>
                <w:sz w:val="18"/>
                <w:szCs w:val="18"/>
              </w:rPr>
            </w:pPr>
            <w:r>
              <w:rPr>
                <w:sz w:val="18"/>
                <w:szCs w:val="18"/>
              </w:rPr>
              <w:t>58</w:t>
            </w:r>
          </w:p>
        </w:tc>
        <w:tc>
          <w:tcPr>
            <w:tcW w:w="1224" w:type="dxa"/>
            <w:vAlign w:val="center"/>
          </w:tcPr>
          <w:p w14:paraId="35ACE0A0" w14:textId="77777777" w:rsidR="000D105D" w:rsidRPr="004A6F13" w:rsidRDefault="00B31958" w:rsidP="0061562D">
            <w:pPr>
              <w:spacing w:line="240" w:lineRule="auto"/>
              <w:jc w:val="center"/>
              <w:rPr>
                <w:sz w:val="18"/>
                <w:szCs w:val="18"/>
              </w:rPr>
            </w:pPr>
            <w:r>
              <w:rPr>
                <w:sz w:val="18"/>
                <w:szCs w:val="18"/>
              </w:rPr>
              <w:t>66</w:t>
            </w:r>
          </w:p>
        </w:tc>
        <w:tc>
          <w:tcPr>
            <w:tcW w:w="1223" w:type="dxa"/>
            <w:vAlign w:val="center"/>
          </w:tcPr>
          <w:p w14:paraId="44322B92" w14:textId="77777777" w:rsidR="000D105D" w:rsidRPr="004A6F13" w:rsidRDefault="00B31958" w:rsidP="0061562D">
            <w:pPr>
              <w:spacing w:line="240" w:lineRule="auto"/>
              <w:jc w:val="center"/>
              <w:rPr>
                <w:sz w:val="18"/>
                <w:szCs w:val="18"/>
              </w:rPr>
            </w:pPr>
            <w:r>
              <w:rPr>
                <w:sz w:val="18"/>
                <w:szCs w:val="18"/>
              </w:rPr>
              <w:t>64</w:t>
            </w:r>
          </w:p>
        </w:tc>
        <w:tc>
          <w:tcPr>
            <w:tcW w:w="1224" w:type="dxa"/>
            <w:vAlign w:val="center"/>
          </w:tcPr>
          <w:p w14:paraId="53BE6AE3" w14:textId="77777777" w:rsidR="000D105D" w:rsidRPr="004A6F13" w:rsidRDefault="001966DC" w:rsidP="0061562D">
            <w:pPr>
              <w:spacing w:line="240" w:lineRule="auto"/>
              <w:jc w:val="center"/>
              <w:rPr>
                <w:sz w:val="18"/>
                <w:szCs w:val="18"/>
              </w:rPr>
            </w:pPr>
            <w:r>
              <w:rPr>
                <w:sz w:val="18"/>
                <w:szCs w:val="18"/>
              </w:rPr>
              <w:t>60</w:t>
            </w:r>
          </w:p>
        </w:tc>
      </w:tr>
      <w:tr w:rsidR="000D105D" w:rsidRPr="004A6F13" w14:paraId="4D2FE709" w14:textId="77777777" w:rsidTr="00477CE7">
        <w:trPr>
          <w:trHeight w:val="283"/>
        </w:trPr>
        <w:tc>
          <w:tcPr>
            <w:tcW w:w="2660" w:type="dxa"/>
            <w:shd w:val="clear" w:color="auto" w:fill="auto"/>
            <w:vAlign w:val="center"/>
          </w:tcPr>
          <w:p w14:paraId="5AF320B7" w14:textId="77777777" w:rsidR="000D105D" w:rsidRPr="004A6F13" w:rsidRDefault="000D105D" w:rsidP="0061562D">
            <w:pPr>
              <w:spacing w:line="240" w:lineRule="auto"/>
              <w:jc w:val="left"/>
              <w:rPr>
                <w:color w:val="000000" w:themeColor="text1"/>
                <w:sz w:val="18"/>
                <w:szCs w:val="18"/>
              </w:rPr>
            </w:pPr>
            <w:r>
              <w:rPr>
                <w:color w:val="000000" w:themeColor="text1"/>
                <w:sz w:val="18"/>
                <w:szCs w:val="18"/>
              </w:rPr>
              <w:t>z dwoma symbolami</w:t>
            </w:r>
          </w:p>
        </w:tc>
        <w:tc>
          <w:tcPr>
            <w:tcW w:w="1223" w:type="dxa"/>
            <w:vAlign w:val="center"/>
          </w:tcPr>
          <w:p w14:paraId="3C3AE306" w14:textId="77777777" w:rsidR="000D105D" w:rsidRPr="004A6F13" w:rsidRDefault="000D105D" w:rsidP="0061562D">
            <w:pPr>
              <w:spacing w:line="240" w:lineRule="auto"/>
              <w:jc w:val="center"/>
              <w:rPr>
                <w:color w:val="000000" w:themeColor="text1"/>
                <w:sz w:val="18"/>
                <w:szCs w:val="18"/>
              </w:rPr>
            </w:pPr>
            <w:r>
              <w:rPr>
                <w:color w:val="000000" w:themeColor="text1"/>
                <w:sz w:val="18"/>
                <w:szCs w:val="18"/>
              </w:rPr>
              <w:t>27</w:t>
            </w:r>
          </w:p>
        </w:tc>
        <w:tc>
          <w:tcPr>
            <w:tcW w:w="1223" w:type="dxa"/>
            <w:vAlign w:val="center"/>
          </w:tcPr>
          <w:p w14:paraId="3A242F27" w14:textId="77777777" w:rsidR="000D105D" w:rsidRPr="004A6F13" w:rsidRDefault="00B31958" w:rsidP="0061562D">
            <w:pPr>
              <w:spacing w:line="240" w:lineRule="auto"/>
              <w:jc w:val="center"/>
              <w:rPr>
                <w:color w:val="000000" w:themeColor="text1"/>
                <w:sz w:val="18"/>
                <w:szCs w:val="18"/>
              </w:rPr>
            </w:pPr>
            <w:r>
              <w:rPr>
                <w:color w:val="000000" w:themeColor="text1"/>
                <w:sz w:val="18"/>
                <w:szCs w:val="18"/>
              </w:rPr>
              <w:t>21</w:t>
            </w:r>
          </w:p>
        </w:tc>
        <w:tc>
          <w:tcPr>
            <w:tcW w:w="1224" w:type="dxa"/>
            <w:vAlign w:val="center"/>
          </w:tcPr>
          <w:p w14:paraId="1931BA12" w14:textId="77777777" w:rsidR="000D105D" w:rsidRPr="004A6F13" w:rsidRDefault="00B31958" w:rsidP="0061562D">
            <w:pPr>
              <w:spacing w:line="240" w:lineRule="auto"/>
              <w:jc w:val="center"/>
              <w:rPr>
                <w:color w:val="000000" w:themeColor="text1"/>
                <w:sz w:val="18"/>
                <w:szCs w:val="18"/>
              </w:rPr>
            </w:pPr>
            <w:r>
              <w:rPr>
                <w:color w:val="000000" w:themeColor="text1"/>
                <w:sz w:val="18"/>
                <w:szCs w:val="18"/>
              </w:rPr>
              <w:t>28</w:t>
            </w:r>
          </w:p>
        </w:tc>
        <w:tc>
          <w:tcPr>
            <w:tcW w:w="1223" w:type="dxa"/>
            <w:vAlign w:val="center"/>
          </w:tcPr>
          <w:p w14:paraId="23BC0248" w14:textId="77777777" w:rsidR="000D105D" w:rsidRPr="004A6F13" w:rsidRDefault="00591751" w:rsidP="0061562D">
            <w:pPr>
              <w:spacing w:line="240" w:lineRule="auto"/>
              <w:jc w:val="center"/>
              <w:rPr>
                <w:color w:val="000000" w:themeColor="text1"/>
                <w:sz w:val="18"/>
                <w:szCs w:val="18"/>
              </w:rPr>
            </w:pPr>
            <w:r>
              <w:rPr>
                <w:color w:val="000000" w:themeColor="text1"/>
                <w:sz w:val="18"/>
                <w:szCs w:val="18"/>
              </w:rPr>
              <w:t>21</w:t>
            </w:r>
          </w:p>
        </w:tc>
        <w:tc>
          <w:tcPr>
            <w:tcW w:w="1224" w:type="dxa"/>
            <w:vAlign w:val="center"/>
          </w:tcPr>
          <w:p w14:paraId="7EB05167" w14:textId="77777777" w:rsidR="000D105D" w:rsidRPr="004A6F13" w:rsidRDefault="001966DC" w:rsidP="0061562D">
            <w:pPr>
              <w:spacing w:line="240" w:lineRule="auto"/>
              <w:jc w:val="center"/>
              <w:rPr>
                <w:color w:val="000000" w:themeColor="text1"/>
                <w:sz w:val="18"/>
                <w:szCs w:val="18"/>
              </w:rPr>
            </w:pPr>
            <w:r>
              <w:rPr>
                <w:color w:val="000000" w:themeColor="text1"/>
                <w:sz w:val="18"/>
                <w:szCs w:val="18"/>
              </w:rPr>
              <w:t>18</w:t>
            </w:r>
          </w:p>
        </w:tc>
      </w:tr>
      <w:tr w:rsidR="000D105D" w:rsidRPr="004A6F13" w14:paraId="721EBC11" w14:textId="77777777" w:rsidTr="00B31958">
        <w:trPr>
          <w:trHeight w:val="283"/>
        </w:trPr>
        <w:tc>
          <w:tcPr>
            <w:tcW w:w="2660" w:type="dxa"/>
            <w:tcBorders>
              <w:bottom w:val="single" w:sz="12" w:space="0" w:color="auto"/>
            </w:tcBorders>
            <w:shd w:val="clear" w:color="auto" w:fill="auto"/>
            <w:vAlign w:val="center"/>
          </w:tcPr>
          <w:p w14:paraId="41BF1F9B" w14:textId="77777777" w:rsidR="000D105D" w:rsidRDefault="000D105D" w:rsidP="0061562D">
            <w:pPr>
              <w:spacing w:line="240" w:lineRule="auto"/>
              <w:jc w:val="left"/>
              <w:rPr>
                <w:color w:val="000000" w:themeColor="text1"/>
                <w:sz w:val="18"/>
                <w:szCs w:val="18"/>
              </w:rPr>
            </w:pPr>
            <w:r>
              <w:rPr>
                <w:color w:val="000000" w:themeColor="text1"/>
                <w:sz w:val="18"/>
                <w:szCs w:val="18"/>
              </w:rPr>
              <w:t>z trzema symbolami</w:t>
            </w:r>
          </w:p>
        </w:tc>
        <w:tc>
          <w:tcPr>
            <w:tcW w:w="1223" w:type="dxa"/>
            <w:tcBorders>
              <w:bottom w:val="single" w:sz="12" w:space="0" w:color="auto"/>
            </w:tcBorders>
            <w:vAlign w:val="center"/>
          </w:tcPr>
          <w:p w14:paraId="5C2C6741" w14:textId="77777777" w:rsidR="000D105D" w:rsidRDefault="00EC0F8F" w:rsidP="0061562D">
            <w:pPr>
              <w:spacing w:line="240" w:lineRule="auto"/>
              <w:jc w:val="center"/>
              <w:rPr>
                <w:color w:val="000000" w:themeColor="text1"/>
                <w:sz w:val="18"/>
                <w:szCs w:val="18"/>
              </w:rPr>
            </w:pPr>
            <w:r>
              <w:rPr>
                <w:color w:val="000000" w:themeColor="text1"/>
                <w:sz w:val="18"/>
                <w:szCs w:val="18"/>
              </w:rPr>
              <w:t>5</w:t>
            </w:r>
          </w:p>
        </w:tc>
        <w:tc>
          <w:tcPr>
            <w:tcW w:w="1223" w:type="dxa"/>
            <w:tcBorders>
              <w:bottom w:val="single" w:sz="12" w:space="0" w:color="auto"/>
            </w:tcBorders>
            <w:vAlign w:val="center"/>
          </w:tcPr>
          <w:p w14:paraId="2E8222AC" w14:textId="77777777" w:rsidR="000D105D" w:rsidRDefault="00B31958" w:rsidP="0061562D">
            <w:pPr>
              <w:spacing w:line="240" w:lineRule="auto"/>
              <w:jc w:val="center"/>
              <w:rPr>
                <w:color w:val="000000" w:themeColor="text1"/>
                <w:sz w:val="18"/>
                <w:szCs w:val="18"/>
              </w:rPr>
            </w:pPr>
            <w:r>
              <w:rPr>
                <w:color w:val="000000" w:themeColor="text1"/>
                <w:sz w:val="18"/>
                <w:szCs w:val="18"/>
              </w:rPr>
              <w:t>6</w:t>
            </w:r>
          </w:p>
        </w:tc>
        <w:tc>
          <w:tcPr>
            <w:tcW w:w="1224" w:type="dxa"/>
            <w:tcBorders>
              <w:bottom w:val="single" w:sz="12" w:space="0" w:color="auto"/>
            </w:tcBorders>
            <w:vAlign w:val="center"/>
          </w:tcPr>
          <w:p w14:paraId="5178F634" w14:textId="77777777" w:rsidR="000D105D" w:rsidRDefault="00B31958" w:rsidP="0061562D">
            <w:pPr>
              <w:spacing w:line="240" w:lineRule="auto"/>
              <w:jc w:val="center"/>
              <w:rPr>
                <w:color w:val="000000" w:themeColor="text1"/>
                <w:sz w:val="18"/>
                <w:szCs w:val="18"/>
              </w:rPr>
            </w:pPr>
            <w:r>
              <w:rPr>
                <w:color w:val="000000" w:themeColor="text1"/>
                <w:sz w:val="18"/>
                <w:szCs w:val="18"/>
              </w:rPr>
              <w:t>11</w:t>
            </w:r>
          </w:p>
        </w:tc>
        <w:tc>
          <w:tcPr>
            <w:tcW w:w="1223" w:type="dxa"/>
            <w:tcBorders>
              <w:bottom w:val="single" w:sz="12" w:space="0" w:color="auto"/>
            </w:tcBorders>
            <w:vAlign w:val="center"/>
          </w:tcPr>
          <w:p w14:paraId="2889FAF0" w14:textId="77777777" w:rsidR="000D105D" w:rsidRDefault="001966DC" w:rsidP="0061562D">
            <w:pPr>
              <w:spacing w:line="240" w:lineRule="auto"/>
              <w:jc w:val="center"/>
              <w:rPr>
                <w:color w:val="000000" w:themeColor="text1"/>
                <w:sz w:val="18"/>
                <w:szCs w:val="18"/>
              </w:rPr>
            </w:pPr>
            <w:r>
              <w:rPr>
                <w:color w:val="000000" w:themeColor="text1"/>
                <w:sz w:val="18"/>
                <w:szCs w:val="18"/>
              </w:rPr>
              <w:t>3</w:t>
            </w:r>
          </w:p>
        </w:tc>
        <w:tc>
          <w:tcPr>
            <w:tcW w:w="1224" w:type="dxa"/>
            <w:tcBorders>
              <w:bottom w:val="single" w:sz="12" w:space="0" w:color="auto"/>
            </w:tcBorders>
            <w:vAlign w:val="center"/>
          </w:tcPr>
          <w:p w14:paraId="506C9F0E" w14:textId="77777777" w:rsidR="000D105D" w:rsidRDefault="001966DC" w:rsidP="0061562D">
            <w:pPr>
              <w:spacing w:line="240" w:lineRule="auto"/>
              <w:jc w:val="center"/>
              <w:rPr>
                <w:color w:val="000000" w:themeColor="text1"/>
                <w:sz w:val="18"/>
                <w:szCs w:val="18"/>
              </w:rPr>
            </w:pPr>
            <w:r>
              <w:rPr>
                <w:color w:val="000000" w:themeColor="text1"/>
                <w:sz w:val="18"/>
                <w:szCs w:val="18"/>
              </w:rPr>
              <w:t>5</w:t>
            </w:r>
          </w:p>
        </w:tc>
      </w:tr>
      <w:tr w:rsidR="000D105D" w:rsidRPr="004A6F13" w14:paraId="271EA08B" w14:textId="77777777" w:rsidTr="000D105D">
        <w:trPr>
          <w:trHeight w:val="283"/>
        </w:trPr>
        <w:tc>
          <w:tcPr>
            <w:tcW w:w="2660" w:type="dxa"/>
            <w:tcBorders>
              <w:top w:val="single" w:sz="12" w:space="0" w:color="auto"/>
            </w:tcBorders>
            <w:shd w:val="clear" w:color="auto" w:fill="auto"/>
            <w:vAlign w:val="center"/>
          </w:tcPr>
          <w:p w14:paraId="2021CC2B" w14:textId="77777777" w:rsidR="000D105D" w:rsidRDefault="000D105D" w:rsidP="0061562D">
            <w:pPr>
              <w:spacing w:line="240" w:lineRule="auto"/>
              <w:jc w:val="left"/>
              <w:rPr>
                <w:color w:val="000000" w:themeColor="text1"/>
                <w:sz w:val="18"/>
                <w:szCs w:val="18"/>
              </w:rPr>
            </w:pPr>
            <w:r>
              <w:rPr>
                <w:color w:val="000000" w:themeColor="text1"/>
                <w:sz w:val="18"/>
                <w:szCs w:val="18"/>
              </w:rPr>
              <w:t>stopień znaczny</w:t>
            </w:r>
          </w:p>
        </w:tc>
        <w:tc>
          <w:tcPr>
            <w:tcW w:w="1223" w:type="dxa"/>
            <w:tcBorders>
              <w:top w:val="single" w:sz="12" w:space="0" w:color="auto"/>
            </w:tcBorders>
            <w:vAlign w:val="center"/>
          </w:tcPr>
          <w:p w14:paraId="4BA247FD" w14:textId="77777777" w:rsidR="000D105D" w:rsidRDefault="00EC0F8F" w:rsidP="0061562D">
            <w:pPr>
              <w:spacing w:line="240" w:lineRule="auto"/>
              <w:jc w:val="center"/>
              <w:rPr>
                <w:color w:val="000000" w:themeColor="text1"/>
                <w:sz w:val="18"/>
                <w:szCs w:val="18"/>
              </w:rPr>
            </w:pPr>
            <w:r>
              <w:rPr>
                <w:color w:val="000000" w:themeColor="text1"/>
                <w:sz w:val="18"/>
                <w:szCs w:val="18"/>
              </w:rPr>
              <w:t>9</w:t>
            </w:r>
          </w:p>
        </w:tc>
        <w:tc>
          <w:tcPr>
            <w:tcW w:w="1223" w:type="dxa"/>
            <w:tcBorders>
              <w:top w:val="single" w:sz="12" w:space="0" w:color="auto"/>
            </w:tcBorders>
            <w:vAlign w:val="center"/>
          </w:tcPr>
          <w:p w14:paraId="2BB0A1DC" w14:textId="77777777" w:rsidR="000D105D" w:rsidRDefault="00B31958" w:rsidP="0061562D">
            <w:pPr>
              <w:spacing w:line="240" w:lineRule="auto"/>
              <w:jc w:val="center"/>
              <w:rPr>
                <w:color w:val="000000" w:themeColor="text1"/>
                <w:sz w:val="18"/>
                <w:szCs w:val="18"/>
              </w:rPr>
            </w:pPr>
            <w:r>
              <w:rPr>
                <w:color w:val="000000" w:themeColor="text1"/>
                <w:sz w:val="18"/>
                <w:szCs w:val="18"/>
              </w:rPr>
              <w:t>16</w:t>
            </w:r>
          </w:p>
        </w:tc>
        <w:tc>
          <w:tcPr>
            <w:tcW w:w="1224" w:type="dxa"/>
            <w:tcBorders>
              <w:top w:val="single" w:sz="12" w:space="0" w:color="auto"/>
            </w:tcBorders>
            <w:vAlign w:val="center"/>
          </w:tcPr>
          <w:p w14:paraId="323E2C72" w14:textId="77777777" w:rsidR="000D105D" w:rsidRDefault="00B31958" w:rsidP="0061562D">
            <w:pPr>
              <w:spacing w:line="240" w:lineRule="auto"/>
              <w:jc w:val="center"/>
              <w:rPr>
                <w:color w:val="000000" w:themeColor="text1"/>
                <w:sz w:val="18"/>
                <w:szCs w:val="18"/>
              </w:rPr>
            </w:pPr>
            <w:r>
              <w:rPr>
                <w:color w:val="000000" w:themeColor="text1"/>
                <w:sz w:val="18"/>
                <w:szCs w:val="18"/>
              </w:rPr>
              <w:t>18</w:t>
            </w:r>
          </w:p>
        </w:tc>
        <w:tc>
          <w:tcPr>
            <w:tcW w:w="1223" w:type="dxa"/>
            <w:tcBorders>
              <w:top w:val="single" w:sz="12" w:space="0" w:color="auto"/>
            </w:tcBorders>
            <w:vAlign w:val="center"/>
          </w:tcPr>
          <w:p w14:paraId="163BDBBF" w14:textId="77777777" w:rsidR="000D105D" w:rsidRDefault="00591751" w:rsidP="0061562D">
            <w:pPr>
              <w:spacing w:line="240" w:lineRule="auto"/>
              <w:jc w:val="center"/>
              <w:rPr>
                <w:color w:val="000000" w:themeColor="text1"/>
                <w:sz w:val="18"/>
                <w:szCs w:val="18"/>
              </w:rPr>
            </w:pPr>
            <w:r>
              <w:rPr>
                <w:color w:val="000000" w:themeColor="text1"/>
                <w:sz w:val="18"/>
                <w:szCs w:val="18"/>
              </w:rPr>
              <w:t>22</w:t>
            </w:r>
          </w:p>
        </w:tc>
        <w:tc>
          <w:tcPr>
            <w:tcW w:w="1224" w:type="dxa"/>
            <w:tcBorders>
              <w:top w:val="single" w:sz="12" w:space="0" w:color="auto"/>
            </w:tcBorders>
            <w:vAlign w:val="center"/>
          </w:tcPr>
          <w:p w14:paraId="1169E90F" w14:textId="77777777" w:rsidR="000D105D" w:rsidRDefault="001966DC" w:rsidP="0061562D">
            <w:pPr>
              <w:spacing w:line="240" w:lineRule="auto"/>
              <w:jc w:val="center"/>
              <w:rPr>
                <w:color w:val="000000" w:themeColor="text1"/>
                <w:sz w:val="18"/>
                <w:szCs w:val="18"/>
              </w:rPr>
            </w:pPr>
            <w:r>
              <w:rPr>
                <w:color w:val="000000" w:themeColor="text1"/>
                <w:sz w:val="18"/>
                <w:szCs w:val="18"/>
              </w:rPr>
              <w:t>22</w:t>
            </w:r>
          </w:p>
        </w:tc>
      </w:tr>
      <w:tr w:rsidR="000D105D" w:rsidRPr="004A6F13" w14:paraId="23DF7502" w14:textId="77777777" w:rsidTr="00477CE7">
        <w:trPr>
          <w:trHeight w:val="283"/>
        </w:trPr>
        <w:tc>
          <w:tcPr>
            <w:tcW w:w="2660" w:type="dxa"/>
            <w:shd w:val="clear" w:color="auto" w:fill="auto"/>
            <w:vAlign w:val="center"/>
          </w:tcPr>
          <w:p w14:paraId="5D01C1E5" w14:textId="77777777" w:rsidR="000D105D" w:rsidRDefault="000D105D" w:rsidP="0061562D">
            <w:pPr>
              <w:spacing w:line="240" w:lineRule="auto"/>
              <w:jc w:val="left"/>
              <w:rPr>
                <w:color w:val="000000" w:themeColor="text1"/>
                <w:sz w:val="18"/>
                <w:szCs w:val="18"/>
              </w:rPr>
            </w:pPr>
            <w:r>
              <w:rPr>
                <w:color w:val="000000" w:themeColor="text1"/>
                <w:sz w:val="18"/>
                <w:szCs w:val="18"/>
              </w:rPr>
              <w:t>umiarkowany</w:t>
            </w:r>
          </w:p>
        </w:tc>
        <w:tc>
          <w:tcPr>
            <w:tcW w:w="1223" w:type="dxa"/>
            <w:vAlign w:val="center"/>
          </w:tcPr>
          <w:p w14:paraId="27786062" w14:textId="77777777" w:rsidR="000D105D" w:rsidRDefault="00EC0F8F" w:rsidP="0061562D">
            <w:pPr>
              <w:spacing w:line="240" w:lineRule="auto"/>
              <w:jc w:val="center"/>
              <w:rPr>
                <w:color w:val="000000" w:themeColor="text1"/>
                <w:sz w:val="18"/>
                <w:szCs w:val="18"/>
              </w:rPr>
            </w:pPr>
            <w:r>
              <w:rPr>
                <w:color w:val="000000" w:themeColor="text1"/>
                <w:sz w:val="18"/>
                <w:szCs w:val="18"/>
              </w:rPr>
              <w:t>48</w:t>
            </w:r>
          </w:p>
        </w:tc>
        <w:tc>
          <w:tcPr>
            <w:tcW w:w="1223" w:type="dxa"/>
            <w:vAlign w:val="center"/>
          </w:tcPr>
          <w:p w14:paraId="5016628C" w14:textId="77777777" w:rsidR="000D105D" w:rsidRDefault="00B31958" w:rsidP="0061562D">
            <w:pPr>
              <w:spacing w:line="240" w:lineRule="auto"/>
              <w:jc w:val="center"/>
              <w:rPr>
                <w:color w:val="000000" w:themeColor="text1"/>
                <w:sz w:val="18"/>
                <w:szCs w:val="18"/>
              </w:rPr>
            </w:pPr>
            <w:r>
              <w:rPr>
                <w:color w:val="000000" w:themeColor="text1"/>
                <w:sz w:val="18"/>
                <w:szCs w:val="18"/>
              </w:rPr>
              <w:t>36</w:t>
            </w:r>
          </w:p>
        </w:tc>
        <w:tc>
          <w:tcPr>
            <w:tcW w:w="1224" w:type="dxa"/>
            <w:vAlign w:val="center"/>
          </w:tcPr>
          <w:p w14:paraId="05CF71A0" w14:textId="77777777" w:rsidR="000D105D" w:rsidRDefault="00B31958" w:rsidP="0061562D">
            <w:pPr>
              <w:spacing w:line="240" w:lineRule="auto"/>
              <w:jc w:val="center"/>
              <w:rPr>
                <w:color w:val="000000" w:themeColor="text1"/>
                <w:sz w:val="18"/>
                <w:szCs w:val="18"/>
              </w:rPr>
            </w:pPr>
            <w:r>
              <w:rPr>
                <w:color w:val="000000" w:themeColor="text1"/>
                <w:sz w:val="18"/>
                <w:szCs w:val="18"/>
              </w:rPr>
              <w:t>55</w:t>
            </w:r>
          </w:p>
        </w:tc>
        <w:tc>
          <w:tcPr>
            <w:tcW w:w="1223" w:type="dxa"/>
            <w:vAlign w:val="center"/>
          </w:tcPr>
          <w:p w14:paraId="0246B5A9" w14:textId="77777777" w:rsidR="000D105D" w:rsidRDefault="001966DC" w:rsidP="0061562D">
            <w:pPr>
              <w:spacing w:line="240" w:lineRule="auto"/>
              <w:jc w:val="center"/>
              <w:rPr>
                <w:color w:val="000000" w:themeColor="text1"/>
                <w:sz w:val="18"/>
                <w:szCs w:val="18"/>
              </w:rPr>
            </w:pPr>
            <w:r>
              <w:rPr>
                <w:color w:val="000000" w:themeColor="text1"/>
                <w:sz w:val="18"/>
                <w:szCs w:val="18"/>
              </w:rPr>
              <w:t>41</w:t>
            </w:r>
          </w:p>
        </w:tc>
        <w:tc>
          <w:tcPr>
            <w:tcW w:w="1224" w:type="dxa"/>
            <w:vAlign w:val="center"/>
          </w:tcPr>
          <w:p w14:paraId="6DB3C026" w14:textId="77777777" w:rsidR="000D105D" w:rsidRDefault="001966DC" w:rsidP="0061562D">
            <w:pPr>
              <w:spacing w:line="240" w:lineRule="auto"/>
              <w:jc w:val="center"/>
              <w:rPr>
                <w:color w:val="000000" w:themeColor="text1"/>
                <w:sz w:val="18"/>
                <w:szCs w:val="18"/>
              </w:rPr>
            </w:pPr>
            <w:r>
              <w:rPr>
                <w:color w:val="000000" w:themeColor="text1"/>
                <w:sz w:val="18"/>
                <w:szCs w:val="18"/>
              </w:rPr>
              <w:t>39</w:t>
            </w:r>
          </w:p>
        </w:tc>
      </w:tr>
      <w:tr w:rsidR="000D105D" w:rsidRPr="004A6F13" w14:paraId="43556DD8" w14:textId="77777777" w:rsidTr="000D105D">
        <w:trPr>
          <w:trHeight w:val="283"/>
        </w:trPr>
        <w:tc>
          <w:tcPr>
            <w:tcW w:w="2660" w:type="dxa"/>
            <w:tcBorders>
              <w:bottom w:val="single" w:sz="12" w:space="0" w:color="auto"/>
            </w:tcBorders>
            <w:shd w:val="clear" w:color="auto" w:fill="auto"/>
            <w:vAlign w:val="center"/>
          </w:tcPr>
          <w:p w14:paraId="4E989A3A" w14:textId="77777777" w:rsidR="000D105D" w:rsidRDefault="000D105D" w:rsidP="0061562D">
            <w:pPr>
              <w:spacing w:line="240" w:lineRule="auto"/>
              <w:jc w:val="left"/>
              <w:rPr>
                <w:color w:val="000000" w:themeColor="text1"/>
                <w:sz w:val="18"/>
                <w:szCs w:val="18"/>
              </w:rPr>
            </w:pPr>
            <w:r>
              <w:rPr>
                <w:color w:val="000000" w:themeColor="text1"/>
                <w:sz w:val="18"/>
                <w:szCs w:val="18"/>
              </w:rPr>
              <w:t>lekki</w:t>
            </w:r>
          </w:p>
        </w:tc>
        <w:tc>
          <w:tcPr>
            <w:tcW w:w="1223" w:type="dxa"/>
            <w:tcBorders>
              <w:bottom w:val="single" w:sz="12" w:space="0" w:color="auto"/>
            </w:tcBorders>
            <w:vAlign w:val="center"/>
          </w:tcPr>
          <w:p w14:paraId="4F618E5E" w14:textId="77777777" w:rsidR="000D105D" w:rsidRDefault="00EC0F8F" w:rsidP="0061562D">
            <w:pPr>
              <w:spacing w:line="240" w:lineRule="auto"/>
              <w:jc w:val="center"/>
              <w:rPr>
                <w:color w:val="000000" w:themeColor="text1"/>
                <w:sz w:val="18"/>
                <w:szCs w:val="18"/>
              </w:rPr>
            </w:pPr>
            <w:r>
              <w:rPr>
                <w:color w:val="000000" w:themeColor="text1"/>
                <w:sz w:val="18"/>
                <w:szCs w:val="18"/>
              </w:rPr>
              <w:t>25</w:t>
            </w:r>
          </w:p>
        </w:tc>
        <w:tc>
          <w:tcPr>
            <w:tcW w:w="1223" w:type="dxa"/>
            <w:tcBorders>
              <w:bottom w:val="single" w:sz="12" w:space="0" w:color="auto"/>
            </w:tcBorders>
            <w:vAlign w:val="center"/>
          </w:tcPr>
          <w:p w14:paraId="6C9F8A2E" w14:textId="77777777" w:rsidR="000D105D" w:rsidRDefault="00B31958" w:rsidP="0061562D">
            <w:pPr>
              <w:spacing w:line="240" w:lineRule="auto"/>
              <w:jc w:val="center"/>
              <w:rPr>
                <w:color w:val="000000" w:themeColor="text1"/>
                <w:sz w:val="18"/>
                <w:szCs w:val="18"/>
              </w:rPr>
            </w:pPr>
            <w:r>
              <w:rPr>
                <w:color w:val="000000" w:themeColor="text1"/>
                <w:sz w:val="18"/>
                <w:szCs w:val="18"/>
              </w:rPr>
              <w:t>33</w:t>
            </w:r>
          </w:p>
        </w:tc>
        <w:tc>
          <w:tcPr>
            <w:tcW w:w="1224" w:type="dxa"/>
            <w:tcBorders>
              <w:bottom w:val="single" w:sz="12" w:space="0" w:color="auto"/>
            </w:tcBorders>
            <w:vAlign w:val="center"/>
          </w:tcPr>
          <w:p w14:paraId="3F850557" w14:textId="77777777" w:rsidR="000D105D" w:rsidRDefault="00B31958" w:rsidP="0061562D">
            <w:pPr>
              <w:spacing w:line="240" w:lineRule="auto"/>
              <w:jc w:val="center"/>
              <w:rPr>
                <w:color w:val="000000" w:themeColor="text1"/>
                <w:sz w:val="18"/>
                <w:szCs w:val="18"/>
              </w:rPr>
            </w:pPr>
            <w:r>
              <w:rPr>
                <w:color w:val="000000" w:themeColor="text1"/>
                <w:sz w:val="18"/>
                <w:szCs w:val="18"/>
              </w:rPr>
              <w:t>32</w:t>
            </w:r>
          </w:p>
        </w:tc>
        <w:tc>
          <w:tcPr>
            <w:tcW w:w="1223" w:type="dxa"/>
            <w:tcBorders>
              <w:bottom w:val="single" w:sz="12" w:space="0" w:color="auto"/>
            </w:tcBorders>
            <w:vAlign w:val="center"/>
          </w:tcPr>
          <w:p w14:paraId="6D2AB38B" w14:textId="77777777" w:rsidR="000D105D" w:rsidRDefault="001966DC" w:rsidP="0061562D">
            <w:pPr>
              <w:spacing w:line="240" w:lineRule="auto"/>
              <w:jc w:val="center"/>
              <w:rPr>
                <w:color w:val="000000" w:themeColor="text1"/>
                <w:sz w:val="18"/>
                <w:szCs w:val="18"/>
              </w:rPr>
            </w:pPr>
            <w:r>
              <w:rPr>
                <w:color w:val="000000" w:themeColor="text1"/>
                <w:sz w:val="18"/>
                <w:szCs w:val="18"/>
              </w:rPr>
              <w:t>25</w:t>
            </w:r>
          </w:p>
        </w:tc>
        <w:tc>
          <w:tcPr>
            <w:tcW w:w="1224" w:type="dxa"/>
            <w:tcBorders>
              <w:bottom w:val="single" w:sz="12" w:space="0" w:color="auto"/>
            </w:tcBorders>
            <w:vAlign w:val="center"/>
          </w:tcPr>
          <w:p w14:paraId="1A36CCA4" w14:textId="77777777" w:rsidR="000D105D" w:rsidRDefault="001966DC" w:rsidP="0061562D">
            <w:pPr>
              <w:spacing w:line="240" w:lineRule="auto"/>
              <w:jc w:val="center"/>
              <w:rPr>
                <w:color w:val="000000" w:themeColor="text1"/>
                <w:sz w:val="18"/>
                <w:szCs w:val="18"/>
              </w:rPr>
            </w:pPr>
            <w:r>
              <w:rPr>
                <w:color w:val="000000" w:themeColor="text1"/>
                <w:sz w:val="18"/>
                <w:szCs w:val="18"/>
              </w:rPr>
              <w:t>28</w:t>
            </w:r>
          </w:p>
        </w:tc>
      </w:tr>
      <w:tr w:rsidR="000D105D" w:rsidRPr="004A6F13" w14:paraId="3753E47C" w14:textId="77777777" w:rsidTr="000D105D">
        <w:trPr>
          <w:trHeight w:val="283"/>
        </w:trPr>
        <w:tc>
          <w:tcPr>
            <w:tcW w:w="2660" w:type="dxa"/>
            <w:tcBorders>
              <w:top w:val="single" w:sz="12" w:space="0" w:color="auto"/>
              <w:left w:val="single" w:sz="2" w:space="0" w:color="auto"/>
              <w:bottom w:val="single" w:sz="2" w:space="0" w:color="auto"/>
              <w:right w:val="single" w:sz="2" w:space="0" w:color="auto"/>
            </w:tcBorders>
            <w:shd w:val="clear" w:color="auto" w:fill="auto"/>
            <w:vAlign w:val="center"/>
          </w:tcPr>
          <w:p w14:paraId="3F63CF23" w14:textId="77777777" w:rsidR="000D105D" w:rsidRDefault="000D105D" w:rsidP="0061562D">
            <w:pPr>
              <w:spacing w:line="240" w:lineRule="auto"/>
              <w:jc w:val="left"/>
              <w:rPr>
                <w:color w:val="000000" w:themeColor="text1"/>
                <w:sz w:val="18"/>
                <w:szCs w:val="18"/>
              </w:rPr>
            </w:pPr>
            <w:r>
              <w:rPr>
                <w:color w:val="000000" w:themeColor="text1"/>
                <w:sz w:val="18"/>
                <w:szCs w:val="18"/>
              </w:rPr>
              <w:t>16 - 25 lat</w:t>
            </w:r>
          </w:p>
        </w:tc>
        <w:tc>
          <w:tcPr>
            <w:tcW w:w="1223" w:type="dxa"/>
            <w:tcBorders>
              <w:top w:val="single" w:sz="12" w:space="0" w:color="auto"/>
              <w:left w:val="single" w:sz="2" w:space="0" w:color="auto"/>
              <w:bottom w:val="single" w:sz="2" w:space="0" w:color="auto"/>
              <w:right w:val="single" w:sz="2" w:space="0" w:color="auto"/>
            </w:tcBorders>
            <w:vAlign w:val="center"/>
          </w:tcPr>
          <w:p w14:paraId="730E391E" w14:textId="77777777" w:rsidR="000D105D" w:rsidRDefault="00EC0F8F" w:rsidP="0061562D">
            <w:pPr>
              <w:spacing w:line="240" w:lineRule="auto"/>
              <w:jc w:val="center"/>
              <w:rPr>
                <w:color w:val="000000" w:themeColor="text1"/>
                <w:sz w:val="18"/>
                <w:szCs w:val="18"/>
              </w:rPr>
            </w:pPr>
            <w:r>
              <w:rPr>
                <w:color w:val="000000" w:themeColor="text1"/>
                <w:sz w:val="18"/>
                <w:szCs w:val="18"/>
              </w:rPr>
              <w:t>7</w:t>
            </w:r>
          </w:p>
        </w:tc>
        <w:tc>
          <w:tcPr>
            <w:tcW w:w="1223" w:type="dxa"/>
            <w:tcBorders>
              <w:top w:val="single" w:sz="12" w:space="0" w:color="auto"/>
              <w:left w:val="single" w:sz="2" w:space="0" w:color="auto"/>
              <w:bottom w:val="single" w:sz="2" w:space="0" w:color="auto"/>
              <w:right w:val="single" w:sz="2" w:space="0" w:color="auto"/>
            </w:tcBorders>
            <w:vAlign w:val="center"/>
          </w:tcPr>
          <w:p w14:paraId="03B23813" w14:textId="77777777" w:rsidR="000D105D" w:rsidRDefault="00B31958" w:rsidP="0061562D">
            <w:pPr>
              <w:spacing w:line="240" w:lineRule="auto"/>
              <w:jc w:val="center"/>
              <w:rPr>
                <w:color w:val="000000" w:themeColor="text1"/>
                <w:sz w:val="18"/>
                <w:szCs w:val="18"/>
              </w:rPr>
            </w:pPr>
            <w:r>
              <w:rPr>
                <w:color w:val="000000" w:themeColor="text1"/>
                <w:sz w:val="18"/>
                <w:szCs w:val="18"/>
              </w:rPr>
              <w:t>6</w:t>
            </w:r>
          </w:p>
        </w:tc>
        <w:tc>
          <w:tcPr>
            <w:tcW w:w="1224" w:type="dxa"/>
            <w:tcBorders>
              <w:top w:val="single" w:sz="12" w:space="0" w:color="auto"/>
              <w:left w:val="single" w:sz="2" w:space="0" w:color="auto"/>
              <w:bottom w:val="single" w:sz="2" w:space="0" w:color="auto"/>
              <w:right w:val="single" w:sz="2" w:space="0" w:color="auto"/>
            </w:tcBorders>
            <w:vAlign w:val="center"/>
          </w:tcPr>
          <w:p w14:paraId="671DF443" w14:textId="77777777" w:rsidR="000D105D" w:rsidRDefault="00B31958" w:rsidP="0061562D">
            <w:pPr>
              <w:spacing w:line="240" w:lineRule="auto"/>
              <w:jc w:val="center"/>
              <w:rPr>
                <w:color w:val="000000" w:themeColor="text1"/>
                <w:sz w:val="18"/>
                <w:szCs w:val="18"/>
              </w:rPr>
            </w:pPr>
            <w:r>
              <w:rPr>
                <w:color w:val="000000" w:themeColor="text1"/>
                <w:sz w:val="18"/>
                <w:szCs w:val="18"/>
              </w:rPr>
              <w:t>12</w:t>
            </w:r>
          </w:p>
        </w:tc>
        <w:tc>
          <w:tcPr>
            <w:tcW w:w="1223" w:type="dxa"/>
            <w:tcBorders>
              <w:top w:val="single" w:sz="12" w:space="0" w:color="auto"/>
              <w:left w:val="single" w:sz="2" w:space="0" w:color="auto"/>
              <w:bottom w:val="single" w:sz="2" w:space="0" w:color="auto"/>
              <w:right w:val="single" w:sz="2" w:space="0" w:color="auto"/>
            </w:tcBorders>
            <w:vAlign w:val="center"/>
          </w:tcPr>
          <w:p w14:paraId="0330937F" w14:textId="77777777" w:rsidR="000D105D" w:rsidRDefault="00591751" w:rsidP="0061562D">
            <w:pPr>
              <w:spacing w:line="240" w:lineRule="auto"/>
              <w:jc w:val="center"/>
              <w:rPr>
                <w:color w:val="000000" w:themeColor="text1"/>
                <w:sz w:val="18"/>
                <w:szCs w:val="18"/>
              </w:rPr>
            </w:pPr>
            <w:r>
              <w:rPr>
                <w:color w:val="000000" w:themeColor="text1"/>
                <w:sz w:val="18"/>
                <w:szCs w:val="18"/>
              </w:rPr>
              <w:t>5</w:t>
            </w:r>
          </w:p>
        </w:tc>
        <w:tc>
          <w:tcPr>
            <w:tcW w:w="1224" w:type="dxa"/>
            <w:tcBorders>
              <w:top w:val="single" w:sz="12" w:space="0" w:color="auto"/>
              <w:left w:val="single" w:sz="2" w:space="0" w:color="auto"/>
              <w:bottom w:val="single" w:sz="2" w:space="0" w:color="auto"/>
              <w:right w:val="single" w:sz="2" w:space="0" w:color="auto"/>
            </w:tcBorders>
            <w:vAlign w:val="center"/>
          </w:tcPr>
          <w:p w14:paraId="79972ADA" w14:textId="77777777" w:rsidR="000D105D" w:rsidRDefault="001966DC" w:rsidP="0061562D">
            <w:pPr>
              <w:spacing w:line="240" w:lineRule="auto"/>
              <w:jc w:val="center"/>
              <w:rPr>
                <w:color w:val="000000" w:themeColor="text1"/>
                <w:sz w:val="18"/>
                <w:szCs w:val="18"/>
              </w:rPr>
            </w:pPr>
            <w:r>
              <w:rPr>
                <w:color w:val="000000" w:themeColor="text1"/>
                <w:sz w:val="18"/>
                <w:szCs w:val="18"/>
              </w:rPr>
              <w:t>15</w:t>
            </w:r>
          </w:p>
        </w:tc>
      </w:tr>
      <w:tr w:rsidR="000D105D" w:rsidRPr="004A6F13" w14:paraId="03C2EE80" w14:textId="77777777" w:rsidTr="000D105D">
        <w:trPr>
          <w:trHeight w:val="283"/>
        </w:trPr>
        <w:tc>
          <w:tcPr>
            <w:tcW w:w="2660" w:type="dxa"/>
            <w:tcBorders>
              <w:top w:val="single" w:sz="2" w:space="0" w:color="auto"/>
              <w:left w:val="single" w:sz="2" w:space="0" w:color="auto"/>
              <w:bottom w:val="single" w:sz="2" w:space="0" w:color="auto"/>
              <w:right w:val="single" w:sz="2" w:space="0" w:color="auto"/>
            </w:tcBorders>
            <w:shd w:val="clear" w:color="auto" w:fill="auto"/>
            <w:vAlign w:val="center"/>
          </w:tcPr>
          <w:p w14:paraId="28713A32" w14:textId="77777777" w:rsidR="000D105D" w:rsidRDefault="000D105D" w:rsidP="0061562D">
            <w:pPr>
              <w:spacing w:line="240" w:lineRule="auto"/>
              <w:jc w:val="left"/>
              <w:rPr>
                <w:color w:val="000000" w:themeColor="text1"/>
                <w:sz w:val="18"/>
                <w:szCs w:val="18"/>
              </w:rPr>
            </w:pPr>
            <w:r>
              <w:rPr>
                <w:color w:val="000000" w:themeColor="text1"/>
                <w:sz w:val="18"/>
                <w:szCs w:val="18"/>
              </w:rPr>
              <w:t>26 - 40 lat</w:t>
            </w:r>
          </w:p>
        </w:tc>
        <w:tc>
          <w:tcPr>
            <w:tcW w:w="1223" w:type="dxa"/>
            <w:tcBorders>
              <w:top w:val="single" w:sz="2" w:space="0" w:color="auto"/>
              <w:left w:val="single" w:sz="2" w:space="0" w:color="auto"/>
              <w:bottom w:val="single" w:sz="2" w:space="0" w:color="auto"/>
              <w:right w:val="single" w:sz="2" w:space="0" w:color="auto"/>
            </w:tcBorders>
            <w:vAlign w:val="center"/>
          </w:tcPr>
          <w:p w14:paraId="1AD25F24" w14:textId="77777777" w:rsidR="000D105D" w:rsidRDefault="00EC0F8F" w:rsidP="0061562D">
            <w:pPr>
              <w:spacing w:line="240" w:lineRule="auto"/>
              <w:jc w:val="center"/>
              <w:rPr>
                <w:color w:val="000000" w:themeColor="text1"/>
                <w:sz w:val="18"/>
                <w:szCs w:val="18"/>
              </w:rPr>
            </w:pPr>
            <w:r>
              <w:rPr>
                <w:color w:val="000000" w:themeColor="text1"/>
                <w:sz w:val="18"/>
                <w:szCs w:val="18"/>
              </w:rPr>
              <w:t>13</w:t>
            </w:r>
          </w:p>
        </w:tc>
        <w:tc>
          <w:tcPr>
            <w:tcW w:w="1223" w:type="dxa"/>
            <w:tcBorders>
              <w:top w:val="single" w:sz="2" w:space="0" w:color="auto"/>
              <w:left w:val="single" w:sz="2" w:space="0" w:color="auto"/>
              <w:bottom w:val="single" w:sz="2" w:space="0" w:color="auto"/>
              <w:right w:val="single" w:sz="2" w:space="0" w:color="auto"/>
            </w:tcBorders>
            <w:vAlign w:val="center"/>
          </w:tcPr>
          <w:p w14:paraId="1398ACCA" w14:textId="77777777" w:rsidR="000D105D" w:rsidRDefault="00B31958" w:rsidP="0061562D">
            <w:pPr>
              <w:spacing w:line="240" w:lineRule="auto"/>
              <w:jc w:val="center"/>
              <w:rPr>
                <w:color w:val="000000" w:themeColor="text1"/>
                <w:sz w:val="18"/>
                <w:szCs w:val="18"/>
              </w:rPr>
            </w:pPr>
            <w:r>
              <w:rPr>
                <w:color w:val="000000" w:themeColor="text1"/>
                <w:sz w:val="18"/>
                <w:szCs w:val="18"/>
              </w:rPr>
              <w:t>12</w:t>
            </w:r>
          </w:p>
        </w:tc>
        <w:tc>
          <w:tcPr>
            <w:tcW w:w="1224" w:type="dxa"/>
            <w:tcBorders>
              <w:top w:val="single" w:sz="2" w:space="0" w:color="auto"/>
              <w:left w:val="single" w:sz="2" w:space="0" w:color="auto"/>
              <w:bottom w:val="single" w:sz="2" w:space="0" w:color="auto"/>
              <w:right w:val="single" w:sz="2" w:space="0" w:color="auto"/>
            </w:tcBorders>
            <w:vAlign w:val="center"/>
          </w:tcPr>
          <w:p w14:paraId="63298A83" w14:textId="77777777" w:rsidR="000D105D" w:rsidRDefault="00B31958" w:rsidP="0061562D">
            <w:pPr>
              <w:spacing w:line="240" w:lineRule="auto"/>
              <w:jc w:val="center"/>
              <w:rPr>
                <w:color w:val="000000" w:themeColor="text1"/>
                <w:sz w:val="18"/>
                <w:szCs w:val="18"/>
              </w:rPr>
            </w:pPr>
            <w:r>
              <w:rPr>
                <w:color w:val="000000" w:themeColor="text1"/>
                <w:sz w:val="18"/>
                <w:szCs w:val="18"/>
              </w:rPr>
              <w:t>11</w:t>
            </w:r>
          </w:p>
        </w:tc>
        <w:tc>
          <w:tcPr>
            <w:tcW w:w="1223" w:type="dxa"/>
            <w:tcBorders>
              <w:top w:val="single" w:sz="2" w:space="0" w:color="auto"/>
              <w:left w:val="single" w:sz="2" w:space="0" w:color="auto"/>
              <w:bottom w:val="single" w:sz="2" w:space="0" w:color="auto"/>
              <w:right w:val="single" w:sz="2" w:space="0" w:color="auto"/>
            </w:tcBorders>
            <w:vAlign w:val="center"/>
          </w:tcPr>
          <w:p w14:paraId="4BB3A838" w14:textId="77777777" w:rsidR="000D105D" w:rsidRDefault="00591751" w:rsidP="0061562D">
            <w:pPr>
              <w:spacing w:line="240" w:lineRule="auto"/>
              <w:jc w:val="center"/>
              <w:rPr>
                <w:color w:val="000000" w:themeColor="text1"/>
                <w:sz w:val="18"/>
                <w:szCs w:val="18"/>
              </w:rPr>
            </w:pPr>
            <w:r>
              <w:rPr>
                <w:color w:val="000000" w:themeColor="text1"/>
                <w:sz w:val="18"/>
                <w:szCs w:val="18"/>
              </w:rPr>
              <w:t>10</w:t>
            </w:r>
          </w:p>
        </w:tc>
        <w:tc>
          <w:tcPr>
            <w:tcW w:w="1224" w:type="dxa"/>
            <w:tcBorders>
              <w:top w:val="single" w:sz="2" w:space="0" w:color="auto"/>
              <w:left w:val="single" w:sz="2" w:space="0" w:color="auto"/>
              <w:bottom w:val="single" w:sz="2" w:space="0" w:color="auto"/>
              <w:right w:val="single" w:sz="2" w:space="0" w:color="auto"/>
            </w:tcBorders>
            <w:vAlign w:val="center"/>
          </w:tcPr>
          <w:p w14:paraId="46494403" w14:textId="77777777" w:rsidR="000D105D" w:rsidRDefault="001966DC" w:rsidP="0061562D">
            <w:pPr>
              <w:spacing w:line="240" w:lineRule="auto"/>
              <w:jc w:val="center"/>
              <w:rPr>
                <w:color w:val="000000" w:themeColor="text1"/>
                <w:sz w:val="18"/>
                <w:szCs w:val="18"/>
              </w:rPr>
            </w:pPr>
            <w:r>
              <w:rPr>
                <w:color w:val="000000" w:themeColor="text1"/>
                <w:sz w:val="18"/>
                <w:szCs w:val="18"/>
              </w:rPr>
              <w:t>6</w:t>
            </w:r>
          </w:p>
        </w:tc>
      </w:tr>
      <w:tr w:rsidR="000D105D" w:rsidRPr="004A6F13" w14:paraId="4D9B0024" w14:textId="77777777" w:rsidTr="000D105D">
        <w:trPr>
          <w:trHeight w:val="283"/>
        </w:trPr>
        <w:tc>
          <w:tcPr>
            <w:tcW w:w="2660" w:type="dxa"/>
            <w:tcBorders>
              <w:top w:val="single" w:sz="2" w:space="0" w:color="auto"/>
              <w:left w:val="single" w:sz="2" w:space="0" w:color="auto"/>
              <w:bottom w:val="single" w:sz="2" w:space="0" w:color="auto"/>
              <w:right w:val="single" w:sz="2" w:space="0" w:color="auto"/>
            </w:tcBorders>
            <w:shd w:val="clear" w:color="auto" w:fill="auto"/>
            <w:vAlign w:val="center"/>
          </w:tcPr>
          <w:p w14:paraId="68445BF2" w14:textId="77777777" w:rsidR="000D105D" w:rsidRDefault="000D105D" w:rsidP="0061562D">
            <w:pPr>
              <w:spacing w:line="240" w:lineRule="auto"/>
              <w:jc w:val="left"/>
              <w:rPr>
                <w:color w:val="000000" w:themeColor="text1"/>
                <w:sz w:val="18"/>
                <w:szCs w:val="18"/>
              </w:rPr>
            </w:pPr>
            <w:r>
              <w:rPr>
                <w:color w:val="000000" w:themeColor="text1"/>
                <w:sz w:val="18"/>
                <w:szCs w:val="18"/>
              </w:rPr>
              <w:t>41 - 59 lat</w:t>
            </w:r>
          </w:p>
        </w:tc>
        <w:tc>
          <w:tcPr>
            <w:tcW w:w="1223" w:type="dxa"/>
            <w:tcBorders>
              <w:top w:val="single" w:sz="2" w:space="0" w:color="auto"/>
              <w:left w:val="single" w:sz="2" w:space="0" w:color="auto"/>
              <w:bottom w:val="single" w:sz="2" w:space="0" w:color="auto"/>
              <w:right w:val="single" w:sz="2" w:space="0" w:color="auto"/>
            </w:tcBorders>
            <w:vAlign w:val="center"/>
          </w:tcPr>
          <w:p w14:paraId="21883CA4" w14:textId="77777777" w:rsidR="000D105D" w:rsidRDefault="00EC0F8F" w:rsidP="0061562D">
            <w:pPr>
              <w:spacing w:line="240" w:lineRule="auto"/>
              <w:jc w:val="center"/>
              <w:rPr>
                <w:color w:val="000000" w:themeColor="text1"/>
                <w:sz w:val="18"/>
                <w:szCs w:val="18"/>
              </w:rPr>
            </w:pPr>
            <w:r>
              <w:rPr>
                <w:color w:val="000000" w:themeColor="text1"/>
                <w:sz w:val="18"/>
                <w:szCs w:val="18"/>
              </w:rPr>
              <w:t>42</w:t>
            </w:r>
          </w:p>
        </w:tc>
        <w:tc>
          <w:tcPr>
            <w:tcW w:w="1223" w:type="dxa"/>
            <w:tcBorders>
              <w:top w:val="single" w:sz="2" w:space="0" w:color="auto"/>
              <w:left w:val="single" w:sz="2" w:space="0" w:color="auto"/>
              <w:bottom w:val="single" w:sz="2" w:space="0" w:color="auto"/>
              <w:right w:val="single" w:sz="2" w:space="0" w:color="auto"/>
            </w:tcBorders>
            <w:vAlign w:val="center"/>
          </w:tcPr>
          <w:p w14:paraId="028B1E5F" w14:textId="77777777" w:rsidR="000D105D" w:rsidRDefault="00B31958" w:rsidP="0061562D">
            <w:pPr>
              <w:spacing w:line="240" w:lineRule="auto"/>
              <w:jc w:val="center"/>
              <w:rPr>
                <w:color w:val="000000" w:themeColor="text1"/>
                <w:sz w:val="18"/>
                <w:szCs w:val="18"/>
              </w:rPr>
            </w:pPr>
            <w:r>
              <w:rPr>
                <w:color w:val="000000" w:themeColor="text1"/>
                <w:sz w:val="18"/>
                <w:szCs w:val="18"/>
              </w:rPr>
              <w:t>35</w:t>
            </w:r>
          </w:p>
        </w:tc>
        <w:tc>
          <w:tcPr>
            <w:tcW w:w="1224" w:type="dxa"/>
            <w:tcBorders>
              <w:top w:val="single" w:sz="2" w:space="0" w:color="auto"/>
              <w:left w:val="single" w:sz="2" w:space="0" w:color="auto"/>
              <w:bottom w:val="single" w:sz="2" w:space="0" w:color="auto"/>
              <w:right w:val="single" w:sz="2" w:space="0" w:color="auto"/>
            </w:tcBorders>
            <w:vAlign w:val="center"/>
          </w:tcPr>
          <w:p w14:paraId="2E18DE3B" w14:textId="77777777" w:rsidR="000D105D" w:rsidRDefault="00B31958" w:rsidP="0061562D">
            <w:pPr>
              <w:spacing w:line="240" w:lineRule="auto"/>
              <w:jc w:val="center"/>
              <w:rPr>
                <w:color w:val="000000" w:themeColor="text1"/>
                <w:sz w:val="18"/>
                <w:szCs w:val="18"/>
              </w:rPr>
            </w:pPr>
            <w:r>
              <w:rPr>
                <w:color w:val="000000" w:themeColor="text1"/>
                <w:sz w:val="18"/>
                <w:szCs w:val="18"/>
              </w:rPr>
              <w:t>44</w:t>
            </w:r>
          </w:p>
        </w:tc>
        <w:tc>
          <w:tcPr>
            <w:tcW w:w="1223" w:type="dxa"/>
            <w:tcBorders>
              <w:top w:val="single" w:sz="2" w:space="0" w:color="auto"/>
              <w:left w:val="single" w:sz="2" w:space="0" w:color="auto"/>
              <w:bottom w:val="single" w:sz="2" w:space="0" w:color="auto"/>
              <w:right w:val="single" w:sz="2" w:space="0" w:color="auto"/>
            </w:tcBorders>
            <w:vAlign w:val="center"/>
          </w:tcPr>
          <w:p w14:paraId="0B124E5D" w14:textId="77777777" w:rsidR="000D105D" w:rsidRDefault="001966DC" w:rsidP="0061562D">
            <w:pPr>
              <w:spacing w:line="240" w:lineRule="auto"/>
              <w:jc w:val="center"/>
              <w:rPr>
                <w:color w:val="000000" w:themeColor="text1"/>
                <w:sz w:val="18"/>
                <w:szCs w:val="18"/>
              </w:rPr>
            </w:pPr>
            <w:r>
              <w:rPr>
                <w:color w:val="000000" w:themeColor="text1"/>
                <w:sz w:val="18"/>
                <w:szCs w:val="18"/>
              </w:rPr>
              <w:t>38</w:t>
            </w:r>
          </w:p>
        </w:tc>
        <w:tc>
          <w:tcPr>
            <w:tcW w:w="1224" w:type="dxa"/>
            <w:tcBorders>
              <w:top w:val="single" w:sz="2" w:space="0" w:color="auto"/>
              <w:left w:val="single" w:sz="2" w:space="0" w:color="auto"/>
              <w:bottom w:val="single" w:sz="2" w:space="0" w:color="auto"/>
              <w:right w:val="single" w:sz="2" w:space="0" w:color="auto"/>
            </w:tcBorders>
            <w:vAlign w:val="center"/>
          </w:tcPr>
          <w:p w14:paraId="5854F07E" w14:textId="77777777" w:rsidR="000D105D" w:rsidRDefault="001966DC" w:rsidP="0061562D">
            <w:pPr>
              <w:spacing w:line="240" w:lineRule="auto"/>
              <w:jc w:val="center"/>
              <w:rPr>
                <w:color w:val="000000" w:themeColor="text1"/>
                <w:sz w:val="18"/>
                <w:szCs w:val="18"/>
              </w:rPr>
            </w:pPr>
            <w:r>
              <w:rPr>
                <w:color w:val="000000" w:themeColor="text1"/>
                <w:sz w:val="18"/>
                <w:szCs w:val="18"/>
              </w:rPr>
              <w:t>39</w:t>
            </w:r>
          </w:p>
        </w:tc>
      </w:tr>
      <w:tr w:rsidR="000D105D" w:rsidRPr="004A6F13" w14:paraId="3EE8731B" w14:textId="77777777" w:rsidTr="000D105D">
        <w:trPr>
          <w:trHeight w:val="283"/>
        </w:trPr>
        <w:tc>
          <w:tcPr>
            <w:tcW w:w="2660" w:type="dxa"/>
            <w:tcBorders>
              <w:top w:val="single" w:sz="2" w:space="0" w:color="auto"/>
              <w:left w:val="single" w:sz="2" w:space="0" w:color="auto"/>
              <w:bottom w:val="single" w:sz="12" w:space="0" w:color="auto"/>
              <w:right w:val="single" w:sz="2" w:space="0" w:color="auto"/>
            </w:tcBorders>
            <w:shd w:val="clear" w:color="auto" w:fill="auto"/>
            <w:vAlign w:val="center"/>
          </w:tcPr>
          <w:p w14:paraId="4E615445" w14:textId="77777777" w:rsidR="000D105D" w:rsidRDefault="000D105D" w:rsidP="0061562D">
            <w:pPr>
              <w:spacing w:line="240" w:lineRule="auto"/>
              <w:jc w:val="left"/>
              <w:rPr>
                <w:color w:val="000000" w:themeColor="text1"/>
                <w:sz w:val="18"/>
                <w:szCs w:val="18"/>
              </w:rPr>
            </w:pPr>
            <w:r>
              <w:rPr>
                <w:color w:val="000000" w:themeColor="text1"/>
                <w:sz w:val="18"/>
                <w:szCs w:val="18"/>
              </w:rPr>
              <w:t>60 lat i więcej</w:t>
            </w:r>
          </w:p>
        </w:tc>
        <w:tc>
          <w:tcPr>
            <w:tcW w:w="1223" w:type="dxa"/>
            <w:tcBorders>
              <w:top w:val="single" w:sz="2" w:space="0" w:color="auto"/>
              <w:left w:val="single" w:sz="2" w:space="0" w:color="auto"/>
              <w:bottom w:val="single" w:sz="12" w:space="0" w:color="auto"/>
              <w:right w:val="single" w:sz="2" w:space="0" w:color="auto"/>
            </w:tcBorders>
            <w:vAlign w:val="center"/>
          </w:tcPr>
          <w:p w14:paraId="06EACA30" w14:textId="77777777" w:rsidR="000D105D" w:rsidRDefault="00EC0F8F" w:rsidP="0061562D">
            <w:pPr>
              <w:spacing w:line="240" w:lineRule="auto"/>
              <w:jc w:val="center"/>
              <w:rPr>
                <w:color w:val="000000" w:themeColor="text1"/>
                <w:sz w:val="18"/>
                <w:szCs w:val="18"/>
              </w:rPr>
            </w:pPr>
            <w:r>
              <w:rPr>
                <w:color w:val="000000" w:themeColor="text1"/>
                <w:sz w:val="18"/>
                <w:szCs w:val="18"/>
              </w:rPr>
              <w:t>20</w:t>
            </w:r>
          </w:p>
        </w:tc>
        <w:tc>
          <w:tcPr>
            <w:tcW w:w="1223" w:type="dxa"/>
            <w:tcBorders>
              <w:top w:val="single" w:sz="2" w:space="0" w:color="auto"/>
              <w:left w:val="single" w:sz="2" w:space="0" w:color="auto"/>
              <w:bottom w:val="single" w:sz="12" w:space="0" w:color="auto"/>
              <w:right w:val="single" w:sz="2" w:space="0" w:color="auto"/>
            </w:tcBorders>
            <w:vAlign w:val="center"/>
          </w:tcPr>
          <w:p w14:paraId="785B5539" w14:textId="77777777" w:rsidR="000D105D" w:rsidRDefault="00B31958" w:rsidP="0061562D">
            <w:pPr>
              <w:spacing w:line="240" w:lineRule="auto"/>
              <w:jc w:val="center"/>
              <w:rPr>
                <w:color w:val="000000" w:themeColor="text1"/>
                <w:sz w:val="18"/>
                <w:szCs w:val="18"/>
              </w:rPr>
            </w:pPr>
            <w:r>
              <w:rPr>
                <w:color w:val="000000" w:themeColor="text1"/>
                <w:sz w:val="18"/>
                <w:szCs w:val="18"/>
              </w:rPr>
              <w:t>22</w:t>
            </w:r>
          </w:p>
        </w:tc>
        <w:tc>
          <w:tcPr>
            <w:tcW w:w="1224" w:type="dxa"/>
            <w:tcBorders>
              <w:top w:val="single" w:sz="2" w:space="0" w:color="auto"/>
              <w:left w:val="single" w:sz="2" w:space="0" w:color="auto"/>
              <w:bottom w:val="single" w:sz="12" w:space="0" w:color="auto"/>
              <w:right w:val="single" w:sz="2" w:space="0" w:color="auto"/>
            </w:tcBorders>
            <w:vAlign w:val="center"/>
          </w:tcPr>
          <w:p w14:paraId="62E157FA" w14:textId="77777777" w:rsidR="000D105D" w:rsidRDefault="00B31958" w:rsidP="0061562D">
            <w:pPr>
              <w:spacing w:line="240" w:lineRule="auto"/>
              <w:jc w:val="center"/>
              <w:rPr>
                <w:color w:val="000000" w:themeColor="text1"/>
                <w:sz w:val="18"/>
                <w:szCs w:val="18"/>
              </w:rPr>
            </w:pPr>
            <w:r>
              <w:rPr>
                <w:color w:val="000000" w:themeColor="text1"/>
                <w:sz w:val="18"/>
                <w:szCs w:val="18"/>
              </w:rPr>
              <w:t>38</w:t>
            </w:r>
          </w:p>
        </w:tc>
        <w:tc>
          <w:tcPr>
            <w:tcW w:w="1223" w:type="dxa"/>
            <w:tcBorders>
              <w:top w:val="single" w:sz="2" w:space="0" w:color="auto"/>
              <w:left w:val="single" w:sz="2" w:space="0" w:color="auto"/>
              <w:bottom w:val="single" w:sz="12" w:space="0" w:color="auto"/>
              <w:right w:val="single" w:sz="2" w:space="0" w:color="auto"/>
            </w:tcBorders>
            <w:vAlign w:val="center"/>
          </w:tcPr>
          <w:p w14:paraId="79F8FDCA" w14:textId="77777777" w:rsidR="000D105D" w:rsidRDefault="001966DC" w:rsidP="0061562D">
            <w:pPr>
              <w:spacing w:line="240" w:lineRule="auto"/>
              <w:jc w:val="center"/>
              <w:rPr>
                <w:color w:val="000000" w:themeColor="text1"/>
                <w:sz w:val="18"/>
                <w:szCs w:val="18"/>
              </w:rPr>
            </w:pPr>
            <w:r>
              <w:rPr>
                <w:color w:val="000000" w:themeColor="text1"/>
                <w:sz w:val="18"/>
                <w:szCs w:val="18"/>
              </w:rPr>
              <w:t>35</w:t>
            </w:r>
          </w:p>
        </w:tc>
        <w:tc>
          <w:tcPr>
            <w:tcW w:w="1224" w:type="dxa"/>
            <w:tcBorders>
              <w:top w:val="single" w:sz="2" w:space="0" w:color="auto"/>
              <w:left w:val="single" w:sz="2" w:space="0" w:color="auto"/>
              <w:bottom w:val="single" w:sz="12" w:space="0" w:color="auto"/>
              <w:right w:val="single" w:sz="2" w:space="0" w:color="auto"/>
            </w:tcBorders>
            <w:vAlign w:val="center"/>
          </w:tcPr>
          <w:p w14:paraId="602D24C5" w14:textId="77777777" w:rsidR="000D105D" w:rsidRDefault="001966DC" w:rsidP="0061562D">
            <w:pPr>
              <w:spacing w:line="240" w:lineRule="auto"/>
              <w:jc w:val="center"/>
              <w:rPr>
                <w:color w:val="000000" w:themeColor="text1"/>
                <w:sz w:val="18"/>
                <w:szCs w:val="18"/>
              </w:rPr>
            </w:pPr>
            <w:r>
              <w:rPr>
                <w:color w:val="000000" w:themeColor="text1"/>
                <w:sz w:val="18"/>
                <w:szCs w:val="18"/>
              </w:rPr>
              <w:t>29</w:t>
            </w:r>
          </w:p>
        </w:tc>
      </w:tr>
      <w:tr w:rsidR="000D105D" w:rsidRPr="004A6F13" w14:paraId="7500E0C3" w14:textId="77777777" w:rsidTr="000D105D">
        <w:trPr>
          <w:trHeight w:val="283"/>
        </w:trPr>
        <w:tc>
          <w:tcPr>
            <w:tcW w:w="2660" w:type="dxa"/>
            <w:tcBorders>
              <w:top w:val="single" w:sz="12" w:space="0" w:color="auto"/>
            </w:tcBorders>
            <w:shd w:val="clear" w:color="auto" w:fill="auto"/>
            <w:vAlign w:val="center"/>
          </w:tcPr>
          <w:p w14:paraId="7694AEF8" w14:textId="77777777" w:rsidR="000D105D" w:rsidRDefault="000D105D" w:rsidP="0061562D">
            <w:pPr>
              <w:spacing w:line="240" w:lineRule="auto"/>
              <w:jc w:val="left"/>
              <w:rPr>
                <w:color w:val="000000" w:themeColor="text1"/>
                <w:sz w:val="18"/>
                <w:szCs w:val="18"/>
              </w:rPr>
            </w:pPr>
            <w:r>
              <w:rPr>
                <w:color w:val="000000" w:themeColor="text1"/>
                <w:sz w:val="18"/>
                <w:szCs w:val="18"/>
              </w:rPr>
              <w:t>kobiety</w:t>
            </w:r>
          </w:p>
        </w:tc>
        <w:tc>
          <w:tcPr>
            <w:tcW w:w="1223" w:type="dxa"/>
            <w:tcBorders>
              <w:top w:val="single" w:sz="12" w:space="0" w:color="auto"/>
            </w:tcBorders>
            <w:vAlign w:val="center"/>
          </w:tcPr>
          <w:p w14:paraId="410949F8" w14:textId="77777777" w:rsidR="000D105D" w:rsidRDefault="00EC0F8F" w:rsidP="0061562D">
            <w:pPr>
              <w:spacing w:line="240" w:lineRule="auto"/>
              <w:jc w:val="center"/>
              <w:rPr>
                <w:color w:val="000000" w:themeColor="text1"/>
                <w:sz w:val="18"/>
                <w:szCs w:val="18"/>
              </w:rPr>
            </w:pPr>
            <w:r>
              <w:rPr>
                <w:color w:val="000000" w:themeColor="text1"/>
                <w:sz w:val="18"/>
                <w:szCs w:val="18"/>
              </w:rPr>
              <w:t>42</w:t>
            </w:r>
          </w:p>
        </w:tc>
        <w:tc>
          <w:tcPr>
            <w:tcW w:w="1223" w:type="dxa"/>
            <w:tcBorders>
              <w:top w:val="single" w:sz="12" w:space="0" w:color="auto"/>
            </w:tcBorders>
            <w:vAlign w:val="center"/>
          </w:tcPr>
          <w:p w14:paraId="1C677BE6" w14:textId="77777777" w:rsidR="000D105D" w:rsidRDefault="00B31958" w:rsidP="0061562D">
            <w:pPr>
              <w:spacing w:line="240" w:lineRule="auto"/>
              <w:jc w:val="center"/>
              <w:rPr>
                <w:color w:val="000000" w:themeColor="text1"/>
                <w:sz w:val="18"/>
                <w:szCs w:val="18"/>
              </w:rPr>
            </w:pPr>
            <w:r>
              <w:rPr>
                <w:color w:val="000000" w:themeColor="text1"/>
                <w:sz w:val="18"/>
                <w:szCs w:val="18"/>
              </w:rPr>
              <w:t>45</w:t>
            </w:r>
          </w:p>
        </w:tc>
        <w:tc>
          <w:tcPr>
            <w:tcW w:w="1224" w:type="dxa"/>
            <w:tcBorders>
              <w:top w:val="single" w:sz="12" w:space="0" w:color="auto"/>
            </w:tcBorders>
            <w:vAlign w:val="center"/>
          </w:tcPr>
          <w:p w14:paraId="4908E100" w14:textId="77777777" w:rsidR="000D105D" w:rsidRDefault="00B31958" w:rsidP="0061562D">
            <w:pPr>
              <w:spacing w:line="240" w:lineRule="auto"/>
              <w:jc w:val="center"/>
              <w:rPr>
                <w:color w:val="000000" w:themeColor="text1"/>
                <w:sz w:val="18"/>
                <w:szCs w:val="18"/>
              </w:rPr>
            </w:pPr>
            <w:r>
              <w:rPr>
                <w:color w:val="000000" w:themeColor="text1"/>
                <w:sz w:val="18"/>
                <w:szCs w:val="18"/>
              </w:rPr>
              <w:t>61</w:t>
            </w:r>
          </w:p>
        </w:tc>
        <w:tc>
          <w:tcPr>
            <w:tcW w:w="1223" w:type="dxa"/>
            <w:tcBorders>
              <w:top w:val="single" w:sz="12" w:space="0" w:color="auto"/>
            </w:tcBorders>
            <w:vAlign w:val="center"/>
          </w:tcPr>
          <w:p w14:paraId="74AC8A8C" w14:textId="77777777" w:rsidR="000D105D" w:rsidRDefault="001966DC" w:rsidP="0061562D">
            <w:pPr>
              <w:spacing w:line="240" w:lineRule="auto"/>
              <w:jc w:val="center"/>
              <w:rPr>
                <w:color w:val="000000" w:themeColor="text1"/>
                <w:sz w:val="18"/>
                <w:szCs w:val="18"/>
              </w:rPr>
            </w:pPr>
            <w:r>
              <w:rPr>
                <w:color w:val="000000" w:themeColor="text1"/>
                <w:sz w:val="18"/>
                <w:szCs w:val="18"/>
              </w:rPr>
              <w:t>51</w:t>
            </w:r>
          </w:p>
        </w:tc>
        <w:tc>
          <w:tcPr>
            <w:tcW w:w="1224" w:type="dxa"/>
            <w:tcBorders>
              <w:top w:val="single" w:sz="12" w:space="0" w:color="auto"/>
            </w:tcBorders>
            <w:vAlign w:val="center"/>
          </w:tcPr>
          <w:p w14:paraId="1A4C1CFD" w14:textId="77777777" w:rsidR="000D105D" w:rsidRDefault="001966DC" w:rsidP="0061562D">
            <w:pPr>
              <w:spacing w:line="240" w:lineRule="auto"/>
              <w:jc w:val="center"/>
              <w:rPr>
                <w:color w:val="000000" w:themeColor="text1"/>
                <w:sz w:val="18"/>
                <w:szCs w:val="18"/>
              </w:rPr>
            </w:pPr>
            <w:r>
              <w:rPr>
                <w:color w:val="000000" w:themeColor="text1"/>
                <w:sz w:val="18"/>
                <w:szCs w:val="18"/>
              </w:rPr>
              <w:t>43</w:t>
            </w:r>
          </w:p>
        </w:tc>
      </w:tr>
      <w:tr w:rsidR="000D105D" w:rsidRPr="004A6F13" w14:paraId="498D8559" w14:textId="77777777" w:rsidTr="000D105D">
        <w:trPr>
          <w:trHeight w:val="283"/>
        </w:trPr>
        <w:tc>
          <w:tcPr>
            <w:tcW w:w="2660" w:type="dxa"/>
            <w:tcBorders>
              <w:bottom w:val="single" w:sz="12" w:space="0" w:color="auto"/>
            </w:tcBorders>
            <w:shd w:val="clear" w:color="auto" w:fill="auto"/>
            <w:vAlign w:val="center"/>
          </w:tcPr>
          <w:p w14:paraId="3DBB844A" w14:textId="77777777" w:rsidR="000D105D" w:rsidRDefault="000D105D" w:rsidP="0061562D">
            <w:pPr>
              <w:spacing w:line="240" w:lineRule="auto"/>
              <w:jc w:val="left"/>
              <w:rPr>
                <w:color w:val="000000" w:themeColor="text1"/>
                <w:sz w:val="18"/>
                <w:szCs w:val="18"/>
              </w:rPr>
            </w:pPr>
            <w:r>
              <w:rPr>
                <w:color w:val="000000" w:themeColor="text1"/>
                <w:sz w:val="18"/>
                <w:szCs w:val="18"/>
              </w:rPr>
              <w:t>mężczyźni</w:t>
            </w:r>
          </w:p>
        </w:tc>
        <w:tc>
          <w:tcPr>
            <w:tcW w:w="1223" w:type="dxa"/>
            <w:tcBorders>
              <w:bottom w:val="single" w:sz="12" w:space="0" w:color="auto"/>
            </w:tcBorders>
            <w:vAlign w:val="center"/>
          </w:tcPr>
          <w:p w14:paraId="5DCED0A4" w14:textId="77777777" w:rsidR="000D105D" w:rsidRDefault="00EC0F8F" w:rsidP="0061562D">
            <w:pPr>
              <w:spacing w:line="240" w:lineRule="auto"/>
              <w:jc w:val="center"/>
              <w:rPr>
                <w:color w:val="000000" w:themeColor="text1"/>
                <w:sz w:val="18"/>
                <w:szCs w:val="18"/>
              </w:rPr>
            </w:pPr>
            <w:r>
              <w:rPr>
                <w:color w:val="000000" w:themeColor="text1"/>
                <w:sz w:val="18"/>
                <w:szCs w:val="18"/>
              </w:rPr>
              <w:t>40</w:t>
            </w:r>
          </w:p>
        </w:tc>
        <w:tc>
          <w:tcPr>
            <w:tcW w:w="1223" w:type="dxa"/>
            <w:tcBorders>
              <w:bottom w:val="single" w:sz="12" w:space="0" w:color="auto"/>
            </w:tcBorders>
            <w:vAlign w:val="center"/>
          </w:tcPr>
          <w:p w14:paraId="62270189" w14:textId="77777777" w:rsidR="000D105D" w:rsidRDefault="00B31958" w:rsidP="0061562D">
            <w:pPr>
              <w:spacing w:line="240" w:lineRule="auto"/>
              <w:jc w:val="center"/>
              <w:rPr>
                <w:color w:val="000000" w:themeColor="text1"/>
                <w:sz w:val="18"/>
                <w:szCs w:val="18"/>
              </w:rPr>
            </w:pPr>
            <w:r>
              <w:rPr>
                <w:color w:val="000000" w:themeColor="text1"/>
                <w:sz w:val="18"/>
                <w:szCs w:val="18"/>
              </w:rPr>
              <w:t>40</w:t>
            </w:r>
          </w:p>
        </w:tc>
        <w:tc>
          <w:tcPr>
            <w:tcW w:w="1224" w:type="dxa"/>
            <w:tcBorders>
              <w:bottom w:val="single" w:sz="12" w:space="0" w:color="auto"/>
            </w:tcBorders>
            <w:vAlign w:val="center"/>
          </w:tcPr>
          <w:p w14:paraId="0D72DC6F" w14:textId="77777777" w:rsidR="000D105D" w:rsidRDefault="00B31958" w:rsidP="0061562D">
            <w:pPr>
              <w:spacing w:line="240" w:lineRule="auto"/>
              <w:jc w:val="center"/>
              <w:rPr>
                <w:color w:val="000000" w:themeColor="text1"/>
                <w:sz w:val="18"/>
                <w:szCs w:val="18"/>
              </w:rPr>
            </w:pPr>
            <w:r>
              <w:rPr>
                <w:color w:val="000000" w:themeColor="text1"/>
                <w:sz w:val="18"/>
                <w:szCs w:val="18"/>
              </w:rPr>
              <w:t>54</w:t>
            </w:r>
          </w:p>
        </w:tc>
        <w:tc>
          <w:tcPr>
            <w:tcW w:w="1223" w:type="dxa"/>
            <w:tcBorders>
              <w:bottom w:val="single" w:sz="12" w:space="0" w:color="auto"/>
            </w:tcBorders>
            <w:vAlign w:val="center"/>
          </w:tcPr>
          <w:p w14:paraId="0A7F44E0" w14:textId="77777777" w:rsidR="000D105D" w:rsidRDefault="001966DC" w:rsidP="0061562D">
            <w:pPr>
              <w:spacing w:line="240" w:lineRule="auto"/>
              <w:jc w:val="center"/>
              <w:rPr>
                <w:color w:val="000000" w:themeColor="text1"/>
                <w:sz w:val="18"/>
                <w:szCs w:val="18"/>
              </w:rPr>
            </w:pPr>
            <w:r>
              <w:rPr>
                <w:color w:val="000000" w:themeColor="text1"/>
                <w:sz w:val="18"/>
                <w:szCs w:val="18"/>
              </w:rPr>
              <w:t>37</w:t>
            </w:r>
          </w:p>
        </w:tc>
        <w:tc>
          <w:tcPr>
            <w:tcW w:w="1224" w:type="dxa"/>
            <w:tcBorders>
              <w:bottom w:val="single" w:sz="12" w:space="0" w:color="auto"/>
            </w:tcBorders>
            <w:vAlign w:val="center"/>
          </w:tcPr>
          <w:p w14:paraId="4F8201D7" w14:textId="77777777" w:rsidR="000D105D" w:rsidRDefault="001966DC" w:rsidP="0061562D">
            <w:pPr>
              <w:spacing w:line="240" w:lineRule="auto"/>
              <w:jc w:val="center"/>
              <w:rPr>
                <w:color w:val="000000" w:themeColor="text1"/>
                <w:sz w:val="18"/>
                <w:szCs w:val="18"/>
              </w:rPr>
            </w:pPr>
            <w:r>
              <w:rPr>
                <w:color w:val="000000" w:themeColor="text1"/>
                <w:sz w:val="18"/>
                <w:szCs w:val="18"/>
              </w:rPr>
              <w:t>46</w:t>
            </w:r>
          </w:p>
        </w:tc>
      </w:tr>
      <w:tr w:rsidR="000D105D" w:rsidRPr="004A6F13" w14:paraId="6E15ED43" w14:textId="77777777" w:rsidTr="007B64BB">
        <w:trPr>
          <w:trHeight w:val="454"/>
        </w:trPr>
        <w:tc>
          <w:tcPr>
            <w:tcW w:w="2660" w:type="dxa"/>
            <w:tcBorders>
              <w:top w:val="single" w:sz="12" w:space="0" w:color="auto"/>
            </w:tcBorders>
            <w:shd w:val="clear" w:color="auto" w:fill="auto"/>
            <w:vAlign w:val="center"/>
          </w:tcPr>
          <w:p w14:paraId="554184EB" w14:textId="77777777" w:rsidR="000D105D" w:rsidRDefault="000D105D" w:rsidP="0061562D">
            <w:pPr>
              <w:spacing w:line="240" w:lineRule="auto"/>
              <w:jc w:val="left"/>
              <w:rPr>
                <w:color w:val="000000" w:themeColor="text1"/>
                <w:sz w:val="18"/>
                <w:szCs w:val="18"/>
              </w:rPr>
            </w:pPr>
            <w:r>
              <w:rPr>
                <w:color w:val="000000" w:themeColor="text1"/>
                <w:sz w:val="18"/>
                <w:szCs w:val="18"/>
              </w:rPr>
              <w:lastRenderedPageBreak/>
              <w:t>wykształcenie mniej niż podstawowe</w:t>
            </w:r>
          </w:p>
        </w:tc>
        <w:tc>
          <w:tcPr>
            <w:tcW w:w="1223" w:type="dxa"/>
            <w:tcBorders>
              <w:top w:val="single" w:sz="12" w:space="0" w:color="auto"/>
            </w:tcBorders>
            <w:vAlign w:val="center"/>
          </w:tcPr>
          <w:p w14:paraId="4D950030" w14:textId="77777777" w:rsidR="000D105D" w:rsidRDefault="00EC0F8F" w:rsidP="0061562D">
            <w:pPr>
              <w:spacing w:line="240" w:lineRule="auto"/>
              <w:jc w:val="center"/>
              <w:rPr>
                <w:color w:val="000000" w:themeColor="text1"/>
                <w:sz w:val="18"/>
                <w:szCs w:val="18"/>
              </w:rPr>
            </w:pPr>
            <w:r>
              <w:rPr>
                <w:color w:val="000000" w:themeColor="text1"/>
                <w:sz w:val="18"/>
                <w:szCs w:val="18"/>
              </w:rPr>
              <w:t>3</w:t>
            </w:r>
          </w:p>
        </w:tc>
        <w:tc>
          <w:tcPr>
            <w:tcW w:w="1223" w:type="dxa"/>
            <w:tcBorders>
              <w:top w:val="single" w:sz="12" w:space="0" w:color="auto"/>
            </w:tcBorders>
            <w:vAlign w:val="center"/>
          </w:tcPr>
          <w:p w14:paraId="683522F4" w14:textId="77777777" w:rsidR="000D105D" w:rsidRDefault="00B31958" w:rsidP="0061562D">
            <w:pPr>
              <w:spacing w:line="240" w:lineRule="auto"/>
              <w:jc w:val="center"/>
              <w:rPr>
                <w:color w:val="000000" w:themeColor="text1"/>
                <w:sz w:val="18"/>
                <w:szCs w:val="18"/>
              </w:rPr>
            </w:pPr>
            <w:r>
              <w:rPr>
                <w:color w:val="000000" w:themeColor="text1"/>
                <w:sz w:val="18"/>
                <w:szCs w:val="18"/>
              </w:rPr>
              <w:t>4</w:t>
            </w:r>
          </w:p>
        </w:tc>
        <w:tc>
          <w:tcPr>
            <w:tcW w:w="1224" w:type="dxa"/>
            <w:tcBorders>
              <w:top w:val="single" w:sz="12" w:space="0" w:color="auto"/>
            </w:tcBorders>
            <w:vAlign w:val="center"/>
          </w:tcPr>
          <w:p w14:paraId="598ACB99" w14:textId="77777777" w:rsidR="000D105D" w:rsidRDefault="00B31958" w:rsidP="0061562D">
            <w:pPr>
              <w:spacing w:line="240" w:lineRule="auto"/>
              <w:jc w:val="center"/>
              <w:rPr>
                <w:color w:val="000000" w:themeColor="text1"/>
                <w:sz w:val="18"/>
                <w:szCs w:val="18"/>
              </w:rPr>
            </w:pPr>
            <w:r>
              <w:rPr>
                <w:color w:val="000000" w:themeColor="text1"/>
                <w:sz w:val="18"/>
                <w:szCs w:val="18"/>
              </w:rPr>
              <w:t>11</w:t>
            </w:r>
          </w:p>
        </w:tc>
        <w:tc>
          <w:tcPr>
            <w:tcW w:w="1223" w:type="dxa"/>
            <w:tcBorders>
              <w:top w:val="single" w:sz="12" w:space="0" w:color="auto"/>
            </w:tcBorders>
            <w:vAlign w:val="center"/>
          </w:tcPr>
          <w:p w14:paraId="3CB18812" w14:textId="77777777" w:rsidR="000D105D" w:rsidRDefault="00591751" w:rsidP="0061562D">
            <w:pPr>
              <w:spacing w:line="240" w:lineRule="auto"/>
              <w:jc w:val="center"/>
              <w:rPr>
                <w:color w:val="000000" w:themeColor="text1"/>
                <w:sz w:val="18"/>
                <w:szCs w:val="18"/>
              </w:rPr>
            </w:pPr>
            <w:r>
              <w:rPr>
                <w:color w:val="000000" w:themeColor="text1"/>
                <w:sz w:val="18"/>
                <w:szCs w:val="18"/>
              </w:rPr>
              <w:t>10</w:t>
            </w:r>
          </w:p>
        </w:tc>
        <w:tc>
          <w:tcPr>
            <w:tcW w:w="1224" w:type="dxa"/>
            <w:tcBorders>
              <w:top w:val="single" w:sz="12" w:space="0" w:color="auto"/>
            </w:tcBorders>
            <w:vAlign w:val="center"/>
          </w:tcPr>
          <w:p w14:paraId="01BDEC11" w14:textId="77777777" w:rsidR="000D105D" w:rsidRDefault="001966DC" w:rsidP="0061562D">
            <w:pPr>
              <w:spacing w:line="240" w:lineRule="auto"/>
              <w:jc w:val="center"/>
              <w:rPr>
                <w:color w:val="000000" w:themeColor="text1"/>
                <w:sz w:val="18"/>
                <w:szCs w:val="18"/>
              </w:rPr>
            </w:pPr>
            <w:r>
              <w:rPr>
                <w:color w:val="000000" w:themeColor="text1"/>
                <w:sz w:val="18"/>
                <w:szCs w:val="18"/>
              </w:rPr>
              <w:t>11</w:t>
            </w:r>
          </w:p>
        </w:tc>
      </w:tr>
      <w:tr w:rsidR="000D105D" w:rsidRPr="004A6F13" w14:paraId="7A7672D0" w14:textId="77777777" w:rsidTr="00477CE7">
        <w:trPr>
          <w:trHeight w:val="283"/>
        </w:trPr>
        <w:tc>
          <w:tcPr>
            <w:tcW w:w="2660" w:type="dxa"/>
            <w:shd w:val="clear" w:color="auto" w:fill="auto"/>
            <w:vAlign w:val="center"/>
          </w:tcPr>
          <w:p w14:paraId="5A3C202C" w14:textId="77777777" w:rsidR="000D105D" w:rsidRDefault="000D105D" w:rsidP="0061562D">
            <w:pPr>
              <w:spacing w:line="240" w:lineRule="auto"/>
              <w:jc w:val="left"/>
              <w:rPr>
                <w:color w:val="000000" w:themeColor="text1"/>
                <w:sz w:val="18"/>
                <w:szCs w:val="18"/>
              </w:rPr>
            </w:pPr>
            <w:r>
              <w:rPr>
                <w:color w:val="000000" w:themeColor="text1"/>
                <w:sz w:val="18"/>
                <w:szCs w:val="18"/>
              </w:rPr>
              <w:t>podstawowe i gimnazjalne</w:t>
            </w:r>
          </w:p>
        </w:tc>
        <w:tc>
          <w:tcPr>
            <w:tcW w:w="1223" w:type="dxa"/>
            <w:vAlign w:val="center"/>
          </w:tcPr>
          <w:p w14:paraId="4FAB1A11" w14:textId="77777777" w:rsidR="000D105D" w:rsidRDefault="00EC0F8F" w:rsidP="0061562D">
            <w:pPr>
              <w:spacing w:line="240" w:lineRule="auto"/>
              <w:jc w:val="center"/>
              <w:rPr>
                <w:color w:val="000000" w:themeColor="text1"/>
                <w:sz w:val="18"/>
                <w:szCs w:val="18"/>
              </w:rPr>
            </w:pPr>
            <w:r>
              <w:rPr>
                <w:color w:val="000000" w:themeColor="text1"/>
                <w:sz w:val="18"/>
                <w:szCs w:val="18"/>
              </w:rPr>
              <w:t>30</w:t>
            </w:r>
          </w:p>
        </w:tc>
        <w:tc>
          <w:tcPr>
            <w:tcW w:w="1223" w:type="dxa"/>
            <w:vAlign w:val="center"/>
          </w:tcPr>
          <w:p w14:paraId="7213CF18" w14:textId="77777777" w:rsidR="000D105D" w:rsidRDefault="00B31958" w:rsidP="0061562D">
            <w:pPr>
              <w:spacing w:line="240" w:lineRule="auto"/>
              <w:jc w:val="center"/>
              <w:rPr>
                <w:color w:val="000000" w:themeColor="text1"/>
                <w:sz w:val="18"/>
                <w:szCs w:val="18"/>
              </w:rPr>
            </w:pPr>
            <w:r>
              <w:rPr>
                <w:color w:val="000000" w:themeColor="text1"/>
                <w:sz w:val="18"/>
                <w:szCs w:val="18"/>
              </w:rPr>
              <w:t>36</w:t>
            </w:r>
          </w:p>
        </w:tc>
        <w:tc>
          <w:tcPr>
            <w:tcW w:w="1224" w:type="dxa"/>
            <w:vAlign w:val="center"/>
          </w:tcPr>
          <w:p w14:paraId="7CFCD283" w14:textId="77777777" w:rsidR="000D105D" w:rsidRDefault="00B31958" w:rsidP="0061562D">
            <w:pPr>
              <w:spacing w:line="240" w:lineRule="auto"/>
              <w:jc w:val="center"/>
              <w:rPr>
                <w:color w:val="000000" w:themeColor="text1"/>
                <w:sz w:val="18"/>
                <w:szCs w:val="18"/>
              </w:rPr>
            </w:pPr>
            <w:r>
              <w:rPr>
                <w:color w:val="000000" w:themeColor="text1"/>
                <w:sz w:val="18"/>
                <w:szCs w:val="18"/>
              </w:rPr>
              <w:t>38</w:t>
            </w:r>
          </w:p>
        </w:tc>
        <w:tc>
          <w:tcPr>
            <w:tcW w:w="1223" w:type="dxa"/>
            <w:vAlign w:val="center"/>
          </w:tcPr>
          <w:p w14:paraId="0A24E31B" w14:textId="77777777" w:rsidR="000D105D" w:rsidRDefault="001966DC" w:rsidP="0061562D">
            <w:pPr>
              <w:spacing w:line="240" w:lineRule="auto"/>
              <w:jc w:val="center"/>
              <w:rPr>
                <w:color w:val="000000" w:themeColor="text1"/>
                <w:sz w:val="18"/>
                <w:szCs w:val="18"/>
              </w:rPr>
            </w:pPr>
            <w:r>
              <w:rPr>
                <w:color w:val="000000" w:themeColor="text1"/>
                <w:sz w:val="18"/>
                <w:szCs w:val="18"/>
              </w:rPr>
              <w:t>37</w:t>
            </w:r>
          </w:p>
        </w:tc>
        <w:tc>
          <w:tcPr>
            <w:tcW w:w="1224" w:type="dxa"/>
            <w:vAlign w:val="center"/>
          </w:tcPr>
          <w:p w14:paraId="44292B7F" w14:textId="77777777" w:rsidR="000D105D" w:rsidRDefault="001966DC" w:rsidP="0061562D">
            <w:pPr>
              <w:spacing w:line="240" w:lineRule="auto"/>
              <w:jc w:val="center"/>
              <w:rPr>
                <w:color w:val="000000" w:themeColor="text1"/>
                <w:sz w:val="18"/>
                <w:szCs w:val="18"/>
              </w:rPr>
            </w:pPr>
            <w:r>
              <w:rPr>
                <w:color w:val="000000" w:themeColor="text1"/>
                <w:sz w:val="18"/>
                <w:szCs w:val="18"/>
              </w:rPr>
              <w:t>32</w:t>
            </w:r>
          </w:p>
        </w:tc>
      </w:tr>
      <w:tr w:rsidR="000D105D" w:rsidRPr="004A6F13" w14:paraId="5C49806D" w14:textId="77777777" w:rsidTr="00477CE7">
        <w:trPr>
          <w:trHeight w:val="283"/>
        </w:trPr>
        <w:tc>
          <w:tcPr>
            <w:tcW w:w="2660" w:type="dxa"/>
            <w:shd w:val="clear" w:color="auto" w:fill="auto"/>
            <w:vAlign w:val="center"/>
          </w:tcPr>
          <w:p w14:paraId="2D1F80F0" w14:textId="77777777" w:rsidR="000D105D" w:rsidRDefault="000D105D" w:rsidP="0061562D">
            <w:pPr>
              <w:spacing w:line="240" w:lineRule="auto"/>
              <w:jc w:val="left"/>
              <w:rPr>
                <w:color w:val="000000" w:themeColor="text1"/>
                <w:sz w:val="18"/>
                <w:szCs w:val="18"/>
              </w:rPr>
            </w:pPr>
            <w:r>
              <w:rPr>
                <w:color w:val="000000" w:themeColor="text1"/>
                <w:sz w:val="18"/>
                <w:szCs w:val="18"/>
              </w:rPr>
              <w:t>zasadnicze</w:t>
            </w:r>
          </w:p>
        </w:tc>
        <w:tc>
          <w:tcPr>
            <w:tcW w:w="1223" w:type="dxa"/>
            <w:vAlign w:val="center"/>
          </w:tcPr>
          <w:p w14:paraId="2CA235E7" w14:textId="77777777" w:rsidR="000D105D" w:rsidRDefault="00EC0F8F" w:rsidP="0061562D">
            <w:pPr>
              <w:spacing w:line="240" w:lineRule="auto"/>
              <w:jc w:val="center"/>
              <w:rPr>
                <w:color w:val="000000" w:themeColor="text1"/>
                <w:sz w:val="18"/>
                <w:szCs w:val="18"/>
              </w:rPr>
            </w:pPr>
            <w:r>
              <w:rPr>
                <w:color w:val="000000" w:themeColor="text1"/>
                <w:sz w:val="18"/>
                <w:szCs w:val="18"/>
              </w:rPr>
              <w:t>29</w:t>
            </w:r>
          </w:p>
        </w:tc>
        <w:tc>
          <w:tcPr>
            <w:tcW w:w="1223" w:type="dxa"/>
            <w:vAlign w:val="center"/>
          </w:tcPr>
          <w:p w14:paraId="65FABA07" w14:textId="77777777" w:rsidR="000D105D" w:rsidRDefault="00B31958" w:rsidP="0061562D">
            <w:pPr>
              <w:spacing w:line="240" w:lineRule="auto"/>
              <w:jc w:val="center"/>
              <w:rPr>
                <w:color w:val="000000" w:themeColor="text1"/>
                <w:sz w:val="18"/>
                <w:szCs w:val="18"/>
              </w:rPr>
            </w:pPr>
            <w:r>
              <w:rPr>
                <w:color w:val="000000" w:themeColor="text1"/>
                <w:sz w:val="18"/>
                <w:szCs w:val="18"/>
              </w:rPr>
              <w:t>17</w:t>
            </w:r>
          </w:p>
        </w:tc>
        <w:tc>
          <w:tcPr>
            <w:tcW w:w="1224" w:type="dxa"/>
            <w:vAlign w:val="center"/>
          </w:tcPr>
          <w:p w14:paraId="5EBF99F3" w14:textId="77777777" w:rsidR="000D105D" w:rsidRDefault="00B31958" w:rsidP="0061562D">
            <w:pPr>
              <w:spacing w:line="240" w:lineRule="auto"/>
              <w:jc w:val="center"/>
              <w:rPr>
                <w:color w:val="000000" w:themeColor="text1"/>
                <w:sz w:val="18"/>
                <w:szCs w:val="18"/>
              </w:rPr>
            </w:pPr>
            <w:r>
              <w:rPr>
                <w:color w:val="000000" w:themeColor="text1"/>
                <w:sz w:val="18"/>
                <w:szCs w:val="18"/>
              </w:rPr>
              <w:t>23</w:t>
            </w:r>
          </w:p>
        </w:tc>
        <w:tc>
          <w:tcPr>
            <w:tcW w:w="1223" w:type="dxa"/>
            <w:vAlign w:val="center"/>
          </w:tcPr>
          <w:p w14:paraId="7781DF55" w14:textId="77777777" w:rsidR="000D105D" w:rsidRDefault="001966DC" w:rsidP="0061562D">
            <w:pPr>
              <w:spacing w:line="240" w:lineRule="auto"/>
              <w:jc w:val="center"/>
              <w:rPr>
                <w:color w:val="000000" w:themeColor="text1"/>
                <w:sz w:val="18"/>
                <w:szCs w:val="18"/>
              </w:rPr>
            </w:pPr>
            <w:r>
              <w:rPr>
                <w:color w:val="000000" w:themeColor="text1"/>
                <w:sz w:val="18"/>
                <w:szCs w:val="18"/>
              </w:rPr>
              <w:t>14</w:t>
            </w:r>
          </w:p>
        </w:tc>
        <w:tc>
          <w:tcPr>
            <w:tcW w:w="1224" w:type="dxa"/>
            <w:vAlign w:val="center"/>
          </w:tcPr>
          <w:p w14:paraId="4C61BAD6" w14:textId="77777777" w:rsidR="000D105D" w:rsidRDefault="001966DC" w:rsidP="0061562D">
            <w:pPr>
              <w:spacing w:line="240" w:lineRule="auto"/>
              <w:jc w:val="center"/>
              <w:rPr>
                <w:color w:val="000000" w:themeColor="text1"/>
                <w:sz w:val="18"/>
                <w:szCs w:val="18"/>
              </w:rPr>
            </w:pPr>
            <w:r>
              <w:rPr>
                <w:color w:val="000000" w:themeColor="text1"/>
                <w:sz w:val="18"/>
                <w:szCs w:val="18"/>
              </w:rPr>
              <w:t>19</w:t>
            </w:r>
          </w:p>
        </w:tc>
      </w:tr>
      <w:tr w:rsidR="000D105D" w:rsidRPr="004A6F13" w14:paraId="658C20B4" w14:textId="77777777" w:rsidTr="000D105D">
        <w:trPr>
          <w:trHeight w:val="283"/>
        </w:trPr>
        <w:tc>
          <w:tcPr>
            <w:tcW w:w="2660" w:type="dxa"/>
            <w:tcBorders>
              <w:bottom w:val="single" w:sz="4" w:space="0" w:color="auto"/>
            </w:tcBorders>
            <w:shd w:val="clear" w:color="auto" w:fill="auto"/>
            <w:vAlign w:val="center"/>
          </w:tcPr>
          <w:p w14:paraId="0AD0C9E4" w14:textId="77777777" w:rsidR="000D105D" w:rsidRDefault="000D105D" w:rsidP="0061562D">
            <w:pPr>
              <w:spacing w:line="240" w:lineRule="auto"/>
              <w:jc w:val="left"/>
              <w:rPr>
                <w:color w:val="000000" w:themeColor="text1"/>
                <w:sz w:val="18"/>
                <w:szCs w:val="18"/>
              </w:rPr>
            </w:pPr>
            <w:r>
              <w:rPr>
                <w:color w:val="000000" w:themeColor="text1"/>
                <w:sz w:val="18"/>
                <w:szCs w:val="18"/>
              </w:rPr>
              <w:t>średnie</w:t>
            </w:r>
          </w:p>
        </w:tc>
        <w:tc>
          <w:tcPr>
            <w:tcW w:w="1223" w:type="dxa"/>
            <w:tcBorders>
              <w:bottom w:val="single" w:sz="4" w:space="0" w:color="auto"/>
            </w:tcBorders>
            <w:vAlign w:val="center"/>
          </w:tcPr>
          <w:p w14:paraId="06DDDFB6" w14:textId="77777777" w:rsidR="000D105D" w:rsidRDefault="00EC0F8F" w:rsidP="0061562D">
            <w:pPr>
              <w:spacing w:line="240" w:lineRule="auto"/>
              <w:jc w:val="center"/>
              <w:rPr>
                <w:color w:val="000000" w:themeColor="text1"/>
                <w:sz w:val="18"/>
                <w:szCs w:val="18"/>
              </w:rPr>
            </w:pPr>
            <w:r>
              <w:rPr>
                <w:color w:val="000000" w:themeColor="text1"/>
                <w:sz w:val="18"/>
                <w:szCs w:val="18"/>
              </w:rPr>
              <w:t>12</w:t>
            </w:r>
          </w:p>
        </w:tc>
        <w:tc>
          <w:tcPr>
            <w:tcW w:w="1223" w:type="dxa"/>
            <w:tcBorders>
              <w:bottom w:val="single" w:sz="4" w:space="0" w:color="auto"/>
            </w:tcBorders>
            <w:vAlign w:val="center"/>
          </w:tcPr>
          <w:p w14:paraId="08DBFF38" w14:textId="77777777" w:rsidR="000D105D" w:rsidRDefault="00B31958" w:rsidP="0061562D">
            <w:pPr>
              <w:spacing w:line="240" w:lineRule="auto"/>
              <w:jc w:val="center"/>
              <w:rPr>
                <w:color w:val="000000" w:themeColor="text1"/>
                <w:sz w:val="18"/>
                <w:szCs w:val="18"/>
              </w:rPr>
            </w:pPr>
            <w:r>
              <w:rPr>
                <w:color w:val="000000" w:themeColor="text1"/>
                <w:sz w:val="18"/>
                <w:szCs w:val="18"/>
              </w:rPr>
              <w:t>18</w:t>
            </w:r>
          </w:p>
        </w:tc>
        <w:tc>
          <w:tcPr>
            <w:tcW w:w="1224" w:type="dxa"/>
            <w:tcBorders>
              <w:bottom w:val="single" w:sz="4" w:space="0" w:color="auto"/>
            </w:tcBorders>
            <w:vAlign w:val="center"/>
          </w:tcPr>
          <w:p w14:paraId="7ADAC05C" w14:textId="77777777" w:rsidR="000D105D" w:rsidRDefault="00B31958" w:rsidP="0061562D">
            <w:pPr>
              <w:spacing w:line="240" w:lineRule="auto"/>
              <w:jc w:val="center"/>
              <w:rPr>
                <w:color w:val="000000" w:themeColor="text1"/>
                <w:sz w:val="18"/>
                <w:szCs w:val="18"/>
              </w:rPr>
            </w:pPr>
            <w:r>
              <w:rPr>
                <w:color w:val="000000" w:themeColor="text1"/>
                <w:sz w:val="18"/>
                <w:szCs w:val="18"/>
              </w:rPr>
              <w:t>21</w:t>
            </w:r>
          </w:p>
        </w:tc>
        <w:tc>
          <w:tcPr>
            <w:tcW w:w="1223" w:type="dxa"/>
            <w:tcBorders>
              <w:bottom w:val="single" w:sz="4" w:space="0" w:color="auto"/>
            </w:tcBorders>
            <w:vAlign w:val="center"/>
          </w:tcPr>
          <w:p w14:paraId="35129264" w14:textId="77777777" w:rsidR="000D105D" w:rsidRDefault="001966DC" w:rsidP="0061562D">
            <w:pPr>
              <w:spacing w:line="240" w:lineRule="auto"/>
              <w:jc w:val="center"/>
              <w:rPr>
                <w:color w:val="000000" w:themeColor="text1"/>
                <w:sz w:val="18"/>
                <w:szCs w:val="18"/>
              </w:rPr>
            </w:pPr>
            <w:r>
              <w:rPr>
                <w:color w:val="000000" w:themeColor="text1"/>
                <w:sz w:val="18"/>
                <w:szCs w:val="18"/>
              </w:rPr>
              <w:t>16</w:t>
            </w:r>
          </w:p>
        </w:tc>
        <w:tc>
          <w:tcPr>
            <w:tcW w:w="1224" w:type="dxa"/>
            <w:tcBorders>
              <w:bottom w:val="single" w:sz="4" w:space="0" w:color="auto"/>
            </w:tcBorders>
            <w:vAlign w:val="center"/>
          </w:tcPr>
          <w:p w14:paraId="2486E1AB" w14:textId="77777777" w:rsidR="000D105D" w:rsidRDefault="001966DC" w:rsidP="0061562D">
            <w:pPr>
              <w:spacing w:line="240" w:lineRule="auto"/>
              <w:jc w:val="center"/>
              <w:rPr>
                <w:color w:val="000000" w:themeColor="text1"/>
                <w:sz w:val="18"/>
                <w:szCs w:val="18"/>
              </w:rPr>
            </w:pPr>
            <w:r>
              <w:rPr>
                <w:color w:val="000000" w:themeColor="text1"/>
                <w:sz w:val="18"/>
                <w:szCs w:val="18"/>
              </w:rPr>
              <w:t>14</w:t>
            </w:r>
          </w:p>
        </w:tc>
      </w:tr>
      <w:tr w:rsidR="000D105D" w:rsidRPr="004A6F13" w14:paraId="42834BA0" w14:textId="77777777" w:rsidTr="000D105D">
        <w:trPr>
          <w:trHeight w:val="283"/>
        </w:trPr>
        <w:tc>
          <w:tcPr>
            <w:tcW w:w="2660" w:type="dxa"/>
            <w:tcBorders>
              <w:top w:val="single" w:sz="4" w:space="0" w:color="auto"/>
              <w:bottom w:val="single" w:sz="12" w:space="0" w:color="auto"/>
            </w:tcBorders>
            <w:shd w:val="clear" w:color="auto" w:fill="auto"/>
            <w:vAlign w:val="center"/>
          </w:tcPr>
          <w:p w14:paraId="4BCF9373" w14:textId="77777777" w:rsidR="000D105D" w:rsidRDefault="000D105D" w:rsidP="0061562D">
            <w:pPr>
              <w:spacing w:line="240" w:lineRule="auto"/>
              <w:jc w:val="left"/>
              <w:rPr>
                <w:color w:val="000000" w:themeColor="text1"/>
                <w:sz w:val="18"/>
                <w:szCs w:val="18"/>
              </w:rPr>
            </w:pPr>
            <w:r>
              <w:rPr>
                <w:color w:val="000000" w:themeColor="text1"/>
                <w:sz w:val="18"/>
                <w:szCs w:val="18"/>
              </w:rPr>
              <w:t>wyższe</w:t>
            </w:r>
          </w:p>
        </w:tc>
        <w:tc>
          <w:tcPr>
            <w:tcW w:w="1223" w:type="dxa"/>
            <w:tcBorders>
              <w:top w:val="single" w:sz="4" w:space="0" w:color="auto"/>
              <w:bottom w:val="single" w:sz="12" w:space="0" w:color="auto"/>
            </w:tcBorders>
            <w:vAlign w:val="center"/>
          </w:tcPr>
          <w:p w14:paraId="7558787E" w14:textId="77777777" w:rsidR="000D105D" w:rsidRDefault="00EC0F8F" w:rsidP="0061562D">
            <w:pPr>
              <w:spacing w:line="240" w:lineRule="auto"/>
              <w:jc w:val="center"/>
              <w:rPr>
                <w:color w:val="000000" w:themeColor="text1"/>
                <w:sz w:val="18"/>
                <w:szCs w:val="18"/>
              </w:rPr>
            </w:pPr>
            <w:r>
              <w:rPr>
                <w:color w:val="000000" w:themeColor="text1"/>
                <w:sz w:val="18"/>
                <w:szCs w:val="18"/>
              </w:rPr>
              <w:t>8</w:t>
            </w:r>
          </w:p>
        </w:tc>
        <w:tc>
          <w:tcPr>
            <w:tcW w:w="1223" w:type="dxa"/>
            <w:tcBorders>
              <w:top w:val="single" w:sz="4" w:space="0" w:color="auto"/>
              <w:bottom w:val="single" w:sz="12" w:space="0" w:color="auto"/>
            </w:tcBorders>
            <w:vAlign w:val="center"/>
          </w:tcPr>
          <w:p w14:paraId="5E13722F" w14:textId="77777777" w:rsidR="000D105D" w:rsidRDefault="00B31958" w:rsidP="0061562D">
            <w:pPr>
              <w:spacing w:line="240" w:lineRule="auto"/>
              <w:jc w:val="center"/>
              <w:rPr>
                <w:color w:val="000000" w:themeColor="text1"/>
                <w:sz w:val="18"/>
                <w:szCs w:val="18"/>
              </w:rPr>
            </w:pPr>
            <w:r>
              <w:rPr>
                <w:color w:val="000000" w:themeColor="text1"/>
                <w:sz w:val="18"/>
                <w:szCs w:val="18"/>
              </w:rPr>
              <w:t>10</w:t>
            </w:r>
          </w:p>
        </w:tc>
        <w:tc>
          <w:tcPr>
            <w:tcW w:w="1224" w:type="dxa"/>
            <w:tcBorders>
              <w:top w:val="single" w:sz="4" w:space="0" w:color="auto"/>
              <w:bottom w:val="single" w:sz="12" w:space="0" w:color="auto"/>
            </w:tcBorders>
            <w:vAlign w:val="center"/>
          </w:tcPr>
          <w:p w14:paraId="2B104B05" w14:textId="77777777" w:rsidR="000D105D" w:rsidRDefault="00B31958" w:rsidP="0061562D">
            <w:pPr>
              <w:spacing w:line="240" w:lineRule="auto"/>
              <w:jc w:val="center"/>
              <w:rPr>
                <w:color w:val="000000" w:themeColor="text1"/>
                <w:sz w:val="18"/>
                <w:szCs w:val="18"/>
              </w:rPr>
            </w:pPr>
            <w:r>
              <w:rPr>
                <w:color w:val="000000" w:themeColor="text1"/>
                <w:sz w:val="18"/>
                <w:szCs w:val="18"/>
              </w:rPr>
              <w:t>12</w:t>
            </w:r>
          </w:p>
        </w:tc>
        <w:tc>
          <w:tcPr>
            <w:tcW w:w="1223" w:type="dxa"/>
            <w:tcBorders>
              <w:top w:val="single" w:sz="4" w:space="0" w:color="auto"/>
              <w:bottom w:val="single" w:sz="12" w:space="0" w:color="auto"/>
            </w:tcBorders>
            <w:vAlign w:val="center"/>
          </w:tcPr>
          <w:p w14:paraId="2B1ABF68" w14:textId="77777777" w:rsidR="000D105D" w:rsidRDefault="00591751" w:rsidP="0061562D">
            <w:pPr>
              <w:spacing w:line="240" w:lineRule="auto"/>
              <w:jc w:val="center"/>
              <w:rPr>
                <w:color w:val="000000" w:themeColor="text1"/>
                <w:sz w:val="18"/>
                <w:szCs w:val="18"/>
              </w:rPr>
            </w:pPr>
            <w:r>
              <w:rPr>
                <w:color w:val="000000" w:themeColor="text1"/>
                <w:sz w:val="18"/>
                <w:szCs w:val="18"/>
              </w:rPr>
              <w:t>11</w:t>
            </w:r>
          </w:p>
        </w:tc>
        <w:tc>
          <w:tcPr>
            <w:tcW w:w="1224" w:type="dxa"/>
            <w:tcBorders>
              <w:top w:val="single" w:sz="4" w:space="0" w:color="auto"/>
              <w:bottom w:val="single" w:sz="12" w:space="0" w:color="auto"/>
            </w:tcBorders>
            <w:vAlign w:val="center"/>
          </w:tcPr>
          <w:p w14:paraId="3C2DC249" w14:textId="77777777" w:rsidR="000D105D" w:rsidRDefault="001966DC" w:rsidP="0061562D">
            <w:pPr>
              <w:spacing w:line="240" w:lineRule="auto"/>
              <w:jc w:val="center"/>
              <w:rPr>
                <w:color w:val="000000" w:themeColor="text1"/>
                <w:sz w:val="18"/>
                <w:szCs w:val="18"/>
              </w:rPr>
            </w:pPr>
            <w:r>
              <w:rPr>
                <w:color w:val="000000" w:themeColor="text1"/>
                <w:sz w:val="18"/>
                <w:szCs w:val="18"/>
              </w:rPr>
              <w:t>13</w:t>
            </w:r>
          </w:p>
        </w:tc>
      </w:tr>
      <w:tr w:rsidR="000D105D" w:rsidRPr="004A6F13" w14:paraId="2BBDB27F" w14:textId="77777777" w:rsidTr="000D105D">
        <w:trPr>
          <w:trHeight w:val="283"/>
        </w:trPr>
        <w:tc>
          <w:tcPr>
            <w:tcW w:w="2660" w:type="dxa"/>
            <w:tcBorders>
              <w:top w:val="single" w:sz="12" w:space="0" w:color="auto"/>
            </w:tcBorders>
            <w:shd w:val="clear" w:color="auto" w:fill="auto"/>
            <w:vAlign w:val="center"/>
          </w:tcPr>
          <w:p w14:paraId="41F9228D" w14:textId="77777777" w:rsidR="000D105D" w:rsidRDefault="000D105D" w:rsidP="0061562D">
            <w:pPr>
              <w:spacing w:line="240" w:lineRule="auto"/>
              <w:jc w:val="left"/>
              <w:rPr>
                <w:color w:val="000000" w:themeColor="text1"/>
                <w:sz w:val="18"/>
                <w:szCs w:val="18"/>
              </w:rPr>
            </w:pPr>
            <w:r>
              <w:rPr>
                <w:color w:val="000000" w:themeColor="text1"/>
                <w:sz w:val="18"/>
                <w:szCs w:val="18"/>
              </w:rPr>
              <w:t>pracujący</w:t>
            </w:r>
          </w:p>
        </w:tc>
        <w:tc>
          <w:tcPr>
            <w:tcW w:w="1223" w:type="dxa"/>
            <w:tcBorders>
              <w:top w:val="single" w:sz="12" w:space="0" w:color="auto"/>
            </w:tcBorders>
            <w:vAlign w:val="center"/>
          </w:tcPr>
          <w:p w14:paraId="0DAF4482" w14:textId="77777777" w:rsidR="000D105D" w:rsidRDefault="00EC0F8F" w:rsidP="0061562D">
            <w:pPr>
              <w:spacing w:line="240" w:lineRule="auto"/>
              <w:jc w:val="center"/>
              <w:rPr>
                <w:color w:val="000000" w:themeColor="text1"/>
                <w:sz w:val="18"/>
                <w:szCs w:val="18"/>
              </w:rPr>
            </w:pPr>
            <w:r>
              <w:rPr>
                <w:color w:val="000000" w:themeColor="text1"/>
                <w:sz w:val="18"/>
                <w:szCs w:val="18"/>
              </w:rPr>
              <w:t>25</w:t>
            </w:r>
          </w:p>
        </w:tc>
        <w:tc>
          <w:tcPr>
            <w:tcW w:w="1223" w:type="dxa"/>
            <w:tcBorders>
              <w:top w:val="single" w:sz="12" w:space="0" w:color="auto"/>
            </w:tcBorders>
            <w:vAlign w:val="center"/>
          </w:tcPr>
          <w:p w14:paraId="17E3D511" w14:textId="77777777" w:rsidR="000D105D" w:rsidRDefault="00B31958" w:rsidP="0061562D">
            <w:pPr>
              <w:spacing w:line="240" w:lineRule="auto"/>
              <w:jc w:val="center"/>
              <w:rPr>
                <w:color w:val="000000" w:themeColor="text1"/>
                <w:sz w:val="18"/>
                <w:szCs w:val="18"/>
              </w:rPr>
            </w:pPr>
            <w:r>
              <w:rPr>
                <w:color w:val="000000" w:themeColor="text1"/>
                <w:sz w:val="18"/>
                <w:szCs w:val="18"/>
              </w:rPr>
              <w:t>23</w:t>
            </w:r>
          </w:p>
        </w:tc>
        <w:tc>
          <w:tcPr>
            <w:tcW w:w="1224" w:type="dxa"/>
            <w:tcBorders>
              <w:top w:val="single" w:sz="12" w:space="0" w:color="auto"/>
            </w:tcBorders>
            <w:vAlign w:val="center"/>
          </w:tcPr>
          <w:p w14:paraId="1A71BC9A" w14:textId="77777777" w:rsidR="000D105D" w:rsidRDefault="00B31958" w:rsidP="0061562D">
            <w:pPr>
              <w:spacing w:line="240" w:lineRule="auto"/>
              <w:jc w:val="center"/>
              <w:rPr>
                <w:color w:val="000000" w:themeColor="text1"/>
                <w:sz w:val="18"/>
                <w:szCs w:val="18"/>
              </w:rPr>
            </w:pPr>
            <w:r>
              <w:rPr>
                <w:color w:val="000000" w:themeColor="text1"/>
                <w:sz w:val="18"/>
                <w:szCs w:val="18"/>
              </w:rPr>
              <w:t>30</w:t>
            </w:r>
          </w:p>
        </w:tc>
        <w:tc>
          <w:tcPr>
            <w:tcW w:w="1223" w:type="dxa"/>
            <w:tcBorders>
              <w:top w:val="single" w:sz="12" w:space="0" w:color="auto"/>
            </w:tcBorders>
            <w:vAlign w:val="center"/>
          </w:tcPr>
          <w:p w14:paraId="185D281B" w14:textId="77777777" w:rsidR="000D105D" w:rsidRDefault="001966DC" w:rsidP="0061562D">
            <w:pPr>
              <w:spacing w:line="240" w:lineRule="auto"/>
              <w:jc w:val="center"/>
              <w:rPr>
                <w:color w:val="000000" w:themeColor="text1"/>
                <w:sz w:val="18"/>
                <w:szCs w:val="18"/>
              </w:rPr>
            </w:pPr>
            <w:r>
              <w:rPr>
                <w:color w:val="000000" w:themeColor="text1"/>
                <w:sz w:val="18"/>
                <w:szCs w:val="18"/>
              </w:rPr>
              <w:t>28</w:t>
            </w:r>
          </w:p>
        </w:tc>
        <w:tc>
          <w:tcPr>
            <w:tcW w:w="1224" w:type="dxa"/>
            <w:tcBorders>
              <w:top w:val="single" w:sz="12" w:space="0" w:color="auto"/>
            </w:tcBorders>
            <w:vAlign w:val="center"/>
          </w:tcPr>
          <w:p w14:paraId="48D84436" w14:textId="77777777" w:rsidR="000D105D" w:rsidRDefault="001966DC" w:rsidP="0061562D">
            <w:pPr>
              <w:spacing w:line="240" w:lineRule="auto"/>
              <w:jc w:val="center"/>
              <w:rPr>
                <w:color w:val="000000" w:themeColor="text1"/>
                <w:sz w:val="18"/>
                <w:szCs w:val="18"/>
              </w:rPr>
            </w:pPr>
            <w:r>
              <w:rPr>
                <w:color w:val="000000" w:themeColor="text1"/>
                <w:sz w:val="18"/>
                <w:szCs w:val="18"/>
              </w:rPr>
              <w:t>21</w:t>
            </w:r>
          </w:p>
        </w:tc>
      </w:tr>
      <w:tr w:rsidR="000D105D" w:rsidRPr="004A6F13" w14:paraId="60FBCD83" w14:textId="77777777" w:rsidTr="00477CE7">
        <w:trPr>
          <w:trHeight w:val="283"/>
        </w:trPr>
        <w:tc>
          <w:tcPr>
            <w:tcW w:w="2660" w:type="dxa"/>
            <w:shd w:val="clear" w:color="auto" w:fill="auto"/>
            <w:vAlign w:val="center"/>
          </w:tcPr>
          <w:p w14:paraId="277574AD" w14:textId="77777777" w:rsidR="000D105D" w:rsidRDefault="000D105D" w:rsidP="0061562D">
            <w:pPr>
              <w:spacing w:line="240" w:lineRule="auto"/>
              <w:jc w:val="left"/>
              <w:rPr>
                <w:color w:val="000000" w:themeColor="text1"/>
                <w:sz w:val="18"/>
                <w:szCs w:val="18"/>
              </w:rPr>
            </w:pPr>
            <w:r>
              <w:rPr>
                <w:color w:val="000000" w:themeColor="text1"/>
                <w:sz w:val="18"/>
                <w:szCs w:val="18"/>
              </w:rPr>
              <w:t>niepracujący</w:t>
            </w:r>
          </w:p>
        </w:tc>
        <w:tc>
          <w:tcPr>
            <w:tcW w:w="1223" w:type="dxa"/>
            <w:vAlign w:val="center"/>
          </w:tcPr>
          <w:p w14:paraId="6009CFB6" w14:textId="77777777" w:rsidR="000D105D" w:rsidRDefault="00EC0F8F" w:rsidP="0061562D">
            <w:pPr>
              <w:spacing w:line="240" w:lineRule="auto"/>
              <w:jc w:val="center"/>
              <w:rPr>
                <w:color w:val="000000" w:themeColor="text1"/>
                <w:sz w:val="18"/>
                <w:szCs w:val="18"/>
              </w:rPr>
            </w:pPr>
            <w:r>
              <w:rPr>
                <w:color w:val="000000" w:themeColor="text1"/>
                <w:sz w:val="18"/>
                <w:szCs w:val="18"/>
              </w:rPr>
              <w:t>57</w:t>
            </w:r>
          </w:p>
        </w:tc>
        <w:tc>
          <w:tcPr>
            <w:tcW w:w="1223" w:type="dxa"/>
            <w:vAlign w:val="center"/>
          </w:tcPr>
          <w:p w14:paraId="7372622A" w14:textId="77777777" w:rsidR="000D105D" w:rsidRDefault="00B31958" w:rsidP="0061562D">
            <w:pPr>
              <w:spacing w:line="240" w:lineRule="auto"/>
              <w:jc w:val="center"/>
              <w:rPr>
                <w:color w:val="000000" w:themeColor="text1"/>
                <w:sz w:val="18"/>
                <w:szCs w:val="18"/>
              </w:rPr>
            </w:pPr>
            <w:r>
              <w:rPr>
                <w:color w:val="000000" w:themeColor="text1"/>
                <w:sz w:val="18"/>
                <w:szCs w:val="18"/>
              </w:rPr>
              <w:t>62</w:t>
            </w:r>
          </w:p>
        </w:tc>
        <w:tc>
          <w:tcPr>
            <w:tcW w:w="1224" w:type="dxa"/>
            <w:vAlign w:val="center"/>
          </w:tcPr>
          <w:p w14:paraId="062CD86D" w14:textId="77777777" w:rsidR="000D105D" w:rsidRDefault="00B31958" w:rsidP="0061562D">
            <w:pPr>
              <w:spacing w:line="240" w:lineRule="auto"/>
              <w:jc w:val="center"/>
              <w:rPr>
                <w:color w:val="000000" w:themeColor="text1"/>
                <w:sz w:val="18"/>
                <w:szCs w:val="18"/>
              </w:rPr>
            </w:pPr>
            <w:r>
              <w:rPr>
                <w:color w:val="000000" w:themeColor="text1"/>
                <w:sz w:val="18"/>
                <w:szCs w:val="18"/>
              </w:rPr>
              <w:t>75</w:t>
            </w:r>
          </w:p>
        </w:tc>
        <w:tc>
          <w:tcPr>
            <w:tcW w:w="1223" w:type="dxa"/>
            <w:vAlign w:val="center"/>
          </w:tcPr>
          <w:p w14:paraId="0177881F" w14:textId="77777777" w:rsidR="000D105D" w:rsidRDefault="001966DC" w:rsidP="0061562D">
            <w:pPr>
              <w:spacing w:line="240" w:lineRule="auto"/>
              <w:jc w:val="center"/>
              <w:rPr>
                <w:color w:val="000000" w:themeColor="text1"/>
                <w:sz w:val="18"/>
                <w:szCs w:val="18"/>
              </w:rPr>
            </w:pPr>
            <w:r>
              <w:rPr>
                <w:color w:val="000000" w:themeColor="text1"/>
                <w:sz w:val="18"/>
                <w:szCs w:val="18"/>
              </w:rPr>
              <w:t>60</w:t>
            </w:r>
          </w:p>
        </w:tc>
        <w:tc>
          <w:tcPr>
            <w:tcW w:w="1224" w:type="dxa"/>
            <w:vAlign w:val="center"/>
          </w:tcPr>
          <w:p w14:paraId="61ADBB6A" w14:textId="77777777" w:rsidR="000D105D" w:rsidRDefault="001966DC" w:rsidP="0061562D">
            <w:pPr>
              <w:spacing w:line="240" w:lineRule="auto"/>
              <w:jc w:val="center"/>
              <w:rPr>
                <w:color w:val="000000" w:themeColor="text1"/>
                <w:sz w:val="18"/>
                <w:szCs w:val="18"/>
              </w:rPr>
            </w:pPr>
            <w:r>
              <w:rPr>
                <w:color w:val="000000" w:themeColor="text1"/>
                <w:sz w:val="18"/>
                <w:szCs w:val="18"/>
              </w:rPr>
              <w:t>68</w:t>
            </w:r>
          </w:p>
        </w:tc>
      </w:tr>
    </w:tbl>
    <w:p w14:paraId="3708177F" w14:textId="77777777" w:rsidR="000D105D" w:rsidRPr="000D2D86" w:rsidRDefault="000D105D" w:rsidP="0061562D">
      <w:pPr>
        <w:spacing w:line="240" w:lineRule="auto"/>
        <w:jc w:val="center"/>
        <w:rPr>
          <w:sz w:val="16"/>
          <w:szCs w:val="16"/>
        </w:rPr>
      </w:pPr>
      <w:r>
        <w:rPr>
          <w:sz w:val="16"/>
          <w:szCs w:val="16"/>
        </w:rPr>
        <w:t>Źródło: Dane przekazane przez Powiatowy Zespół ds. Orzekania o Niepełnosprawności</w:t>
      </w:r>
    </w:p>
    <w:p w14:paraId="4C7A351C" w14:textId="77777777" w:rsidR="00694784" w:rsidRPr="00FA25AA" w:rsidRDefault="00694784" w:rsidP="00FA25AA">
      <w:pPr>
        <w:rPr>
          <w:highlight w:val="yellow"/>
        </w:rPr>
      </w:pPr>
    </w:p>
    <w:p w14:paraId="07544213" w14:textId="77777777" w:rsidR="00FA25AA" w:rsidRPr="00FA25AA" w:rsidRDefault="00FA25AA" w:rsidP="00FA25AA">
      <w:r>
        <w:tab/>
      </w:r>
      <w:r w:rsidRPr="00FA25AA">
        <w:t>Podane statystyki dotyczące liczby osób starających się o orzeczenie niepełnosprawności</w:t>
      </w:r>
      <w:r>
        <w:t xml:space="preserve"> </w:t>
      </w:r>
      <w:r>
        <w:br/>
        <w:t xml:space="preserve">w </w:t>
      </w:r>
      <w:proofErr w:type="spellStart"/>
      <w:r>
        <w:t>PZdsOoN</w:t>
      </w:r>
      <w:proofErr w:type="spellEnd"/>
      <w:r>
        <w:t>, stanowią jedynie wycinek, gdyż wiele osób składa wnioski jedynie do ZUS o orzeczenie o niezdolności do pracy</w:t>
      </w:r>
      <w:r w:rsidR="00FF19ED">
        <w:t xml:space="preserve"> (ustalenie grup inwalidzkich)</w:t>
      </w:r>
      <w:r>
        <w:t xml:space="preserve">. Oznacza to więc, że osób niepełnosprawnych w gminie jest więcej niż wskazują na to dane pochodzące z </w:t>
      </w:r>
      <w:proofErr w:type="spellStart"/>
      <w:r>
        <w:t>PZdsOoN</w:t>
      </w:r>
      <w:proofErr w:type="spellEnd"/>
      <w:r>
        <w:t xml:space="preserve">. Jednak na podstawie wyżej przedstawionych statystyk można </w:t>
      </w:r>
      <w:r w:rsidR="00FF19ED">
        <w:t xml:space="preserve">już </w:t>
      </w:r>
      <w:r>
        <w:t>wnioskować, że</w:t>
      </w:r>
      <w:r w:rsidR="00DA7829">
        <w:t xml:space="preserve"> nie następuje znaczny wzrost</w:t>
      </w:r>
      <w:r>
        <w:t xml:space="preserve"> </w:t>
      </w:r>
      <w:r w:rsidR="00FF19ED">
        <w:t>liczb</w:t>
      </w:r>
      <w:r w:rsidR="00DA7829">
        <w:t>y</w:t>
      </w:r>
      <w:r w:rsidR="00FF19ED">
        <w:t xml:space="preserve"> osób niepełnosprawnych w gminie</w:t>
      </w:r>
      <w:r w:rsidR="00DA7829">
        <w:t>.</w:t>
      </w:r>
      <w:r w:rsidR="00FF19ED">
        <w:t xml:space="preserve"> </w:t>
      </w:r>
    </w:p>
    <w:p w14:paraId="467790A5" w14:textId="77777777" w:rsidR="00FA25AA" w:rsidRPr="00FA25AA" w:rsidRDefault="00FA25AA" w:rsidP="00FA25AA">
      <w:pPr>
        <w:rPr>
          <w:highlight w:val="yellow"/>
        </w:rPr>
      </w:pPr>
    </w:p>
    <w:p w14:paraId="73F4D731" w14:textId="77777777" w:rsidR="007502FB" w:rsidRDefault="007502FB" w:rsidP="004A7E09">
      <w:pPr>
        <w:pStyle w:val="Nagwek2"/>
      </w:pPr>
      <w:bookmarkStart w:id="102" w:name="_Toc87472715"/>
      <w:bookmarkStart w:id="103" w:name="_Toc89764230"/>
      <w:r>
        <w:t>2.</w:t>
      </w:r>
      <w:r w:rsidR="00E25B95">
        <w:t>10</w:t>
      </w:r>
      <w:r>
        <w:t>. Wspieranie rodziny i system pieczy zastępczej</w:t>
      </w:r>
      <w:bookmarkEnd w:id="102"/>
      <w:bookmarkEnd w:id="103"/>
    </w:p>
    <w:p w14:paraId="12F0570F" w14:textId="77777777" w:rsidR="007502FB" w:rsidRDefault="007502FB" w:rsidP="0061562D">
      <w:pPr>
        <w:rPr>
          <w:lang w:eastAsia="pl-PL"/>
        </w:rPr>
      </w:pPr>
    </w:p>
    <w:p w14:paraId="29488F6D" w14:textId="77777777" w:rsidR="00EC00B8" w:rsidRDefault="00EC00B8" w:rsidP="0061562D">
      <w:pPr>
        <w:rPr>
          <w:lang w:eastAsia="pl-PL"/>
        </w:rPr>
      </w:pPr>
      <w:r>
        <w:rPr>
          <w:lang w:eastAsia="pl-PL"/>
        </w:rPr>
        <w:tab/>
      </w:r>
      <w:r w:rsidRPr="00EC00B8">
        <w:rPr>
          <w:lang w:eastAsia="pl-PL"/>
        </w:rPr>
        <w:t xml:space="preserve">Zgodnie z ustawą z dnia 9 czerwca 2011 roku, o wspieraniu rodziny i pieczy zastępczej system pieczy zastępczej to zespół osób, instytucji i działań mających na celu zapewnienie czasowej opieki </w:t>
      </w:r>
      <w:r w:rsidR="007B64BB">
        <w:rPr>
          <w:lang w:eastAsia="pl-PL"/>
        </w:rPr>
        <w:br/>
      </w:r>
      <w:r w:rsidRPr="00EC00B8">
        <w:rPr>
          <w:lang w:eastAsia="pl-PL"/>
        </w:rPr>
        <w:t>i wychowania dzieciom w przypadkach niemożności sprawowania opieki i wychowania przez rodziców. W myśl w/w ustawy, piecza zastępcza sprawowana jest w formie rodzinnej (rodzina zastępcza</w:t>
      </w:r>
      <w:r w:rsidR="00AF4F4B">
        <w:rPr>
          <w:lang w:eastAsia="pl-PL"/>
        </w:rPr>
        <w:t xml:space="preserve"> i rodzinny dom dziecka</w:t>
      </w:r>
      <w:r w:rsidRPr="00EC00B8">
        <w:rPr>
          <w:lang w:eastAsia="pl-PL"/>
        </w:rPr>
        <w:t>) i instytucjonalnej (placówki opiekuńczo-wychowawcze). Rodzinna piecza</w:t>
      </w:r>
      <w:r>
        <w:rPr>
          <w:lang w:eastAsia="pl-PL"/>
        </w:rPr>
        <w:t xml:space="preserve"> </w:t>
      </w:r>
      <w:r w:rsidRPr="00EC00B8">
        <w:rPr>
          <w:lang w:eastAsia="pl-PL"/>
        </w:rPr>
        <w:t>zastępcza jest</w:t>
      </w:r>
      <w:r>
        <w:rPr>
          <w:lang w:eastAsia="pl-PL"/>
        </w:rPr>
        <w:t xml:space="preserve"> </w:t>
      </w:r>
      <w:r w:rsidRPr="00EC00B8">
        <w:rPr>
          <w:lang w:eastAsia="pl-PL"/>
        </w:rPr>
        <w:t>formą zapewnienia opieki dziecku pozbawionemu całkowicie lub częściowo opieki rodzicielskiej. Umieszczenie dziecka w rodzinie zastępczej następuje na podstawie orzeczenia sądu i po uzyskaniu zgody rodziców zastępczych.</w:t>
      </w:r>
      <w:r>
        <w:rPr>
          <w:lang w:eastAsia="pl-PL"/>
        </w:rPr>
        <w:t xml:space="preserve"> </w:t>
      </w:r>
    </w:p>
    <w:p w14:paraId="5FB30C2E" w14:textId="77777777" w:rsidR="00EC00B8" w:rsidRDefault="00EC00B8" w:rsidP="0061562D">
      <w:pPr>
        <w:rPr>
          <w:lang w:eastAsia="pl-PL"/>
        </w:rPr>
      </w:pPr>
      <w:r>
        <w:rPr>
          <w:lang w:eastAsia="pl-PL"/>
        </w:rPr>
        <w:tab/>
      </w:r>
      <w:r w:rsidRPr="00EC00B8">
        <w:rPr>
          <w:lang w:eastAsia="pl-PL"/>
        </w:rPr>
        <w:t>Formami rodzinnej pieczy zastępczej</w:t>
      </w:r>
      <w:r w:rsidR="007B64BB">
        <w:rPr>
          <w:lang w:eastAsia="pl-PL"/>
        </w:rPr>
        <w:t xml:space="preserve"> </w:t>
      </w:r>
      <w:r w:rsidRPr="00EC00B8">
        <w:rPr>
          <w:lang w:eastAsia="pl-PL"/>
        </w:rPr>
        <w:t>są:</w:t>
      </w:r>
    </w:p>
    <w:p w14:paraId="72E73AC4" w14:textId="77777777" w:rsidR="00EC00B8" w:rsidRDefault="00EC00B8" w:rsidP="00313D93">
      <w:pPr>
        <w:pStyle w:val="Akapitzlist"/>
        <w:numPr>
          <w:ilvl w:val="0"/>
          <w:numId w:val="22"/>
        </w:numPr>
      </w:pPr>
      <w:r w:rsidRPr="00EC00B8">
        <w:t>rodzina zastępcza:</w:t>
      </w:r>
    </w:p>
    <w:p w14:paraId="2BC66D49" w14:textId="77777777" w:rsidR="00EC00B8" w:rsidRDefault="00EC00B8" w:rsidP="00313D93">
      <w:pPr>
        <w:pStyle w:val="Akapitzlist"/>
        <w:numPr>
          <w:ilvl w:val="0"/>
          <w:numId w:val="23"/>
        </w:numPr>
      </w:pPr>
      <w:r w:rsidRPr="00EC00B8">
        <w:t>spokrewniona</w:t>
      </w:r>
      <w:r>
        <w:t>,</w:t>
      </w:r>
    </w:p>
    <w:p w14:paraId="765B5B90" w14:textId="77777777" w:rsidR="00EC00B8" w:rsidRDefault="00EC00B8" w:rsidP="00313D93">
      <w:pPr>
        <w:pStyle w:val="Akapitzlist"/>
        <w:numPr>
          <w:ilvl w:val="0"/>
          <w:numId w:val="23"/>
        </w:numPr>
      </w:pPr>
      <w:r w:rsidRPr="00EC00B8">
        <w:t>niezawodowa</w:t>
      </w:r>
      <w:r>
        <w:t>,</w:t>
      </w:r>
    </w:p>
    <w:p w14:paraId="29D49F8C" w14:textId="77777777" w:rsidR="00EC00B8" w:rsidRDefault="00EC00B8" w:rsidP="00313D93">
      <w:pPr>
        <w:pStyle w:val="Akapitzlist"/>
        <w:numPr>
          <w:ilvl w:val="0"/>
          <w:numId w:val="23"/>
        </w:numPr>
      </w:pPr>
      <w:r w:rsidRPr="00EC00B8">
        <w:t>zawodowa, w tym zawodowa pełniąca funkcję pogotowia rodzinnego i zawodowa specjalistyczna</w:t>
      </w:r>
      <w:r>
        <w:t>,</w:t>
      </w:r>
    </w:p>
    <w:p w14:paraId="5CF977A1" w14:textId="77777777" w:rsidR="00EC00B8" w:rsidRDefault="00EC00B8" w:rsidP="00313D93">
      <w:pPr>
        <w:pStyle w:val="Akapitzlist"/>
        <w:numPr>
          <w:ilvl w:val="0"/>
          <w:numId w:val="22"/>
        </w:numPr>
      </w:pPr>
      <w:r w:rsidRPr="00EC00B8">
        <w:t>rodzinny dom dziecka</w:t>
      </w:r>
    </w:p>
    <w:p w14:paraId="696F370C" w14:textId="77777777" w:rsidR="007502FB" w:rsidRDefault="00EC00B8" w:rsidP="0061562D">
      <w:r>
        <w:tab/>
      </w:r>
      <w:r w:rsidRPr="00EC00B8">
        <w:t xml:space="preserve">Gmina, jako podmiot odpowiedzialny za pracę z rodziną biologiczną powinna położyć szczególny nacisk na wsparcie rodzin, a umieszczenie dziecka w pieczy zastępczej powinno być ostatecznością. Wspieranie rodziny powinno polegać w szczególności na analizie sytuacji rodziny </w:t>
      </w:r>
      <w:r w:rsidR="007B64BB">
        <w:br/>
      </w:r>
      <w:r w:rsidRPr="00EC00B8">
        <w:t>i środowiska rodzinnego oraz przyczyn kryzysu w rodzinie,</w:t>
      </w:r>
      <w:r>
        <w:t xml:space="preserve"> </w:t>
      </w:r>
      <w:r w:rsidRPr="00EC00B8">
        <w:t>wzmocnieniu roli funkcji rodziny, rozwijaniu umiejętności opiekuńczo-wychowawczych</w:t>
      </w:r>
      <w:r>
        <w:t xml:space="preserve"> </w:t>
      </w:r>
      <w:r w:rsidRPr="00EC00B8">
        <w:t xml:space="preserve">rodziny, podniesieniu świadomości </w:t>
      </w:r>
      <w:r w:rsidR="00007EE5">
        <w:br/>
      </w:r>
      <w:r w:rsidRPr="00EC00B8">
        <w:t>w zakresie planowania oraz funkcjonowania rodziny, pomoc w integracji rodziny, przeciwdziałaniu marginalizacji i degradacji rodziny.</w:t>
      </w:r>
    </w:p>
    <w:p w14:paraId="6A9FC636" w14:textId="77777777" w:rsidR="00007EE5" w:rsidRDefault="00007EE5" w:rsidP="00007EE5"/>
    <w:p w14:paraId="0E83F351" w14:textId="77777777" w:rsidR="00007EE5" w:rsidRDefault="00007EE5" w:rsidP="00007EE5">
      <w:r>
        <w:lastRenderedPageBreak/>
        <w:tab/>
      </w:r>
      <w:r w:rsidRPr="005D38EC">
        <w:t xml:space="preserve">Gminny Ośrodek Pomocy Społecznej, udziela </w:t>
      </w:r>
      <w:r>
        <w:t xml:space="preserve">również </w:t>
      </w:r>
      <w:r w:rsidRPr="005D38EC">
        <w:t xml:space="preserve">wsparcia rodzinom zmagającym się </w:t>
      </w:r>
      <w:r>
        <w:br/>
      </w:r>
      <w:r w:rsidRPr="005D38EC">
        <w:t>z bezradnością opiekuńczo-wychowawczą. Z pomocy społecznej w 20</w:t>
      </w:r>
      <w:r>
        <w:t xml:space="preserve">20 </w:t>
      </w:r>
      <w:r w:rsidRPr="005D38EC">
        <w:t>roku</w:t>
      </w:r>
      <w:r>
        <w:t xml:space="preserve"> </w:t>
      </w:r>
      <w:r w:rsidRPr="005D38EC">
        <w:t>skorzystał</w:t>
      </w:r>
      <w:r>
        <w:t xml:space="preserve">y 93 </w:t>
      </w:r>
      <w:r w:rsidRPr="005D38EC">
        <w:t>rodzin</w:t>
      </w:r>
      <w:r>
        <w:t>y</w:t>
      </w:r>
      <w:r w:rsidRPr="005D38EC">
        <w:t xml:space="preserve"> z problemami opiekuńczo-wychowawczymi</w:t>
      </w:r>
      <w:r>
        <w:t xml:space="preserve">, z czego 22 rodziny to rodziny wielodzietne, </w:t>
      </w:r>
      <w:r>
        <w:br/>
        <w:t xml:space="preserve">a 19 rodziny </w:t>
      </w:r>
      <w:r w:rsidRPr="007B64BB">
        <w:t>niepełne (Tab. 3</w:t>
      </w:r>
      <w:r>
        <w:t>6</w:t>
      </w:r>
      <w:r w:rsidRPr="007B64BB">
        <w:t>).</w:t>
      </w:r>
    </w:p>
    <w:p w14:paraId="771A1AE7" w14:textId="77777777" w:rsidR="00007EE5" w:rsidRPr="005D38EC" w:rsidRDefault="00007EE5" w:rsidP="00007EE5"/>
    <w:p w14:paraId="3F86FDC3" w14:textId="17F72249" w:rsidR="00007EE5" w:rsidRDefault="00007EE5" w:rsidP="00335BB4">
      <w:pPr>
        <w:pStyle w:val="Legenda"/>
      </w:pPr>
      <w:bookmarkStart w:id="104" w:name="_Toc89763928"/>
      <w:r>
        <w:t xml:space="preserve">Tab. </w:t>
      </w:r>
      <w:fldSimple w:instr=" SEQ Tab. \* ARABIC ">
        <w:r w:rsidR="00B91A8F">
          <w:rPr>
            <w:noProof/>
          </w:rPr>
          <w:t>36</w:t>
        </w:r>
      </w:fldSimple>
      <w:r>
        <w:t xml:space="preserve">. </w:t>
      </w:r>
      <w:r w:rsidRPr="0098065F">
        <w:t>Liczba rodzin, którym udziel</w:t>
      </w:r>
      <w:r>
        <w:t xml:space="preserve">ono </w:t>
      </w:r>
      <w:r w:rsidRPr="0098065F">
        <w:t>wsparcia z powodu bezradności w sprawach opiekuńczo-wychowawczych i prowadzenia gospodarstwa domowego w latach 2017-20</w:t>
      </w:r>
      <w:r>
        <w:t>20</w:t>
      </w:r>
      <w:bookmarkEnd w:id="104"/>
    </w:p>
    <w:tbl>
      <w:tblPr>
        <w:tblStyle w:val="Tabela-Siatka"/>
        <w:tblW w:w="0" w:type="auto"/>
        <w:tblLook w:val="04A0" w:firstRow="1" w:lastRow="0" w:firstColumn="1" w:lastColumn="0" w:noHBand="0" w:noVBand="1"/>
      </w:tblPr>
      <w:tblGrid>
        <w:gridCol w:w="4614"/>
        <w:gridCol w:w="832"/>
        <w:gridCol w:w="832"/>
        <w:gridCol w:w="833"/>
        <w:gridCol w:w="832"/>
        <w:gridCol w:w="834"/>
      </w:tblGrid>
      <w:tr w:rsidR="00007EE5" w:rsidRPr="004A6F13" w14:paraId="64A9F30B" w14:textId="77777777" w:rsidTr="00FA25AA">
        <w:trPr>
          <w:trHeight w:val="355"/>
        </w:trPr>
        <w:tc>
          <w:tcPr>
            <w:tcW w:w="4644" w:type="dxa"/>
            <w:shd w:val="clear" w:color="auto" w:fill="F2F2F2" w:themeFill="background1" w:themeFillShade="F2"/>
            <w:vAlign w:val="center"/>
          </w:tcPr>
          <w:p w14:paraId="38C206C5" w14:textId="77777777" w:rsidR="00007EE5" w:rsidRPr="004A6F13" w:rsidRDefault="00007EE5" w:rsidP="00FA25AA">
            <w:pPr>
              <w:spacing w:line="240" w:lineRule="auto"/>
              <w:jc w:val="left"/>
              <w:rPr>
                <w:b/>
                <w:bCs/>
                <w:sz w:val="18"/>
                <w:szCs w:val="18"/>
              </w:rPr>
            </w:pPr>
          </w:p>
        </w:tc>
        <w:tc>
          <w:tcPr>
            <w:tcW w:w="834" w:type="dxa"/>
            <w:shd w:val="clear" w:color="auto" w:fill="F2F2F2" w:themeFill="background1" w:themeFillShade="F2"/>
            <w:vAlign w:val="center"/>
          </w:tcPr>
          <w:p w14:paraId="068A80BF" w14:textId="77777777" w:rsidR="00007EE5" w:rsidRPr="004A6F13" w:rsidRDefault="00007EE5" w:rsidP="00FA25AA">
            <w:pPr>
              <w:spacing w:line="240" w:lineRule="auto"/>
              <w:jc w:val="center"/>
              <w:rPr>
                <w:b/>
                <w:bCs/>
                <w:sz w:val="18"/>
                <w:szCs w:val="18"/>
              </w:rPr>
            </w:pPr>
            <w:r w:rsidRPr="004A6F13">
              <w:rPr>
                <w:b/>
                <w:bCs/>
                <w:sz w:val="18"/>
                <w:szCs w:val="18"/>
              </w:rPr>
              <w:t>2016</w:t>
            </w:r>
          </w:p>
        </w:tc>
        <w:tc>
          <w:tcPr>
            <w:tcW w:w="834" w:type="dxa"/>
            <w:shd w:val="clear" w:color="auto" w:fill="F2F2F2" w:themeFill="background1" w:themeFillShade="F2"/>
            <w:vAlign w:val="center"/>
          </w:tcPr>
          <w:p w14:paraId="0A79D650" w14:textId="77777777" w:rsidR="00007EE5" w:rsidRPr="004A6F13" w:rsidRDefault="00007EE5" w:rsidP="00FA25AA">
            <w:pPr>
              <w:spacing w:line="240" w:lineRule="auto"/>
              <w:jc w:val="center"/>
              <w:rPr>
                <w:b/>
                <w:bCs/>
                <w:sz w:val="18"/>
                <w:szCs w:val="18"/>
              </w:rPr>
            </w:pPr>
            <w:r w:rsidRPr="004A6F13">
              <w:rPr>
                <w:b/>
                <w:bCs/>
                <w:sz w:val="18"/>
                <w:szCs w:val="18"/>
              </w:rPr>
              <w:t>2017</w:t>
            </w:r>
          </w:p>
        </w:tc>
        <w:tc>
          <w:tcPr>
            <w:tcW w:w="835" w:type="dxa"/>
            <w:shd w:val="clear" w:color="auto" w:fill="F2F2F2" w:themeFill="background1" w:themeFillShade="F2"/>
            <w:vAlign w:val="center"/>
          </w:tcPr>
          <w:p w14:paraId="7F1F7401" w14:textId="77777777" w:rsidR="00007EE5" w:rsidRPr="004A6F13" w:rsidRDefault="00007EE5" w:rsidP="00FA25AA">
            <w:pPr>
              <w:spacing w:line="240" w:lineRule="auto"/>
              <w:jc w:val="center"/>
              <w:rPr>
                <w:b/>
                <w:bCs/>
                <w:sz w:val="18"/>
                <w:szCs w:val="18"/>
              </w:rPr>
            </w:pPr>
            <w:r w:rsidRPr="004A6F13">
              <w:rPr>
                <w:b/>
                <w:bCs/>
                <w:sz w:val="18"/>
                <w:szCs w:val="18"/>
              </w:rPr>
              <w:t>2018</w:t>
            </w:r>
          </w:p>
        </w:tc>
        <w:tc>
          <w:tcPr>
            <w:tcW w:w="834" w:type="dxa"/>
            <w:shd w:val="clear" w:color="auto" w:fill="F2F2F2" w:themeFill="background1" w:themeFillShade="F2"/>
            <w:vAlign w:val="center"/>
          </w:tcPr>
          <w:p w14:paraId="74B24C5C" w14:textId="77777777" w:rsidR="00007EE5" w:rsidRPr="004A6F13" w:rsidRDefault="00007EE5" w:rsidP="00FA25AA">
            <w:pPr>
              <w:spacing w:line="240" w:lineRule="auto"/>
              <w:jc w:val="center"/>
              <w:rPr>
                <w:b/>
                <w:bCs/>
                <w:sz w:val="18"/>
                <w:szCs w:val="18"/>
              </w:rPr>
            </w:pPr>
            <w:r w:rsidRPr="004A6F13">
              <w:rPr>
                <w:b/>
                <w:bCs/>
                <w:sz w:val="18"/>
                <w:szCs w:val="18"/>
              </w:rPr>
              <w:t>2019</w:t>
            </w:r>
          </w:p>
        </w:tc>
        <w:tc>
          <w:tcPr>
            <w:tcW w:w="835" w:type="dxa"/>
            <w:shd w:val="clear" w:color="auto" w:fill="F2F2F2" w:themeFill="background1" w:themeFillShade="F2"/>
            <w:vAlign w:val="center"/>
          </w:tcPr>
          <w:p w14:paraId="77286B51" w14:textId="77777777" w:rsidR="00007EE5" w:rsidRPr="004A6F13" w:rsidRDefault="00007EE5" w:rsidP="00FA25AA">
            <w:pPr>
              <w:spacing w:line="240" w:lineRule="auto"/>
              <w:jc w:val="center"/>
              <w:rPr>
                <w:b/>
                <w:bCs/>
                <w:sz w:val="18"/>
                <w:szCs w:val="18"/>
              </w:rPr>
            </w:pPr>
            <w:r w:rsidRPr="004A6F13">
              <w:rPr>
                <w:b/>
                <w:bCs/>
                <w:sz w:val="18"/>
                <w:szCs w:val="18"/>
              </w:rPr>
              <w:t>2020</w:t>
            </w:r>
          </w:p>
        </w:tc>
      </w:tr>
      <w:tr w:rsidR="00007EE5" w:rsidRPr="004A6F13" w14:paraId="2A8A53C3" w14:textId="77777777" w:rsidTr="00FA25AA">
        <w:trPr>
          <w:trHeight w:val="454"/>
        </w:trPr>
        <w:tc>
          <w:tcPr>
            <w:tcW w:w="4644" w:type="dxa"/>
            <w:shd w:val="clear" w:color="auto" w:fill="auto"/>
            <w:vAlign w:val="center"/>
          </w:tcPr>
          <w:p w14:paraId="66DDC722" w14:textId="77777777" w:rsidR="00007EE5" w:rsidRPr="004A6F13" w:rsidRDefault="00007EE5" w:rsidP="00FA25AA">
            <w:pPr>
              <w:spacing w:line="240" w:lineRule="auto"/>
              <w:jc w:val="left"/>
              <w:rPr>
                <w:sz w:val="18"/>
                <w:szCs w:val="18"/>
              </w:rPr>
            </w:pPr>
            <w:r w:rsidRPr="004A6F13">
              <w:rPr>
                <w:sz w:val="18"/>
                <w:szCs w:val="18"/>
              </w:rPr>
              <w:t>Bezradność w sprawach opiekuńczo – wychowawczych i prowadzenia gospodarstwa domowego</w:t>
            </w:r>
          </w:p>
        </w:tc>
        <w:tc>
          <w:tcPr>
            <w:tcW w:w="834" w:type="dxa"/>
            <w:vAlign w:val="center"/>
          </w:tcPr>
          <w:p w14:paraId="652D50E5" w14:textId="77777777" w:rsidR="00007EE5" w:rsidRPr="004A6F13" w:rsidRDefault="00007EE5" w:rsidP="00FA25AA">
            <w:pPr>
              <w:spacing w:line="240" w:lineRule="auto"/>
              <w:jc w:val="center"/>
              <w:rPr>
                <w:sz w:val="18"/>
                <w:szCs w:val="18"/>
              </w:rPr>
            </w:pPr>
            <w:r w:rsidRPr="004A6F13">
              <w:rPr>
                <w:sz w:val="18"/>
                <w:szCs w:val="18"/>
              </w:rPr>
              <w:t>111</w:t>
            </w:r>
          </w:p>
        </w:tc>
        <w:tc>
          <w:tcPr>
            <w:tcW w:w="834" w:type="dxa"/>
            <w:vAlign w:val="center"/>
          </w:tcPr>
          <w:p w14:paraId="16855076" w14:textId="77777777" w:rsidR="00007EE5" w:rsidRPr="004A6F13" w:rsidRDefault="00007EE5" w:rsidP="00FA25AA">
            <w:pPr>
              <w:spacing w:line="240" w:lineRule="auto"/>
              <w:jc w:val="center"/>
              <w:rPr>
                <w:sz w:val="18"/>
                <w:szCs w:val="18"/>
              </w:rPr>
            </w:pPr>
            <w:r w:rsidRPr="004A6F13">
              <w:rPr>
                <w:sz w:val="18"/>
                <w:szCs w:val="18"/>
              </w:rPr>
              <w:t>91</w:t>
            </w:r>
          </w:p>
        </w:tc>
        <w:tc>
          <w:tcPr>
            <w:tcW w:w="835" w:type="dxa"/>
            <w:vAlign w:val="center"/>
          </w:tcPr>
          <w:p w14:paraId="136C8E98" w14:textId="77777777" w:rsidR="00007EE5" w:rsidRPr="004A6F13" w:rsidRDefault="00007EE5" w:rsidP="00FA25AA">
            <w:pPr>
              <w:spacing w:line="240" w:lineRule="auto"/>
              <w:jc w:val="center"/>
              <w:rPr>
                <w:sz w:val="18"/>
                <w:szCs w:val="18"/>
              </w:rPr>
            </w:pPr>
            <w:r w:rsidRPr="004A6F13">
              <w:rPr>
                <w:sz w:val="18"/>
                <w:szCs w:val="18"/>
              </w:rPr>
              <w:t>96</w:t>
            </w:r>
          </w:p>
        </w:tc>
        <w:tc>
          <w:tcPr>
            <w:tcW w:w="834" w:type="dxa"/>
            <w:vAlign w:val="center"/>
          </w:tcPr>
          <w:p w14:paraId="46A71AE2" w14:textId="77777777" w:rsidR="00007EE5" w:rsidRPr="004A6F13" w:rsidRDefault="00007EE5" w:rsidP="00FA25AA">
            <w:pPr>
              <w:spacing w:line="240" w:lineRule="auto"/>
              <w:jc w:val="center"/>
              <w:rPr>
                <w:sz w:val="18"/>
                <w:szCs w:val="18"/>
              </w:rPr>
            </w:pPr>
            <w:r w:rsidRPr="004A6F13">
              <w:rPr>
                <w:sz w:val="18"/>
                <w:szCs w:val="18"/>
              </w:rPr>
              <w:t>80</w:t>
            </w:r>
          </w:p>
        </w:tc>
        <w:tc>
          <w:tcPr>
            <w:tcW w:w="835" w:type="dxa"/>
            <w:vAlign w:val="center"/>
          </w:tcPr>
          <w:p w14:paraId="13BF3CC0" w14:textId="77777777" w:rsidR="00007EE5" w:rsidRPr="004A6F13" w:rsidRDefault="00007EE5" w:rsidP="00FA25AA">
            <w:pPr>
              <w:spacing w:line="240" w:lineRule="auto"/>
              <w:jc w:val="center"/>
              <w:rPr>
                <w:sz w:val="18"/>
                <w:szCs w:val="18"/>
              </w:rPr>
            </w:pPr>
            <w:r w:rsidRPr="004A6F13">
              <w:rPr>
                <w:sz w:val="18"/>
                <w:szCs w:val="18"/>
              </w:rPr>
              <w:t>93</w:t>
            </w:r>
          </w:p>
        </w:tc>
      </w:tr>
      <w:tr w:rsidR="00007EE5" w:rsidRPr="004A6F13" w14:paraId="39CC3623" w14:textId="77777777" w:rsidTr="00FA25AA">
        <w:trPr>
          <w:trHeight w:val="283"/>
        </w:trPr>
        <w:tc>
          <w:tcPr>
            <w:tcW w:w="4644" w:type="dxa"/>
            <w:shd w:val="clear" w:color="auto" w:fill="auto"/>
            <w:vAlign w:val="center"/>
          </w:tcPr>
          <w:p w14:paraId="17BC3AA8" w14:textId="77777777" w:rsidR="00007EE5" w:rsidRPr="004A6F13" w:rsidRDefault="00007EE5" w:rsidP="00FA25AA">
            <w:pPr>
              <w:spacing w:line="240" w:lineRule="auto"/>
              <w:jc w:val="left"/>
              <w:rPr>
                <w:color w:val="000000" w:themeColor="text1"/>
                <w:sz w:val="18"/>
                <w:szCs w:val="18"/>
              </w:rPr>
            </w:pPr>
            <w:r w:rsidRPr="004A6F13">
              <w:rPr>
                <w:color w:val="000000" w:themeColor="text1"/>
                <w:sz w:val="18"/>
                <w:szCs w:val="18"/>
              </w:rPr>
              <w:t>- w tym rodziny niepełne</w:t>
            </w:r>
          </w:p>
        </w:tc>
        <w:tc>
          <w:tcPr>
            <w:tcW w:w="834" w:type="dxa"/>
            <w:vAlign w:val="center"/>
          </w:tcPr>
          <w:p w14:paraId="2B22F834" w14:textId="77777777" w:rsidR="00007EE5" w:rsidRPr="004A6F13" w:rsidRDefault="00007EE5" w:rsidP="00FA25AA">
            <w:pPr>
              <w:spacing w:line="240" w:lineRule="auto"/>
              <w:jc w:val="center"/>
              <w:rPr>
                <w:color w:val="000000" w:themeColor="text1"/>
                <w:sz w:val="18"/>
                <w:szCs w:val="18"/>
              </w:rPr>
            </w:pPr>
            <w:r w:rsidRPr="004A6F13">
              <w:rPr>
                <w:color w:val="000000" w:themeColor="text1"/>
                <w:sz w:val="18"/>
                <w:szCs w:val="18"/>
              </w:rPr>
              <w:t>27</w:t>
            </w:r>
          </w:p>
        </w:tc>
        <w:tc>
          <w:tcPr>
            <w:tcW w:w="834" w:type="dxa"/>
            <w:vAlign w:val="center"/>
          </w:tcPr>
          <w:p w14:paraId="7798AD11" w14:textId="77777777" w:rsidR="00007EE5" w:rsidRPr="004A6F13" w:rsidRDefault="00007EE5" w:rsidP="00FA25AA">
            <w:pPr>
              <w:spacing w:line="240" w:lineRule="auto"/>
              <w:jc w:val="center"/>
              <w:rPr>
                <w:color w:val="000000" w:themeColor="text1"/>
                <w:sz w:val="18"/>
                <w:szCs w:val="18"/>
              </w:rPr>
            </w:pPr>
            <w:r w:rsidRPr="004A6F13">
              <w:rPr>
                <w:color w:val="000000" w:themeColor="text1"/>
                <w:sz w:val="18"/>
                <w:szCs w:val="18"/>
              </w:rPr>
              <w:t>18</w:t>
            </w:r>
          </w:p>
        </w:tc>
        <w:tc>
          <w:tcPr>
            <w:tcW w:w="835" w:type="dxa"/>
            <w:vAlign w:val="center"/>
          </w:tcPr>
          <w:p w14:paraId="37345EA3" w14:textId="77777777" w:rsidR="00007EE5" w:rsidRPr="004A6F13" w:rsidRDefault="00007EE5" w:rsidP="00FA25AA">
            <w:pPr>
              <w:spacing w:line="240" w:lineRule="auto"/>
              <w:jc w:val="center"/>
              <w:rPr>
                <w:color w:val="000000" w:themeColor="text1"/>
                <w:sz w:val="18"/>
                <w:szCs w:val="18"/>
              </w:rPr>
            </w:pPr>
            <w:r w:rsidRPr="004A6F13">
              <w:rPr>
                <w:color w:val="000000" w:themeColor="text1"/>
                <w:sz w:val="18"/>
                <w:szCs w:val="18"/>
              </w:rPr>
              <w:t>22</w:t>
            </w:r>
          </w:p>
        </w:tc>
        <w:tc>
          <w:tcPr>
            <w:tcW w:w="834" w:type="dxa"/>
            <w:vAlign w:val="center"/>
          </w:tcPr>
          <w:p w14:paraId="6F1F579F" w14:textId="77777777" w:rsidR="00007EE5" w:rsidRPr="004A6F13" w:rsidRDefault="00007EE5" w:rsidP="00FA25AA">
            <w:pPr>
              <w:spacing w:line="240" w:lineRule="auto"/>
              <w:jc w:val="center"/>
              <w:rPr>
                <w:color w:val="000000" w:themeColor="text1"/>
                <w:sz w:val="18"/>
                <w:szCs w:val="18"/>
              </w:rPr>
            </w:pPr>
            <w:r w:rsidRPr="004A6F13">
              <w:rPr>
                <w:color w:val="000000" w:themeColor="text1"/>
                <w:sz w:val="18"/>
                <w:szCs w:val="18"/>
              </w:rPr>
              <w:t>19</w:t>
            </w:r>
          </w:p>
        </w:tc>
        <w:tc>
          <w:tcPr>
            <w:tcW w:w="835" w:type="dxa"/>
            <w:vAlign w:val="center"/>
          </w:tcPr>
          <w:p w14:paraId="207168BF" w14:textId="77777777" w:rsidR="00007EE5" w:rsidRPr="004A6F13" w:rsidRDefault="00007EE5" w:rsidP="00FA25AA">
            <w:pPr>
              <w:spacing w:line="240" w:lineRule="auto"/>
              <w:jc w:val="center"/>
              <w:rPr>
                <w:color w:val="000000" w:themeColor="text1"/>
                <w:sz w:val="18"/>
                <w:szCs w:val="18"/>
              </w:rPr>
            </w:pPr>
            <w:r w:rsidRPr="004A6F13">
              <w:rPr>
                <w:color w:val="000000" w:themeColor="text1"/>
                <w:sz w:val="18"/>
                <w:szCs w:val="18"/>
              </w:rPr>
              <w:t>19</w:t>
            </w:r>
          </w:p>
        </w:tc>
      </w:tr>
      <w:tr w:rsidR="00007EE5" w:rsidRPr="004A6F13" w14:paraId="21C2748C" w14:textId="77777777" w:rsidTr="00FA25AA">
        <w:trPr>
          <w:trHeight w:val="283"/>
        </w:trPr>
        <w:tc>
          <w:tcPr>
            <w:tcW w:w="4644" w:type="dxa"/>
            <w:shd w:val="clear" w:color="auto" w:fill="auto"/>
            <w:vAlign w:val="center"/>
          </w:tcPr>
          <w:p w14:paraId="6A45B2E1" w14:textId="77777777" w:rsidR="00007EE5" w:rsidRPr="004A6F13" w:rsidRDefault="00007EE5" w:rsidP="00FA25AA">
            <w:pPr>
              <w:spacing w:line="240" w:lineRule="auto"/>
              <w:jc w:val="left"/>
              <w:rPr>
                <w:sz w:val="18"/>
                <w:szCs w:val="18"/>
              </w:rPr>
            </w:pPr>
            <w:r w:rsidRPr="004A6F13">
              <w:rPr>
                <w:sz w:val="18"/>
                <w:szCs w:val="18"/>
              </w:rPr>
              <w:t>- w tym rodziny wielodzietne</w:t>
            </w:r>
          </w:p>
        </w:tc>
        <w:tc>
          <w:tcPr>
            <w:tcW w:w="834" w:type="dxa"/>
            <w:vAlign w:val="center"/>
          </w:tcPr>
          <w:p w14:paraId="0EEC5D99" w14:textId="77777777" w:rsidR="00007EE5" w:rsidRPr="004A6F13" w:rsidRDefault="00007EE5" w:rsidP="00FA25AA">
            <w:pPr>
              <w:spacing w:line="240" w:lineRule="auto"/>
              <w:jc w:val="center"/>
              <w:rPr>
                <w:sz w:val="18"/>
                <w:szCs w:val="18"/>
              </w:rPr>
            </w:pPr>
            <w:r w:rsidRPr="004A6F13">
              <w:rPr>
                <w:sz w:val="18"/>
                <w:szCs w:val="18"/>
              </w:rPr>
              <w:t>24</w:t>
            </w:r>
          </w:p>
        </w:tc>
        <w:tc>
          <w:tcPr>
            <w:tcW w:w="834" w:type="dxa"/>
            <w:vAlign w:val="center"/>
          </w:tcPr>
          <w:p w14:paraId="1CCF73BA" w14:textId="77777777" w:rsidR="00007EE5" w:rsidRPr="004A6F13" w:rsidRDefault="00007EE5" w:rsidP="00FA25AA">
            <w:pPr>
              <w:spacing w:line="240" w:lineRule="auto"/>
              <w:jc w:val="center"/>
              <w:rPr>
                <w:sz w:val="18"/>
                <w:szCs w:val="18"/>
              </w:rPr>
            </w:pPr>
            <w:r w:rsidRPr="004A6F13">
              <w:rPr>
                <w:sz w:val="18"/>
                <w:szCs w:val="18"/>
              </w:rPr>
              <w:t>20</w:t>
            </w:r>
          </w:p>
        </w:tc>
        <w:tc>
          <w:tcPr>
            <w:tcW w:w="835" w:type="dxa"/>
            <w:vAlign w:val="center"/>
          </w:tcPr>
          <w:p w14:paraId="5D976270" w14:textId="77777777" w:rsidR="00007EE5" w:rsidRPr="004A6F13" w:rsidRDefault="00007EE5" w:rsidP="00FA25AA">
            <w:pPr>
              <w:spacing w:line="240" w:lineRule="auto"/>
              <w:jc w:val="center"/>
              <w:rPr>
                <w:sz w:val="18"/>
                <w:szCs w:val="18"/>
              </w:rPr>
            </w:pPr>
            <w:r w:rsidRPr="004A6F13">
              <w:rPr>
                <w:sz w:val="18"/>
                <w:szCs w:val="18"/>
              </w:rPr>
              <w:t>18</w:t>
            </w:r>
          </w:p>
        </w:tc>
        <w:tc>
          <w:tcPr>
            <w:tcW w:w="834" w:type="dxa"/>
            <w:vAlign w:val="center"/>
          </w:tcPr>
          <w:p w14:paraId="13A8418D" w14:textId="77777777" w:rsidR="00007EE5" w:rsidRPr="004A6F13" w:rsidRDefault="00007EE5" w:rsidP="00FA25AA">
            <w:pPr>
              <w:spacing w:line="240" w:lineRule="auto"/>
              <w:jc w:val="center"/>
              <w:rPr>
                <w:sz w:val="18"/>
                <w:szCs w:val="18"/>
              </w:rPr>
            </w:pPr>
            <w:r w:rsidRPr="004A6F13">
              <w:rPr>
                <w:sz w:val="18"/>
                <w:szCs w:val="18"/>
              </w:rPr>
              <w:t>13</w:t>
            </w:r>
          </w:p>
        </w:tc>
        <w:tc>
          <w:tcPr>
            <w:tcW w:w="835" w:type="dxa"/>
            <w:vAlign w:val="center"/>
          </w:tcPr>
          <w:p w14:paraId="38E7700D" w14:textId="77777777" w:rsidR="00007EE5" w:rsidRPr="004A6F13" w:rsidRDefault="00007EE5" w:rsidP="00FA25AA">
            <w:pPr>
              <w:spacing w:line="240" w:lineRule="auto"/>
              <w:jc w:val="center"/>
              <w:rPr>
                <w:sz w:val="18"/>
                <w:szCs w:val="18"/>
              </w:rPr>
            </w:pPr>
            <w:r w:rsidRPr="004A6F13">
              <w:rPr>
                <w:sz w:val="18"/>
                <w:szCs w:val="18"/>
              </w:rPr>
              <w:t>22</w:t>
            </w:r>
          </w:p>
        </w:tc>
      </w:tr>
    </w:tbl>
    <w:p w14:paraId="3BFDDFD3" w14:textId="77777777" w:rsidR="00007EE5" w:rsidRPr="004A6F13" w:rsidRDefault="00007EE5" w:rsidP="00007EE5">
      <w:pPr>
        <w:tabs>
          <w:tab w:val="clear" w:pos="567"/>
        </w:tabs>
        <w:spacing w:line="240" w:lineRule="auto"/>
        <w:jc w:val="center"/>
        <w:rPr>
          <w:sz w:val="16"/>
          <w:szCs w:val="16"/>
        </w:rPr>
      </w:pPr>
      <w:r w:rsidRPr="004A6F13">
        <w:rPr>
          <w:sz w:val="16"/>
          <w:szCs w:val="16"/>
        </w:rPr>
        <w:t>Źródło: opracowanie własne na podstawie danych GOSP</w:t>
      </w:r>
    </w:p>
    <w:p w14:paraId="158067A3" w14:textId="77777777" w:rsidR="00007EE5" w:rsidRDefault="00007EE5" w:rsidP="0061562D"/>
    <w:p w14:paraId="7A14A4B7" w14:textId="77777777" w:rsidR="00D86492" w:rsidRPr="00497053" w:rsidRDefault="00D86492" w:rsidP="0061562D">
      <w:pPr>
        <w:pBdr>
          <w:bottom w:val="single" w:sz="4" w:space="1" w:color="auto"/>
        </w:pBdr>
        <w:rPr>
          <w:b/>
          <w:color w:val="00B050"/>
          <w:szCs w:val="20"/>
        </w:rPr>
      </w:pPr>
      <w:r w:rsidRPr="00497053">
        <w:rPr>
          <w:b/>
          <w:color w:val="00B050"/>
          <w:szCs w:val="20"/>
        </w:rPr>
        <w:t>Asystent rodziny</w:t>
      </w:r>
    </w:p>
    <w:p w14:paraId="04FFEBC8" w14:textId="77777777" w:rsidR="007502FB" w:rsidRPr="00D86492" w:rsidRDefault="007502FB" w:rsidP="0061562D"/>
    <w:p w14:paraId="69050F53" w14:textId="77777777" w:rsidR="003D737E" w:rsidRDefault="00D86492" w:rsidP="0061562D">
      <w:r>
        <w:tab/>
      </w:r>
      <w:r w:rsidRPr="00D86492">
        <w:t>Rodziny mające problem</w:t>
      </w:r>
      <w:r w:rsidR="00AF4F4B">
        <w:t>y</w:t>
      </w:r>
      <w:r w:rsidRPr="00D86492">
        <w:t xml:space="preserve"> opiekuńczo -</w:t>
      </w:r>
      <w:r>
        <w:t xml:space="preserve"> </w:t>
      </w:r>
      <w:r w:rsidRPr="00D86492">
        <w:t>wychowawcz</w:t>
      </w:r>
      <w:r w:rsidR="00AF4F4B">
        <w:t>e</w:t>
      </w:r>
      <w:r w:rsidRPr="00D86492">
        <w:t xml:space="preserve"> mogą otrzymać pomoc w formie asystenta rodziny. Asystent prowadzi pracę z rodziną poprzez realizację planu pracy we współpracy z członkami rodziny i w konsultacji z pracownikiem socjalnym, udzielaniem pomocy</w:t>
      </w:r>
      <w:r>
        <w:t xml:space="preserve"> </w:t>
      </w:r>
      <w:r w:rsidRPr="00D86492">
        <w:t>w poprawie sytuacji życiowej rodziny –</w:t>
      </w:r>
      <w:r>
        <w:t xml:space="preserve"> </w:t>
      </w:r>
      <w:r w:rsidRPr="00D86492">
        <w:t xml:space="preserve">zwłaszcza w prowadzeniu gospodarstwa domowego, udzielaniem pomocy rodzinom w </w:t>
      </w:r>
      <w:r>
        <w:t>r</w:t>
      </w:r>
      <w:r w:rsidRPr="00D86492">
        <w:t xml:space="preserve">ozwiązywaniu problemów socjalnych, psychologicznych, wychowawczych oraz wspieraniem aktywności społecznej rodziny, udzielaniem pomocy w poszukiwaniu, podejmowaniu i utrzymywaniu pracy zarobkowej, motywowaniu do udziału w zajęciach grupowych mających na celu kształtowanie prawidłowych wzorców rodzicielskich i umiejętności psychospołecznych, </w:t>
      </w:r>
      <w:r w:rsidR="003D737E">
        <w:t>u</w:t>
      </w:r>
      <w:r w:rsidRPr="00D86492">
        <w:t xml:space="preserve">dzielanie wsparcia dzieciom, podejmowanie działań interwencyjnych </w:t>
      </w:r>
      <w:r w:rsidR="007B64BB">
        <w:br/>
      </w:r>
      <w:r w:rsidRPr="00D86492">
        <w:t>i zaradczych w sytuacji zagrożenia bezpieczeństwa dzieci.</w:t>
      </w:r>
    </w:p>
    <w:p w14:paraId="0229E1C9" w14:textId="77777777" w:rsidR="00D86492" w:rsidRDefault="005D38EC" w:rsidP="0061562D">
      <w:r>
        <w:tab/>
        <w:t xml:space="preserve">Gminny Ośrodek Pomocy Społecznej w Gietrzwałdzie zatrudnia jednego asystenta rodziny. W 2020 r. wsparciem asystenta objętych było 8 rodzin, w których funkcjonowało 18 dzieci. Liczba rodzin objętych wsparciem na przestrzeni ostatnich 5 lat utrzymywała się na podobnym poziomie </w:t>
      </w:r>
      <w:r w:rsidRPr="007B64BB">
        <w:t>(</w:t>
      </w:r>
      <w:r w:rsidR="007B64BB" w:rsidRPr="007B64BB">
        <w:t>t</w:t>
      </w:r>
      <w:r w:rsidRPr="007B64BB">
        <w:t>ab. 3</w:t>
      </w:r>
      <w:r w:rsidR="00007EE5">
        <w:t>7</w:t>
      </w:r>
      <w:r w:rsidRPr="007B64BB">
        <w:t>).</w:t>
      </w:r>
    </w:p>
    <w:p w14:paraId="1BC78E73" w14:textId="77777777" w:rsidR="003D176F" w:rsidRPr="00D86492" w:rsidRDefault="003D176F" w:rsidP="0061562D"/>
    <w:p w14:paraId="51B08E9F" w14:textId="6F390EFA" w:rsidR="005D38EC" w:rsidRDefault="005D38EC" w:rsidP="00335BB4">
      <w:pPr>
        <w:pStyle w:val="Legenda"/>
      </w:pPr>
      <w:bookmarkStart w:id="105" w:name="_Toc89763929"/>
      <w:r>
        <w:t xml:space="preserve">Tab. </w:t>
      </w:r>
      <w:fldSimple w:instr=" SEQ Tab. \* ARABIC ">
        <w:r w:rsidR="00B91A8F">
          <w:rPr>
            <w:noProof/>
          </w:rPr>
          <w:t>37</w:t>
        </w:r>
      </w:fldSimple>
      <w:r>
        <w:t>. Rodziny korzystające z wsparcia asystenta rodziny w latach 2016 - 2020</w:t>
      </w:r>
      <w:bookmarkEnd w:id="105"/>
    </w:p>
    <w:tbl>
      <w:tblPr>
        <w:tblStyle w:val="Tabela-Siatka"/>
        <w:tblW w:w="0" w:type="auto"/>
        <w:tblLook w:val="04A0" w:firstRow="1" w:lastRow="0" w:firstColumn="1" w:lastColumn="0" w:noHBand="0" w:noVBand="1"/>
      </w:tblPr>
      <w:tblGrid>
        <w:gridCol w:w="4581"/>
        <w:gridCol w:w="839"/>
        <w:gridCol w:w="838"/>
        <w:gridCol w:w="840"/>
        <w:gridCol w:w="839"/>
        <w:gridCol w:w="840"/>
      </w:tblGrid>
      <w:tr w:rsidR="003D737E" w:rsidRPr="004A6F13" w14:paraId="5734E110" w14:textId="77777777" w:rsidTr="004A6F13">
        <w:trPr>
          <w:trHeight w:val="283"/>
        </w:trPr>
        <w:tc>
          <w:tcPr>
            <w:tcW w:w="4644" w:type="dxa"/>
            <w:shd w:val="clear" w:color="auto" w:fill="F2F2F2" w:themeFill="background1" w:themeFillShade="F2"/>
            <w:vAlign w:val="center"/>
          </w:tcPr>
          <w:p w14:paraId="7D5C471E" w14:textId="77777777" w:rsidR="003D737E" w:rsidRPr="004A6F13" w:rsidRDefault="003D737E" w:rsidP="0061562D">
            <w:pPr>
              <w:spacing w:line="240" w:lineRule="auto"/>
              <w:jc w:val="left"/>
              <w:rPr>
                <w:b/>
                <w:bCs/>
                <w:sz w:val="18"/>
                <w:szCs w:val="18"/>
              </w:rPr>
            </w:pPr>
          </w:p>
        </w:tc>
        <w:tc>
          <w:tcPr>
            <w:tcW w:w="842" w:type="dxa"/>
            <w:shd w:val="clear" w:color="auto" w:fill="F2F2F2" w:themeFill="background1" w:themeFillShade="F2"/>
            <w:vAlign w:val="center"/>
          </w:tcPr>
          <w:p w14:paraId="5821568A" w14:textId="77777777" w:rsidR="003D737E" w:rsidRPr="004A6F13" w:rsidRDefault="003D737E" w:rsidP="0061562D">
            <w:pPr>
              <w:spacing w:line="240" w:lineRule="auto"/>
              <w:jc w:val="center"/>
              <w:rPr>
                <w:b/>
                <w:bCs/>
                <w:sz w:val="18"/>
                <w:szCs w:val="18"/>
              </w:rPr>
            </w:pPr>
            <w:r w:rsidRPr="004A6F13">
              <w:rPr>
                <w:b/>
                <w:bCs/>
                <w:sz w:val="18"/>
                <w:szCs w:val="18"/>
              </w:rPr>
              <w:t>2016</w:t>
            </w:r>
          </w:p>
        </w:tc>
        <w:tc>
          <w:tcPr>
            <w:tcW w:w="842" w:type="dxa"/>
            <w:shd w:val="clear" w:color="auto" w:fill="F2F2F2" w:themeFill="background1" w:themeFillShade="F2"/>
            <w:vAlign w:val="center"/>
          </w:tcPr>
          <w:p w14:paraId="1201C3BA" w14:textId="77777777" w:rsidR="003D737E" w:rsidRPr="004A6F13" w:rsidRDefault="003D737E" w:rsidP="0061562D">
            <w:pPr>
              <w:spacing w:line="240" w:lineRule="auto"/>
              <w:jc w:val="center"/>
              <w:rPr>
                <w:b/>
                <w:bCs/>
                <w:sz w:val="18"/>
                <w:szCs w:val="18"/>
              </w:rPr>
            </w:pPr>
            <w:r w:rsidRPr="004A6F13">
              <w:rPr>
                <w:b/>
                <w:bCs/>
                <w:sz w:val="18"/>
                <w:szCs w:val="18"/>
              </w:rPr>
              <w:t>2017</w:t>
            </w:r>
          </w:p>
        </w:tc>
        <w:tc>
          <w:tcPr>
            <w:tcW w:w="843" w:type="dxa"/>
            <w:shd w:val="clear" w:color="auto" w:fill="F2F2F2" w:themeFill="background1" w:themeFillShade="F2"/>
            <w:vAlign w:val="center"/>
          </w:tcPr>
          <w:p w14:paraId="68BE7702" w14:textId="77777777" w:rsidR="003D737E" w:rsidRPr="004A6F13" w:rsidRDefault="003D737E" w:rsidP="0061562D">
            <w:pPr>
              <w:spacing w:line="240" w:lineRule="auto"/>
              <w:jc w:val="center"/>
              <w:rPr>
                <w:b/>
                <w:bCs/>
                <w:sz w:val="18"/>
                <w:szCs w:val="18"/>
              </w:rPr>
            </w:pPr>
            <w:r w:rsidRPr="004A6F13">
              <w:rPr>
                <w:b/>
                <w:bCs/>
                <w:sz w:val="18"/>
                <w:szCs w:val="18"/>
              </w:rPr>
              <w:t>2018</w:t>
            </w:r>
          </w:p>
        </w:tc>
        <w:tc>
          <w:tcPr>
            <w:tcW w:w="842" w:type="dxa"/>
            <w:shd w:val="clear" w:color="auto" w:fill="F2F2F2" w:themeFill="background1" w:themeFillShade="F2"/>
            <w:vAlign w:val="center"/>
          </w:tcPr>
          <w:p w14:paraId="6DE869A8" w14:textId="77777777" w:rsidR="003D737E" w:rsidRPr="004A6F13" w:rsidRDefault="003D737E" w:rsidP="0061562D">
            <w:pPr>
              <w:spacing w:line="240" w:lineRule="auto"/>
              <w:jc w:val="center"/>
              <w:rPr>
                <w:b/>
                <w:bCs/>
                <w:sz w:val="18"/>
                <w:szCs w:val="18"/>
              </w:rPr>
            </w:pPr>
            <w:r w:rsidRPr="004A6F13">
              <w:rPr>
                <w:b/>
                <w:bCs/>
                <w:sz w:val="18"/>
                <w:szCs w:val="18"/>
              </w:rPr>
              <w:t>2019</w:t>
            </w:r>
          </w:p>
        </w:tc>
        <w:tc>
          <w:tcPr>
            <w:tcW w:w="843" w:type="dxa"/>
            <w:shd w:val="clear" w:color="auto" w:fill="F2F2F2" w:themeFill="background1" w:themeFillShade="F2"/>
            <w:vAlign w:val="center"/>
          </w:tcPr>
          <w:p w14:paraId="082A3B62" w14:textId="77777777" w:rsidR="003D737E" w:rsidRPr="004A6F13" w:rsidRDefault="003D737E" w:rsidP="0061562D">
            <w:pPr>
              <w:spacing w:line="240" w:lineRule="auto"/>
              <w:jc w:val="center"/>
              <w:rPr>
                <w:b/>
                <w:bCs/>
                <w:sz w:val="18"/>
                <w:szCs w:val="18"/>
              </w:rPr>
            </w:pPr>
            <w:r w:rsidRPr="004A6F13">
              <w:rPr>
                <w:b/>
                <w:bCs/>
                <w:sz w:val="18"/>
                <w:szCs w:val="18"/>
              </w:rPr>
              <w:t>2020</w:t>
            </w:r>
          </w:p>
        </w:tc>
      </w:tr>
      <w:tr w:rsidR="003D737E" w:rsidRPr="004A6F13" w14:paraId="1EA1F76E" w14:textId="77777777" w:rsidTr="004A6F13">
        <w:trPr>
          <w:trHeight w:val="283"/>
        </w:trPr>
        <w:tc>
          <w:tcPr>
            <w:tcW w:w="4644" w:type="dxa"/>
            <w:shd w:val="clear" w:color="auto" w:fill="auto"/>
            <w:vAlign w:val="center"/>
          </w:tcPr>
          <w:p w14:paraId="22AB0113" w14:textId="77777777" w:rsidR="003D737E" w:rsidRPr="004A6F13" w:rsidRDefault="003D737E" w:rsidP="0061562D">
            <w:pPr>
              <w:spacing w:line="240" w:lineRule="auto"/>
              <w:jc w:val="left"/>
              <w:rPr>
                <w:sz w:val="18"/>
                <w:szCs w:val="18"/>
              </w:rPr>
            </w:pPr>
            <w:r w:rsidRPr="004A6F13">
              <w:rPr>
                <w:sz w:val="18"/>
                <w:szCs w:val="18"/>
              </w:rPr>
              <w:t>Liczba rodzin korzystających z usług asystenta rodziny</w:t>
            </w:r>
          </w:p>
        </w:tc>
        <w:tc>
          <w:tcPr>
            <w:tcW w:w="842" w:type="dxa"/>
            <w:vAlign w:val="center"/>
          </w:tcPr>
          <w:p w14:paraId="1554FCB6" w14:textId="77777777" w:rsidR="003D737E" w:rsidRPr="004A6F13" w:rsidRDefault="003D737E" w:rsidP="0061562D">
            <w:pPr>
              <w:spacing w:line="240" w:lineRule="auto"/>
              <w:jc w:val="center"/>
              <w:rPr>
                <w:sz w:val="18"/>
                <w:szCs w:val="18"/>
              </w:rPr>
            </w:pPr>
            <w:r w:rsidRPr="004A6F13">
              <w:rPr>
                <w:sz w:val="18"/>
                <w:szCs w:val="18"/>
              </w:rPr>
              <w:t>8</w:t>
            </w:r>
          </w:p>
        </w:tc>
        <w:tc>
          <w:tcPr>
            <w:tcW w:w="842" w:type="dxa"/>
            <w:vAlign w:val="center"/>
          </w:tcPr>
          <w:p w14:paraId="786F9E8A" w14:textId="77777777" w:rsidR="003D737E" w:rsidRPr="004A6F13" w:rsidRDefault="003D737E" w:rsidP="0061562D">
            <w:pPr>
              <w:spacing w:line="240" w:lineRule="auto"/>
              <w:jc w:val="center"/>
              <w:rPr>
                <w:sz w:val="18"/>
                <w:szCs w:val="18"/>
              </w:rPr>
            </w:pPr>
            <w:r w:rsidRPr="004A6F13">
              <w:rPr>
                <w:sz w:val="18"/>
                <w:szCs w:val="18"/>
              </w:rPr>
              <w:t>11</w:t>
            </w:r>
          </w:p>
        </w:tc>
        <w:tc>
          <w:tcPr>
            <w:tcW w:w="843" w:type="dxa"/>
            <w:vAlign w:val="center"/>
          </w:tcPr>
          <w:p w14:paraId="6D221ED3" w14:textId="77777777" w:rsidR="003D737E" w:rsidRPr="004A6F13" w:rsidRDefault="003D737E" w:rsidP="0061562D">
            <w:pPr>
              <w:spacing w:line="240" w:lineRule="auto"/>
              <w:jc w:val="center"/>
              <w:rPr>
                <w:sz w:val="18"/>
                <w:szCs w:val="18"/>
              </w:rPr>
            </w:pPr>
            <w:r w:rsidRPr="004A6F13">
              <w:rPr>
                <w:sz w:val="18"/>
                <w:szCs w:val="18"/>
              </w:rPr>
              <w:t>9</w:t>
            </w:r>
          </w:p>
        </w:tc>
        <w:tc>
          <w:tcPr>
            <w:tcW w:w="842" w:type="dxa"/>
            <w:vAlign w:val="center"/>
          </w:tcPr>
          <w:p w14:paraId="510566E2" w14:textId="77777777" w:rsidR="003D737E" w:rsidRPr="004A6F13" w:rsidRDefault="003D737E" w:rsidP="0061562D">
            <w:pPr>
              <w:spacing w:line="240" w:lineRule="auto"/>
              <w:jc w:val="center"/>
              <w:rPr>
                <w:sz w:val="18"/>
                <w:szCs w:val="18"/>
              </w:rPr>
            </w:pPr>
            <w:r w:rsidRPr="004A6F13">
              <w:rPr>
                <w:sz w:val="18"/>
                <w:szCs w:val="18"/>
              </w:rPr>
              <w:t>6</w:t>
            </w:r>
          </w:p>
        </w:tc>
        <w:tc>
          <w:tcPr>
            <w:tcW w:w="843" w:type="dxa"/>
            <w:vAlign w:val="center"/>
          </w:tcPr>
          <w:p w14:paraId="5748CB09" w14:textId="77777777" w:rsidR="003D737E" w:rsidRPr="004A6F13" w:rsidRDefault="003D737E" w:rsidP="0061562D">
            <w:pPr>
              <w:spacing w:line="240" w:lineRule="auto"/>
              <w:jc w:val="center"/>
              <w:rPr>
                <w:sz w:val="18"/>
                <w:szCs w:val="18"/>
              </w:rPr>
            </w:pPr>
            <w:r w:rsidRPr="004A6F13">
              <w:rPr>
                <w:sz w:val="18"/>
                <w:szCs w:val="18"/>
              </w:rPr>
              <w:t>8</w:t>
            </w:r>
          </w:p>
        </w:tc>
      </w:tr>
      <w:tr w:rsidR="003D737E" w:rsidRPr="004A6F13" w14:paraId="3248A33F" w14:textId="77777777" w:rsidTr="004A6F13">
        <w:trPr>
          <w:trHeight w:val="283"/>
        </w:trPr>
        <w:tc>
          <w:tcPr>
            <w:tcW w:w="4644" w:type="dxa"/>
            <w:shd w:val="clear" w:color="auto" w:fill="auto"/>
            <w:vAlign w:val="center"/>
          </w:tcPr>
          <w:p w14:paraId="469E04A9" w14:textId="77777777" w:rsidR="003D737E" w:rsidRPr="004A6F13" w:rsidRDefault="003D737E" w:rsidP="0061562D">
            <w:pPr>
              <w:spacing w:line="240" w:lineRule="auto"/>
              <w:jc w:val="left"/>
              <w:rPr>
                <w:sz w:val="18"/>
                <w:szCs w:val="18"/>
              </w:rPr>
            </w:pPr>
            <w:r w:rsidRPr="004A6F13">
              <w:rPr>
                <w:sz w:val="18"/>
                <w:szCs w:val="18"/>
              </w:rPr>
              <w:t>Liczba dzieci objętych pomocą asystenta</w:t>
            </w:r>
          </w:p>
        </w:tc>
        <w:tc>
          <w:tcPr>
            <w:tcW w:w="842" w:type="dxa"/>
            <w:vAlign w:val="center"/>
          </w:tcPr>
          <w:p w14:paraId="3725AF19" w14:textId="77777777" w:rsidR="003D737E" w:rsidRPr="004A6F13" w:rsidRDefault="003D737E" w:rsidP="0061562D">
            <w:pPr>
              <w:spacing w:line="240" w:lineRule="auto"/>
              <w:jc w:val="center"/>
              <w:rPr>
                <w:sz w:val="18"/>
                <w:szCs w:val="18"/>
              </w:rPr>
            </w:pPr>
            <w:r w:rsidRPr="004A6F13">
              <w:rPr>
                <w:sz w:val="18"/>
                <w:szCs w:val="18"/>
              </w:rPr>
              <w:t>20</w:t>
            </w:r>
          </w:p>
        </w:tc>
        <w:tc>
          <w:tcPr>
            <w:tcW w:w="842" w:type="dxa"/>
            <w:vAlign w:val="center"/>
          </w:tcPr>
          <w:p w14:paraId="3BBB148B" w14:textId="77777777" w:rsidR="003D737E" w:rsidRPr="004A6F13" w:rsidRDefault="003D737E" w:rsidP="0061562D">
            <w:pPr>
              <w:spacing w:line="240" w:lineRule="auto"/>
              <w:jc w:val="center"/>
              <w:rPr>
                <w:sz w:val="18"/>
                <w:szCs w:val="18"/>
              </w:rPr>
            </w:pPr>
            <w:r w:rsidRPr="004A6F13">
              <w:rPr>
                <w:sz w:val="18"/>
                <w:szCs w:val="18"/>
              </w:rPr>
              <w:t>25</w:t>
            </w:r>
          </w:p>
        </w:tc>
        <w:tc>
          <w:tcPr>
            <w:tcW w:w="843" w:type="dxa"/>
            <w:vAlign w:val="center"/>
          </w:tcPr>
          <w:p w14:paraId="130FF6C2" w14:textId="77777777" w:rsidR="003D737E" w:rsidRPr="004A6F13" w:rsidRDefault="003D737E" w:rsidP="0061562D">
            <w:pPr>
              <w:spacing w:line="240" w:lineRule="auto"/>
              <w:jc w:val="center"/>
              <w:rPr>
                <w:sz w:val="18"/>
                <w:szCs w:val="18"/>
              </w:rPr>
            </w:pPr>
            <w:r w:rsidRPr="004A6F13">
              <w:rPr>
                <w:sz w:val="18"/>
                <w:szCs w:val="18"/>
              </w:rPr>
              <w:t>21</w:t>
            </w:r>
          </w:p>
        </w:tc>
        <w:tc>
          <w:tcPr>
            <w:tcW w:w="842" w:type="dxa"/>
            <w:vAlign w:val="center"/>
          </w:tcPr>
          <w:p w14:paraId="667A3748" w14:textId="77777777" w:rsidR="003D737E" w:rsidRPr="004A6F13" w:rsidRDefault="003D737E" w:rsidP="0061562D">
            <w:pPr>
              <w:spacing w:line="240" w:lineRule="auto"/>
              <w:jc w:val="center"/>
              <w:rPr>
                <w:sz w:val="18"/>
                <w:szCs w:val="18"/>
              </w:rPr>
            </w:pPr>
            <w:r w:rsidRPr="004A6F13">
              <w:rPr>
                <w:sz w:val="18"/>
                <w:szCs w:val="18"/>
              </w:rPr>
              <w:t>17</w:t>
            </w:r>
          </w:p>
        </w:tc>
        <w:tc>
          <w:tcPr>
            <w:tcW w:w="843" w:type="dxa"/>
            <w:vAlign w:val="center"/>
          </w:tcPr>
          <w:p w14:paraId="79A7B7F1" w14:textId="77777777" w:rsidR="003D737E" w:rsidRPr="004A6F13" w:rsidRDefault="003D737E" w:rsidP="0061562D">
            <w:pPr>
              <w:spacing w:line="240" w:lineRule="auto"/>
              <w:jc w:val="center"/>
              <w:rPr>
                <w:sz w:val="18"/>
                <w:szCs w:val="18"/>
              </w:rPr>
            </w:pPr>
            <w:r w:rsidRPr="004A6F13">
              <w:rPr>
                <w:sz w:val="18"/>
                <w:szCs w:val="18"/>
              </w:rPr>
              <w:t>18</w:t>
            </w:r>
          </w:p>
        </w:tc>
      </w:tr>
    </w:tbl>
    <w:p w14:paraId="27AB63C2" w14:textId="77777777" w:rsidR="00D86492" w:rsidRPr="005D38EC" w:rsidRDefault="003D737E" w:rsidP="0061562D">
      <w:pPr>
        <w:tabs>
          <w:tab w:val="clear" w:pos="567"/>
        </w:tabs>
        <w:spacing w:line="240" w:lineRule="auto"/>
        <w:jc w:val="center"/>
        <w:rPr>
          <w:sz w:val="18"/>
          <w:szCs w:val="18"/>
        </w:rPr>
      </w:pPr>
      <w:r w:rsidRPr="004A6F13">
        <w:rPr>
          <w:sz w:val="16"/>
          <w:szCs w:val="16"/>
        </w:rPr>
        <w:t>Źródło:</w:t>
      </w:r>
      <w:r w:rsidR="005D38EC" w:rsidRPr="004A6F13">
        <w:rPr>
          <w:sz w:val="16"/>
          <w:szCs w:val="16"/>
        </w:rPr>
        <w:t xml:space="preserve"> opracowanie własne na podstawie danych GOSP</w:t>
      </w:r>
    </w:p>
    <w:p w14:paraId="751EC1F8" w14:textId="77777777" w:rsidR="003D176F" w:rsidRPr="00007EE5" w:rsidRDefault="003D176F" w:rsidP="00007EE5"/>
    <w:p w14:paraId="380445A6" w14:textId="77777777" w:rsidR="00801C81" w:rsidRPr="00AA3A28" w:rsidRDefault="00801C81" w:rsidP="0061562D">
      <w:pPr>
        <w:pBdr>
          <w:bottom w:val="single" w:sz="4" w:space="1" w:color="auto"/>
        </w:pBdr>
        <w:tabs>
          <w:tab w:val="clear" w:pos="567"/>
        </w:tabs>
        <w:spacing w:line="259" w:lineRule="auto"/>
        <w:jc w:val="left"/>
        <w:rPr>
          <w:rFonts w:cs="Arial"/>
          <w:b/>
          <w:color w:val="00B050"/>
          <w:sz w:val="22"/>
        </w:rPr>
      </w:pPr>
      <w:r w:rsidRPr="00497053">
        <w:rPr>
          <w:rFonts w:cs="Arial"/>
          <w:b/>
          <w:color w:val="00B050"/>
          <w:szCs w:val="20"/>
        </w:rPr>
        <w:t>Piecza zastępcza</w:t>
      </w:r>
    </w:p>
    <w:p w14:paraId="16F0C334" w14:textId="77777777" w:rsidR="00E009CE" w:rsidRDefault="001177FD" w:rsidP="0061562D">
      <w:r>
        <w:tab/>
      </w:r>
    </w:p>
    <w:p w14:paraId="2D7D69D3" w14:textId="77777777" w:rsidR="00E009CE" w:rsidRPr="00E009CE" w:rsidRDefault="00E009CE" w:rsidP="0061562D">
      <w:r>
        <w:tab/>
      </w:r>
      <w:r w:rsidR="001177FD" w:rsidRPr="001177FD">
        <w:t>Piecza zastępcza to forma opieki nad dzieckiem pozbawionym opieki rodziców biologicznych.</w:t>
      </w:r>
      <w:r>
        <w:t xml:space="preserve"> Jeżeli dobro dziecka jest zagrożone, sąd opiekuńczy umieszcza dziecko w pieczy zastępczej na podstawie odpowiedniego postanowienia/zarządzenia</w:t>
      </w:r>
      <w:r w:rsidR="00AF4F4B">
        <w:t xml:space="preserve"> sądu</w:t>
      </w:r>
      <w:r>
        <w:t xml:space="preserve">. Umieszczenie dziecka w pieczy zastępczej następuje po wyczerpaniu wszystkich form pomocy rodzicom dziecka, o których mowa </w:t>
      </w:r>
      <w:r w:rsidR="00007EE5">
        <w:br/>
      </w:r>
      <w:r>
        <w:t xml:space="preserve">w przepisach o wspieraniu rodziny i systemie pieczy zastępczej, chyba że dobro dziecka wymaga </w:t>
      </w:r>
      <w:r>
        <w:lastRenderedPageBreak/>
        <w:t xml:space="preserve">zapewnienia mu natychmiastowej pieczy zastępczej. </w:t>
      </w:r>
      <w:r w:rsidRPr="00E009CE">
        <w:t xml:space="preserve">Dziecko umieszcza się w pieczy zastępczej do czasu zaistnienia warunków umożliwiających jego powrót do rodziców albo do </w:t>
      </w:r>
      <w:r w:rsidR="00007EE5" w:rsidRPr="00E009CE">
        <w:t>czasu, gdy</w:t>
      </w:r>
      <w:r w:rsidRPr="00E009CE">
        <w:t xml:space="preserve"> trafi do rodziny przy</w:t>
      </w:r>
      <w:r>
        <w:t>s</w:t>
      </w:r>
      <w:r w:rsidRPr="00E009CE">
        <w:t xml:space="preserve">posabiającej (adopcja). </w:t>
      </w:r>
      <w:r>
        <w:t xml:space="preserve">Dziecko postanowieniem/zarządzeniem </w:t>
      </w:r>
      <w:r w:rsidR="00AF4F4B">
        <w:t xml:space="preserve">sądu </w:t>
      </w:r>
      <w:r>
        <w:t xml:space="preserve">jest umieszczane </w:t>
      </w:r>
      <w:r w:rsidR="00007EE5">
        <w:br/>
      </w:r>
      <w:r w:rsidRPr="00E009CE">
        <w:t>w rodzinie zastępczej</w:t>
      </w:r>
      <w:r>
        <w:t xml:space="preserve">, </w:t>
      </w:r>
      <w:r w:rsidRPr="00E009CE">
        <w:t>w rodzinnym domu dziecka</w:t>
      </w:r>
      <w:r w:rsidR="00E81108">
        <w:t xml:space="preserve"> lub </w:t>
      </w:r>
      <w:r w:rsidRPr="00E009CE">
        <w:t>w instytucjonalnej pieczy zastępczej</w:t>
      </w:r>
      <w:r>
        <w:t>.</w:t>
      </w:r>
    </w:p>
    <w:p w14:paraId="3F518584" w14:textId="77777777" w:rsidR="001177FD" w:rsidRDefault="001177FD" w:rsidP="0061562D">
      <w:r>
        <w:tab/>
      </w:r>
      <w:r w:rsidR="00E81108">
        <w:t>Na t</w:t>
      </w:r>
      <w:r>
        <w:t>erenie gminy Gietrzwałd funkcjonuje 7 rodzin zastępczych</w:t>
      </w:r>
      <w:r w:rsidR="00E3036F">
        <w:t xml:space="preserve"> (w powiecie olsztyńskim 204 rodziny, 364 dzieci)</w:t>
      </w:r>
      <w:r>
        <w:t>:</w:t>
      </w:r>
    </w:p>
    <w:p w14:paraId="357BE5D5" w14:textId="77777777" w:rsidR="001177FD" w:rsidRDefault="001177FD" w:rsidP="008D2A69">
      <w:pPr>
        <w:pStyle w:val="Akapitzlist"/>
      </w:pPr>
      <w:r>
        <w:t>3 spokrewnione rodziny zastępcze, w których przebywa 6 dzieci,</w:t>
      </w:r>
    </w:p>
    <w:p w14:paraId="6D2CDDCA" w14:textId="77777777" w:rsidR="001177FD" w:rsidRDefault="001177FD" w:rsidP="008D2A69">
      <w:pPr>
        <w:pStyle w:val="Akapitzlist"/>
      </w:pPr>
      <w:r>
        <w:t>3 niezawodowe rodziny zastępcze, w których przebywa 4 dzieci,</w:t>
      </w:r>
    </w:p>
    <w:p w14:paraId="6D457E2C" w14:textId="77777777" w:rsidR="001177FD" w:rsidRDefault="001177FD" w:rsidP="008D2A69">
      <w:pPr>
        <w:pStyle w:val="Akapitzlist"/>
      </w:pPr>
      <w:r>
        <w:t>1 zawodowa rodzina zastępcza, w której przebywa 6 dzieci</w:t>
      </w:r>
      <w:r>
        <w:rPr>
          <w:rStyle w:val="Odwoanieprzypisudolnego"/>
        </w:rPr>
        <w:footnoteReference w:id="12"/>
      </w:r>
      <w:r>
        <w:t>.</w:t>
      </w:r>
    </w:p>
    <w:p w14:paraId="1E065E7D" w14:textId="77777777" w:rsidR="00E3036F" w:rsidRDefault="00E3036F" w:rsidP="0061562D">
      <w:r>
        <w:tab/>
        <w:t xml:space="preserve">Analizując dane dotyczące liczby dzieci z terenu naszej gminy przebywające w pieczy zastępczej w ostatnich 5 latach, można zauważyć, że wzrasta liczba dzieci przebywających </w:t>
      </w:r>
      <w:r w:rsidR="00007EE5">
        <w:br/>
      </w:r>
      <w:r>
        <w:t xml:space="preserve">w rodzinach zastępczych, a maleje liczba dzieci przebywających w domach dziecka. W 2020 r. </w:t>
      </w:r>
      <w:r w:rsidR="00007EE5">
        <w:br/>
      </w:r>
      <w:r>
        <w:t>2 dzieci z gminy przebywało w domach dziecka, a 8 w rodzinach zastępczych (</w:t>
      </w:r>
      <w:r w:rsidR="00007EE5">
        <w:t>t</w:t>
      </w:r>
      <w:r>
        <w:t>ab. 3</w:t>
      </w:r>
      <w:r w:rsidR="00007EE5">
        <w:t>8</w:t>
      </w:r>
      <w:r>
        <w:t>).</w:t>
      </w:r>
    </w:p>
    <w:p w14:paraId="7563A8AA" w14:textId="77777777" w:rsidR="00E3036F" w:rsidRPr="00E3036F" w:rsidRDefault="00E3036F" w:rsidP="0061562D"/>
    <w:p w14:paraId="0B4A7800" w14:textId="675F78ED" w:rsidR="00E3036F" w:rsidRDefault="00E3036F" w:rsidP="00335BB4">
      <w:pPr>
        <w:pStyle w:val="Legenda"/>
      </w:pPr>
      <w:bookmarkStart w:id="106" w:name="_Toc89763930"/>
      <w:r>
        <w:t xml:space="preserve">Tab. </w:t>
      </w:r>
      <w:fldSimple w:instr=" SEQ Tab. \* ARABIC ">
        <w:r w:rsidR="00B91A8F">
          <w:rPr>
            <w:noProof/>
          </w:rPr>
          <w:t>38</w:t>
        </w:r>
      </w:fldSimple>
      <w:r>
        <w:t xml:space="preserve">. </w:t>
      </w:r>
      <w:r w:rsidRPr="0098065F">
        <w:t xml:space="preserve">Liczba </w:t>
      </w:r>
      <w:r>
        <w:t>dzieci z gminy Gietrzwałd przebywających w pieczy zastępczej w latach 2016-2020</w:t>
      </w:r>
      <w:bookmarkEnd w:id="106"/>
    </w:p>
    <w:tbl>
      <w:tblPr>
        <w:tblStyle w:val="Tabela-Siatka"/>
        <w:tblW w:w="0" w:type="auto"/>
        <w:tblLook w:val="04A0" w:firstRow="1" w:lastRow="0" w:firstColumn="1" w:lastColumn="0" w:noHBand="0" w:noVBand="1"/>
      </w:tblPr>
      <w:tblGrid>
        <w:gridCol w:w="4614"/>
        <w:gridCol w:w="832"/>
        <w:gridCol w:w="832"/>
        <w:gridCol w:w="833"/>
        <w:gridCol w:w="832"/>
        <w:gridCol w:w="834"/>
      </w:tblGrid>
      <w:tr w:rsidR="00E3036F" w:rsidRPr="004A6F13" w14:paraId="1D2C6A20" w14:textId="77777777" w:rsidTr="00497053">
        <w:trPr>
          <w:trHeight w:val="283"/>
        </w:trPr>
        <w:tc>
          <w:tcPr>
            <w:tcW w:w="4644" w:type="dxa"/>
            <w:shd w:val="clear" w:color="auto" w:fill="F2F2F2" w:themeFill="background1" w:themeFillShade="F2"/>
            <w:vAlign w:val="center"/>
          </w:tcPr>
          <w:p w14:paraId="42EA3D64" w14:textId="77777777" w:rsidR="00E3036F" w:rsidRPr="004A6F13" w:rsidRDefault="00E3036F" w:rsidP="0061562D">
            <w:pPr>
              <w:spacing w:line="240" w:lineRule="auto"/>
              <w:jc w:val="left"/>
              <w:rPr>
                <w:b/>
                <w:bCs/>
                <w:sz w:val="18"/>
                <w:szCs w:val="18"/>
              </w:rPr>
            </w:pPr>
          </w:p>
        </w:tc>
        <w:tc>
          <w:tcPr>
            <w:tcW w:w="834" w:type="dxa"/>
            <w:shd w:val="clear" w:color="auto" w:fill="F2F2F2" w:themeFill="background1" w:themeFillShade="F2"/>
            <w:vAlign w:val="center"/>
          </w:tcPr>
          <w:p w14:paraId="2F41F14F" w14:textId="77777777" w:rsidR="00E3036F" w:rsidRPr="004A6F13" w:rsidRDefault="00E3036F" w:rsidP="0061562D">
            <w:pPr>
              <w:spacing w:line="240" w:lineRule="auto"/>
              <w:jc w:val="center"/>
              <w:rPr>
                <w:b/>
                <w:bCs/>
                <w:sz w:val="18"/>
                <w:szCs w:val="18"/>
              </w:rPr>
            </w:pPr>
            <w:r w:rsidRPr="004A6F13">
              <w:rPr>
                <w:b/>
                <w:bCs/>
                <w:sz w:val="18"/>
                <w:szCs w:val="18"/>
              </w:rPr>
              <w:t>2016</w:t>
            </w:r>
          </w:p>
        </w:tc>
        <w:tc>
          <w:tcPr>
            <w:tcW w:w="834" w:type="dxa"/>
            <w:shd w:val="clear" w:color="auto" w:fill="F2F2F2" w:themeFill="background1" w:themeFillShade="F2"/>
            <w:vAlign w:val="center"/>
          </w:tcPr>
          <w:p w14:paraId="0FD31E39" w14:textId="77777777" w:rsidR="00E3036F" w:rsidRPr="004A6F13" w:rsidRDefault="00E3036F" w:rsidP="0061562D">
            <w:pPr>
              <w:spacing w:line="240" w:lineRule="auto"/>
              <w:jc w:val="center"/>
              <w:rPr>
                <w:b/>
                <w:bCs/>
                <w:sz w:val="18"/>
                <w:szCs w:val="18"/>
              </w:rPr>
            </w:pPr>
            <w:r w:rsidRPr="004A6F13">
              <w:rPr>
                <w:b/>
                <w:bCs/>
                <w:sz w:val="18"/>
                <w:szCs w:val="18"/>
              </w:rPr>
              <w:t>2017</w:t>
            </w:r>
          </w:p>
        </w:tc>
        <w:tc>
          <w:tcPr>
            <w:tcW w:w="835" w:type="dxa"/>
            <w:shd w:val="clear" w:color="auto" w:fill="F2F2F2" w:themeFill="background1" w:themeFillShade="F2"/>
            <w:vAlign w:val="center"/>
          </w:tcPr>
          <w:p w14:paraId="313B1EDD" w14:textId="77777777" w:rsidR="00E3036F" w:rsidRPr="004A6F13" w:rsidRDefault="00E3036F" w:rsidP="0061562D">
            <w:pPr>
              <w:spacing w:line="240" w:lineRule="auto"/>
              <w:jc w:val="center"/>
              <w:rPr>
                <w:b/>
                <w:bCs/>
                <w:sz w:val="18"/>
                <w:szCs w:val="18"/>
              </w:rPr>
            </w:pPr>
            <w:r w:rsidRPr="004A6F13">
              <w:rPr>
                <w:b/>
                <w:bCs/>
                <w:sz w:val="18"/>
                <w:szCs w:val="18"/>
              </w:rPr>
              <w:t>2018</w:t>
            </w:r>
          </w:p>
        </w:tc>
        <w:tc>
          <w:tcPr>
            <w:tcW w:w="834" w:type="dxa"/>
            <w:shd w:val="clear" w:color="auto" w:fill="F2F2F2" w:themeFill="background1" w:themeFillShade="F2"/>
            <w:vAlign w:val="center"/>
          </w:tcPr>
          <w:p w14:paraId="441BD9EE" w14:textId="77777777" w:rsidR="00E3036F" w:rsidRPr="004A6F13" w:rsidRDefault="00E3036F" w:rsidP="0061562D">
            <w:pPr>
              <w:spacing w:line="240" w:lineRule="auto"/>
              <w:jc w:val="center"/>
              <w:rPr>
                <w:b/>
                <w:bCs/>
                <w:sz w:val="18"/>
                <w:szCs w:val="18"/>
              </w:rPr>
            </w:pPr>
            <w:r w:rsidRPr="004A6F13">
              <w:rPr>
                <w:b/>
                <w:bCs/>
                <w:sz w:val="18"/>
                <w:szCs w:val="18"/>
              </w:rPr>
              <w:t>2019</w:t>
            </w:r>
          </w:p>
        </w:tc>
        <w:tc>
          <w:tcPr>
            <w:tcW w:w="835" w:type="dxa"/>
            <w:shd w:val="clear" w:color="auto" w:fill="F2F2F2" w:themeFill="background1" w:themeFillShade="F2"/>
            <w:vAlign w:val="center"/>
          </w:tcPr>
          <w:p w14:paraId="7B844A89" w14:textId="77777777" w:rsidR="00E3036F" w:rsidRPr="004A6F13" w:rsidRDefault="00E3036F" w:rsidP="0061562D">
            <w:pPr>
              <w:spacing w:line="240" w:lineRule="auto"/>
              <w:jc w:val="center"/>
              <w:rPr>
                <w:b/>
                <w:bCs/>
                <w:sz w:val="18"/>
                <w:szCs w:val="18"/>
              </w:rPr>
            </w:pPr>
            <w:r w:rsidRPr="004A6F13">
              <w:rPr>
                <w:b/>
                <w:bCs/>
                <w:sz w:val="18"/>
                <w:szCs w:val="18"/>
              </w:rPr>
              <w:t>2020</w:t>
            </w:r>
          </w:p>
        </w:tc>
      </w:tr>
      <w:tr w:rsidR="00E3036F" w:rsidRPr="004A6F13" w14:paraId="61FFAFB4" w14:textId="77777777" w:rsidTr="00007EE5">
        <w:trPr>
          <w:trHeight w:val="454"/>
        </w:trPr>
        <w:tc>
          <w:tcPr>
            <w:tcW w:w="4644" w:type="dxa"/>
            <w:tcBorders>
              <w:bottom w:val="single" w:sz="4" w:space="0" w:color="auto"/>
            </w:tcBorders>
            <w:shd w:val="clear" w:color="auto" w:fill="auto"/>
            <w:vAlign w:val="center"/>
          </w:tcPr>
          <w:p w14:paraId="4BF006F2" w14:textId="77777777" w:rsidR="00E3036F" w:rsidRPr="004A6F13" w:rsidRDefault="00E3036F" w:rsidP="0061562D">
            <w:pPr>
              <w:spacing w:line="240" w:lineRule="auto"/>
              <w:jc w:val="left"/>
              <w:rPr>
                <w:sz w:val="18"/>
                <w:szCs w:val="18"/>
              </w:rPr>
            </w:pPr>
            <w:r>
              <w:rPr>
                <w:sz w:val="18"/>
                <w:szCs w:val="18"/>
              </w:rPr>
              <w:t>Liczba dzieci w instytucjonalnej pieczy zastępczej (domy dziecka)</w:t>
            </w:r>
          </w:p>
        </w:tc>
        <w:tc>
          <w:tcPr>
            <w:tcW w:w="834" w:type="dxa"/>
            <w:tcBorders>
              <w:bottom w:val="single" w:sz="4" w:space="0" w:color="auto"/>
            </w:tcBorders>
            <w:vAlign w:val="center"/>
          </w:tcPr>
          <w:p w14:paraId="52474A07" w14:textId="77777777" w:rsidR="00E3036F" w:rsidRPr="004A6F13" w:rsidRDefault="00E3036F" w:rsidP="0061562D">
            <w:pPr>
              <w:spacing w:line="240" w:lineRule="auto"/>
              <w:jc w:val="center"/>
              <w:rPr>
                <w:sz w:val="18"/>
                <w:szCs w:val="18"/>
              </w:rPr>
            </w:pPr>
            <w:r>
              <w:rPr>
                <w:sz w:val="18"/>
                <w:szCs w:val="18"/>
              </w:rPr>
              <w:t>5</w:t>
            </w:r>
          </w:p>
        </w:tc>
        <w:tc>
          <w:tcPr>
            <w:tcW w:w="834" w:type="dxa"/>
            <w:tcBorders>
              <w:bottom w:val="single" w:sz="4" w:space="0" w:color="auto"/>
            </w:tcBorders>
            <w:vAlign w:val="center"/>
          </w:tcPr>
          <w:p w14:paraId="13EFDFC3" w14:textId="77777777" w:rsidR="00E3036F" w:rsidRPr="004A6F13" w:rsidRDefault="00E3036F" w:rsidP="0061562D">
            <w:pPr>
              <w:spacing w:line="240" w:lineRule="auto"/>
              <w:jc w:val="center"/>
              <w:rPr>
                <w:sz w:val="18"/>
                <w:szCs w:val="18"/>
              </w:rPr>
            </w:pPr>
            <w:r>
              <w:rPr>
                <w:sz w:val="18"/>
                <w:szCs w:val="18"/>
              </w:rPr>
              <w:t>4</w:t>
            </w:r>
          </w:p>
        </w:tc>
        <w:tc>
          <w:tcPr>
            <w:tcW w:w="835" w:type="dxa"/>
            <w:tcBorders>
              <w:bottom w:val="single" w:sz="4" w:space="0" w:color="auto"/>
            </w:tcBorders>
            <w:vAlign w:val="center"/>
          </w:tcPr>
          <w:p w14:paraId="746800EC" w14:textId="77777777" w:rsidR="00E3036F" w:rsidRPr="004A6F13" w:rsidRDefault="00E3036F" w:rsidP="0061562D">
            <w:pPr>
              <w:spacing w:line="240" w:lineRule="auto"/>
              <w:jc w:val="center"/>
              <w:rPr>
                <w:sz w:val="18"/>
                <w:szCs w:val="18"/>
              </w:rPr>
            </w:pPr>
            <w:r>
              <w:rPr>
                <w:sz w:val="18"/>
                <w:szCs w:val="18"/>
              </w:rPr>
              <w:t>3</w:t>
            </w:r>
          </w:p>
        </w:tc>
        <w:tc>
          <w:tcPr>
            <w:tcW w:w="834" w:type="dxa"/>
            <w:tcBorders>
              <w:bottom w:val="single" w:sz="4" w:space="0" w:color="auto"/>
            </w:tcBorders>
            <w:vAlign w:val="center"/>
          </w:tcPr>
          <w:p w14:paraId="54F849B5" w14:textId="77777777" w:rsidR="00E3036F" w:rsidRPr="004A6F13" w:rsidRDefault="00E3036F" w:rsidP="0061562D">
            <w:pPr>
              <w:spacing w:line="240" w:lineRule="auto"/>
              <w:jc w:val="center"/>
              <w:rPr>
                <w:sz w:val="18"/>
                <w:szCs w:val="18"/>
              </w:rPr>
            </w:pPr>
            <w:r>
              <w:rPr>
                <w:sz w:val="18"/>
                <w:szCs w:val="18"/>
              </w:rPr>
              <w:t>2</w:t>
            </w:r>
          </w:p>
        </w:tc>
        <w:tc>
          <w:tcPr>
            <w:tcW w:w="835" w:type="dxa"/>
            <w:tcBorders>
              <w:bottom w:val="single" w:sz="4" w:space="0" w:color="auto"/>
            </w:tcBorders>
            <w:vAlign w:val="center"/>
          </w:tcPr>
          <w:p w14:paraId="543074DA" w14:textId="77777777" w:rsidR="00E3036F" w:rsidRPr="004A6F13" w:rsidRDefault="00E3036F" w:rsidP="0061562D">
            <w:pPr>
              <w:spacing w:line="240" w:lineRule="auto"/>
              <w:jc w:val="center"/>
              <w:rPr>
                <w:sz w:val="18"/>
                <w:szCs w:val="18"/>
              </w:rPr>
            </w:pPr>
            <w:r>
              <w:rPr>
                <w:sz w:val="18"/>
                <w:szCs w:val="18"/>
              </w:rPr>
              <w:t>2</w:t>
            </w:r>
          </w:p>
        </w:tc>
      </w:tr>
      <w:tr w:rsidR="00E3036F" w:rsidRPr="004A6F13" w14:paraId="5705F04D" w14:textId="77777777" w:rsidTr="00497053">
        <w:trPr>
          <w:trHeight w:val="283"/>
        </w:trPr>
        <w:tc>
          <w:tcPr>
            <w:tcW w:w="4644" w:type="dxa"/>
            <w:tcBorders>
              <w:bottom w:val="single" w:sz="4" w:space="0" w:color="auto"/>
            </w:tcBorders>
            <w:shd w:val="clear" w:color="auto" w:fill="auto"/>
            <w:vAlign w:val="center"/>
          </w:tcPr>
          <w:p w14:paraId="2904646F" w14:textId="77777777" w:rsidR="00E3036F" w:rsidRPr="004A6F13" w:rsidRDefault="00E3036F" w:rsidP="0061562D">
            <w:pPr>
              <w:spacing w:line="240" w:lineRule="auto"/>
              <w:jc w:val="left"/>
              <w:rPr>
                <w:color w:val="000000" w:themeColor="text1"/>
                <w:sz w:val="18"/>
                <w:szCs w:val="18"/>
              </w:rPr>
            </w:pPr>
            <w:r>
              <w:rPr>
                <w:color w:val="000000" w:themeColor="text1"/>
                <w:sz w:val="18"/>
                <w:szCs w:val="18"/>
              </w:rPr>
              <w:t>Liczba dzieci w rodzinach zastępczych</w:t>
            </w:r>
          </w:p>
        </w:tc>
        <w:tc>
          <w:tcPr>
            <w:tcW w:w="834" w:type="dxa"/>
            <w:tcBorders>
              <w:bottom w:val="single" w:sz="4" w:space="0" w:color="auto"/>
            </w:tcBorders>
            <w:vAlign w:val="center"/>
          </w:tcPr>
          <w:p w14:paraId="288DBA36" w14:textId="77777777" w:rsidR="00E3036F" w:rsidRPr="004A6F13" w:rsidRDefault="00E3036F" w:rsidP="0061562D">
            <w:pPr>
              <w:spacing w:line="240" w:lineRule="auto"/>
              <w:jc w:val="center"/>
              <w:rPr>
                <w:color w:val="000000" w:themeColor="text1"/>
                <w:sz w:val="18"/>
                <w:szCs w:val="18"/>
              </w:rPr>
            </w:pPr>
            <w:r>
              <w:rPr>
                <w:color w:val="000000" w:themeColor="text1"/>
                <w:sz w:val="18"/>
                <w:szCs w:val="18"/>
              </w:rPr>
              <w:t>2</w:t>
            </w:r>
          </w:p>
        </w:tc>
        <w:tc>
          <w:tcPr>
            <w:tcW w:w="834" w:type="dxa"/>
            <w:tcBorders>
              <w:bottom w:val="single" w:sz="4" w:space="0" w:color="auto"/>
            </w:tcBorders>
            <w:vAlign w:val="center"/>
          </w:tcPr>
          <w:p w14:paraId="602D72D2" w14:textId="77777777" w:rsidR="00E3036F" w:rsidRPr="004A6F13" w:rsidRDefault="00E3036F" w:rsidP="0061562D">
            <w:pPr>
              <w:spacing w:line="240" w:lineRule="auto"/>
              <w:jc w:val="center"/>
              <w:rPr>
                <w:color w:val="000000" w:themeColor="text1"/>
                <w:sz w:val="18"/>
                <w:szCs w:val="18"/>
              </w:rPr>
            </w:pPr>
            <w:r>
              <w:rPr>
                <w:color w:val="000000" w:themeColor="text1"/>
                <w:sz w:val="18"/>
                <w:szCs w:val="18"/>
              </w:rPr>
              <w:t>2</w:t>
            </w:r>
          </w:p>
        </w:tc>
        <w:tc>
          <w:tcPr>
            <w:tcW w:w="835" w:type="dxa"/>
            <w:tcBorders>
              <w:bottom w:val="single" w:sz="4" w:space="0" w:color="auto"/>
            </w:tcBorders>
            <w:vAlign w:val="center"/>
          </w:tcPr>
          <w:p w14:paraId="4A9ACDE3" w14:textId="77777777" w:rsidR="00E3036F" w:rsidRPr="004A6F13" w:rsidRDefault="00E3036F" w:rsidP="0061562D">
            <w:pPr>
              <w:spacing w:line="240" w:lineRule="auto"/>
              <w:jc w:val="center"/>
              <w:rPr>
                <w:color w:val="000000" w:themeColor="text1"/>
                <w:sz w:val="18"/>
                <w:szCs w:val="18"/>
              </w:rPr>
            </w:pPr>
            <w:r>
              <w:rPr>
                <w:color w:val="000000" w:themeColor="text1"/>
                <w:sz w:val="18"/>
                <w:szCs w:val="18"/>
              </w:rPr>
              <w:t>5</w:t>
            </w:r>
          </w:p>
        </w:tc>
        <w:tc>
          <w:tcPr>
            <w:tcW w:w="834" w:type="dxa"/>
            <w:tcBorders>
              <w:bottom w:val="single" w:sz="4" w:space="0" w:color="auto"/>
            </w:tcBorders>
            <w:vAlign w:val="center"/>
          </w:tcPr>
          <w:p w14:paraId="2FD95103" w14:textId="77777777" w:rsidR="00E3036F" w:rsidRPr="004A6F13" w:rsidRDefault="00E3036F" w:rsidP="0061562D">
            <w:pPr>
              <w:spacing w:line="240" w:lineRule="auto"/>
              <w:jc w:val="center"/>
              <w:rPr>
                <w:color w:val="000000" w:themeColor="text1"/>
                <w:sz w:val="18"/>
                <w:szCs w:val="18"/>
              </w:rPr>
            </w:pPr>
            <w:r>
              <w:rPr>
                <w:color w:val="000000" w:themeColor="text1"/>
                <w:sz w:val="18"/>
                <w:szCs w:val="18"/>
              </w:rPr>
              <w:t>8</w:t>
            </w:r>
          </w:p>
        </w:tc>
        <w:tc>
          <w:tcPr>
            <w:tcW w:w="835" w:type="dxa"/>
            <w:tcBorders>
              <w:bottom w:val="single" w:sz="4" w:space="0" w:color="auto"/>
            </w:tcBorders>
            <w:vAlign w:val="center"/>
          </w:tcPr>
          <w:p w14:paraId="3F05A7DF" w14:textId="77777777" w:rsidR="00E3036F" w:rsidRPr="004A6F13" w:rsidRDefault="00E3036F" w:rsidP="0061562D">
            <w:pPr>
              <w:spacing w:line="240" w:lineRule="auto"/>
              <w:jc w:val="center"/>
              <w:rPr>
                <w:color w:val="000000" w:themeColor="text1"/>
                <w:sz w:val="18"/>
                <w:szCs w:val="18"/>
              </w:rPr>
            </w:pPr>
            <w:r>
              <w:rPr>
                <w:color w:val="000000" w:themeColor="text1"/>
                <w:sz w:val="18"/>
                <w:szCs w:val="18"/>
              </w:rPr>
              <w:t>8</w:t>
            </w:r>
          </w:p>
        </w:tc>
      </w:tr>
    </w:tbl>
    <w:p w14:paraId="19E08F18" w14:textId="77777777" w:rsidR="00E3036F" w:rsidRPr="004A6F13" w:rsidRDefault="00E3036F" w:rsidP="0061562D">
      <w:pPr>
        <w:tabs>
          <w:tab w:val="clear" w:pos="567"/>
        </w:tabs>
        <w:spacing w:line="240" w:lineRule="auto"/>
        <w:jc w:val="center"/>
        <w:rPr>
          <w:sz w:val="16"/>
          <w:szCs w:val="16"/>
        </w:rPr>
      </w:pPr>
      <w:r w:rsidRPr="004A6F13">
        <w:rPr>
          <w:sz w:val="16"/>
          <w:szCs w:val="16"/>
        </w:rPr>
        <w:t>Źródło: opracowanie własne na podstawie danych GOSP</w:t>
      </w:r>
    </w:p>
    <w:p w14:paraId="56DE4C61" w14:textId="77777777" w:rsidR="001177FD" w:rsidRDefault="00674499" w:rsidP="00007EE5">
      <w:r>
        <w:tab/>
      </w:r>
    </w:p>
    <w:p w14:paraId="29251C14" w14:textId="77777777" w:rsidR="007502FB" w:rsidRDefault="007502FB" w:rsidP="004A7E09">
      <w:pPr>
        <w:pStyle w:val="Nagwek2"/>
      </w:pPr>
      <w:bookmarkStart w:id="107" w:name="_Toc87472716"/>
      <w:bookmarkStart w:id="108" w:name="_Toc89764231"/>
      <w:r>
        <w:t>2.1</w:t>
      </w:r>
      <w:r w:rsidR="00E25B95">
        <w:t>1</w:t>
      </w:r>
      <w:r>
        <w:t>. Przemoc w rodzinie</w:t>
      </w:r>
      <w:bookmarkEnd w:id="107"/>
      <w:bookmarkEnd w:id="108"/>
    </w:p>
    <w:p w14:paraId="0FB2E1E4" w14:textId="77777777" w:rsidR="007502FB" w:rsidRDefault="007502FB" w:rsidP="0061562D">
      <w:pPr>
        <w:rPr>
          <w:lang w:eastAsia="pl-PL"/>
        </w:rPr>
      </w:pPr>
    </w:p>
    <w:p w14:paraId="5C90AB43" w14:textId="77777777" w:rsidR="00187833" w:rsidRPr="00CC7B07" w:rsidRDefault="00187833" w:rsidP="0061562D">
      <w:pPr>
        <w:rPr>
          <w:lang w:eastAsia="pl-PL"/>
        </w:rPr>
      </w:pPr>
      <w:r>
        <w:rPr>
          <w:lang w:eastAsia="pl-PL"/>
        </w:rPr>
        <w:tab/>
      </w:r>
      <w:r w:rsidRPr="00FA25AA">
        <w:rPr>
          <w:lang w:eastAsia="pl-PL"/>
        </w:rPr>
        <w:t>Ustawa z dnia 29 lipca 2005 roku o przeciwdziałaniu przemocy w rodzinie, określa przemoc</w:t>
      </w:r>
      <w:r>
        <w:rPr>
          <w:lang w:eastAsia="pl-PL"/>
        </w:rPr>
        <w:t xml:space="preserve"> w rodzinie, jako powtarzające się umyślne działanie lub zaniechanie naruszające prawa lub dobra osobiste osób najbliższych, a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 Zjawisko przemocy w rodzinie ma charakter złożony i rozpatrywane </w:t>
      </w:r>
      <w:r w:rsidRPr="00CC7B07">
        <w:rPr>
          <w:lang w:eastAsia="pl-PL"/>
        </w:rPr>
        <w:t>jest zarówno w aspekcie prawnym, psychologicznym jak i społecznym.</w:t>
      </w:r>
    </w:p>
    <w:p w14:paraId="35071576" w14:textId="77777777" w:rsidR="004B0CB2" w:rsidRDefault="00187833" w:rsidP="00CC7B07">
      <w:pPr>
        <w:rPr>
          <w:lang w:eastAsia="pl-PL"/>
        </w:rPr>
      </w:pPr>
      <w:r w:rsidRPr="00CC7B07">
        <w:rPr>
          <w:lang w:eastAsia="pl-PL"/>
        </w:rPr>
        <w:tab/>
        <w:t xml:space="preserve">W zakresie przeciwdziałania przemocy w rodzinie na terenie gminy Gietrzwałd został </w:t>
      </w:r>
      <w:r w:rsidRPr="000868CE">
        <w:rPr>
          <w:lang w:eastAsia="pl-PL"/>
        </w:rPr>
        <w:t>powołany Zespół Interdyscyplinarny</w:t>
      </w:r>
      <w:r w:rsidR="00CC7B07" w:rsidRPr="000868CE">
        <w:rPr>
          <w:lang w:eastAsia="pl-PL"/>
        </w:rPr>
        <w:t>, który w każdym roku spotykał się 4 razy</w:t>
      </w:r>
      <w:r w:rsidRPr="000868CE">
        <w:rPr>
          <w:lang w:eastAsia="pl-PL"/>
        </w:rPr>
        <w:t xml:space="preserve">. </w:t>
      </w:r>
      <w:r w:rsidR="00CC7B07" w:rsidRPr="000868CE">
        <w:rPr>
          <w:lang w:eastAsia="pl-PL"/>
        </w:rPr>
        <w:t xml:space="preserve">W skład zespołu wchodzi </w:t>
      </w:r>
      <w:r w:rsidR="00DA7829" w:rsidRPr="000868CE">
        <w:rPr>
          <w:lang w:eastAsia="pl-PL"/>
        </w:rPr>
        <w:t>9</w:t>
      </w:r>
      <w:r w:rsidR="00CC7B07" w:rsidRPr="000868CE">
        <w:rPr>
          <w:lang w:eastAsia="pl-PL"/>
        </w:rPr>
        <w:t xml:space="preserve"> osób. Są to przedstawiciele Gminnego Ośrodka Pomocy Społecznej w Gietrzwałdzie, Gminnej Komisji Rozwiązywania</w:t>
      </w:r>
      <w:r w:rsidR="00CC7B07">
        <w:rPr>
          <w:lang w:eastAsia="pl-PL"/>
        </w:rPr>
        <w:t xml:space="preserve"> Problemów Alkoholowych, </w:t>
      </w:r>
      <w:r w:rsidR="004B0CB2">
        <w:rPr>
          <w:lang w:eastAsia="pl-PL"/>
        </w:rPr>
        <w:t>policji, oświaty, służby zdrowia, sądu</w:t>
      </w:r>
      <w:r w:rsidR="00CC7B07">
        <w:rPr>
          <w:lang w:eastAsia="pl-PL"/>
        </w:rPr>
        <w:t>.</w:t>
      </w:r>
      <w:r w:rsidR="00CC7B07" w:rsidRPr="00CC7B07">
        <w:rPr>
          <w:lang w:eastAsia="pl-PL"/>
        </w:rPr>
        <w:t xml:space="preserve"> </w:t>
      </w:r>
    </w:p>
    <w:p w14:paraId="6BCF2DD3" w14:textId="77777777" w:rsidR="00187833" w:rsidRDefault="004B0CB2" w:rsidP="00CC7B07">
      <w:pPr>
        <w:rPr>
          <w:lang w:eastAsia="pl-PL"/>
        </w:rPr>
      </w:pPr>
      <w:r>
        <w:rPr>
          <w:lang w:eastAsia="pl-PL"/>
        </w:rPr>
        <w:tab/>
      </w:r>
      <w:r w:rsidR="00187833" w:rsidRPr="00CC7B07">
        <w:rPr>
          <w:lang w:eastAsia="pl-PL"/>
        </w:rPr>
        <w:t xml:space="preserve">W ramach Zespołu tworzone są grupy robocze do spraw przemocy. </w:t>
      </w:r>
      <w:r w:rsidR="00674499" w:rsidRPr="00CC7B07">
        <w:rPr>
          <w:lang w:eastAsia="pl-PL"/>
        </w:rPr>
        <w:t>W</w:t>
      </w:r>
      <w:r w:rsidR="00DA7829">
        <w:rPr>
          <w:lang w:eastAsia="pl-PL"/>
        </w:rPr>
        <w:t xml:space="preserve"> </w:t>
      </w:r>
      <w:r w:rsidR="00674499" w:rsidRPr="00CC7B07">
        <w:rPr>
          <w:lang w:eastAsia="pl-PL"/>
        </w:rPr>
        <w:t>2020</w:t>
      </w:r>
      <w:r w:rsidR="00187833" w:rsidRPr="00CC7B07">
        <w:rPr>
          <w:lang w:eastAsia="pl-PL"/>
        </w:rPr>
        <w:t xml:space="preserve"> roku utworzono </w:t>
      </w:r>
      <w:r w:rsidR="00CC7B07" w:rsidRPr="00CC7B07">
        <w:rPr>
          <w:lang w:eastAsia="pl-PL"/>
        </w:rPr>
        <w:t>18</w:t>
      </w:r>
      <w:r w:rsidR="00187833" w:rsidRPr="00CC7B07">
        <w:rPr>
          <w:lang w:eastAsia="pl-PL"/>
        </w:rPr>
        <w:t xml:space="preserve"> grup, które objęły pomocą 2</w:t>
      </w:r>
      <w:r w:rsidR="00CC7B07" w:rsidRPr="00CC7B07">
        <w:rPr>
          <w:lang w:eastAsia="pl-PL"/>
        </w:rPr>
        <w:t>1</w:t>
      </w:r>
      <w:r w:rsidR="00187833" w:rsidRPr="00CC7B07">
        <w:rPr>
          <w:lang w:eastAsia="pl-PL"/>
        </w:rPr>
        <w:t xml:space="preserve"> rodzin - łącznie </w:t>
      </w:r>
      <w:r w:rsidR="00CC7B07" w:rsidRPr="00CC7B07">
        <w:rPr>
          <w:lang w:eastAsia="pl-PL"/>
        </w:rPr>
        <w:t>37 osób</w:t>
      </w:r>
      <w:r w:rsidR="00187833" w:rsidRPr="00CC7B07">
        <w:rPr>
          <w:lang w:eastAsia="pl-PL"/>
        </w:rPr>
        <w:t xml:space="preserve">, w tym </w:t>
      </w:r>
      <w:r w:rsidR="00CC7B07">
        <w:rPr>
          <w:lang w:eastAsia="pl-PL"/>
        </w:rPr>
        <w:t>18 kobiet, 16 mężczyzn i 3 dzieci.</w:t>
      </w:r>
      <w:r>
        <w:rPr>
          <w:lang w:eastAsia="pl-PL"/>
        </w:rPr>
        <w:t xml:space="preserve"> </w:t>
      </w:r>
      <w:r>
        <w:rPr>
          <w:lang w:eastAsia="pl-PL"/>
        </w:rPr>
        <w:br/>
        <w:t>W porównaniu z 2016 r., liczba tworzonych grup roboczych i osób objętych ich wsparciem, jest znacznie mniejsza</w:t>
      </w:r>
      <w:r w:rsidR="002850F5">
        <w:rPr>
          <w:lang w:eastAsia="pl-PL"/>
        </w:rPr>
        <w:t xml:space="preserve"> (tab. 39)</w:t>
      </w:r>
      <w:r>
        <w:rPr>
          <w:lang w:eastAsia="pl-PL"/>
        </w:rPr>
        <w:t>.</w:t>
      </w:r>
    </w:p>
    <w:p w14:paraId="061DEF51" w14:textId="77777777" w:rsidR="004B0CB2" w:rsidRPr="00CC7B07" w:rsidRDefault="004B0CB2" w:rsidP="00CC7B07">
      <w:pPr>
        <w:rPr>
          <w:lang w:eastAsia="pl-PL"/>
        </w:rPr>
      </w:pPr>
    </w:p>
    <w:p w14:paraId="4572AD0C" w14:textId="4E0486D5" w:rsidR="00674499" w:rsidRDefault="00674499" w:rsidP="00335BB4">
      <w:pPr>
        <w:pStyle w:val="Legenda"/>
      </w:pPr>
      <w:bookmarkStart w:id="109" w:name="_Toc89763931"/>
      <w:r>
        <w:lastRenderedPageBreak/>
        <w:t xml:space="preserve">Tab. </w:t>
      </w:r>
      <w:fldSimple w:instr=" SEQ Tab. \* ARABIC ">
        <w:r w:rsidR="00B91A8F">
          <w:rPr>
            <w:noProof/>
          </w:rPr>
          <w:t>39</w:t>
        </w:r>
      </w:fldSimple>
      <w:r>
        <w:t xml:space="preserve">. Funkcjonowanie zespołu interdyscyplinarnego i grup roboczych do spraw przemocy </w:t>
      </w:r>
      <w:r w:rsidR="004B0CB2">
        <w:br/>
      </w:r>
      <w:r>
        <w:t>w rodzinie w latach 2016-2020</w:t>
      </w:r>
      <w:bookmarkEnd w:id="109"/>
    </w:p>
    <w:tbl>
      <w:tblPr>
        <w:tblStyle w:val="Tabela-Siatka"/>
        <w:tblW w:w="0" w:type="auto"/>
        <w:tblLook w:val="04A0" w:firstRow="1" w:lastRow="0" w:firstColumn="1" w:lastColumn="0" w:noHBand="0" w:noVBand="1"/>
      </w:tblPr>
      <w:tblGrid>
        <w:gridCol w:w="1471"/>
        <w:gridCol w:w="1627"/>
        <w:gridCol w:w="2066"/>
        <w:gridCol w:w="722"/>
        <w:gridCol w:w="720"/>
        <w:gridCol w:w="723"/>
        <w:gridCol w:w="722"/>
        <w:gridCol w:w="726"/>
      </w:tblGrid>
      <w:tr w:rsidR="004151E9" w:rsidRPr="00674499" w14:paraId="31D8C520" w14:textId="77777777" w:rsidTr="00674499">
        <w:trPr>
          <w:trHeight w:val="283"/>
        </w:trPr>
        <w:tc>
          <w:tcPr>
            <w:tcW w:w="5353" w:type="dxa"/>
            <w:gridSpan w:val="3"/>
            <w:shd w:val="clear" w:color="auto" w:fill="F2F2F2" w:themeFill="background1" w:themeFillShade="F2"/>
            <w:vAlign w:val="center"/>
          </w:tcPr>
          <w:p w14:paraId="5B658F28" w14:textId="77777777" w:rsidR="004151E9" w:rsidRPr="00674499" w:rsidRDefault="004151E9" w:rsidP="0061562D">
            <w:pPr>
              <w:spacing w:line="240" w:lineRule="auto"/>
              <w:jc w:val="left"/>
              <w:rPr>
                <w:b/>
                <w:sz w:val="18"/>
                <w:szCs w:val="18"/>
                <w:lang w:eastAsia="pl-PL"/>
              </w:rPr>
            </w:pPr>
          </w:p>
        </w:tc>
        <w:tc>
          <w:tcPr>
            <w:tcW w:w="730" w:type="dxa"/>
            <w:shd w:val="clear" w:color="auto" w:fill="F2F2F2" w:themeFill="background1" w:themeFillShade="F2"/>
            <w:vAlign w:val="center"/>
          </w:tcPr>
          <w:p w14:paraId="6231DDA7" w14:textId="77777777" w:rsidR="004151E9" w:rsidRPr="00674499" w:rsidRDefault="004151E9" w:rsidP="0061562D">
            <w:pPr>
              <w:spacing w:line="240" w:lineRule="auto"/>
              <w:jc w:val="center"/>
              <w:rPr>
                <w:b/>
                <w:sz w:val="18"/>
                <w:szCs w:val="18"/>
                <w:lang w:eastAsia="pl-PL"/>
              </w:rPr>
            </w:pPr>
            <w:r w:rsidRPr="00674499">
              <w:rPr>
                <w:b/>
                <w:sz w:val="18"/>
                <w:szCs w:val="18"/>
                <w:lang w:eastAsia="pl-PL"/>
              </w:rPr>
              <w:t>2016</w:t>
            </w:r>
          </w:p>
        </w:tc>
        <w:tc>
          <w:tcPr>
            <w:tcW w:w="730" w:type="dxa"/>
            <w:shd w:val="clear" w:color="auto" w:fill="F2F2F2" w:themeFill="background1" w:themeFillShade="F2"/>
            <w:vAlign w:val="center"/>
          </w:tcPr>
          <w:p w14:paraId="2E112DA1" w14:textId="77777777" w:rsidR="004151E9" w:rsidRPr="00CC7B07" w:rsidRDefault="004151E9" w:rsidP="0061562D">
            <w:pPr>
              <w:spacing w:line="240" w:lineRule="auto"/>
              <w:jc w:val="center"/>
              <w:rPr>
                <w:b/>
                <w:color w:val="000000" w:themeColor="text1"/>
                <w:sz w:val="18"/>
                <w:szCs w:val="18"/>
                <w:lang w:eastAsia="pl-PL"/>
              </w:rPr>
            </w:pPr>
            <w:r w:rsidRPr="00CC7B07">
              <w:rPr>
                <w:b/>
                <w:color w:val="000000" w:themeColor="text1"/>
                <w:sz w:val="18"/>
                <w:szCs w:val="18"/>
                <w:lang w:eastAsia="pl-PL"/>
              </w:rPr>
              <w:t>2017</w:t>
            </w:r>
          </w:p>
        </w:tc>
        <w:tc>
          <w:tcPr>
            <w:tcW w:w="730" w:type="dxa"/>
            <w:shd w:val="clear" w:color="auto" w:fill="F2F2F2" w:themeFill="background1" w:themeFillShade="F2"/>
            <w:vAlign w:val="center"/>
          </w:tcPr>
          <w:p w14:paraId="64104AC9" w14:textId="77777777" w:rsidR="004151E9" w:rsidRPr="00674499" w:rsidRDefault="004151E9" w:rsidP="0061562D">
            <w:pPr>
              <w:spacing w:line="240" w:lineRule="auto"/>
              <w:jc w:val="center"/>
              <w:rPr>
                <w:b/>
                <w:sz w:val="18"/>
                <w:szCs w:val="18"/>
                <w:lang w:eastAsia="pl-PL"/>
              </w:rPr>
            </w:pPr>
            <w:r w:rsidRPr="00674499">
              <w:rPr>
                <w:b/>
                <w:sz w:val="18"/>
                <w:szCs w:val="18"/>
                <w:lang w:eastAsia="pl-PL"/>
              </w:rPr>
              <w:t>2018</w:t>
            </w:r>
          </w:p>
        </w:tc>
        <w:tc>
          <w:tcPr>
            <w:tcW w:w="730" w:type="dxa"/>
            <w:shd w:val="clear" w:color="auto" w:fill="F2F2F2" w:themeFill="background1" w:themeFillShade="F2"/>
            <w:vAlign w:val="center"/>
          </w:tcPr>
          <w:p w14:paraId="6011DDEE" w14:textId="77777777" w:rsidR="004151E9" w:rsidRPr="00674499" w:rsidRDefault="004151E9" w:rsidP="0061562D">
            <w:pPr>
              <w:spacing w:line="240" w:lineRule="auto"/>
              <w:jc w:val="center"/>
              <w:rPr>
                <w:b/>
                <w:sz w:val="18"/>
                <w:szCs w:val="18"/>
                <w:lang w:eastAsia="pl-PL"/>
              </w:rPr>
            </w:pPr>
            <w:r w:rsidRPr="00674499">
              <w:rPr>
                <w:b/>
                <w:sz w:val="18"/>
                <w:szCs w:val="18"/>
                <w:lang w:eastAsia="pl-PL"/>
              </w:rPr>
              <w:t>2019</w:t>
            </w:r>
          </w:p>
        </w:tc>
        <w:tc>
          <w:tcPr>
            <w:tcW w:w="730" w:type="dxa"/>
            <w:shd w:val="clear" w:color="auto" w:fill="F2F2F2" w:themeFill="background1" w:themeFillShade="F2"/>
            <w:vAlign w:val="center"/>
          </w:tcPr>
          <w:p w14:paraId="287BD64B" w14:textId="77777777" w:rsidR="004151E9" w:rsidRPr="00674499" w:rsidRDefault="004151E9" w:rsidP="0061562D">
            <w:pPr>
              <w:spacing w:line="240" w:lineRule="auto"/>
              <w:jc w:val="center"/>
              <w:rPr>
                <w:b/>
                <w:sz w:val="18"/>
                <w:szCs w:val="18"/>
                <w:lang w:eastAsia="pl-PL"/>
              </w:rPr>
            </w:pPr>
            <w:r w:rsidRPr="00674499">
              <w:rPr>
                <w:b/>
                <w:sz w:val="18"/>
                <w:szCs w:val="18"/>
                <w:lang w:eastAsia="pl-PL"/>
              </w:rPr>
              <w:t>2020</w:t>
            </w:r>
          </w:p>
        </w:tc>
      </w:tr>
      <w:tr w:rsidR="004151E9" w:rsidRPr="004151E9" w14:paraId="77709196" w14:textId="77777777" w:rsidTr="00A5411C">
        <w:trPr>
          <w:trHeight w:val="283"/>
        </w:trPr>
        <w:tc>
          <w:tcPr>
            <w:tcW w:w="5353" w:type="dxa"/>
            <w:gridSpan w:val="3"/>
            <w:vAlign w:val="center"/>
          </w:tcPr>
          <w:p w14:paraId="640F3A35"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liczba utworzonych zespołów interdyscyplinarnych</w:t>
            </w:r>
            <w:r w:rsidR="00EE3268">
              <w:rPr>
                <w:rStyle w:val="markedcontent"/>
                <w:rFonts w:cs="Arial"/>
                <w:sz w:val="18"/>
                <w:szCs w:val="18"/>
              </w:rPr>
              <w:t xml:space="preserve"> </w:t>
            </w:r>
          </w:p>
        </w:tc>
        <w:tc>
          <w:tcPr>
            <w:tcW w:w="730" w:type="dxa"/>
            <w:vAlign w:val="center"/>
          </w:tcPr>
          <w:p w14:paraId="3738FE70" w14:textId="77777777" w:rsidR="00EB5381" w:rsidRPr="004151E9" w:rsidRDefault="00EE3268" w:rsidP="0061562D">
            <w:pPr>
              <w:spacing w:line="240" w:lineRule="auto"/>
              <w:jc w:val="center"/>
              <w:rPr>
                <w:sz w:val="18"/>
                <w:szCs w:val="18"/>
                <w:lang w:eastAsia="pl-PL"/>
              </w:rPr>
            </w:pPr>
            <w:r>
              <w:rPr>
                <w:sz w:val="18"/>
                <w:szCs w:val="18"/>
                <w:lang w:eastAsia="pl-PL"/>
              </w:rPr>
              <w:t>1</w:t>
            </w:r>
          </w:p>
        </w:tc>
        <w:tc>
          <w:tcPr>
            <w:tcW w:w="730" w:type="dxa"/>
            <w:vAlign w:val="center"/>
          </w:tcPr>
          <w:p w14:paraId="2085D9D8" w14:textId="77777777" w:rsidR="00EB5381" w:rsidRPr="00CC7B07" w:rsidRDefault="00EE3268" w:rsidP="0061562D">
            <w:pPr>
              <w:spacing w:line="240" w:lineRule="auto"/>
              <w:jc w:val="center"/>
              <w:rPr>
                <w:color w:val="000000" w:themeColor="text1"/>
                <w:sz w:val="18"/>
                <w:szCs w:val="18"/>
                <w:lang w:eastAsia="pl-PL"/>
              </w:rPr>
            </w:pPr>
            <w:r w:rsidRPr="00CC7B07">
              <w:rPr>
                <w:color w:val="000000" w:themeColor="text1"/>
                <w:sz w:val="18"/>
                <w:szCs w:val="18"/>
                <w:lang w:eastAsia="pl-PL"/>
              </w:rPr>
              <w:t>1</w:t>
            </w:r>
          </w:p>
        </w:tc>
        <w:tc>
          <w:tcPr>
            <w:tcW w:w="730" w:type="dxa"/>
            <w:vAlign w:val="center"/>
          </w:tcPr>
          <w:p w14:paraId="4A02EE10" w14:textId="77777777" w:rsidR="00EB5381" w:rsidRPr="004151E9" w:rsidRDefault="00EE3268" w:rsidP="0061562D">
            <w:pPr>
              <w:spacing w:line="240" w:lineRule="auto"/>
              <w:jc w:val="center"/>
              <w:rPr>
                <w:sz w:val="18"/>
                <w:szCs w:val="18"/>
                <w:lang w:eastAsia="pl-PL"/>
              </w:rPr>
            </w:pPr>
            <w:r>
              <w:rPr>
                <w:sz w:val="18"/>
                <w:szCs w:val="18"/>
                <w:lang w:eastAsia="pl-PL"/>
              </w:rPr>
              <w:t>1</w:t>
            </w:r>
          </w:p>
        </w:tc>
        <w:tc>
          <w:tcPr>
            <w:tcW w:w="730" w:type="dxa"/>
            <w:vAlign w:val="center"/>
          </w:tcPr>
          <w:p w14:paraId="6D73B74C" w14:textId="77777777" w:rsidR="00EB5381" w:rsidRPr="004151E9" w:rsidRDefault="00EE3268" w:rsidP="0061562D">
            <w:pPr>
              <w:spacing w:line="240" w:lineRule="auto"/>
              <w:jc w:val="center"/>
              <w:rPr>
                <w:sz w:val="18"/>
                <w:szCs w:val="18"/>
                <w:lang w:eastAsia="pl-PL"/>
              </w:rPr>
            </w:pPr>
            <w:r>
              <w:rPr>
                <w:sz w:val="18"/>
                <w:szCs w:val="18"/>
                <w:lang w:eastAsia="pl-PL"/>
              </w:rPr>
              <w:t>1</w:t>
            </w:r>
          </w:p>
        </w:tc>
        <w:tc>
          <w:tcPr>
            <w:tcW w:w="730" w:type="dxa"/>
            <w:vAlign w:val="center"/>
          </w:tcPr>
          <w:p w14:paraId="0B4BD680" w14:textId="77777777" w:rsidR="00EB5381" w:rsidRPr="004151E9" w:rsidRDefault="00EE3268" w:rsidP="0061562D">
            <w:pPr>
              <w:spacing w:line="240" w:lineRule="auto"/>
              <w:jc w:val="center"/>
              <w:rPr>
                <w:sz w:val="18"/>
                <w:szCs w:val="18"/>
                <w:lang w:eastAsia="pl-PL"/>
              </w:rPr>
            </w:pPr>
            <w:r>
              <w:rPr>
                <w:sz w:val="18"/>
                <w:szCs w:val="18"/>
                <w:lang w:eastAsia="pl-PL"/>
              </w:rPr>
              <w:t>1</w:t>
            </w:r>
          </w:p>
        </w:tc>
      </w:tr>
      <w:tr w:rsidR="00A5411C" w:rsidRPr="004151E9" w14:paraId="3396477E" w14:textId="77777777" w:rsidTr="00A5411C">
        <w:trPr>
          <w:trHeight w:val="283"/>
        </w:trPr>
        <w:tc>
          <w:tcPr>
            <w:tcW w:w="5353" w:type="dxa"/>
            <w:gridSpan w:val="3"/>
            <w:vAlign w:val="center"/>
          </w:tcPr>
          <w:p w14:paraId="348E2453"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liczba posiedzeń zespołów</w:t>
            </w:r>
          </w:p>
        </w:tc>
        <w:tc>
          <w:tcPr>
            <w:tcW w:w="730" w:type="dxa"/>
            <w:vAlign w:val="center"/>
          </w:tcPr>
          <w:p w14:paraId="4C144F4E" w14:textId="77777777" w:rsidR="00891E4E" w:rsidRPr="00CC7B07" w:rsidRDefault="00EE3268" w:rsidP="00CC7B07">
            <w:pPr>
              <w:spacing w:line="240" w:lineRule="auto"/>
              <w:jc w:val="center"/>
              <w:rPr>
                <w:sz w:val="18"/>
                <w:szCs w:val="18"/>
                <w:lang w:eastAsia="pl-PL"/>
              </w:rPr>
            </w:pPr>
            <w:r>
              <w:rPr>
                <w:sz w:val="18"/>
                <w:szCs w:val="18"/>
                <w:lang w:eastAsia="pl-PL"/>
              </w:rPr>
              <w:t>4</w:t>
            </w:r>
          </w:p>
        </w:tc>
        <w:tc>
          <w:tcPr>
            <w:tcW w:w="730" w:type="dxa"/>
            <w:vAlign w:val="center"/>
          </w:tcPr>
          <w:p w14:paraId="4233444B" w14:textId="77777777" w:rsidR="00891E4E" w:rsidRPr="00CC7B07" w:rsidRDefault="00EE3268" w:rsidP="00CC7B07">
            <w:pPr>
              <w:spacing w:line="240" w:lineRule="auto"/>
              <w:jc w:val="center"/>
              <w:rPr>
                <w:color w:val="000000" w:themeColor="text1"/>
                <w:sz w:val="18"/>
                <w:szCs w:val="18"/>
                <w:lang w:eastAsia="pl-PL"/>
              </w:rPr>
            </w:pPr>
            <w:r w:rsidRPr="00CC7B07">
              <w:rPr>
                <w:color w:val="000000" w:themeColor="text1"/>
                <w:sz w:val="18"/>
                <w:szCs w:val="18"/>
                <w:lang w:eastAsia="pl-PL"/>
              </w:rPr>
              <w:t>4</w:t>
            </w:r>
          </w:p>
        </w:tc>
        <w:tc>
          <w:tcPr>
            <w:tcW w:w="730" w:type="dxa"/>
            <w:vAlign w:val="center"/>
          </w:tcPr>
          <w:p w14:paraId="43CFCCBC" w14:textId="77777777" w:rsidR="00891E4E" w:rsidRPr="00CC7B07" w:rsidRDefault="00EE3268" w:rsidP="00CC7B07">
            <w:pPr>
              <w:spacing w:line="240" w:lineRule="auto"/>
              <w:jc w:val="center"/>
              <w:rPr>
                <w:sz w:val="18"/>
                <w:szCs w:val="18"/>
                <w:lang w:eastAsia="pl-PL"/>
              </w:rPr>
            </w:pPr>
            <w:r>
              <w:rPr>
                <w:sz w:val="18"/>
                <w:szCs w:val="18"/>
                <w:lang w:eastAsia="pl-PL"/>
              </w:rPr>
              <w:t>4</w:t>
            </w:r>
          </w:p>
        </w:tc>
        <w:tc>
          <w:tcPr>
            <w:tcW w:w="730" w:type="dxa"/>
            <w:vAlign w:val="center"/>
          </w:tcPr>
          <w:p w14:paraId="15EE19D2" w14:textId="77777777" w:rsidR="00891E4E" w:rsidRPr="00CC7B07" w:rsidRDefault="00EE3268" w:rsidP="00CC7B07">
            <w:pPr>
              <w:spacing w:line="240" w:lineRule="auto"/>
              <w:jc w:val="center"/>
              <w:rPr>
                <w:sz w:val="18"/>
                <w:szCs w:val="18"/>
                <w:lang w:eastAsia="pl-PL"/>
              </w:rPr>
            </w:pPr>
            <w:r>
              <w:rPr>
                <w:sz w:val="18"/>
                <w:szCs w:val="18"/>
                <w:lang w:eastAsia="pl-PL"/>
              </w:rPr>
              <w:t>4</w:t>
            </w:r>
          </w:p>
        </w:tc>
        <w:tc>
          <w:tcPr>
            <w:tcW w:w="730" w:type="dxa"/>
            <w:vAlign w:val="center"/>
          </w:tcPr>
          <w:p w14:paraId="6A6158BD" w14:textId="77777777" w:rsidR="00891E4E" w:rsidRPr="00CC7B07" w:rsidRDefault="00EE3268" w:rsidP="00CC7B07">
            <w:pPr>
              <w:spacing w:line="240" w:lineRule="auto"/>
              <w:jc w:val="center"/>
              <w:rPr>
                <w:sz w:val="18"/>
                <w:szCs w:val="18"/>
                <w:lang w:eastAsia="pl-PL"/>
              </w:rPr>
            </w:pPr>
            <w:r>
              <w:rPr>
                <w:sz w:val="18"/>
                <w:szCs w:val="18"/>
                <w:lang w:eastAsia="pl-PL"/>
              </w:rPr>
              <w:t>4</w:t>
            </w:r>
          </w:p>
        </w:tc>
      </w:tr>
      <w:tr w:rsidR="00A5411C" w:rsidRPr="004151E9" w14:paraId="181D1EFF" w14:textId="77777777" w:rsidTr="00A5411C">
        <w:trPr>
          <w:trHeight w:val="283"/>
        </w:trPr>
        <w:tc>
          <w:tcPr>
            <w:tcW w:w="5353" w:type="dxa"/>
            <w:gridSpan w:val="3"/>
            <w:vAlign w:val="center"/>
          </w:tcPr>
          <w:p w14:paraId="274177C7"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liczba utworzonych grup roboczych</w:t>
            </w:r>
          </w:p>
        </w:tc>
        <w:tc>
          <w:tcPr>
            <w:tcW w:w="730" w:type="dxa"/>
            <w:vAlign w:val="center"/>
          </w:tcPr>
          <w:p w14:paraId="159CE051" w14:textId="77777777" w:rsidR="00EB5381" w:rsidRPr="004151E9" w:rsidRDefault="00EE3268" w:rsidP="0061562D">
            <w:pPr>
              <w:spacing w:line="240" w:lineRule="auto"/>
              <w:jc w:val="center"/>
              <w:rPr>
                <w:sz w:val="18"/>
                <w:szCs w:val="18"/>
                <w:lang w:eastAsia="pl-PL"/>
              </w:rPr>
            </w:pPr>
            <w:r>
              <w:rPr>
                <w:sz w:val="18"/>
                <w:szCs w:val="18"/>
                <w:lang w:eastAsia="pl-PL"/>
              </w:rPr>
              <w:t>46</w:t>
            </w:r>
          </w:p>
        </w:tc>
        <w:tc>
          <w:tcPr>
            <w:tcW w:w="730" w:type="dxa"/>
            <w:vAlign w:val="center"/>
          </w:tcPr>
          <w:p w14:paraId="3E5640CB" w14:textId="77777777" w:rsidR="00891E4E"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25</w:t>
            </w:r>
          </w:p>
        </w:tc>
        <w:tc>
          <w:tcPr>
            <w:tcW w:w="730" w:type="dxa"/>
            <w:vAlign w:val="center"/>
          </w:tcPr>
          <w:p w14:paraId="0E007C86" w14:textId="77777777" w:rsidR="00891E4E" w:rsidRPr="00891E4E" w:rsidRDefault="00CC7B07" w:rsidP="0061562D">
            <w:pPr>
              <w:spacing w:line="240" w:lineRule="auto"/>
              <w:jc w:val="center"/>
              <w:rPr>
                <w:b/>
                <w:sz w:val="18"/>
                <w:szCs w:val="18"/>
                <w:lang w:eastAsia="pl-PL"/>
              </w:rPr>
            </w:pPr>
            <w:r>
              <w:rPr>
                <w:sz w:val="18"/>
                <w:szCs w:val="18"/>
                <w:lang w:eastAsia="pl-PL"/>
              </w:rPr>
              <w:t>17</w:t>
            </w:r>
          </w:p>
        </w:tc>
        <w:tc>
          <w:tcPr>
            <w:tcW w:w="730" w:type="dxa"/>
            <w:vAlign w:val="center"/>
          </w:tcPr>
          <w:p w14:paraId="43B5CCD0" w14:textId="77777777" w:rsidR="00891E4E" w:rsidRPr="00891E4E" w:rsidRDefault="00CC7B07" w:rsidP="0061562D">
            <w:pPr>
              <w:spacing w:line="240" w:lineRule="auto"/>
              <w:jc w:val="center"/>
              <w:rPr>
                <w:b/>
                <w:sz w:val="18"/>
                <w:szCs w:val="18"/>
                <w:lang w:eastAsia="pl-PL"/>
              </w:rPr>
            </w:pPr>
            <w:r>
              <w:rPr>
                <w:sz w:val="18"/>
                <w:szCs w:val="18"/>
                <w:lang w:eastAsia="pl-PL"/>
              </w:rPr>
              <w:t>19</w:t>
            </w:r>
          </w:p>
        </w:tc>
        <w:tc>
          <w:tcPr>
            <w:tcW w:w="730" w:type="dxa"/>
            <w:vAlign w:val="center"/>
          </w:tcPr>
          <w:p w14:paraId="307F20E1" w14:textId="77777777" w:rsidR="00EB5381" w:rsidRPr="004151E9" w:rsidRDefault="00EE3268" w:rsidP="0061562D">
            <w:pPr>
              <w:spacing w:line="240" w:lineRule="auto"/>
              <w:jc w:val="center"/>
              <w:rPr>
                <w:sz w:val="18"/>
                <w:szCs w:val="18"/>
                <w:lang w:eastAsia="pl-PL"/>
              </w:rPr>
            </w:pPr>
            <w:r>
              <w:rPr>
                <w:sz w:val="18"/>
                <w:szCs w:val="18"/>
                <w:lang w:eastAsia="pl-PL"/>
              </w:rPr>
              <w:t>18</w:t>
            </w:r>
          </w:p>
        </w:tc>
      </w:tr>
      <w:tr w:rsidR="00A5411C" w:rsidRPr="004151E9" w14:paraId="1D78255C" w14:textId="77777777" w:rsidTr="00A5411C">
        <w:trPr>
          <w:trHeight w:val="283"/>
        </w:trPr>
        <w:tc>
          <w:tcPr>
            <w:tcW w:w="5353" w:type="dxa"/>
            <w:gridSpan w:val="3"/>
            <w:vAlign w:val="center"/>
          </w:tcPr>
          <w:p w14:paraId="303AEC83"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liczba posiedzeń grup</w:t>
            </w:r>
          </w:p>
        </w:tc>
        <w:tc>
          <w:tcPr>
            <w:tcW w:w="730" w:type="dxa"/>
            <w:vAlign w:val="center"/>
          </w:tcPr>
          <w:p w14:paraId="5F902931" w14:textId="77777777" w:rsidR="00EB5381" w:rsidRPr="004151E9" w:rsidRDefault="00EE3268" w:rsidP="0061562D">
            <w:pPr>
              <w:spacing w:line="240" w:lineRule="auto"/>
              <w:jc w:val="center"/>
              <w:rPr>
                <w:sz w:val="18"/>
                <w:szCs w:val="18"/>
                <w:lang w:eastAsia="pl-PL"/>
              </w:rPr>
            </w:pPr>
            <w:r>
              <w:rPr>
                <w:sz w:val="18"/>
                <w:szCs w:val="18"/>
                <w:lang w:eastAsia="pl-PL"/>
              </w:rPr>
              <w:t>93</w:t>
            </w:r>
          </w:p>
        </w:tc>
        <w:tc>
          <w:tcPr>
            <w:tcW w:w="730" w:type="dxa"/>
            <w:vAlign w:val="center"/>
          </w:tcPr>
          <w:p w14:paraId="38892135" w14:textId="77777777" w:rsidR="00EB5381" w:rsidRPr="00CC7B07" w:rsidRDefault="00EE3268" w:rsidP="0061562D">
            <w:pPr>
              <w:spacing w:line="240" w:lineRule="auto"/>
              <w:jc w:val="center"/>
              <w:rPr>
                <w:color w:val="000000" w:themeColor="text1"/>
                <w:sz w:val="18"/>
                <w:szCs w:val="18"/>
                <w:lang w:eastAsia="pl-PL"/>
              </w:rPr>
            </w:pPr>
            <w:r w:rsidRPr="00CC7B07">
              <w:rPr>
                <w:color w:val="000000" w:themeColor="text1"/>
                <w:sz w:val="18"/>
                <w:szCs w:val="18"/>
                <w:lang w:eastAsia="pl-PL"/>
              </w:rPr>
              <w:t>55</w:t>
            </w:r>
          </w:p>
        </w:tc>
        <w:tc>
          <w:tcPr>
            <w:tcW w:w="730" w:type="dxa"/>
            <w:vAlign w:val="center"/>
          </w:tcPr>
          <w:p w14:paraId="7FCBB103" w14:textId="77777777" w:rsidR="00EB5381" w:rsidRPr="004151E9" w:rsidRDefault="00EE3268" w:rsidP="0061562D">
            <w:pPr>
              <w:spacing w:line="240" w:lineRule="auto"/>
              <w:jc w:val="center"/>
              <w:rPr>
                <w:sz w:val="18"/>
                <w:szCs w:val="18"/>
                <w:lang w:eastAsia="pl-PL"/>
              </w:rPr>
            </w:pPr>
            <w:r>
              <w:rPr>
                <w:sz w:val="18"/>
                <w:szCs w:val="18"/>
                <w:lang w:eastAsia="pl-PL"/>
              </w:rPr>
              <w:t>43</w:t>
            </w:r>
          </w:p>
        </w:tc>
        <w:tc>
          <w:tcPr>
            <w:tcW w:w="730" w:type="dxa"/>
            <w:vAlign w:val="center"/>
          </w:tcPr>
          <w:p w14:paraId="4452BA39" w14:textId="77777777" w:rsidR="00891E4E" w:rsidRPr="00891E4E" w:rsidRDefault="00CC7B07" w:rsidP="0061562D">
            <w:pPr>
              <w:spacing w:line="240" w:lineRule="auto"/>
              <w:jc w:val="center"/>
              <w:rPr>
                <w:b/>
                <w:sz w:val="18"/>
                <w:szCs w:val="18"/>
                <w:lang w:eastAsia="pl-PL"/>
              </w:rPr>
            </w:pPr>
            <w:r>
              <w:rPr>
                <w:sz w:val="18"/>
                <w:szCs w:val="18"/>
                <w:lang w:eastAsia="pl-PL"/>
              </w:rPr>
              <w:t>30</w:t>
            </w:r>
          </w:p>
        </w:tc>
        <w:tc>
          <w:tcPr>
            <w:tcW w:w="730" w:type="dxa"/>
            <w:vAlign w:val="center"/>
          </w:tcPr>
          <w:p w14:paraId="34BEF98B" w14:textId="77777777" w:rsidR="00EB5381" w:rsidRPr="004151E9" w:rsidRDefault="00EE3268" w:rsidP="0061562D">
            <w:pPr>
              <w:spacing w:line="240" w:lineRule="auto"/>
              <w:jc w:val="center"/>
              <w:rPr>
                <w:sz w:val="18"/>
                <w:szCs w:val="18"/>
                <w:lang w:eastAsia="pl-PL"/>
              </w:rPr>
            </w:pPr>
            <w:r>
              <w:rPr>
                <w:sz w:val="18"/>
                <w:szCs w:val="18"/>
                <w:lang w:eastAsia="pl-PL"/>
              </w:rPr>
              <w:t>42</w:t>
            </w:r>
          </w:p>
        </w:tc>
      </w:tr>
      <w:tr w:rsidR="00EB5381" w:rsidRPr="004151E9" w14:paraId="191BCA0E" w14:textId="77777777" w:rsidTr="00A5411C">
        <w:trPr>
          <w:trHeight w:val="283"/>
        </w:trPr>
        <w:tc>
          <w:tcPr>
            <w:tcW w:w="1526" w:type="dxa"/>
            <w:vMerge w:val="restart"/>
            <w:vAlign w:val="center"/>
          </w:tcPr>
          <w:p w14:paraId="253E086D" w14:textId="77777777" w:rsidR="00EB5381" w:rsidRPr="004151E9" w:rsidRDefault="004151E9" w:rsidP="0061562D">
            <w:pPr>
              <w:spacing w:line="240" w:lineRule="auto"/>
              <w:jc w:val="left"/>
              <w:rPr>
                <w:sz w:val="18"/>
                <w:szCs w:val="18"/>
                <w:lang w:eastAsia="pl-PL"/>
              </w:rPr>
            </w:pPr>
            <w:r>
              <w:rPr>
                <w:rStyle w:val="markedcontent"/>
                <w:rFonts w:cs="Arial"/>
                <w:sz w:val="18"/>
                <w:szCs w:val="18"/>
              </w:rPr>
              <w:t>l</w:t>
            </w:r>
            <w:r w:rsidR="00EB5381" w:rsidRPr="004151E9">
              <w:rPr>
                <w:rStyle w:val="markedcontent"/>
                <w:rFonts w:cs="Arial"/>
                <w:sz w:val="18"/>
                <w:szCs w:val="18"/>
              </w:rPr>
              <w:t xml:space="preserve">iczba osób objętych </w:t>
            </w:r>
            <w:r w:rsidR="00EB5381" w:rsidRPr="004151E9">
              <w:rPr>
                <w:sz w:val="18"/>
                <w:szCs w:val="18"/>
              </w:rPr>
              <w:br/>
            </w:r>
            <w:r w:rsidR="00EB5381" w:rsidRPr="004151E9">
              <w:rPr>
                <w:rStyle w:val="markedcontent"/>
                <w:rFonts w:cs="Arial"/>
                <w:sz w:val="18"/>
                <w:szCs w:val="18"/>
              </w:rPr>
              <w:t xml:space="preserve">pomocą grup </w:t>
            </w:r>
            <w:r w:rsidR="00EB5381" w:rsidRPr="004151E9">
              <w:rPr>
                <w:sz w:val="18"/>
                <w:szCs w:val="18"/>
              </w:rPr>
              <w:br/>
            </w:r>
            <w:r w:rsidR="00EB5381" w:rsidRPr="004151E9">
              <w:rPr>
                <w:rStyle w:val="markedcontent"/>
                <w:rFonts w:cs="Arial"/>
                <w:sz w:val="18"/>
                <w:szCs w:val="18"/>
              </w:rPr>
              <w:t>roboczych</w:t>
            </w:r>
          </w:p>
        </w:tc>
        <w:tc>
          <w:tcPr>
            <w:tcW w:w="3827" w:type="dxa"/>
            <w:gridSpan w:val="2"/>
            <w:vAlign w:val="center"/>
          </w:tcPr>
          <w:p w14:paraId="57D5F472" w14:textId="77777777" w:rsidR="00EB5381" w:rsidRPr="004151E9" w:rsidRDefault="00EB5381" w:rsidP="0061562D">
            <w:pPr>
              <w:spacing w:line="240" w:lineRule="auto"/>
              <w:jc w:val="left"/>
              <w:rPr>
                <w:sz w:val="18"/>
                <w:szCs w:val="18"/>
                <w:lang w:eastAsia="pl-PL"/>
              </w:rPr>
            </w:pPr>
            <w:r w:rsidRPr="004151E9">
              <w:rPr>
                <w:sz w:val="18"/>
                <w:szCs w:val="18"/>
                <w:lang w:eastAsia="pl-PL"/>
              </w:rPr>
              <w:t>ogółem</w:t>
            </w:r>
          </w:p>
        </w:tc>
        <w:tc>
          <w:tcPr>
            <w:tcW w:w="730" w:type="dxa"/>
            <w:vAlign w:val="center"/>
          </w:tcPr>
          <w:p w14:paraId="460F91C1" w14:textId="77777777" w:rsidR="00EB5381" w:rsidRPr="004151E9" w:rsidRDefault="00EE3268" w:rsidP="0061562D">
            <w:pPr>
              <w:spacing w:line="240" w:lineRule="auto"/>
              <w:jc w:val="center"/>
              <w:rPr>
                <w:sz w:val="18"/>
                <w:szCs w:val="18"/>
                <w:lang w:eastAsia="pl-PL"/>
              </w:rPr>
            </w:pPr>
            <w:r>
              <w:rPr>
                <w:sz w:val="18"/>
                <w:szCs w:val="18"/>
                <w:lang w:eastAsia="pl-PL"/>
              </w:rPr>
              <w:t>71</w:t>
            </w:r>
          </w:p>
        </w:tc>
        <w:tc>
          <w:tcPr>
            <w:tcW w:w="730" w:type="dxa"/>
            <w:vAlign w:val="center"/>
          </w:tcPr>
          <w:p w14:paraId="5E5778DF" w14:textId="77777777" w:rsidR="00EB5381" w:rsidRPr="00CC7B07" w:rsidRDefault="00891E4E" w:rsidP="0061562D">
            <w:pPr>
              <w:spacing w:line="240" w:lineRule="auto"/>
              <w:jc w:val="center"/>
              <w:rPr>
                <w:color w:val="000000" w:themeColor="text1"/>
                <w:sz w:val="18"/>
                <w:szCs w:val="18"/>
                <w:lang w:eastAsia="pl-PL"/>
              </w:rPr>
            </w:pPr>
            <w:r w:rsidRPr="00CC7B07">
              <w:rPr>
                <w:color w:val="000000" w:themeColor="text1"/>
                <w:sz w:val="18"/>
                <w:szCs w:val="18"/>
                <w:lang w:eastAsia="pl-PL"/>
              </w:rPr>
              <w:t>75</w:t>
            </w:r>
          </w:p>
        </w:tc>
        <w:tc>
          <w:tcPr>
            <w:tcW w:w="730" w:type="dxa"/>
            <w:vAlign w:val="center"/>
          </w:tcPr>
          <w:p w14:paraId="5CC4E218" w14:textId="77777777" w:rsidR="00EB5381" w:rsidRPr="004151E9" w:rsidRDefault="00EE3268" w:rsidP="0061562D">
            <w:pPr>
              <w:spacing w:line="240" w:lineRule="auto"/>
              <w:jc w:val="center"/>
              <w:rPr>
                <w:sz w:val="18"/>
                <w:szCs w:val="18"/>
                <w:lang w:eastAsia="pl-PL"/>
              </w:rPr>
            </w:pPr>
            <w:r>
              <w:rPr>
                <w:sz w:val="18"/>
                <w:szCs w:val="18"/>
                <w:lang w:eastAsia="pl-PL"/>
              </w:rPr>
              <w:t>27</w:t>
            </w:r>
          </w:p>
        </w:tc>
        <w:tc>
          <w:tcPr>
            <w:tcW w:w="730" w:type="dxa"/>
            <w:vAlign w:val="center"/>
          </w:tcPr>
          <w:p w14:paraId="08229FD1" w14:textId="77777777" w:rsidR="00EB5381" w:rsidRPr="004151E9" w:rsidRDefault="00EE3268" w:rsidP="00CC7B07">
            <w:pPr>
              <w:spacing w:line="240" w:lineRule="auto"/>
              <w:jc w:val="center"/>
              <w:rPr>
                <w:sz w:val="18"/>
                <w:szCs w:val="18"/>
                <w:lang w:eastAsia="pl-PL"/>
              </w:rPr>
            </w:pPr>
            <w:r>
              <w:rPr>
                <w:sz w:val="18"/>
                <w:szCs w:val="18"/>
                <w:lang w:eastAsia="pl-PL"/>
              </w:rPr>
              <w:t>3</w:t>
            </w:r>
            <w:r w:rsidR="00CC7B07">
              <w:rPr>
                <w:sz w:val="18"/>
                <w:szCs w:val="18"/>
                <w:lang w:eastAsia="pl-PL"/>
              </w:rPr>
              <w:t>5</w:t>
            </w:r>
          </w:p>
        </w:tc>
        <w:tc>
          <w:tcPr>
            <w:tcW w:w="730" w:type="dxa"/>
            <w:vAlign w:val="center"/>
          </w:tcPr>
          <w:p w14:paraId="3359DA63" w14:textId="77777777" w:rsidR="00EB5381" w:rsidRPr="004151E9" w:rsidRDefault="00EE3268" w:rsidP="0061562D">
            <w:pPr>
              <w:spacing w:line="240" w:lineRule="auto"/>
              <w:jc w:val="center"/>
              <w:rPr>
                <w:sz w:val="18"/>
                <w:szCs w:val="18"/>
                <w:lang w:eastAsia="pl-PL"/>
              </w:rPr>
            </w:pPr>
            <w:r>
              <w:rPr>
                <w:sz w:val="18"/>
                <w:szCs w:val="18"/>
                <w:lang w:eastAsia="pl-PL"/>
              </w:rPr>
              <w:t>37</w:t>
            </w:r>
          </w:p>
        </w:tc>
      </w:tr>
      <w:tr w:rsidR="00EB5381" w:rsidRPr="004151E9" w14:paraId="03FBB3B6" w14:textId="77777777" w:rsidTr="00A5411C">
        <w:trPr>
          <w:trHeight w:val="283"/>
        </w:trPr>
        <w:tc>
          <w:tcPr>
            <w:tcW w:w="1526" w:type="dxa"/>
            <w:vMerge/>
            <w:vAlign w:val="center"/>
          </w:tcPr>
          <w:p w14:paraId="5A233681" w14:textId="77777777" w:rsidR="00EB5381" w:rsidRPr="004151E9" w:rsidRDefault="00EB5381" w:rsidP="0061562D">
            <w:pPr>
              <w:spacing w:line="240" w:lineRule="auto"/>
              <w:jc w:val="left"/>
              <w:rPr>
                <w:sz w:val="18"/>
                <w:szCs w:val="18"/>
                <w:lang w:eastAsia="pl-PL"/>
              </w:rPr>
            </w:pPr>
          </w:p>
        </w:tc>
        <w:tc>
          <w:tcPr>
            <w:tcW w:w="1701" w:type="dxa"/>
            <w:vMerge w:val="restart"/>
            <w:vAlign w:val="center"/>
          </w:tcPr>
          <w:p w14:paraId="13EECE47" w14:textId="77777777" w:rsidR="00EB5381" w:rsidRPr="004151E9" w:rsidRDefault="00EB5381" w:rsidP="0061562D">
            <w:pPr>
              <w:spacing w:line="240" w:lineRule="auto"/>
              <w:jc w:val="left"/>
              <w:rPr>
                <w:sz w:val="18"/>
                <w:szCs w:val="18"/>
                <w:lang w:eastAsia="pl-PL"/>
              </w:rPr>
            </w:pPr>
            <w:r w:rsidRPr="004151E9">
              <w:rPr>
                <w:sz w:val="18"/>
                <w:szCs w:val="18"/>
                <w:lang w:eastAsia="pl-PL"/>
              </w:rPr>
              <w:t>w tym kobiety</w:t>
            </w:r>
          </w:p>
        </w:tc>
        <w:tc>
          <w:tcPr>
            <w:tcW w:w="2126" w:type="dxa"/>
            <w:vAlign w:val="center"/>
          </w:tcPr>
          <w:p w14:paraId="4B6C4459"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ogółem</w:t>
            </w:r>
          </w:p>
        </w:tc>
        <w:tc>
          <w:tcPr>
            <w:tcW w:w="730" w:type="dxa"/>
            <w:vAlign w:val="center"/>
          </w:tcPr>
          <w:p w14:paraId="1386D9E9" w14:textId="77777777" w:rsidR="00EB5381" w:rsidRPr="004151E9" w:rsidRDefault="00EE3268" w:rsidP="0061562D">
            <w:pPr>
              <w:spacing w:line="240" w:lineRule="auto"/>
              <w:jc w:val="center"/>
              <w:rPr>
                <w:sz w:val="18"/>
                <w:szCs w:val="18"/>
                <w:lang w:eastAsia="pl-PL"/>
              </w:rPr>
            </w:pPr>
            <w:r>
              <w:rPr>
                <w:sz w:val="18"/>
                <w:szCs w:val="18"/>
                <w:lang w:eastAsia="pl-PL"/>
              </w:rPr>
              <w:t>24</w:t>
            </w:r>
          </w:p>
        </w:tc>
        <w:tc>
          <w:tcPr>
            <w:tcW w:w="730" w:type="dxa"/>
            <w:vAlign w:val="center"/>
          </w:tcPr>
          <w:p w14:paraId="37626F60"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25</w:t>
            </w:r>
          </w:p>
        </w:tc>
        <w:tc>
          <w:tcPr>
            <w:tcW w:w="730" w:type="dxa"/>
            <w:vAlign w:val="center"/>
          </w:tcPr>
          <w:p w14:paraId="56578466" w14:textId="77777777" w:rsidR="00EB5381" w:rsidRPr="004151E9" w:rsidRDefault="00EE3268" w:rsidP="0061562D">
            <w:pPr>
              <w:spacing w:line="240" w:lineRule="auto"/>
              <w:jc w:val="center"/>
              <w:rPr>
                <w:sz w:val="18"/>
                <w:szCs w:val="18"/>
                <w:lang w:eastAsia="pl-PL"/>
              </w:rPr>
            </w:pPr>
            <w:r>
              <w:rPr>
                <w:sz w:val="18"/>
                <w:szCs w:val="18"/>
                <w:lang w:eastAsia="pl-PL"/>
              </w:rPr>
              <w:t>9</w:t>
            </w:r>
          </w:p>
        </w:tc>
        <w:tc>
          <w:tcPr>
            <w:tcW w:w="730" w:type="dxa"/>
            <w:vAlign w:val="center"/>
          </w:tcPr>
          <w:p w14:paraId="767F24AD" w14:textId="77777777" w:rsidR="00EB5381" w:rsidRPr="004151E9" w:rsidRDefault="00EE3268" w:rsidP="0061562D">
            <w:pPr>
              <w:spacing w:line="240" w:lineRule="auto"/>
              <w:jc w:val="center"/>
              <w:rPr>
                <w:sz w:val="18"/>
                <w:szCs w:val="18"/>
                <w:lang w:eastAsia="pl-PL"/>
              </w:rPr>
            </w:pPr>
            <w:r>
              <w:rPr>
                <w:sz w:val="18"/>
                <w:szCs w:val="18"/>
                <w:lang w:eastAsia="pl-PL"/>
              </w:rPr>
              <w:t>17</w:t>
            </w:r>
          </w:p>
        </w:tc>
        <w:tc>
          <w:tcPr>
            <w:tcW w:w="730" w:type="dxa"/>
            <w:vAlign w:val="center"/>
          </w:tcPr>
          <w:p w14:paraId="06AF0912" w14:textId="77777777" w:rsidR="00EB5381" w:rsidRPr="004151E9" w:rsidRDefault="00EE3268" w:rsidP="0061562D">
            <w:pPr>
              <w:spacing w:line="240" w:lineRule="auto"/>
              <w:jc w:val="center"/>
              <w:rPr>
                <w:sz w:val="18"/>
                <w:szCs w:val="18"/>
                <w:lang w:eastAsia="pl-PL"/>
              </w:rPr>
            </w:pPr>
            <w:r>
              <w:rPr>
                <w:sz w:val="18"/>
                <w:szCs w:val="18"/>
                <w:lang w:eastAsia="pl-PL"/>
              </w:rPr>
              <w:t>18</w:t>
            </w:r>
          </w:p>
        </w:tc>
      </w:tr>
      <w:tr w:rsidR="00EB5381" w:rsidRPr="004151E9" w14:paraId="3B9646AB" w14:textId="77777777" w:rsidTr="00A5411C">
        <w:trPr>
          <w:trHeight w:val="283"/>
        </w:trPr>
        <w:tc>
          <w:tcPr>
            <w:tcW w:w="1526" w:type="dxa"/>
            <w:vMerge/>
            <w:vAlign w:val="center"/>
          </w:tcPr>
          <w:p w14:paraId="6A29FB1F" w14:textId="77777777" w:rsidR="00EB5381" w:rsidRPr="004151E9" w:rsidRDefault="00EB5381" w:rsidP="0061562D">
            <w:pPr>
              <w:spacing w:line="240" w:lineRule="auto"/>
              <w:jc w:val="left"/>
              <w:rPr>
                <w:sz w:val="18"/>
                <w:szCs w:val="18"/>
                <w:lang w:eastAsia="pl-PL"/>
              </w:rPr>
            </w:pPr>
          </w:p>
        </w:tc>
        <w:tc>
          <w:tcPr>
            <w:tcW w:w="1701" w:type="dxa"/>
            <w:vMerge/>
            <w:vAlign w:val="center"/>
          </w:tcPr>
          <w:p w14:paraId="6793C254" w14:textId="77777777" w:rsidR="00EB5381" w:rsidRPr="004151E9" w:rsidRDefault="00EB5381" w:rsidP="0061562D">
            <w:pPr>
              <w:spacing w:line="240" w:lineRule="auto"/>
              <w:jc w:val="left"/>
              <w:rPr>
                <w:sz w:val="18"/>
                <w:szCs w:val="18"/>
                <w:lang w:eastAsia="pl-PL"/>
              </w:rPr>
            </w:pPr>
          </w:p>
        </w:tc>
        <w:tc>
          <w:tcPr>
            <w:tcW w:w="2126" w:type="dxa"/>
            <w:vAlign w:val="center"/>
          </w:tcPr>
          <w:p w14:paraId="2A930A33"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w tym niepełnosprawne</w:t>
            </w:r>
          </w:p>
        </w:tc>
        <w:tc>
          <w:tcPr>
            <w:tcW w:w="730" w:type="dxa"/>
            <w:vAlign w:val="center"/>
          </w:tcPr>
          <w:p w14:paraId="65FB1FC4"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6DFE88DA"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1</w:t>
            </w:r>
          </w:p>
        </w:tc>
        <w:tc>
          <w:tcPr>
            <w:tcW w:w="730" w:type="dxa"/>
            <w:vAlign w:val="center"/>
          </w:tcPr>
          <w:p w14:paraId="58D50D8D"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0075CBE5"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421BB25C" w14:textId="77777777" w:rsidR="00EB5381" w:rsidRPr="004151E9" w:rsidRDefault="00EE3268" w:rsidP="0061562D">
            <w:pPr>
              <w:spacing w:line="240" w:lineRule="auto"/>
              <w:jc w:val="center"/>
              <w:rPr>
                <w:sz w:val="18"/>
                <w:szCs w:val="18"/>
                <w:lang w:eastAsia="pl-PL"/>
              </w:rPr>
            </w:pPr>
            <w:r>
              <w:rPr>
                <w:sz w:val="18"/>
                <w:szCs w:val="18"/>
                <w:lang w:eastAsia="pl-PL"/>
              </w:rPr>
              <w:t>0</w:t>
            </w:r>
          </w:p>
        </w:tc>
      </w:tr>
      <w:tr w:rsidR="00EB5381" w:rsidRPr="004151E9" w14:paraId="2706A76A" w14:textId="77777777" w:rsidTr="00A5411C">
        <w:trPr>
          <w:trHeight w:val="283"/>
        </w:trPr>
        <w:tc>
          <w:tcPr>
            <w:tcW w:w="1526" w:type="dxa"/>
            <w:vMerge/>
            <w:vAlign w:val="center"/>
          </w:tcPr>
          <w:p w14:paraId="0F21EBDC" w14:textId="77777777" w:rsidR="00EB5381" w:rsidRPr="004151E9" w:rsidRDefault="00EB5381" w:rsidP="0061562D">
            <w:pPr>
              <w:spacing w:line="240" w:lineRule="auto"/>
              <w:jc w:val="left"/>
              <w:rPr>
                <w:sz w:val="18"/>
                <w:szCs w:val="18"/>
                <w:lang w:eastAsia="pl-PL"/>
              </w:rPr>
            </w:pPr>
          </w:p>
        </w:tc>
        <w:tc>
          <w:tcPr>
            <w:tcW w:w="1701" w:type="dxa"/>
            <w:vMerge/>
            <w:vAlign w:val="center"/>
          </w:tcPr>
          <w:p w14:paraId="23621351" w14:textId="77777777" w:rsidR="00EB5381" w:rsidRPr="004151E9" w:rsidRDefault="00EB5381" w:rsidP="0061562D">
            <w:pPr>
              <w:spacing w:line="240" w:lineRule="auto"/>
              <w:jc w:val="left"/>
              <w:rPr>
                <w:sz w:val="18"/>
                <w:szCs w:val="18"/>
                <w:lang w:eastAsia="pl-PL"/>
              </w:rPr>
            </w:pPr>
          </w:p>
        </w:tc>
        <w:tc>
          <w:tcPr>
            <w:tcW w:w="2126" w:type="dxa"/>
            <w:vAlign w:val="center"/>
          </w:tcPr>
          <w:p w14:paraId="048BCD57"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w tym starsze</w:t>
            </w:r>
          </w:p>
        </w:tc>
        <w:tc>
          <w:tcPr>
            <w:tcW w:w="730" w:type="dxa"/>
            <w:vAlign w:val="center"/>
          </w:tcPr>
          <w:p w14:paraId="02513DF4" w14:textId="77777777" w:rsidR="00EB5381" w:rsidRPr="004151E9" w:rsidRDefault="00EE3268" w:rsidP="0061562D">
            <w:pPr>
              <w:spacing w:line="240" w:lineRule="auto"/>
              <w:jc w:val="center"/>
              <w:rPr>
                <w:sz w:val="18"/>
                <w:szCs w:val="18"/>
                <w:lang w:eastAsia="pl-PL"/>
              </w:rPr>
            </w:pPr>
            <w:r>
              <w:rPr>
                <w:sz w:val="18"/>
                <w:szCs w:val="18"/>
                <w:lang w:eastAsia="pl-PL"/>
              </w:rPr>
              <w:t>1</w:t>
            </w:r>
          </w:p>
        </w:tc>
        <w:tc>
          <w:tcPr>
            <w:tcW w:w="730" w:type="dxa"/>
            <w:vAlign w:val="center"/>
          </w:tcPr>
          <w:p w14:paraId="01C267BA"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1</w:t>
            </w:r>
          </w:p>
        </w:tc>
        <w:tc>
          <w:tcPr>
            <w:tcW w:w="730" w:type="dxa"/>
            <w:vAlign w:val="center"/>
          </w:tcPr>
          <w:p w14:paraId="1A11F2E3" w14:textId="77777777" w:rsidR="00EB5381" w:rsidRPr="004151E9" w:rsidRDefault="00EE3268" w:rsidP="0061562D">
            <w:pPr>
              <w:spacing w:line="240" w:lineRule="auto"/>
              <w:jc w:val="center"/>
              <w:rPr>
                <w:sz w:val="18"/>
                <w:szCs w:val="18"/>
                <w:lang w:eastAsia="pl-PL"/>
              </w:rPr>
            </w:pPr>
            <w:r>
              <w:rPr>
                <w:sz w:val="18"/>
                <w:szCs w:val="18"/>
                <w:lang w:eastAsia="pl-PL"/>
              </w:rPr>
              <w:t>1</w:t>
            </w:r>
          </w:p>
        </w:tc>
        <w:tc>
          <w:tcPr>
            <w:tcW w:w="730" w:type="dxa"/>
            <w:vAlign w:val="center"/>
          </w:tcPr>
          <w:p w14:paraId="3D9FAE4D" w14:textId="77777777" w:rsidR="00EB5381" w:rsidRPr="004151E9" w:rsidRDefault="00EE3268" w:rsidP="0061562D">
            <w:pPr>
              <w:spacing w:line="240" w:lineRule="auto"/>
              <w:jc w:val="center"/>
              <w:rPr>
                <w:sz w:val="18"/>
                <w:szCs w:val="18"/>
                <w:lang w:eastAsia="pl-PL"/>
              </w:rPr>
            </w:pPr>
            <w:r>
              <w:rPr>
                <w:sz w:val="18"/>
                <w:szCs w:val="18"/>
                <w:lang w:eastAsia="pl-PL"/>
              </w:rPr>
              <w:t>1</w:t>
            </w:r>
          </w:p>
        </w:tc>
        <w:tc>
          <w:tcPr>
            <w:tcW w:w="730" w:type="dxa"/>
            <w:vAlign w:val="center"/>
          </w:tcPr>
          <w:p w14:paraId="31EE88E6" w14:textId="77777777" w:rsidR="00EB5381" w:rsidRPr="004151E9" w:rsidRDefault="00EE3268" w:rsidP="0061562D">
            <w:pPr>
              <w:spacing w:line="240" w:lineRule="auto"/>
              <w:jc w:val="center"/>
              <w:rPr>
                <w:sz w:val="18"/>
                <w:szCs w:val="18"/>
                <w:lang w:eastAsia="pl-PL"/>
              </w:rPr>
            </w:pPr>
            <w:r>
              <w:rPr>
                <w:sz w:val="18"/>
                <w:szCs w:val="18"/>
                <w:lang w:eastAsia="pl-PL"/>
              </w:rPr>
              <w:t>2</w:t>
            </w:r>
          </w:p>
        </w:tc>
      </w:tr>
      <w:tr w:rsidR="00EB5381" w:rsidRPr="004151E9" w14:paraId="1C8220E5" w14:textId="77777777" w:rsidTr="00A5411C">
        <w:trPr>
          <w:trHeight w:val="283"/>
        </w:trPr>
        <w:tc>
          <w:tcPr>
            <w:tcW w:w="1526" w:type="dxa"/>
            <w:vMerge/>
            <w:vAlign w:val="center"/>
          </w:tcPr>
          <w:p w14:paraId="45514867" w14:textId="77777777" w:rsidR="00EB5381" w:rsidRPr="004151E9" w:rsidRDefault="00EB5381" w:rsidP="0061562D">
            <w:pPr>
              <w:spacing w:line="240" w:lineRule="auto"/>
              <w:jc w:val="left"/>
              <w:rPr>
                <w:sz w:val="18"/>
                <w:szCs w:val="18"/>
                <w:lang w:eastAsia="pl-PL"/>
              </w:rPr>
            </w:pPr>
          </w:p>
        </w:tc>
        <w:tc>
          <w:tcPr>
            <w:tcW w:w="1701" w:type="dxa"/>
            <w:vMerge w:val="restart"/>
            <w:vAlign w:val="center"/>
          </w:tcPr>
          <w:p w14:paraId="5A53686A" w14:textId="77777777" w:rsidR="00EB5381" w:rsidRPr="004151E9" w:rsidRDefault="00EB5381" w:rsidP="0061562D">
            <w:pPr>
              <w:spacing w:line="240" w:lineRule="auto"/>
              <w:jc w:val="left"/>
              <w:rPr>
                <w:sz w:val="18"/>
                <w:szCs w:val="18"/>
                <w:lang w:eastAsia="pl-PL"/>
              </w:rPr>
            </w:pPr>
            <w:r w:rsidRPr="004151E9">
              <w:rPr>
                <w:sz w:val="18"/>
                <w:szCs w:val="18"/>
                <w:lang w:eastAsia="pl-PL"/>
              </w:rPr>
              <w:t>w tym mężczyźni</w:t>
            </w:r>
          </w:p>
        </w:tc>
        <w:tc>
          <w:tcPr>
            <w:tcW w:w="2126" w:type="dxa"/>
            <w:vAlign w:val="center"/>
          </w:tcPr>
          <w:p w14:paraId="4CD991E9"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ogółem</w:t>
            </w:r>
          </w:p>
        </w:tc>
        <w:tc>
          <w:tcPr>
            <w:tcW w:w="730" w:type="dxa"/>
            <w:vAlign w:val="center"/>
          </w:tcPr>
          <w:p w14:paraId="51BF6498" w14:textId="77777777" w:rsidR="00EB5381" w:rsidRPr="004151E9" w:rsidRDefault="00EE3268" w:rsidP="0061562D">
            <w:pPr>
              <w:spacing w:line="240" w:lineRule="auto"/>
              <w:jc w:val="center"/>
              <w:rPr>
                <w:sz w:val="18"/>
                <w:szCs w:val="18"/>
                <w:lang w:eastAsia="pl-PL"/>
              </w:rPr>
            </w:pPr>
            <w:r>
              <w:rPr>
                <w:sz w:val="18"/>
                <w:szCs w:val="18"/>
                <w:lang w:eastAsia="pl-PL"/>
              </w:rPr>
              <w:t>24</w:t>
            </w:r>
          </w:p>
        </w:tc>
        <w:tc>
          <w:tcPr>
            <w:tcW w:w="730" w:type="dxa"/>
            <w:vAlign w:val="center"/>
          </w:tcPr>
          <w:p w14:paraId="368309F7"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28</w:t>
            </w:r>
          </w:p>
        </w:tc>
        <w:tc>
          <w:tcPr>
            <w:tcW w:w="730" w:type="dxa"/>
            <w:vAlign w:val="center"/>
          </w:tcPr>
          <w:p w14:paraId="5C220E0A" w14:textId="77777777" w:rsidR="00EB5381" w:rsidRPr="004151E9" w:rsidRDefault="00EE3268" w:rsidP="0061562D">
            <w:pPr>
              <w:spacing w:line="240" w:lineRule="auto"/>
              <w:jc w:val="center"/>
              <w:rPr>
                <w:sz w:val="18"/>
                <w:szCs w:val="18"/>
                <w:lang w:eastAsia="pl-PL"/>
              </w:rPr>
            </w:pPr>
            <w:r>
              <w:rPr>
                <w:sz w:val="18"/>
                <w:szCs w:val="18"/>
                <w:lang w:eastAsia="pl-PL"/>
              </w:rPr>
              <w:t>8</w:t>
            </w:r>
          </w:p>
        </w:tc>
        <w:tc>
          <w:tcPr>
            <w:tcW w:w="730" w:type="dxa"/>
            <w:vAlign w:val="center"/>
          </w:tcPr>
          <w:p w14:paraId="21817026" w14:textId="77777777" w:rsidR="00EB5381" w:rsidRPr="004151E9" w:rsidRDefault="00EE3268" w:rsidP="0061562D">
            <w:pPr>
              <w:spacing w:line="240" w:lineRule="auto"/>
              <w:jc w:val="center"/>
              <w:rPr>
                <w:sz w:val="18"/>
                <w:szCs w:val="18"/>
                <w:lang w:eastAsia="pl-PL"/>
              </w:rPr>
            </w:pPr>
            <w:r>
              <w:rPr>
                <w:sz w:val="18"/>
                <w:szCs w:val="18"/>
                <w:lang w:eastAsia="pl-PL"/>
              </w:rPr>
              <w:t>16</w:t>
            </w:r>
          </w:p>
        </w:tc>
        <w:tc>
          <w:tcPr>
            <w:tcW w:w="730" w:type="dxa"/>
            <w:vAlign w:val="center"/>
          </w:tcPr>
          <w:p w14:paraId="7DB82576" w14:textId="77777777" w:rsidR="00EB5381" w:rsidRPr="004151E9" w:rsidRDefault="00EE3268" w:rsidP="0061562D">
            <w:pPr>
              <w:spacing w:line="240" w:lineRule="auto"/>
              <w:jc w:val="center"/>
              <w:rPr>
                <w:sz w:val="18"/>
                <w:szCs w:val="18"/>
                <w:lang w:eastAsia="pl-PL"/>
              </w:rPr>
            </w:pPr>
            <w:r>
              <w:rPr>
                <w:sz w:val="18"/>
                <w:szCs w:val="18"/>
                <w:lang w:eastAsia="pl-PL"/>
              </w:rPr>
              <w:t>16</w:t>
            </w:r>
          </w:p>
        </w:tc>
      </w:tr>
      <w:tr w:rsidR="00EB5381" w:rsidRPr="004151E9" w14:paraId="0824424B" w14:textId="77777777" w:rsidTr="00A5411C">
        <w:trPr>
          <w:trHeight w:val="283"/>
        </w:trPr>
        <w:tc>
          <w:tcPr>
            <w:tcW w:w="1526" w:type="dxa"/>
            <w:vMerge/>
            <w:vAlign w:val="center"/>
          </w:tcPr>
          <w:p w14:paraId="4734C2F0" w14:textId="77777777" w:rsidR="00EB5381" w:rsidRPr="004151E9" w:rsidRDefault="00EB5381" w:rsidP="0061562D">
            <w:pPr>
              <w:spacing w:line="240" w:lineRule="auto"/>
              <w:jc w:val="left"/>
              <w:rPr>
                <w:sz w:val="18"/>
                <w:szCs w:val="18"/>
                <w:lang w:eastAsia="pl-PL"/>
              </w:rPr>
            </w:pPr>
          </w:p>
        </w:tc>
        <w:tc>
          <w:tcPr>
            <w:tcW w:w="1701" w:type="dxa"/>
            <w:vMerge/>
            <w:vAlign w:val="center"/>
          </w:tcPr>
          <w:p w14:paraId="4E27518B" w14:textId="77777777" w:rsidR="00EB5381" w:rsidRPr="004151E9" w:rsidRDefault="00EB5381" w:rsidP="0061562D">
            <w:pPr>
              <w:spacing w:line="240" w:lineRule="auto"/>
              <w:jc w:val="left"/>
              <w:rPr>
                <w:sz w:val="18"/>
                <w:szCs w:val="18"/>
                <w:lang w:eastAsia="pl-PL"/>
              </w:rPr>
            </w:pPr>
          </w:p>
        </w:tc>
        <w:tc>
          <w:tcPr>
            <w:tcW w:w="2126" w:type="dxa"/>
            <w:vAlign w:val="center"/>
          </w:tcPr>
          <w:p w14:paraId="557031F6"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w tym niepełnosprawne</w:t>
            </w:r>
          </w:p>
        </w:tc>
        <w:tc>
          <w:tcPr>
            <w:tcW w:w="730" w:type="dxa"/>
            <w:vAlign w:val="center"/>
          </w:tcPr>
          <w:p w14:paraId="4C399CDB"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59436C60"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1</w:t>
            </w:r>
          </w:p>
        </w:tc>
        <w:tc>
          <w:tcPr>
            <w:tcW w:w="730" w:type="dxa"/>
            <w:vAlign w:val="center"/>
          </w:tcPr>
          <w:p w14:paraId="0AA19185"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73584B58"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1D4F595F" w14:textId="77777777" w:rsidR="00EB5381" w:rsidRPr="004151E9" w:rsidRDefault="00EE3268" w:rsidP="0061562D">
            <w:pPr>
              <w:spacing w:line="240" w:lineRule="auto"/>
              <w:jc w:val="center"/>
              <w:rPr>
                <w:sz w:val="18"/>
                <w:szCs w:val="18"/>
                <w:lang w:eastAsia="pl-PL"/>
              </w:rPr>
            </w:pPr>
            <w:r>
              <w:rPr>
                <w:sz w:val="18"/>
                <w:szCs w:val="18"/>
                <w:lang w:eastAsia="pl-PL"/>
              </w:rPr>
              <w:t>0</w:t>
            </w:r>
          </w:p>
        </w:tc>
      </w:tr>
      <w:tr w:rsidR="00EB5381" w:rsidRPr="004151E9" w14:paraId="2A953B41" w14:textId="77777777" w:rsidTr="00A5411C">
        <w:trPr>
          <w:trHeight w:val="283"/>
        </w:trPr>
        <w:tc>
          <w:tcPr>
            <w:tcW w:w="1526" w:type="dxa"/>
            <w:vMerge/>
            <w:vAlign w:val="center"/>
          </w:tcPr>
          <w:p w14:paraId="720FF43C" w14:textId="77777777" w:rsidR="00EB5381" w:rsidRPr="004151E9" w:rsidRDefault="00EB5381" w:rsidP="0061562D">
            <w:pPr>
              <w:spacing w:line="240" w:lineRule="auto"/>
              <w:jc w:val="left"/>
              <w:rPr>
                <w:sz w:val="18"/>
                <w:szCs w:val="18"/>
                <w:lang w:eastAsia="pl-PL"/>
              </w:rPr>
            </w:pPr>
          </w:p>
        </w:tc>
        <w:tc>
          <w:tcPr>
            <w:tcW w:w="1701" w:type="dxa"/>
            <w:vMerge/>
            <w:vAlign w:val="center"/>
          </w:tcPr>
          <w:p w14:paraId="69199C74" w14:textId="77777777" w:rsidR="00EB5381" w:rsidRPr="004151E9" w:rsidRDefault="00EB5381" w:rsidP="0061562D">
            <w:pPr>
              <w:spacing w:line="240" w:lineRule="auto"/>
              <w:jc w:val="left"/>
              <w:rPr>
                <w:sz w:val="18"/>
                <w:szCs w:val="18"/>
                <w:lang w:eastAsia="pl-PL"/>
              </w:rPr>
            </w:pPr>
          </w:p>
        </w:tc>
        <w:tc>
          <w:tcPr>
            <w:tcW w:w="2126" w:type="dxa"/>
            <w:vAlign w:val="center"/>
          </w:tcPr>
          <w:p w14:paraId="1693F552"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w tym starsze</w:t>
            </w:r>
          </w:p>
        </w:tc>
        <w:tc>
          <w:tcPr>
            <w:tcW w:w="730" w:type="dxa"/>
            <w:vAlign w:val="center"/>
          </w:tcPr>
          <w:p w14:paraId="453702D6"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6A74A07C"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0</w:t>
            </w:r>
          </w:p>
        </w:tc>
        <w:tc>
          <w:tcPr>
            <w:tcW w:w="730" w:type="dxa"/>
            <w:vAlign w:val="center"/>
          </w:tcPr>
          <w:p w14:paraId="173D9F99"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32206F4C"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215A91B9" w14:textId="77777777" w:rsidR="00EB5381" w:rsidRPr="004151E9" w:rsidRDefault="00EE3268" w:rsidP="0061562D">
            <w:pPr>
              <w:spacing w:line="240" w:lineRule="auto"/>
              <w:jc w:val="center"/>
              <w:rPr>
                <w:sz w:val="18"/>
                <w:szCs w:val="18"/>
                <w:lang w:eastAsia="pl-PL"/>
              </w:rPr>
            </w:pPr>
            <w:r>
              <w:rPr>
                <w:sz w:val="18"/>
                <w:szCs w:val="18"/>
                <w:lang w:eastAsia="pl-PL"/>
              </w:rPr>
              <w:t>0</w:t>
            </w:r>
          </w:p>
        </w:tc>
      </w:tr>
      <w:tr w:rsidR="00EB5381" w:rsidRPr="004151E9" w14:paraId="1C2F3C84" w14:textId="77777777" w:rsidTr="00A5411C">
        <w:trPr>
          <w:trHeight w:val="283"/>
        </w:trPr>
        <w:tc>
          <w:tcPr>
            <w:tcW w:w="1526" w:type="dxa"/>
            <w:vMerge/>
            <w:vAlign w:val="center"/>
          </w:tcPr>
          <w:p w14:paraId="3A0EE64F" w14:textId="77777777" w:rsidR="00EB5381" w:rsidRPr="004151E9" w:rsidRDefault="00EB5381" w:rsidP="0061562D">
            <w:pPr>
              <w:spacing w:line="240" w:lineRule="auto"/>
              <w:jc w:val="left"/>
              <w:rPr>
                <w:sz w:val="18"/>
                <w:szCs w:val="18"/>
                <w:lang w:eastAsia="pl-PL"/>
              </w:rPr>
            </w:pPr>
          </w:p>
        </w:tc>
        <w:tc>
          <w:tcPr>
            <w:tcW w:w="1701" w:type="dxa"/>
            <w:vMerge w:val="restart"/>
            <w:vAlign w:val="center"/>
          </w:tcPr>
          <w:p w14:paraId="68A6394B" w14:textId="77777777" w:rsidR="00EB5381" w:rsidRPr="004151E9" w:rsidRDefault="00EB5381" w:rsidP="0061562D">
            <w:pPr>
              <w:spacing w:line="240" w:lineRule="auto"/>
              <w:jc w:val="left"/>
              <w:rPr>
                <w:sz w:val="18"/>
                <w:szCs w:val="18"/>
                <w:lang w:eastAsia="pl-PL"/>
              </w:rPr>
            </w:pPr>
            <w:r w:rsidRPr="004151E9">
              <w:rPr>
                <w:sz w:val="18"/>
                <w:szCs w:val="18"/>
                <w:lang w:eastAsia="pl-PL"/>
              </w:rPr>
              <w:t>w tym dzieci</w:t>
            </w:r>
          </w:p>
        </w:tc>
        <w:tc>
          <w:tcPr>
            <w:tcW w:w="2126" w:type="dxa"/>
            <w:vAlign w:val="center"/>
          </w:tcPr>
          <w:p w14:paraId="4BF0CEDB"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ogółem</w:t>
            </w:r>
          </w:p>
        </w:tc>
        <w:tc>
          <w:tcPr>
            <w:tcW w:w="730" w:type="dxa"/>
            <w:vAlign w:val="center"/>
          </w:tcPr>
          <w:p w14:paraId="703C94E0" w14:textId="77777777" w:rsidR="00EB5381" w:rsidRPr="004151E9" w:rsidRDefault="00EE3268" w:rsidP="0061562D">
            <w:pPr>
              <w:spacing w:line="240" w:lineRule="auto"/>
              <w:jc w:val="center"/>
              <w:rPr>
                <w:sz w:val="18"/>
                <w:szCs w:val="18"/>
                <w:lang w:eastAsia="pl-PL"/>
              </w:rPr>
            </w:pPr>
            <w:r>
              <w:rPr>
                <w:sz w:val="18"/>
                <w:szCs w:val="18"/>
                <w:lang w:eastAsia="pl-PL"/>
              </w:rPr>
              <w:t>23</w:t>
            </w:r>
          </w:p>
        </w:tc>
        <w:tc>
          <w:tcPr>
            <w:tcW w:w="730" w:type="dxa"/>
            <w:vAlign w:val="center"/>
          </w:tcPr>
          <w:p w14:paraId="5F28561A"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22</w:t>
            </w:r>
          </w:p>
        </w:tc>
        <w:tc>
          <w:tcPr>
            <w:tcW w:w="730" w:type="dxa"/>
            <w:vAlign w:val="center"/>
          </w:tcPr>
          <w:p w14:paraId="297BFFAF" w14:textId="77777777" w:rsidR="00EB5381" w:rsidRPr="004151E9" w:rsidRDefault="00EE3268" w:rsidP="0061562D">
            <w:pPr>
              <w:spacing w:line="240" w:lineRule="auto"/>
              <w:jc w:val="center"/>
              <w:rPr>
                <w:sz w:val="18"/>
                <w:szCs w:val="18"/>
                <w:lang w:eastAsia="pl-PL"/>
              </w:rPr>
            </w:pPr>
            <w:r>
              <w:rPr>
                <w:sz w:val="18"/>
                <w:szCs w:val="18"/>
                <w:lang w:eastAsia="pl-PL"/>
              </w:rPr>
              <w:t>10</w:t>
            </w:r>
          </w:p>
        </w:tc>
        <w:tc>
          <w:tcPr>
            <w:tcW w:w="730" w:type="dxa"/>
            <w:vAlign w:val="center"/>
          </w:tcPr>
          <w:p w14:paraId="150CA70E" w14:textId="77777777" w:rsidR="00EB5381" w:rsidRPr="004151E9" w:rsidRDefault="00EE3268" w:rsidP="0061562D">
            <w:pPr>
              <w:spacing w:line="240" w:lineRule="auto"/>
              <w:jc w:val="center"/>
              <w:rPr>
                <w:sz w:val="18"/>
                <w:szCs w:val="18"/>
                <w:lang w:eastAsia="pl-PL"/>
              </w:rPr>
            </w:pPr>
            <w:r>
              <w:rPr>
                <w:sz w:val="18"/>
                <w:szCs w:val="18"/>
                <w:lang w:eastAsia="pl-PL"/>
              </w:rPr>
              <w:t>2</w:t>
            </w:r>
          </w:p>
        </w:tc>
        <w:tc>
          <w:tcPr>
            <w:tcW w:w="730" w:type="dxa"/>
            <w:vAlign w:val="center"/>
          </w:tcPr>
          <w:p w14:paraId="21718CB2" w14:textId="77777777" w:rsidR="00EB5381" w:rsidRPr="004151E9" w:rsidRDefault="00EE3268" w:rsidP="0061562D">
            <w:pPr>
              <w:spacing w:line="240" w:lineRule="auto"/>
              <w:jc w:val="center"/>
              <w:rPr>
                <w:sz w:val="18"/>
                <w:szCs w:val="18"/>
                <w:lang w:eastAsia="pl-PL"/>
              </w:rPr>
            </w:pPr>
            <w:r>
              <w:rPr>
                <w:sz w:val="18"/>
                <w:szCs w:val="18"/>
                <w:lang w:eastAsia="pl-PL"/>
              </w:rPr>
              <w:t>3</w:t>
            </w:r>
          </w:p>
        </w:tc>
      </w:tr>
      <w:tr w:rsidR="00EB5381" w:rsidRPr="004151E9" w14:paraId="64BB10A1" w14:textId="77777777" w:rsidTr="00A5411C">
        <w:trPr>
          <w:trHeight w:val="283"/>
        </w:trPr>
        <w:tc>
          <w:tcPr>
            <w:tcW w:w="1526" w:type="dxa"/>
            <w:vMerge/>
            <w:vAlign w:val="center"/>
          </w:tcPr>
          <w:p w14:paraId="5B31621A" w14:textId="77777777" w:rsidR="00EB5381" w:rsidRPr="004151E9" w:rsidRDefault="00EB5381" w:rsidP="0061562D">
            <w:pPr>
              <w:spacing w:line="240" w:lineRule="auto"/>
              <w:jc w:val="left"/>
              <w:rPr>
                <w:sz w:val="18"/>
                <w:szCs w:val="18"/>
                <w:lang w:eastAsia="pl-PL"/>
              </w:rPr>
            </w:pPr>
          </w:p>
        </w:tc>
        <w:tc>
          <w:tcPr>
            <w:tcW w:w="1701" w:type="dxa"/>
            <w:vMerge/>
            <w:vAlign w:val="center"/>
          </w:tcPr>
          <w:p w14:paraId="108D6A99" w14:textId="77777777" w:rsidR="00EB5381" w:rsidRPr="004151E9" w:rsidRDefault="00EB5381" w:rsidP="0061562D">
            <w:pPr>
              <w:spacing w:line="240" w:lineRule="auto"/>
              <w:jc w:val="left"/>
              <w:rPr>
                <w:sz w:val="18"/>
                <w:szCs w:val="18"/>
                <w:lang w:eastAsia="pl-PL"/>
              </w:rPr>
            </w:pPr>
          </w:p>
        </w:tc>
        <w:tc>
          <w:tcPr>
            <w:tcW w:w="2126" w:type="dxa"/>
            <w:vAlign w:val="center"/>
          </w:tcPr>
          <w:p w14:paraId="1C3F1952" w14:textId="77777777" w:rsidR="00EB5381" w:rsidRPr="004151E9" w:rsidRDefault="00EB5381" w:rsidP="0061562D">
            <w:pPr>
              <w:spacing w:line="240" w:lineRule="auto"/>
              <w:jc w:val="left"/>
              <w:rPr>
                <w:sz w:val="18"/>
                <w:szCs w:val="18"/>
                <w:lang w:eastAsia="pl-PL"/>
              </w:rPr>
            </w:pPr>
            <w:r w:rsidRPr="004151E9">
              <w:rPr>
                <w:rStyle w:val="markedcontent"/>
                <w:rFonts w:cs="Arial"/>
                <w:sz w:val="18"/>
                <w:szCs w:val="18"/>
              </w:rPr>
              <w:t>w tym niepełnosprawne</w:t>
            </w:r>
          </w:p>
        </w:tc>
        <w:tc>
          <w:tcPr>
            <w:tcW w:w="730" w:type="dxa"/>
            <w:vAlign w:val="center"/>
          </w:tcPr>
          <w:p w14:paraId="3BBB18EF"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13B860DE"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0</w:t>
            </w:r>
          </w:p>
        </w:tc>
        <w:tc>
          <w:tcPr>
            <w:tcW w:w="730" w:type="dxa"/>
            <w:vAlign w:val="center"/>
          </w:tcPr>
          <w:p w14:paraId="2368E889"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0AAD98FA" w14:textId="77777777" w:rsidR="00EB5381" w:rsidRPr="004151E9" w:rsidRDefault="00EE3268" w:rsidP="0061562D">
            <w:pPr>
              <w:spacing w:line="240" w:lineRule="auto"/>
              <w:jc w:val="center"/>
              <w:rPr>
                <w:sz w:val="18"/>
                <w:szCs w:val="18"/>
                <w:lang w:eastAsia="pl-PL"/>
              </w:rPr>
            </w:pPr>
            <w:r>
              <w:rPr>
                <w:sz w:val="18"/>
                <w:szCs w:val="18"/>
                <w:lang w:eastAsia="pl-PL"/>
              </w:rPr>
              <w:t>0</w:t>
            </w:r>
          </w:p>
        </w:tc>
        <w:tc>
          <w:tcPr>
            <w:tcW w:w="730" w:type="dxa"/>
            <w:vAlign w:val="center"/>
          </w:tcPr>
          <w:p w14:paraId="40D2740E" w14:textId="77777777" w:rsidR="00EB5381" w:rsidRPr="004151E9" w:rsidRDefault="00EE3268" w:rsidP="0061562D">
            <w:pPr>
              <w:spacing w:line="240" w:lineRule="auto"/>
              <w:jc w:val="center"/>
              <w:rPr>
                <w:sz w:val="18"/>
                <w:szCs w:val="18"/>
                <w:lang w:eastAsia="pl-PL"/>
              </w:rPr>
            </w:pPr>
            <w:r>
              <w:rPr>
                <w:sz w:val="18"/>
                <w:szCs w:val="18"/>
                <w:lang w:eastAsia="pl-PL"/>
              </w:rPr>
              <w:t>0</w:t>
            </w:r>
          </w:p>
        </w:tc>
      </w:tr>
      <w:tr w:rsidR="00EB5381" w:rsidRPr="004151E9" w14:paraId="2A5862C1" w14:textId="77777777" w:rsidTr="00A5411C">
        <w:trPr>
          <w:trHeight w:val="283"/>
        </w:trPr>
        <w:tc>
          <w:tcPr>
            <w:tcW w:w="5353" w:type="dxa"/>
            <w:gridSpan w:val="3"/>
            <w:vAlign w:val="center"/>
          </w:tcPr>
          <w:p w14:paraId="7779DEA1" w14:textId="77777777" w:rsidR="00EB5381" w:rsidRPr="004151E9" w:rsidRDefault="00EB5381" w:rsidP="0061562D">
            <w:pPr>
              <w:spacing w:line="240" w:lineRule="auto"/>
              <w:jc w:val="left"/>
              <w:rPr>
                <w:rStyle w:val="markedcontent"/>
                <w:rFonts w:cs="Arial"/>
                <w:sz w:val="18"/>
                <w:szCs w:val="18"/>
              </w:rPr>
            </w:pPr>
            <w:r w:rsidRPr="004151E9">
              <w:rPr>
                <w:rStyle w:val="markedcontent"/>
                <w:rFonts w:cs="Arial"/>
                <w:sz w:val="18"/>
                <w:szCs w:val="18"/>
              </w:rPr>
              <w:t>liczba rodzin objętych pomocą grup roboczyc</w:t>
            </w:r>
            <w:r w:rsidR="00A5411C">
              <w:rPr>
                <w:rStyle w:val="markedcontent"/>
                <w:rFonts w:cs="Arial"/>
                <w:sz w:val="18"/>
                <w:szCs w:val="18"/>
              </w:rPr>
              <w:t>h</w:t>
            </w:r>
          </w:p>
        </w:tc>
        <w:tc>
          <w:tcPr>
            <w:tcW w:w="730" w:type="dxa"/>
            <w:vAlign w:val="center"/>
          </w:tcPr>
          <w:p w14:paraId="195EC725" w14:textId="77777777" w:rsidR="00EB5381" w:rsidRPr="004151E9" w:rsidRDefault="00EE3268" w:rsidP="0061562D">
            <w:pPr>
              <w:spacing w:line="240" w:lineRule="auto"/>
              <w:jc w:val="center"/>
              <w:rPr>
                <w:sz w:val="18"/>
                <w:szCs w:val="18"/>
                <w:lang w:eastAsia="pl-PL"/>
              </w:rPr>
            </w:pPr>
            <w:r>
              <w:rPr>
                <w:sz w:val="18"/>
                <w:szCs w:val="18"/>
                <w:lang w:eastAsia="pl-PL"/>
              </w:rPr>
              <w:t>27</w:t>
            </w:r>
          </w:p>
        </w:tc>
        <w:tc>
          <w:tcPr>
            <w:tcW w:w="730" w:type="dxa"/>
            <w:vAlign w:val="center"/>
          </w:tcPr>
          <w:p w14:paraId="640A8545" w14:textId="77777777" w:rsidR="00EB5381" w:rsidRPr="00CC7B07" w:rsidRDefault="00CC7B07" w:rsidP="0061562D">
            <w:pPr>
              <w:spacing w:line="240" w:lineRule="auto"/>
              <w:jc w:val="center"/>
              <w:rPr>
                <w:color w:val="000000" w:themeColor="text1"/>
                <w:sz w:val="18"/>
                <w:szCs w:val="18"/>
                <w:lang w:eastAsia="pl-PL"/>
              </w:rPr>
            </w:pPr>
            <w:r w:rsidRPr="00CC7B07">
              <w:rPr>
                <w:color w:val="000000" w:themeColor="text1"/>
                <w:sz w:val="18"/>
                <w:szCs w:val="18"/>
                <w:lang w:eastAsia="pl-PL"/>
              </w:rPr>
              <w:t>26</w:t>
            </w:r>
          </w:p>
        </w:tc>
        <w:tc>
          <w:tcPr>
            <w:tcW w:w="730" w:type="dxa"/>
            <w:vAlign w:val="center"/>
          </w:tcPr>
          <w:p w14:paraId="02A79611" w14:textId="77777777" w:rsidR="00EB5381" w:rsidRPr="004151E9" w:rsidRDefault="00EE3268" w:rsidP="0061562D">
            <w:pPr>
              <w:spacing w:line="240" w:lineRule="auto"/>
              <w:jc w:val="center"/>
              <w:rPr>
                <w:sz w:val="18"/>
                <w:szCs w:val="18"/>
                <w:lang w:eastAsia="pl-PL"/>
              </w:rPr>
            </w:pPr>
            <w:r>
              <w:rPr>
                <w:sz w:val="18"/>
                <w:szCs w:val="18"/>
                <w:lang w:eastAsia="pl-PL"/>
              </w:rPr>
              <w:t>8</w:t>
            </w:r>
          </w:p>
        </w:tc>
        <w:tc>
          <w:tcPr>
            <w:tcW w:w="730" w:type="dxa"/>
            <w:vAlign w:val="center"/>
          </w:tcPr>
          <w:p w14:paraId="7234B029" w14:textId="77777777" w:rsidR="00EB5381" w:rsidRPr="004151E9" w:rsidRDefault="00EE3268" w:rsidP="0061562D">
            <w:pPr>
              <w:spacing w:line="240" w:lineRule="auto"/>
              <w:jc w:val="center"/>
              <w:rPr>
                <w:sz w:val="18"/>
                <w:szCs w:val="18"/>
                <w:lang w:eastAsia="pl-PL"/>
              </w:rPr>
            </w:pPr>
            <w:r>
              <w:rPr>
                <w:sz w:val="18"/>
                <w:szCs w:val="18"/>
                <w:lang w:eastAsia="pl-PL"/>
              </w:rPr>
              <w:t>19</w:t>
            </w:r>
          </w:p>
        </w:tc>
        <w:tc>
          <w:tcPr>
            <w:tcW w:w="730" w:type="dxa"/>
            <w:vAlign w:val="center"/>
          </w:tcPr>
          <w:p w14:paraId="6A57189E" w14:textId="77777777" w:rsidR="00EB5381" w:rsidRPr="004151E9" w:rsidRDefault="00EE3268" w:rsidP="0061562D">
            <w:pPr>
              <w:spacing w:line="240" w:lineRule="auto"/>
              <w:jc w:val="center"/>
              <w:rPr>
                <w:sz w:val="18"/>
                <w:szCs w:val="18"/>
                <w:lang w:eastAsia="pl-PL"/>
              </w:rPr>
            </w:pPr>
            <w:r>
              <w:rPr>
                <w:sz w:val="18"/>
                <w:szCs w:val="18"/>
                <w:lang w:eastAsia="pl-PL"/>
              </w:rPr>
              <w:t>21</w:t>
            </w:r>
          </w:p>
        </w:tc>
      </w:tr>
    </w:tbl>
    <w:p w14:paraId="1BD15B89" w14:textId="77777777" w:rsidR="00187833" w:rsidRDefault="00674499" w:rsidP="0061562D">
      <w:pPr>
        <w:jc w:val="center"/>
        <w:rPr>
          <w:lang w:eastAsia="pl-PL"/>
        </w:rPr>
      </w:pPr>
      <w:r w:rsidRPr="004A6F13">
        <w:rPr>
          <w:sz w:val="16"/>
          <w:szCs w:val="16"/>
        </w:rPr>
        <w:t>Źródło: opracowanie własne na podstawie danych GOSP</w:t>
      </w:r>
    </w:p>
    <w:p w14:paraId="49B14CF1" w14:textId="77777777" w:rsidR="00674499" w:rsidRPr="004B0CB2" w:rsidRDefault="00674499" w:rsidP="004B0CB2"/>
    <w:p w14:paraId="31E19FE7" w14:textId="77777777" w:rsidR="00674499" w:rsidRPr="004B0CB2" w:rsidRDefault="004B0CB2" w:rsidP="004B0CB2">
      <w:r>
        <w:tab/>
      </w:r>
      <w:r w:rsidR="00674499" w:rsidRPr="004B0CB2">
        <w:t>W ramach przeciwdziałania przemocy w rodzinie udziela</w:t>
      </w:r>
      <w:r>
        <w:t xml:space="preserve"> się</w:t>
      </w:r>
      <w:r w:rsidR="00674499" w:rsidRPr="004B0CB2">
        <w:t xml:space="preserve"> poradnictwa psycholog</w:t>
      </w:r>
      <w:r>
        <w:t>icznego, prawnego i socjalnego, prawnego oraz zawodowego i rodzinnego</w:t>
      </w:r>
      <w:r w:rsidR="002850F5">
        <w:t xml:space="preserve">. Z danych zwartych w tabeli </w:t>
      </w:r>
      <w:r w:rsidR="00334BEB">
        <w:t>40</w:t>
      </w:r>
      <w:r w:rsidR="002850F5">
        <w:t xml:space="preserve"> wynika, że w gminie najczęściej udzielana jest pomoc psychologiczna (tj. pomoc udzielana przez specjalistów, tj. różnego rodzaju terapie, na które kierowane są zarówno ofiary przemocy, jak </w:t>
      </w:r>
      <w:r w:rsidR="002850F5">
        <w:br/>
        <w:t>i sprawcy) lub socjalna (świadczona przez pracowników socjalnych). W 2020 r. z poradnictwa skorzystało 14 osób.</w:t>
      </w:r>
    </w:p>
    <w:p w14:paraId="37C03F67" w14:textId="77777777" w:rsidR="00674499" w:rsidRPr="004B0CB2" w:rsidRDefault="00674499" w:rsidP="004B0CB2"/>
    <w:p w14:paraId="654D2E21" w14:textId="6E65E497" w:rsidR="00674499" w:rsidRDefault="00674499" w:rsidP="00335BB4">
      <w:pPr>
        <w:pStyle w:val="Legenda"/>
      </w:pPr>
      <w:bookmarkStart w:id="110" w:name="_Toc89763932"/>
      <w:r>
        <w:t xml:space="preserve">Tab. </w:t>
      </w:r>
      <w:fldSimple w:instr=" SEQ Tab. \* ARABIC ">
        <w:r w:rsidR="00B91A8F">
          <w:rPr>
            <w:noProof/>
          </w:rPr>
          <w:t>40</w:t>
        </w:r>
      </w:fldSimple>
      <w:r>
        <w:t>. Liczba osób objętych pomocą w formie poradnictwa w latach 2016-2020</w:t>
      </w:r>
      <w:bookmarkEnd w:id="110"/>
    </w:p>
    <w:tbl>
      <w:tblPr>
        <w:tblStyle w:val="Tabela-Siatka"/>
        <w:tblW w:w="0" w:type="auto"/>
        <w:tblLook w:val="04A0" w:firstRow="1" w:lastRow="0" w:firstColumn="1" w:lastColumn="0" w:noHBand="0" w:noVBand="1"/>
      </w:tblPr>
      <w:tblGrid>
        <w:gridCol w:w="2135"/>
        <w:gridCol w:w="819"/>
        <w:gridCol w:w="2204"/>
        <w:gridCol w:w="723"/>
        <w:gridCol w:w="722"/>
        <w:gridCol w:w="724"/>
        <w:gridCol w:w="723"/>
        <w:gridCol w:w="727"/>
      </w:tblGrid>
      <w:tr w:rsidR="00674499" w:rsidRPr="00674499" w14:paraId="06E94746" w14:textId="77777777" w:rsidTr="00674499">
        <w:trPr>
          <w:trHeight w:val="283"/>
        </w:trPr>
        <w:tc>
          <w:tcPr>
            <w:tcW w:w="5353" w:type="dxa"/>
            <w:gridSpan w:val="3"/>
            <w:shd w:val="clear" w:color="auto" w:fill="F2F2F2" w:themeFill="background1" w:themeFillShade="F2"/>
            <w:vAlign w:val="center"/>
          </w:tcPr>
          <w:p w14:paraId="5CEF8E6A" w14:textId="77777777" w:rsidR="00674499" w:rsidRPr="00674499" w:rsidRDefault="00674499" w:rsidP="0061562D">
            <w:pPr>
              <w:spacing w:line="240" w:lineRule="auto"/>
              <w:jc w:val="left"/>
              <w:rPr>
                <w:b/>
                <w:sz w:val="18"/>
                <w:szCs w:val="18"/>
                <w:lang w:eastAsia="pl-PL"/>
              </w:rPr>
            </w:pPr>
          </w:p>
        </w:tc>
        <w:tc>
          <w:tcPr>
            <w:tcW w:w="730" w:type="dxa"/>
            <w:shd w:val="clear" w:color="auto" w:fill="F2F2F2" w:themeFill="background1" w:themeFillShade="F2"/>
            <w:vAlign w:val="center"/>
          </w:tcPr>
          <w:p w14:paraId="6D375DF5" w14:textId="77777777" w:rsidR="00674499" w:rsidRPr="00674499" w:rsidRDefault="00674499" w:rsidP="0061562D">
            <w:pPr>
              <w:spacing w:line="240" w:lineRule="auto"/>
              <w:jc w:val="center"/>
              <w:rPr>
                <w:b/>
                <w:sz w:val="18"/>
                <w:szCs w:val="18"/>
                <w:lang w:eastAsia="pl-PL"/>
              </w:rPr>
            </w:pPr>
            <w:r w:rsidRPr="00674499">
              <w:rPr>
                <w:b/>
                <w:sz w:val="18"/>
                <w:szCs w:val="18"/>
                <w:lang w:eastAsia="pl-PL"/>
              </w:rPr>
              <w:t>2016</w:t>
            </w:r>
          </w:p>
        </w:tc>
        <w:tc>
          <w:tcPr>
            <w:tcW w:w="730" w:type="dxa"/>
            <w:shd w:val="clear" w:color="auto" w:fill="F2F2F2" w:themeFill="background1" w:themeFillShade="F2"/>
            <w:vAlign w:val="center"/>
          </w:tcPr>
          <w:p w14:paraId="001C7DF6" w14:textId="77777777" w:rsidR="00674499" w:rsidRPr="00674499" w:rsidRDefault="00674499" w:rsidP="0061562D">
            <w:pPr>
              <w:spacing w:line="240" w:lineRule="auto"/>
              <w:jc w:val="center"/>
              <w:rPr>
                <w:b/>
                <w:sz w:val="18"/>
                <w:szCs w:val="18"/>
                <w:lang w:eastAsia="pl-PL"/>
              </w:rPr>
            </w:pPr>
            <w:r w:rsidRPr="00674499">
              <w:rPr>
                <w:b/>
                <w:sz w:val="18"/>
                <w:szCs w:val="18"/>
                <w:lang w:eastAsia="pl-PL"/>
              </w:rPr>
              <w:t>2017</w:t>
            </w:r>
          </w:p>
        </w:tc>
        <w:tc>
          <w:tcPr>
            <w:tcW w:w="730" w:type="dxa"/>
            <w:shd w:val="clear" w:color="auto" w:fill="F2F2F2" w:themeFill="background1" w:themeFillShade="F2"/>
            <w:vAlign w:val="center"/>
          </w:tcPr>
          <w:p w14:paraId="601906E1" w14:textId="77777777" w:rsidR="00674499" w:rsidRPr="00674499" w:rsidRDefault="00674499" w:rsidP="0061562D">
            <w:pPr>
              <w:spacing w:line="240" w:lineRule="auto"/>
              <w:jc w:val="center"/>
              <w:rPr>
                <w:b/>
                <w:sz w:val="18"/>
                <w:szCs w:val="18"/>
                <w:lang w:eastAsia="pl-PL"/>
              </w:rPr>
            </w:pPr>
            <w:r w:rsidRPr="00674499">
              <w:rPr>
                <w:b/>
                <w:sz w:val="18"/>
                <w:szCs w:val="18"/>
                <w:lang w:eastAsia="pl-PL"/>
              </w:rPr>
              <w:t>2018</w:t>
            </w:r>
          </w:p>
        </w:tc>
        <w:tc>
          <w:tcPr>
            <w:tcW w:w="730" w:type="dxa"/>
            <w:shd w:val="clear" w:color="auto" w:fill="F2F2F2" w:themeFill="background1" w:themeFillShade="F2"/>
            <w:vAlign w:val="center"/>
          </w:tcPr>
          <w:p w14:paraId="3B29CEA4" w14:textId="77777777" w:rsidR="00674499" w:rsidRPr="00674499" w:rsidRDefault="00674499" w:rsidP="0061562D">
            <w:pPr>
              <w:spacing w:line="240" w:lineRule="auto"/>
              <w:jc w:val="center"/>
              <w:rPr>
                <w:b/>
                <w:sz w:val="18"/>
                <w:szCs w:val="18"/>
                <w:lang w:eastAsia="pl-PL"/>
              </w:rPr>
            </w:pPr>
            <w:r w:rsidRPr="00674499">
              <w:rPr>
                <w:b/>
                <w:sz w:val="18"/>
                <w:szCs w:val="18"/>
                <w:lang w:eastAsia="pl-PL"/>
              </w:rPr>
              <w:t>2019</w:t>
            </w:r>
          </w:p>
        </w:tc>
        <w:tc>
          <w:tcPr>
            <w:tcW w:w="730" w:type="dxa"/>
            <w:shd w:val="clear" w:color="auto" w:fill="F2F2F2" w:themeFill="background1" w:themeFillShade="F2"/>
            <w:vAlign w:val="center"/>
          </w:tcPr>
          <w:p w14:paraId="4DE936D4" w14:textId="77777777" w:rsidR="00674499" w:rsidRPr="00674499" w:rsidRDefault="00674499" w:rsidP="0061562D">
            <w:pPr>
              <w:spacing w:line="240" w:lineRule="auto"/>
              <w:jc w:val="center"/>
              <w:rPr>
                <w:b/>
                <w:sz w:val="18"/>
                <w:szCs w:val="18"/>
                <w:lang w:eastAsia="pl-PL"/>
              </w:rPr>
            </w:pPr>
            <w:r w:rsidRPr="00674499">
              <w:rPr>
                <w:b/>
                <w:sz w:val="18"/>
                <w:szCs w:val="18"/>
                <w:lang w:eastAsia="pl-PL"/>
              </w:rPr>
              <w:t>2020</w:t>
            </w:r>
          </w:p>
        </w:tc>
      </w:tr>
      <w:tr w:rsidR="00674499" w:rsidRPr="004151E9" w14:paraId="79A6980D" w14:textId="77777777" w:rsidTr="00674499">
        <w:trPr>
          <w:trHeight w:val="283"/>
        </w:trPr>
        <w:tc>
          <w:tcPr>
            <w:tcW w:w="2235" w:type="dxa"/>
            <w:vMerge w:val="restart"/>
            <w:vAlign w:val="center"/>
          </w:tcPr>
          <w:p w14:paraId="3E5FFD41" w14:textId="77777777" w:rsidR="00674499" w:rsidRPr="004151E9" w:rsidRDefault="00674499" w:rsidP="0061562D">
            <w:pPr>
              <w:spacing w:line="240" w:lineRule="auto"/>
              <w:jc w:val="left"/>
              <w:rPr>
                <w:sz w:val="18"/>
                <w:szCs w:val="18"/>
                <w:lang w:eastAsia="pl-PL"/>
              </w:rPr>
            </w:pPr>
            <w:r>
              <w:rPr>
                <w:rStyle w:val="markedcontent"/>
                <w:rFonts w:cs="Arial"/>
                <w:sz w:val="18"/>
                <w:szCs w:val="18"/>
              </w:rPr>
              <w:t>l</w:t>
            </w:r>
            <w:r w:rsidRPr="004151E9">
              <w:rPr>
                <w:rStyle w:val="markedcontent"/>
                <w:rFonts w:cs="Arial"/>
                <w:sz w:val="18"/>
                <w:szCs w:val="18"/>
              </w:rPr>
              <w:t xml:space="preserve">iczba osób objętych </w:t>
            </w:r>
            <w:r w:rsidRPr="004151E9">
              <w:rPr>
                <w:sz w:val="18"/>
                <w:szCs w:val="18"/>
              </w:rPr>
              <w:br/>
            </w:r>
            <w:r w:rsidRPr="004151E9">
              <w:rPr>
                <w:rStyle w:val="markedcontent"/>
                <w:rFonts w:cs="Arial"/>
                <w:sz w:val="18"/>
                <w:szCs w:val="18"/>
              </w:rPr>
              <w:t xml:space="preserve">pomocą </w:t>
            </w:r>
            <w:r>
              <w:rPr>
                <w:rStyle w:val="markedcontent"/>
                <w:rFonts w:cs="Arial"/>
                <w:sz w:val="18"/>
                <w:szCs w:val="18"/>
              </w:rPr>
              <w:t>w formie poradnictwa</w:t>
            </w:r>
          </w:p>
        </w:tc>
        <w:tc>
          <w:tcPr>
            <w:tcW w:w="3118" w:type="dxa"/>
            <w:gridSpan w:val="2"/>
            <w:vAlign w:val="center"/>
          </w:tcPr>
          <w:p w14:paraId="038382A1" w14:textId="77777777" w:rsidR="00674499" w:rsidRPr="004151E9" w:rsidRDefault="00674499" w:rsidP="0061562D">
            <w:pPr>
              <w:spacing w:line="240" w:lineRule="auto"/>
              <w:jc w:val="left"/>
              <w:rPr>
                <w:sz w:val="18"/>
                <w:szCs w:val="18"/>
                <w:lang w:eastAsia="pl-PL"/>
              </w:rPr>
            </w:pPr>
            <w:r w:rsidRPr="004151E9">
              <w:rPr>
                <w:sz w:val="18"/>
                <w:szCs w:val="18"/>
                <w:lang w:eastAsia="pl-PL"/>
              </w:rPr>
              <w:t>ogółem</w:t>
            </w:r>
          </w:p>
        </w:tc>
        <w:tc>
          <w:tcPr>
            <w:tcW w:w="730" w:type="dxa"/>
            <w:vAlign w:val="center"/>
          </w:tcPr>
          <w:p w14:paraId="6737100F" w14:textId="77777777" w:rsidR="00674499" w:rsidRPr="004151E9" w:rsidRDefault="00674499" w:rsidP="0061562D">
            <w:pPr>
              <w:spacing w:line="240" w:lineRule="auto"/>
              <w:jc w:val="center"/>
              <w:rPr>
                <w:sz w:val="18"/>
                <w:szCs w:val="18"/>
                <w:lang w:eastAsia="pl-PL"/>
              </w:rPr>
            </w:pPr>
            <w:r>
              <w:rPr>
                <w:sz w:val="18"/>
                <w:szCs w:val="18"/>
                <w:lang w:eastAsia="pl-PL"/>
              </w:rPr>
              <w:t>13</w:t>
            </w:r>
          </w:p>
        </w:tc>
        <w:tc>
          <w:tcPr>
            <w:tcW w:w="730" w:type="dxa"/>
            <w:vAlign w:val="center"/>
          </w:tcPr>
          <w:p w14:paraId="46700AC8" w14:textId="77777777" w:rsidR="00674499" w:rsidRPr="00674499" w:rsidRDefault="00674499" w:rsidP="0061562D">
            <w:pPr>
              <w:spacing w:line="240" w:lineRule="auto"/>
              <w:jc w:val="center"/>
              <w:rPr>
                <w:sz w:val="18"/>
                <w:szCs w:val="18"/>
                <w:lang w:eastAsia="pl-PL"/>
              </w:rPr>
            </w:pPr>
            <w:r w:rsidRPr="00674499">
              <w:rPr>
                <w:sz w:val="18"/>
                <w:szCs w:val="18"/>
                <w:lang w:eastAsia="pl-PL"/>
              </w:rPr>
              <w:t>4</w:t>
            </w:r>
          </w:p>
        </w:tc>
        <w:tc>
          <w:tcPr>
            <w:tcW w:w="730" w:type="dxa"/>
            <w:vAlign w:val="center"/>
          </w:tcPr>
          <w:p w14:paraId="535A73BF" w14:textId="77777777" w:rsidR="00674499" w:rsidRPr="004151E9" w:rsidRDefault="00674499" w:rsidP="0061562D">
            <w:pPr>
              <w:spacing w:line="240" w:lineRule="auto"/>
              <w:jc w:val="center"/>
              <w:rPr>
                <w:sz w:val="18"/>
                <w:szCs w:val="18"/>
                <w:lang w:eastAsia="pl-PL"/>
              </w:rPr>
            </w:pPr>
            <w:r>
              <w:rPr>
                <w:sz w:val="18"/>
                <w:szCs w:val="18"/>
                <w:lang w:eastAsia="pl-PL"/>
              </w:rPr>
              <w:t>18</w:t>
            </w:r>
          </w:p>
        </w:tc>
        <w:tc>
          <w:tcPr>
            <w:tcW w:w="730" w:type="dxa"/>
            <w:vAlign w:val="center"/>
          </w:tcPr>
          <w:p w14:paraId="50173F1A" w14:textId="77777777" w:rsidR="00674499" w:rsidRPr="004151E9" w:rsidRDefault="00674499" w:rsidP="0061562D">
            <w:pPr>
              <w:spacing w:line="240" w:lineRule="auto"/>
              <w:jc w:val="center"/>
              <w:rPr>
                <w:sz w:val="18"/>
                <w:szCs w:val="18"/>
                <w:lang w:eastAsia="pl-PL"/>
              </w:rPr>
            </w:pPr>
            <w:r>
              <w:rPr>
                <w:sz w:val="18"/>
                <w:szCs w:val="18"/>
                <w:lang w:eastAsia="pl-PL"/>
              </w:rPr>
              <w:t>16</w:t>
            </w:r>
          </w:p>
        </w:tc>
        <w:tc>
          <w:tcPr>
            <w:tcW w:w="730" w:type="dxa"/>
            <w:vAlign w:val="center"/>
          </w:tcPr>
          <w:p w14:paraId="26DCA4AF" w14:textId="77777777" w:rsidR="00674499" w:rsidRPr="004151E9" w:rsidRDefault="00674499" w:rsidP="0061562D">
            <w:pPr>
              <w:spacing w:line="240" w:lineRule="auto"/>
              <w:jc w:val="center"/>
              <w:rPr>
                <w:sz w:val="18"/>
                <w:szCs w:val="18"/>
                <w:lang w:eastAsia="pl-PL"/>
              </w:rPr>
            </w:pPr>
            <w:r>
              <w:rPr>
                <w:sz w:val="18"/>
                <w:szCs w:val="18"/>
                <w:lang w:eastAsia="pl-PL"/>
              </w:rPr>
              <w:t>14</w:t>
            </w:r>
          </w:p>
        </w:tc>
      </w:tr>
      <w:tr w:rsidR="00674499" w:rsidRPr="004151E9" w14:paraId="541632DA" w14:textId="77777777" w:rsidTr="00674499">
        <w:trPr>
          <w:trHeight w:val="283"/>
        </w:trPr>
        <w:tc>
          <w:tcPr>
            <w:tcW w:w="2235" w:type="dxa"/>
            <w:vMerge/>
            <w:vAlign w:val="center"/>
          </w:tcPr>
          <w:p w14:paraId="072419B2" w14:textId="77777777" w:rsidR="00674499" w:rsidRPr="004151E9" w:rsidRDefault="00674499" w:rsidP="0061562D">
            <w:pPr>
              <w:spacing w:line="240" w:lineRule="auto"/>
              <w:jc w:val="left"/>
              <w:rPr>
                <w:sz w:val="18"/>
                <w:szCs w:val="18"/>
                <w:lang w:eastAsia="pl-PL"/>
              </w:rPr>
            </w:pPr>
          </w:p>
        </w:tc>
        <w:tc>
          <w:tcPr>
            <w:tcW w:w="850" w:type="dxa"/>
            <w:vMerge w:val="restart"/>
            <w:vAlign w:val="center"/>
          </w:tcPr>
          <w:p w14:paraId="0EFA7598" w14:textId="77777777" w:rsidR="00674499" w:rsidRPr="004151E9" w:rsidRDefault="00674499" w:rsidP="0061562D">
            <w:pPr>
              <w:spacing w:line="240" w:lineRule="auto"/>
              <w:jc w:val="left"/>
              <w:rPr>
                <w:sz w:val="18"/>
                <w:szCs w:val="18"/>
                <w:lang w:eastAsia="pl-PL"/>
              </w:rPr>
            </w:pPr>
            <w:r w:rsidRPr="004151E9">
              <w:rPr>
                <w:sz w:val="18"/>
                <w:szCs w:val="18"/>
                <w:lang w:eastAsia="pl-PL"/>
              </w:rPr>
              <w:t xml:space="preserve">w tym </w:t>
            </w:r>
          </w:p>
          <w:p w14:paraId="397DF6FA" w14:textId="77777777" w:rsidR="00674499" w:rsidRPr="004151E9" w:rsidRDefault="00674499" w:rsidP="0061562D">
            <w:pPr>
              <w:spacing w:line="240" w:lineRule="auto"/>
              <w:jc w:val="left"/>
              <w:rPr>
                <w:sz w:val="18"/>
                <w:szCs w:val="18"/>
                <w:lang w:eastAsia="pl-PL"/>
              </w:rPr>
            </w:pPr>
          </w:p>
        </w:tc>
        <w:tc>
          <w:tcPr>
            <w:tcW w:w="2268" w:type="dxa"/>
            <w:vAlign w:val="center"/>
          </w:tcPr>
          <w:p w14:paraId="3078957C" w14:textId="77777777" w:rsidR="00674499" w:rsidRPr="004151E9" w:rsidRDefault="00674499" w:rsidP="0061562D">
            <w:pPr>
              <w:spacing w:line="240" w:lineRule="auto"/>
              <w:jc w:val="left"/>
              <w:rPr>
                <w:sz w:val="18"/>
                <w:szCs w:val="18"/>
                <w:lang w:eastAsia="pl-PL"/>
              </w:rPr>
            </w:pPr>
            <w:r>
              <w:rPr>
                <w:sz w:val="18"/>
                <w:szCs w:val="18"/>
                <w:lang w:eastAsia="pl-PL"/>
              </w:rPr>
              <w:t>medycznego</w:t>
            </w:r>
          </w:p>
        </w:tc>
        <w:tc>
          <w:tcPr>
            <w:tcW w:w="730" w:type="dxa"/>
            <w:vAlign w:val="center"/>
          </w:tcPr>
          <w:p w14:paraId="1D0B8686"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5E34794D" w14:textId="77777777" w:rsidR="00674499" w:rsidRPr="00674499" w:rsidRDefault="00674499" w:rsidP="0061562D">
            <w:pPr>
              <w:spacing w:line="240" w:lineRule="auto"/>
              <w:jc w:val="center"/>
              <w:rPr>
                <w:sz w:val="18"/>
                <w:szCs w:val="18"/>
                <w:lang w:eastAsia="pl-PL"/>
              </w:rPr>
            </w:pPr>
            <w:r w:rsidRPr="00674499">
              <w:rPr>
                <w:sz w:val="18"/>
                <w:szCs w:val="18"/>
                <w:lang w:eastAsia="pl-PL"/>
              </w:rPr>
              <w:t>0</w:t>
            </w:r>
          </w:p>
        </w:tc>
        <w:tc>
          <w:tcPr>
            <w:tcW w:w="730" w:type="dxa"/>
            <w:vAlign w:val="center"/>
          </w:tcPr>
          <w:p w14:paraId="1E1E68C6"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0FA639B1"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76FFF2E5" w14:textId="77777777" w:rsidR="00674499" w:rsidRPr="004151E9" w:rsidRDefault="00674499" w:rsidP="0061562D">
            <w:pPr>
              <w:spacing w:line="240" w:lineRule="auto"/>
              <w:jc w:val="center"/>
              <w:rPr>
                <w:sz w:val="18"/>
                <w:szCs w:val="18"/>
                <w:lang w:eastAsia="pl-PL"/>
              </w:rPr>
            </w:pPr>
            <w:r>
              <w:rPr>
                <w:sz w:val="18"/>
                <w:szCs w:val="18"/>
                <w:lang w:eastAsia="pl-PL"/>
              </w:rPr>
              <w:t>0</w:t>
            </w:r>
          </w:p>
        </w:tc>
      </w:tr>
      <w:tr w:rsidR="00674499" w:rsidRPr="004151E9" w14:paraId="75D73EDE" w14:textId="77777777" w:rsidTr="00674499">
        <w:trPr>
          <w:trHeight w:val="283"/>
        </w:trPr>
        <w:tc>
          <w:tcPr>
            <w:tcW w:w="2235" w:type="dxa"/>
            <w:vMerge/>
            <w:vAlign w:val="center"/>
          </w:tcPr>
          <w:p w14:paraId="72A9B22E" w14:textId="77777777" w:rsidR="00674499" w:rsidRPr="004151E9" w:rsidRDefault="00674499" w:rsidP="0061562D">
            <w:pPr>
              <w:spacing w:line="240" w:lineRule="auto"/>
              <w:jc w:val="left"/>
              <w:rPr>
                <w:sz w:val="18"/>
                <w:szCs w:val="18"/>
                <w:lang w:eastAsia="pl-PL"/>
              </w:rPr>
            </w:pPr>
          </w:p>
        </w:tc>
        <w:tc>
          <w:tcPr>
            <w:tcW w:w="850" w:type="dxa"/>
            <w:vMerge/>
            <w:vAlign w:val="center"/>
          </w:tcPr>
          <w:p w14:paraId="73257882" w14:textId="77777777" w:rsidR="00674499" w:rsidRPr="004151E9" w:rsidRDefault="00674499" w:rsidP="0061562D">
            <w:pPr>
              <w:spacing w:line="240" w:lineRule="auto"/>
              <w:jc w:val="left"/>
              <w:rPr>
                <w:sz w:val="18"/>
                <w:szCs w:val="18"/>
                <w:lang w:eastAsia="pl-PL"/>
              </w:rPr>
            </w:pPr>
          </w:p>
        </w:tc>
        <w:tc>
          <w:tcPr>
            <w:tcW w:w="2268" w:type="dxa"/>
            <w:vAlign w:val="center"/>
          </w:tcPr>
          <w:p w14:paraId="7F8CFF58" w14:textId="77777777" w:rsidR="00674499" w:rsidRPr="004151E9" w:rsidRDefault="00674499" w:rsidP="0061562D">
            <w:pPr>
              <w:spacing w:line="240" w:lineRule="auto"/>
              <w:jc w:val="left"/>
              <w:rPr>
                <w:sz w:val="18"/>
                <w:szCs w:val="18"/>
                <w:lang w:eastAsia="pl-PL"/>
              </w:rPr>
            </w:pPr>
            <w:r>
              <w:rPr>
                <w:sz w:val="18"/>
                <w:szCs w:val="18"/>
                <w:lang w:eastAsia="pl-PL"/>
              </w:rPr>
              <w:t>psychologicznego</w:t>
            </w:r>
          </w:p>
        </w:tc>
        <w:tc>
          <w:tcPr>
            <w:tcW w:w="730" w:type="dxa"/>
            <w:vAlign w:val="center"/>
          </w:tcPr>
          <w:p w14:paraId="5F2CD75E" w14:textId="77777777" w:rsidR="00674499" w:rsidRPr="004151E9" w:rsidRDefault="00674499" w:rsidP="0061562D">
            <w:pPr>
              <w:spacing w:line="240" w:lineRule="auto"/>
              <w:jc w:val="center"/>
              <w:rPr>
                <w:sz w:val="18"/>
                <w:szCs w:val="18"/>
                <w:lang w:eastAsia="pl-PL"/>
              </w:rPr>
            </w:pPr>
            <w:r>
              <w:rPr>
                <w:sz w:val="18"/>
                <w:szCs w:val="18"/>
                <w:lang w:eastAsia="pl-PL"/>
              </w:rPr>
              <w:t>13</w:t>
            </w:r>
          </w:p>
        </w:tc>
        <w:tc>
          <w:tcPr>
            <w:tcW w:w="730" w:type="dxa"/>
            <w:vAlign w:val="center"/>
          </w:tcPr>
          <w:p w14:paraId="564F097D" w14:textId="77777777" w:rsidR="00674499" w:rsidRPr="00674499" w:rsidRDefault="00674499" w:rsidP="0061562D">
            <w:pPr>
              <w:spacing w:line="240" w:lineRule="auto"/>
              <w:jc w:val="center"/>
              <w:rPr>
                <w:sz w:val="18"/>
                <w:szCs w:val="18"/>
                <w:lang w:eastAsia="pl-PL"/>
              </w:rPr>
            </w:pPr>
            <w:r w:rsidRPr="00674499">
              <w:rPr>
                <w:sz w:val="18"/>
                <w:szCs w:val="18"/>
                <w:lang w:eastAsia="pl-PL"/>
              </w:rPr>
              <w:t>4</w:t>
            </w:r>
          </w:p>
        </w:tc>
        <w:tc>
          <w:tcPr>
            <w:tcW w:w="730" w:type="dxa"/>
            <w:vAlign w:val="center"/>
          </w:tcPr>
          <w:p w14:paraId="312BE02B" w14:textId="77777777" w:rsidR="00674499" w:rsidRPr="004151E9" w:rsidRDefault="00674499" w:rsidP="0061562D">
            <w:pPr>
              <w:spacing w:line="240" w:lineRule="auto"/>
              <w:jc w:val="center"/>
              <w:rPr>
                <w:sz w:val="18"/>
                <w:szCs w:val="18"/>
                <w:lang w:eastAsia="pl-PL"/>
              </w:rPr>
            </w:pPr>
            <w:r>
              <w:rPr>
                <w:sz w:val="18"/>
                <w:szCs w:val="18"/>
                <w:lang w:eastAsia="pl-PL"/>
              </w:rPr>
              <w:t>3</w:t>
            </w:r>
          </w:p>
        </w:tc>
        <w:tc>
          <w:tcPr>
            <w:tcW w:w="730" w:type="dxa"/>
            <w:vAlign w:val="center"/>
          </w:tcPr>
          <w:p w14:paraId="7B43B0B4" w14:textId="77777777" w:rsidR="00674499" w:rsidRPr="004151E9" w:rsidRDefault="00674499" w:rsidP="0061562D">
            <w:pPr>
              <w:spacing w:line="240" w:lineRule="auto"/>
              <w:jc w:val="center"/>
              <w:rPr>
                <w:sz w:val="18"/>
                <w:szCs w:val="18"/>
                <w:lang w:eastAsia="pl-PL"/>
              </w:rPr>
            </w:pPr>
            <w:r>
              <w:rPr>
                <w:sz w:val="18"/>
                <w:szCs w:val="18"/>
                <w:lang w:eastAsia="pl-PL"/>
              </w:rPr>
              <w:t>7</w:t>
            </w:r>
          </w:p>
        </w:tc>
        <w:tc>
          <w:tcPr>
            <w:tcW w:w="730" w:type="dxa"/>
            <w:vAlign w:val="center"/>
          </w:tcPr>
          <w:p w14:paraId="6EDED67C" w14:textId="77777777" w:rsidR="00674499" w:rsidRPr="004151E9" w:rsidRDefault="00674499" w:rsidP="0061562D">
            <w:pPr>
              <w:spacing w:line="240" w:lineRule="auto"/>
              <w:jc w:val="center"/>
              <w:rPr>
                <w:sz w:val="18"/>
                <w:szCs w:val="18"/>
                <w:lang w:eastAsia="pl-PL"/>
              </w:rPr>
            </w:pPr>
            <w:r>
              <w:rPr>
                <w:sz w:val="18"/>
                <w:szCs w:val="18"/>
                <w:lang w:eastAsia="pl-PL"/>
              </w:rPr>
              <w:t>4</w:t>
            </w:r>
          </w:p>
        </w:tc>
      </w:tr>
      <w:tr w:rsidR="00674499" w:rsidRPr="004151E9" w14:paraId="1F534C56" w14:textId="77777777" w:rsidTr="00674499">
        <w:trPr>
          <w:trHeight w:val="283"/>
        </w:trPr>
        <w:tc>
          <w:tcPr>
            <w:tcW w:w="2235" w:type="dxa"/>
            <w:vMerge/>
            <w:vAlign w:val="center"/>
          </w:tcPr>
          <w:p w14:paraId="5D93B32C" w14:textId="77777777" w:rsidR="00674499" w:rsidRPr="004151E9" w:rsidRDefault="00674499" w:rsidP="0061562D">
            <w:pPr>
              <w:spacing w:line="240" w:lineRule="auto"/>
              <w:jc w:val="left"/>
              <w:rPr>
                <w:sz w:val="18"/>
                <w:szCs w:val="18"/>
                <w:lang w:eastAsia="pl-PL"/>
              </w:rPr>
            </w:pPr>
          </w:p>
        </w:tc>
        <w:tc>
          <w:tcPr>
            <w:tcW w:w="850" w:type="dxa"/>
            <w:vMerge/>
            <w:vAlign w:val="center"/>
          </w:tcPr>
          <w:p w14:paraId="064D87D0" w14:textId="77777777" w:rsidR="00674499" w:rsidRPr="004151E9" w:rsidRDefault="00674499" w:rsidP="0061562D">
            <w:pPr>
              <w:spacing w:line="240" w:lineRule="auto"/>
              <w:jc w:val="left"/>
              <w:rPr>
                <w:sz w:val="18"/>
                <w:szCs w:val="18"/>
                <w:lang w:eastAsia="pl-PL"/>
              </w:rPr>
            </w:pPr>
          </w:p>
        </w:tc>
        <w:tc>
          <w:tcPr>
            <w:tcW w:w="2268" w:type="dxa"/>
            <w:vAlign w:val="center"/>
          </w:tcPr>
          <w:p w14:paraId="675FEE75" w14:textId="77777777" w:rsidR="00674499" w:rsidRPr="004151E9" w:rsidRDefault="00674499" w:rsidP="0061562D">
            <w:pPr>
              <w:spacing w:line="240" w:lineRule="auto"/>
              <w:jc w:val="left"/>
              <w:rPr>
                <w:sz w:val="18"/>
                <w:szCs w:val="18"/>
                <w:lang w:eastAsia="pl-PL"/>
              </w:rPr>
            </w:pPr>
            <w:r>
              <w:rPr>
                <w:sz w:val="18"/>
                <w:szCs w:val="18"/>
                <w:lang w:eastAsia="pl-PL"/>
              </w:rPr>
              <w:t>prawnego</w:t>
            </w:r>
          </w:p>
        </w:tc>
        <w:tc>
          <w:tcPr>
            <w:tcW w:w="730" w:type="dxa"/>
            <w:vAlign w:val="center"/>
          </w:tcPr>
          <w:p w14:paraId="664BEBAC"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099D1847" w14:textId="77777777" w:rsidR="00674499" w:rsidRPr="00674499" w:rsidRDefault="00674499" w:rsidP="0061562D">
            <w:pPr>
              <w:spacing w:line="240" w:lineRule="auto"/>
              <w:jc w:val="center"/>
              <w:rPr>
                <w:sz w:val="18"/>
                <w:szCs w:val="18"/>
                <w:lang w:eastAsia="pl-PL"/>
              </w:rPr>
            </w:pPr>
            <w:r w:rsidRPr="00674499">
              <w:rPr>
                <w:sz w:val="18"/>
                <w:szCs w:val="18"/>
                <w:lang w:eastAsia="pl-PL"/>
              </w:rPr>
              <w:t>0</w:t>
            </w:r>
          </w:p>
        </w:tc>
        <w:tc>
          <w:tcPr>
            <w:tcW w:w="730" w:type="dxa"/>
            <w:vAlign w:val="center"/>
          </w:tcPr>
          <w:p w14:paraId="6AB919C2" w14:textId="77777777" w:rsidR="00674499" w:rsidRPr="004151E9" w:rsidRDefault="00674499" w:rsidP="0061562D">
            <w:pPr>
              <w:spacing w:line="240" w:lineRule="auto"/>
              <w:jc w:val="center"/>
              <w:rPr>
                <w:sz w:val="18"/>
                <w:szCs w:val="18"/>
                <w:lang w:eastAsia="pl-PL"/>
              </w:rPr>
            </w:pPr>
            <w:r>
              <w:rPr>
                <w:sz w:val="18"/>
                <w:szCs w:val="18"/>
                <w:lang w:eastAsia="pl-PL"/>
              </w:rPr>
              <w:t>1</w:t>
            </w:r>
          </w:p>
        </w:tc>
        <w:tc>
          <w:tcPr>
            <w:tcW w:w="730" w:type="dxa"/>
            <w:vAlign w:val="center"/>
          </w:tcPr>
          <w:p w14:paraId="5A1E09A2"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4D6463BE" w14:textId="77777777" w:rsidR="00674499" w:rsidRPr="004151E9" w:rsidRDefault="00674499" w:rsidP="0061562D">
            <w:pPr>
              <w:spacing w:line="240" w:lineRule="auto"/>
              <w:jc w:val="center"/>
              <w:rPr>
                <w:sz w:val="18"/>
                <w:szCs w:val="18"/>
                <w:lang w:eastAsia="pl-PL"/>
              </w:rPr>
            </w:pPr>
            <w:r>
              <w:rPr>
                <w:sz w:val="18"/>
                <w:szCs w:val="18"/>
                <w:lang w:eastAsia="pl-PL"/>
              </w:rPr>
              <w:t>1</w:t>
            </w:r>
          </w:p>
        </w:tc>
      </w:tr>
      <w:tr w:rsidR="00674499" w:rsidRPr="004151E9" w14:paraId="5785497A" w14:textId="77777777" w:rsidTr="00674499">
        <w:trPr>
          <w:trHeight w:val="283"/>
        </w:trPr>
        <w:tc>
          <w:tcPr>
            <w:tcW w:w="2235" w:type="dxa"/>
            <w:vMerge/>
            <w:vAlign w:val="center"/>
          </w:tcPr>
          <w:p w14:paraId="59A450B0" w14:textId="77777777" w:rsidR="00674499" w:rsidRPr="004151E9" w:rsidRDefault="00674499" w:rsidP="0061562D">
            <w:pPr>
              <w:spacing w:line="240" w:lineRule="auto"/>
              <w:jc w:val="left"/>
              <w:rPr>
                <w:sz w:val="18"/>
                <w:szCs w:val="18"/>
                <w:lang w:eastAsia="pl-PL"/>
              </w:rPr>
            </w:pPr>
          </w:p>
        </w:tc>
        <w:tc>
          <w:tcPr>
            <w:tcW w:w="850" w:type="dxa"/>
            <w:vMerge/>
            <w:vAlign w:val="center"/>
          </w:tcPr>
          <w:p w14:paraId="0FB85ACA" w14:textId="77777777" w:rsidR="00674499" w:rsidRPr="004151E9" w:rsidRDefault="00674499" w:rsidP="0061562D">
            <w:pPr>
              <w:spacing w:line="240" w:lineRule="auto"/>
              <w:jc w:val="left"/>
              <w:rPr>
                <w:sz w:val="18"/>
                <w:szCs w:val="18"/>
                <w:lang w:eastAsia="pl-PL"/>
              </w:rPr>
            </w:pPr>
          </w:p>
        </w:tc>
        <w:tc>
          <w:tcPr>
            <w:tcW w:w="2268" w:type="dxa"/>
            <w:vAlign w:val="center"/>
          </w:tcPr>
          <w:p w14:paraId="2E7FAB9C" w14:textId="77777777" w:rsidR="00674499" w:rsidRPr="004151E9" w:rsidRDefault="00674499" w:rsidP="0061562D">
            <w:pPr>
              <w:spacing w:line="240" w:lineRule="auto"/>
              <w:jc w:val="left"/>
              <w:rPr>
                <w:sz w:val="18"/>
                <w:szCs w:val="18"/>
                <w:lang w:eastAsia="pl-PL"/>
              </w:rPr>
            </w:pPr>
            <w:r>
              <w:rPr>
                <w:sz w:val="18"/>
                <w:szCs w:val="18"/>
                <w:lang w:eastAsia="pl-PL"/>
              </w:rPr>
              <w:t>socjalnego</w:t>
            </w:r>
          </w:p>
        </w:tc>
        <w:tc>
          <w:tcPr>
            <w:tcW w:w="730" w:type="dxa"/>
            <w:vAlign w:val="center"/>
          </w:tcPr>
          <w:p w14:paraId="72E74A4C"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2E1A4284" w14:textId="77777777" w:rsidR="00674499" w:rsidRPr="00674499" w:rsidRDefault="00674499" w:rsidP="0061562D">
            <w:pPr>
              <w:spacing w:line="240" w:lineRule="auto"/>
              <w:jc w:val="center"/>
              <w:rPr>
                <w:sz w:val="18"/>
                <w:szCs w:val="18"/>
                <w:lang w:eastAsia="pl-PL"/>
              </w:rPr>
            </w:pPr>
            <w:r w:rsidRPr="00674499">
              <w:rPr>
                <w:sz w:val="18"/>
                <w:szCs w:val="18"/>
                <w:lang w:eastAsia="pl-PL"/>
              </w:rPr>
              <w:t>0</w:t>
            </w:r>
          </w:p>
        </w:tc>
        <w:tc>
          <w:tcPr>
            <w:tcW w:w="730" w:type="dxa"/>
            <w:vAlign w:val="center"/>
          </w:tcPr>
          <w:p w14:paraId="40769400" w14:textId="77777777" w:rsidR="00674499" w:rsidRPr="004151E9" w:rsidRDefault="00674499" w:rsidP="0061562D">
            <w:pPr>
              <w:spacing w:line="240" w:lineRule="auto"/>
              <w:jc w:val="center"/>
              <w:rPr>
                <w:sz w:val="18"/>
                <w:szCs w:val="18"/>
                <w:lang w:eastAsia="pl-PL"/>
              </w:rPr>
            </w:pPr>
            <w:r>
              <w:rPr>
                <w:sz w:val="18"/>
                <w:szCs w:val="18"/>
                <w:lang w:eastAsia="pl-PL"/>
              </w:rPr>
              <w:t>14</w:t>
            </w:r>
          </w:p>
        </w:tc>
        <w:tc>
          <w:tcPr>
            <w:tcW w:w="730" w:type="dxa"/>
            <w:vAlign w:val="center"/>
          </w:tcPr>
          <w:p w14:paraId="201899DF" w14:textId="77777777" w:rsidR="00674499" w:rsidRPr="004151E9" w:rsidRDefault="00674499" w:rsidP="0061562D">
            <w:pPr>
              <w:spacing w:line="240" w:lineRule="auto"/>
              <w:jc w:val="center"/>
              <w:rPr>
                <w:sz w:val="18"/>
                <w:szCs w:val="18"/>
                <w:lang w:eastAsia="pl-PL"/>
              </w:rPr>
            </w:pPr>
            <w:r>
              <w:rPr>
                <w:sz w:val="18"/>
                <w:szCs w:val="18"/>
                <w:lang w:eastAsia="pl-PL"/>
              </w:rPr>
              <w:t>9</w:t>
            </w:r>
          </w:p>
        </w:tc>
        <w:tc>
          <w:tcPr>
            <w:tcW w:w="730" w:type="dxa"/>
            <w:vAlign w:val="center"/>
          </w:tcPr>
          <w:p w14:paraId="6AD3B9A1" w14:textId="77777777" w:rsidR="00674499" w:rsidRPr="004151E9" w:rsidRDefault="00674499" w:rsidP="0061562D">
            <w:pPr>
              <w:spacing w:line="240" w:lineRule="auto"/>
              <w:jc w:val="center"/>
              <w:rPr>
                <w:sz w:val="18"/>
                <w:szCs w:val="18"/>
                <w:lang w:eastAsia="pl-PL"/>
              </w:rPr>
            </w:pPr>
            <w:r>
              <w:rPr>
                <w:sz w:val="18"/>
                <w:szCs w:val="18"/>
                <w:lang w:eastAsia="pl-PL"/>
              </w:rPr>
              <w:t>9</w:t>
            </w:r>
          </w:p>
        </w:tc>
      </w:tr>
      <w:tr w:rsidR="00674499" w:rsidRPr="004151E9" w14:paraId="1C82129D" w14:textId="77777777" w:rsidTr="00674499">
        <w:trPr>
          <w:trHeight w:val="283"/>
        </w:trPr>
        <w:tc>
          <w:tcPr>
            <w:tcW w:w="2235" w:type="dxa"/>
            <w:vMerge/>
            <w:vAlign w:val="center"/>
          </w:tcPr>
          <w:p w14:paraId="2F60AE0E" w14:textId="77777777" w:rsidR="00674499" w:rsidRPr="004151E9" w:rsidRDefault="00674499" w:rsidP="0061562D">
            <w:pPr>
              <w:spacing w:line="240" w:lineRule="auto"/>
              <w:jc w:val="left"/>
              <w:rPr>
                <w:sz w:val="18"/>
                <w:szCs w:val="18"/>
                <w:lang w:eastAsia="pl-PL"/>
              </w:rPr>
            </w:pPr>
          </w:p>
        </w:tc>
        <w:tc>
          <w:tcPr>
            <w:tcW w:w="850" w:type="dxa"/>
            <w:vMerge/>
            <w:vAlign w:val="center"/>
          </w:tcPr>
          <w:p w14:paraId="2B0215AC" w14:textId="77777777" w:rsidR="00674499" w:rsidRPr="004151E9" w:rsidRDefault="00674499" w:rsidP="0061562D">
            <w:pPr>
              <w:spacing w:line="240" w:lineRule="auto"/>
              <w:jc w:val="left"/>
              <w:rPr>
                <w:sz w:val="18"/>
                <w:szCs w:val="18"/>
                <w:lang w:eastAsia="pl-PL"/>
              </w:rPr>
            </w:pPr>
          </w:p>
        </w:tc>
        <w:tc>
          <w:tcPr>
            <w:tcW w:w="2268" w:type="dxa"/>
            <w:vAlign w:val="center"/>
          </w:tcPr>
          <w:p w14:paraId="0A061F03" w14:textId="77777777" w:rsidR="00674499" w:rsidRPr="004151E9" w:rsidRDefault="00674499" w:rsidP="0061562D">
            <w:pPr>
              <w:spacing w:line="240" w:lineRule="auto"/>
              <w:jc w:val="left"/>
              <w:rPr>
                <w:sz w:val="18"/>
                <w:szCs w:val="18"/>
                <w:lang w:eastAsia="pl-PL"/>
              </w:rPr>
            </w:pPr>
            <w:r>
              <w:rPr>
                <w:sz w:val="18"/>
                <w:szCs w:val="18"/>
                <w:lang w:eastAsia="pl-PL"/>
              </w:rPr>
              <w:t>zawodowego i rodzinnego</w:t>
            </w:r>
          </w:p>
        </w:tc>
        <w:tc>
          <w:tcPr>
            <w:tcW w:w="730" w:type="dxa"/>
            <w:vAlign w:val="center"/>
          </w:tcPr>
          <w:p w14:paraId="27E05A0F"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64EBAC1E" w14:textId="77777777" w:rsidR="00674499" w:rsidRPr="00674499" w:rsidRDefault="00674499" w:rsidP="0061562D">
            <w:pPr>
              <w:spacing w:line="240" w:lineRule="auto"/>
              <w:jc w:val="center"/>
              <w:rPr>
                <w:sz w:val="18"/>
                <w:szCs w:val="18"/>
                <w:lang w:eastAsia="pl-PL"/>
              </w:rPr>
            </w:pPr>
            <w:r w:rsidRPr="00674499">
              <w:rPr>
                <w:sz w:val="18"/>
                <w:szCs w:val="18"/>
                <w:lang w:eastAsia="pl-PL"/>
              </w:rPr>
              <w:t>0</w:t>
            </w:r>
          </w:p>
        </w:tc>
        <w:tc>
          <w:tcPr>
            <w:tcW w:w="730" w:type="dxa"/>
            <w:vAlign w:val="center"/>
          </w:tcPr>
          <w:p w14:paraId="4036DD5B"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13D6B976" w14:textId="77777777" w:rsidR="00674499" w:rsidRPr="004151E9" w:rsidRDefault="00674499" w:rsidP="0061562D">
            <w:pPr>
              <w:spacing w:line="240" w:lineRule="auto"/>
              <w:jc w:val="center"/>
              <w:rPr>
                <w:sz w:val="18"/>
                <w:szCs w:val="18"/>
                <w:lang w:eastAsia="pl-PL"/>
              </w:rPr>
            </w:pPr>
            <w:r>
              <w:rPr>
                <w:sz w:val="18"/>
                <w:szCs w:val="18"/>
                <w:lang w:eastAsia="pl-PL"/>
              </w:rPr>
              <w:t>0</w:t>
            </w:r>
          </w:p>
        </w:tc>
        <w:tc>
          <w:tcPr>
            <w:tcW w:w="730" w:type="dxa"/>
            <w:vAlign w:val="center"/>
          </w:tcPr>
          <w:p w14:paraId="2F95AFB2" w14:textId="77777777" w:rsidR="00674499" w:rsidRPr="004151E9" w:rsidRDefault="00674499" w:rsidP="0061562D">
            <w:pPr>
              <w:spacing w:line="240" w:lineRule="auto"/>
              <w:jc w:val="center"/>
              <w:rPr>
                <w:sz w:val="18"/>
                <w:szCs w:val="18"/>
                <w:lang w:eastAsia="pl-PL"/>
              </w:rPr>
            </w:pPr>
            <w:r>
              <w:rPr>
                <w:sz w:val="18"/>
                <w:szCs w:val="18"/>
                <w:lang w:eastAsia="pl-PL"/>
              </w:rPr>
              <w:t>0</w:t>
            </w:r>
          </w:p>
        </w:tc>
      </w:tr>
    </w:tbl>
    <w:p w14:paraId="4510C76F" w14:textId="77777777" w:rsidR="007502FB" w:rsidRDefault="00674499" w:rsidP="0061562D">
      <w:pPr>
        <w:tabs>
          <w:tab w:val="clear" w:pos="567"/>
        </w:tabs>
        <w:spacing w:line="259" w:lineRule="auto"/>
        <w:jc w:val="center"/>
        <w:rPr>
          <w:lang w:eastAsia="pl-PL"/>
        </w:rPr>
      </w:pPr>
      <w:r w:rsidRPr="004A6F13">
        <w:rPr>
          <w:sz w:val="16"/>
          <w:szCs w:val="16"/>
        </w:rPr>
        <w:t>Źródło: opracowanie własne na podstawie danych GOSP</w:t>
      </w:r>
    </w:p>
    <w:p w14:paraId="2FBFC238" w14:textId="77777777" w:rsidR="00674499" w:rsidRDefault="00674499" w:rsidP="0061562D"/>
    <w:p w14:paraId="6A8AB076" w14:textId="77777777" w:rsidR="00A74FD9" w:rsidRDefault="00674499" w:rsidP="0061562D">
      <w:r>
        <w:tab/>
      </w:r>
      <w:r w:rsidRPr="00674499">
        <w:t xml:space="preserve">Procedura </w:t>
      </w:r>
      <w:r>
        <w:t xml:space="preserve">„Niebieskiej </w:t>
      </w:r>
      <w:r w:rsidR="000D66D0">
        <w:t>K</w:t>
      </w:r>
      <w:r>
        <w:t xml:space="preserve">arty” </w:t>
      </w:r>
      <w:r w:rsidRPr="00674499">
        <w:t xml:space="preserve">obejmuje ogół czynności podejmowanych i realizowanych przez przedstawicieli jednostek organizacyjnych pomocy społecznej, gminnych komisji rozwiązywania problemów alkoholowych, Policji, oświaty i ochrony zdrowia, w związku </w:t>
      </w:r>
      <w:r w:rsidR="002850F5">
        <w:br/>
      </w:r>
      <w:r w:rsidRPr="00674499">
        <w:t xml:space="preserve">z uzasadnionym podejrzeniem zaistnienia </w:t>
      </w:r>
      <w:r w:rsidR="00A74FD9" w:rsidRPr="00674499">
        <w:t>przemocy w rodzinie</w:t>
      </w:r>
      <w:r w:rsidRPr="00674499">
        <w:t xml:space="preserve">.  </w:t>
      </w:r>
      <w:r w:rsidR="00A74FD9" w:rsidRPr="00674499">
        <w:t>Interdyscyplinarne podejście do realizacji wymienionej procedury ma na</w:t>
      </w:r>
      <w:r w:rsidRPr="00674499">
        <w:t xml:space="preserve"> </w:t>
      </w:r>
      <w:r w:rsidR="00A74FD9" w:rsidRPr="00674499">
        <w:t>celu zintensyfikowanie</w:t>
      </w:r>
      <w:r w:rsidRPr="00674499">
        <w:t xml:space="preserve"> działań wszystkich służb na rzecz poprawy sytuacji osoby dotkniętej przemocą w rodzinie. Wspólne opracowanie, przy udziale osoby, co do której istnieje </w:t>
      </w:r>
      <w:r w:rsidR="00A74FD9" w:rsidRPr="00674499">
        <w:t>podejrzenie, że</w:t>
      </w:r>
      <w:r w:rsidRPr="00674499">
        <w:t xml:space="preserve"> jest dotknięta przemocą w rodzinie, indywidualnego planu pomocy nie będzie doprowadzało do sytuacji, gdy osobą tą zajmowało się odrębnie kilka instytucji, co w konsekwencji niekiedy skutkowało zniechęceniem, biernością i zmęczeniem osoby doznającej przemocy. </w:t>
      </w:r>
    </w:p>
    <w:p w14:paraId="65A0A211" w14:textId="77777777" w:rsidR="00674499" w:rsidRDefault="00A74FD9" w:rsidP="00334BEB">
      <w:pPr>
        <w:rPr>
          <w:lang w:eastAsia="pl-PL"/>
        </w:rPr>
      </w:pPr>
      <w:r>
        <w:lastRenderedPageBreak/>
        <w:tab/>
      </w:r>
      <w:r w:rsidR="00674499" w:rsidRPr="00674499">
        <w:t>W samym 20</w:t>
      </w:r>
      <w:r w:rsidR="002850F5">
        <w:t>20</w:t>
      </w:r>
      <w:r w:rsidR="00674499" w:rsidRPr="00674499">
        <w:t xml:space="preserve"> roku objętych procedurą „Niebieskie Karty” było 2</w:t>
      </w:r>
      <w:r w:rsidR="002850F5">
        <w:t>1</w:t>
      </w:r>
      <w:r w:rsidR="00674499" w:rsidRPr="00674499">
        <w:t xml:space="preserve"> rodzin</w:t>
      </w:r>
      <w:r w:rsidR="002850F5">
        <w:t xml:space="preserve"> i wobec wszystkich tych rodzin został</w:t>
      </w:r>
      <w:r w:rsidR="00334BEB">
        <w:t>a</w:t>
      </w:r>
      <w:r w:rsidR="002850F5">
        <w:t xml:space="preserve"> wszczęta procedura. </w:t>
      </w:r>
      <w:r w:rsidR="00334BEB">
        <w:t>Przeważnie w</w:t>
      </w:r>
      <w:r w:rsidR="002850F5">
        <w:t xml:space="preserve">iększość </w:t>
      </w:r>
      <w:r w:rsidR="00334BEB">
        <w:t xml:space="preserve">procedur NK było zakończonych z powodu rozstrzygnięcia o braku zasadności podejmowania działań, gdyż członkowie zespołu lub grup roboczych </w:t>
      </w:r>
      <w:r w:rsidR="000D66D0">
        <w:t>uznali,</w:t>
      </w:r>
      <w:r w:rsidR="00334BEB">
        <w:t xml:space="preserve"> że przemoc w tych rodzinach nie występuje </w:t>
      </w:r>
      <w:r w:rsidR="00334BEB">
        <w:br/>
        <w:t xml:space="preserve">(10 NK w 2020 r.). Pozostałe zakończone procedury dotyczyły uzasadnionego przypuszczenia </w:t>
      </w:r>
      <w:r w:rsidR="00334BEB">
        <w:br/>
        <w:t>o zaprzestaniu przemocy w rodzinie (tab. 41).</w:t>
      </w:r>
    </w:p>
    <w:p w14:paraId="5E764209" w14:textId="77777777" w:rsidR="00674499" w:rsidRDefault="00674499" w:rsidP="0061562D">
      <w:pPr>
        <w:tabs>
          <w:tab w:val="clear" w:pos="567"/>
        </w:tabs>
        <w:spacing w:line="259" w:lineRule="auto"/>
        <w:jc w:val="left"/>
      </w:pPr>
    </w:p>
    <w:p w14:paraId="79D047A1" w14:textId="408D72A1" w:rsidR="00A74FD9" w:rsidRDefault="00A74FD9" w:rsidP="00335BB4">
      <w:pPr>
        <w:pStyle w:val="Legenda"/>
      </w:pPr>
      <w:bookmarkStart w:id="111" w:name="_Toc89763933"/>
      <w:r>
        <w:t xml:space="preserve">Tab. </w:t>
      </w:r>
      <w:fldSimple w:instr=" SEQ Tab. \* ARABIC ">
        <w:r w:rsidR="00B91A8F">
          <w:rPr>
            <w:noProof/>
          </w:rPr>
          <w:t>41</w:t>
        </w:r>
      </w:fldSimple>
      <w:r>
        <w:t>. Liczba osób objętych procedurą „Niebieskiej Karty” w latach 2016-2020</w:t>
      </w:r>
      <w:bookmarkEnd w:id="111"/>
    </w:p>
    <w:tbl>
      <w:tblPr>
        <w:tblStyle w:val="Tabela-Siatka"/>
        <w:tblW w:w="0" w:type="auto"/>
        <w:tblLook w:val="04A0" w:firstRow="1" w:lastRow="0" w:firstColumn="1" w:lastColumn="0" w:noHBand="0" w:noVBand="1"/>
      </w:tblPr>
      <w:tblGrid>
        <w:gridCol w:w="1440"/>
        <w:gridCol w:w="3705"/>
        <w:gridCol w:w="705"/>
        <w:gridCol w:w="704"/>
        <w:gridCol w:w="835"/>
        <w:gridCol w:w="694"/>
        <w:gridCol w:w="694"/>
      </w:tblGrid>
      <w:tr w:rsidR="00A74FD9" w:rsidRPr="00A74FD9" w14:paraId="6B9CA37B" w14:textId="77777777" w:rsidTr="002850F5">
        <w:trPr>
          <w:trHeight w:val="283"/>
        </w:trPr>
        <w:tc>
          <w:tcPr>
            <w:tcW w:w="5345" w:type="dxa"/>
            <w:gridSpan w:val="2"/>
            <w:shd w:val="clear" w:color="auto" w:fill="F2F2F2" w:themeFill="background1" w:themeFillShade="F2"/>
            <w:vAlign w:val="center"/>
          </w:tcPr>
          <w:p w14:paraId="4658EF10" w14:textId="77777777" w:rsidR="00A74FD9" w:rsidRPr="00A74FD9" w:rsidRDefault="00A74FD9" w:rsidP="002850F5">
            <w:pPr>
              <w:tabs>
                <w:tab w:val="clear" w:pos="567"/>
              </w:tabs>
              <w:spacing w:line="240" w:lineRule="auto"/>
              <w:jc w:val="left"/>
              <w:rPr>
                <w:b/>
                <w:sz w:val="18"/>
              </w:rPr>
            </w:pPr>
          </w:p>
        </w:tc>
        <w:tc>
          <w:tcPr>
            <w:tcW w:w="709" w:type="dxa"/>
            <w:shd w:val="clear" w:color="auto" w:fill="F2F2F2" w:themeFill="background1" w:themeFillShade="F2"/>
            <w:vAlign w:val="center"/>
          </w:tcPr>
          <w:p w14:paraId="5CD81127" w14:textId="77777777" w:rsidR="00A74FD9" w:rsidRPr="00A74FD9" w:rsidRDefault="00A74FD9" w:rsidP="002850F5">
            <w:pPr>
              <w:tabs>
                <w:tab w:val="clear" w:pos="567"/>
              </w:tabs>
              <w:spacing w:line="240" w:lineRule="auto"/>
              <w:jc w:val="center"/>
              <w:rPr>
                <w:b/>
                <w:sz w:val="18"/>
              </w:rPr>
            </w:pPr>
            <w:r w:rsidRPr="00A74FD9">
              <w:rPr>
                <w:b/>
                <w:sz w:val="18"/>
              </w:rPr>
              <w:t>2016</w:t>
            </w:r>
          </w:p>
        </w:tc>
        <w:tc>
          <w:tcPr>
            <w:tcW w:w="709" w:type="dxa"/>
            <w:shd w:val="clear" w:color="auto" w:fill="F2F2F2" w:themeFill="background1" w:themeFillShade="F2"/>
            <w:vAlign w:val="center"/>
          </w:tcPr>
          <w:p w14:paraId="6816E4ED" w14:textId="77777777" w:rsidR="00A74FD9" w:rsidRPr="00A74FD9" w:rsidRDefault="00A74FD9" w:rsidP="002850F5">
            <w:pPr>
              <w:tabs>
                <w:tab w:val="clear" w:pos="567"/>
              </w:tabs>
              <w:spacing w:line="240" w:lineRule="auto"/>
              <w:jc w:val="center"/>
              <w:rPr>
                <w:b/>
                <w:sz w:val="18"/>
              </w:rPr>
            </w:pPr>
            <w:r w:rsidRPr="00A74FD9">
              <w:rPr>
                <w:b/>
                <w:sz w:val="18"/>
              </w:rPr>
              <w:t>2017</w:t>
            </w:r>
          </w:p>
        </w:tc>
        <w:tc>
          <w:tcPr>
            <w:tcW w:w="849" w:type="dxa"/>
            <w:shd w:val="clear" w:color="auto" w:fill="F2F2F2" w:themeFill="background1" w:themeFillShade="F2"/>
            <w:vAlign w:val="center"/>
          </w:tcPr>
          <w:p w14:paraId="5159372E" w14:textId="77777777" w:rsidR="00A74FD9" w:rsidRPr="00A74FD9" w:rsidRDefault="00A74FD9" w:rsidP="002850F5">
            <w:pPr>
              <w:tabs>
                <w:tab w:val="clear" w:pos="567"/>
              </w:tabs>
              <w:spacing w:line="240" w:lineRule="auto"/>
              <w:jc w:val="center"/>
              <w:rPr>
                <w:b/>
                <w:sz w:val="18"/>
              </w:rPr>
            </w:pPr>
            <w:r w:rsidRPr="00A74FD9">
              <w:rPr>
                <w:b/>
                <w:sz w:val="18"/>
              </w:rPr>
              <w:t>2018</w:t>
            </w:r>
          </w:p>
        </w:tc>
        <w:tc>
          <w:tcPr>
            <w:tcW w:w="697" w:type="dxa"/>
            <w:shd w:val="clear" w:color="auto" w:fill="F2F2F2" w:themeFill="background1" w:themeFillShade="F2"/>
            <w:vAlign w:val="center"/>
          </w:tcPr>
          <w:p w14:paraId="66A6CCCE" w14:textId="77777777" w:rsidR="00A74FD9" w:rsidRPr="00A74FD9" w:rsidRDefault="00A74FD9" w:rsidP="002850F5">
            <w:pPr>
              <w:tabs>
                <w:tab w:val="clear" w:pos="567"/>
              </w:tabs>
              <w:spacing w:line="240" w:lineRule="auto"/>
              <w:jc w:val="center"/>
              <w:rPr>
                <w:b/>
                <w:sz w:val="18"/>
              </w:rPr>
            </w:pPr>
            <w:r w:rsidRPr="00A74FD9">
              <w:rPr>
                <w:b/>
                <w:sz w:val="18"/>
              </w:rPr>
              <w:t>2019</w:t>
            </w:r>
          </w:p>
        </w:tc>
        <w:tc>
          <w:tcPr>
            <w:tcW w:w="694" w:type="dxa"/>
            <w:shd w:val="clear" w:color="auto" w:fill="F2F2F2" w:themeFill="background1" w:themeFillShade="F2"/>
            <w:vAlign w:val="center"/>
          </w:tcPr>
          <w:p w14:paraId="280BE6A9" w14:textId="77777777" w:rsidR="00A74FD9" w:rsidRPr="00A74FD9" w:rsidRDefault="00A74FD9" w:rsidP="002850F5">
            <w:pPr>
              <w:tabs>
                <w:tab w:val="clear" w:pos="567"/>
              </w:tabs>
              <w:spacing w:line="240" w:lineRule="auto"/>
              <w:jc w:val="center"/>
              <w:rPr>
                <w:b/>
                <w:sz w:val="18"/>
              </w:rPr>
            </w:pPr>
            <w:r w:rsidRPr="00A74FD9">
              <w:rPr>
                <w:b/>
                <w:sz w:val="18"/>
              </w:rPr>
              <w:t>2020</w:t>
            </w:r>
          </w:p>
        </w:tc>
      </w:tr>
      <w:tr w:rsidR="00EB7099" w:rsidRPr="00A74FD9" w14:paraId="223106FB" w14:textId="77777777" w:rsidTr="002850F5">
        <w:trPr>
          <w:trHeight w:val="283"/>
        </w:trPr>
        <w:tc>
          <w:tcPr>
            <w:tcW w:w="5345" w:type="dxa"/>
            <w:gridSpan w:val="2"/>
            <w:vAlign w:val="center"/>
          </w:tcPr>
          <w:p w14:paraId="73388776" w14:textId="77777777" w:rsidR="00EB7099" w:rsidRPr="00A74FD9" w:rsidRDefault="00A74FD9" w:rsidP="002850F5">
            <w:pPr>
              <w:tabs>
                <w:tab w:val="clear" w:pos="567"/>
              </w:tabs>
              <w:spacing w:line="240" w:lineRule="auto"/>
              <w:jc w:val="left"/>
              <w:rPr>
                <w:sz w:val="18"/>
              </w:rPr>
            </w:pPr>
            <w:r>
              <w:rPr>
                <w:sz w:val="18"/>
              </w:rPr>
              <w:t>l</w:t>
            </w:r>
            <w:r w:rsidR="00EB7099" w:rsidRPr="00A74FD9">
              <w:rPr>
                <w:sz w:val="18"/>
              </w:rPr>
              <w:t>iczba rodzin objętych procedurą „Niebieska Karta”</w:t>
            </w:r>
          </w:p>
        </w:tc>
        <w:tc>
          <w:tcPr>
            <w:tcW w:w="709" w:type="dxa"/>
            <w:vAlign w:val="center"/>
          </w:tcPr>
          <w:p w14:paraId="5AB1BBB7" w14:textId="77777777" w:rsidR="00EB7099" w:rsidRPr="00A74FD9" w:rsidRDefault="00A74FD9" w:rsidP="002850F5">
            <w:pPr>
              <w:tabs>
                <w:tab w:val="clear" w:pos="567"/>
              </w:tabs>
              <w:spacing w:line="240" w:lineRule="auto"/>
              <w:jc w:val="center"/>
              <w:rPr>
                <w:sz w:val="18"/>
              </w:rPr>
            </w:pPr>
            <w:r>
              <w:rPr>
                <w:sz w:val="18"/>
              </w:rPr>
              <w:t>16</w:t>
            </w:r>
          </w:p>
        </w:tc>
        <w:tc>
          <w:tcPr>
            <w:tcW w:w="709" w:type="dxa"/>
            <w:vAlign w:val="center"/>
          </w:tcPr>
          <w:p w14:paraId="6F7B5370" w14:textId="77777777" w:rsidR="00EB7099" w:rsidRPr="00A74FD9" w:rsidRDefault="00A74FD9" w:rsidP="002850F5">
            <w:pPr>
              <w:tabs>
                <w:tab w:val="clear" w:pos="567"/>
              </w:tabs>
              <w:spacing w:line="240" w:lineRule="auto"/>
              <w:jc w:val="center"/>
              <w:rPr>
                <w:sz w:val="18"/>
              </w:rPr>
            </w:pPr>
            <w:r>
              <w:rPr>
                <w:sz w:val="18"/>
              </w:rPr>
              <w:t>26</w:t>
            </w:r>
          </w:p>
        </w:tc>
        <w:tc>
          <w:tcPr>
            <w:tcW w:w="849" w:type="dxa"/>
            <w:vAlign w:val="center"/>
          </w:tcPr>
          <w:p w14:paraId="693CE878" w14:textId="77777777" w:rsidR="00EB7099" w:rsidRPr="00A74FD9" w:rsidRDefault="00A74FD9" w:rsidP="002850F5">
            <w:pPr>
              <w:tabs>
                <w:tab w:val="clear" w:pos="567"/>
              </w:tabs>
              <w:spacing w:line="240" w:lineRule="auto"/>
              <w:jc w:val="center"/>
              <w:rPr>
                <w:sz w:val="18"/>
              </w:rPr>
            </w:pPr>
            <w:r>
              <w:rPr>
                <w:sz w:val="18"/>
              </w:rPr>
              <w:t>18</w:t>
            </w:r>
          </w:p>
        </w:tc>
        <w:tc>
          <w:tcPr>
            <w:tcW w:w="697" w:type="dxa"/>
            <w:vAlign w:val="center"/>
          </w:tcPr>
          <w:p w14:paraId="60AF3C4D" w14:textId="77777777" w:rsidR="00EB7099" w:rsidRPr="00A74FD9" w:rsidRDefault="00A74FD9" w:rsidP="002850F5">
            <w:pPr>
              <w:tabs>
                <w:tab w:val="clear" w:pos="567"/>
              </w:tabs>
              <w:spacing w:line="240" w:lineRule="auto"/>
              <w:jc w:val="center"/>
              <w:rPr>
                <w:sz w:val="18"/>
              </w:rPr>
            </w:pPr>
            <w:r>
              <w:rPr>
                <w:sz w:val="18"/>
              </w:rPr>
              <w:t>21</w:t>
            </w:r>
          </w:p>
        </w:tc>
        <w:tc>
          <w:tcPr>
            <w:tcW w:w="694" w:type="dxa"/>
            <w:vAlign w:val="center"/>
          </w:tcPr>
          <w:p w14:paraId="3DA947B7" w14:textId="77777777" w:rsidR="00EB7099" w:rsidRPr="00A74FD9" w:rsidRDefault="00A74FD9" w:rsidP="002850F5">
            <w:pPr>
              <w:tabs>
                <w:tab w:val="clear" w:pos="567"/>
              </w:tabs>
              <w:spacing w:line="240" w:lineRule="auto"/>
              <w:jc w:val="center"/>
              <w:rPr>
                <w:sz w:val="18"/>
              </w:rPr>
            </w:pPr>
            <w:r>
              <w:rPr>
                <w:sz w:val="18"/>
              </w:rPr>
              <w:t>21</w:t>
            </w:r>
          </w:p>
        </w:tc>
      </w:tr>
      <w:tr w:rsidR="00EB7099" w:rsidRPr="00A74FD9" w14:paraId="27745027" w14:textId="77777777" w:rsidTr="00334BEB">
        <w:trPr>
          <w:trHeight w:val="510"/>
        </w:trPr>
        <w:tc>
          <w:tcPr>
            <w:tcW w:w="5345" w:type="dxa"/>
            <w:gridSpan w:val="2"/>
            <w:vAlign w:val="center"/>
          </w:tcPr>
          <w:p w14:paraId="4DE59A4F" w14:textId="77777777" w:rsidR="00EB7099" w:rsidRPr="00A74FD9" w:rsidRDefault="00A74FD9" w:rsidP="002850F5">
            <w:pPr>
              <w:tabs>
                <w:tab w:val="clear" w:pos="567"/>
              </w:tabs>
              <w:spacing w:line="240" w:lineRule="auto"/>
              <w:jc w:val="left"/>
              <w:rPr>
                <w:sz w:val="18"/>
              </w:rPr>
            </w:pPr>
            <w:r>
              <w:rPr>
                <w:sz w:val="18"/>
              </w:rPr>
              <w:t>l</w:t>
            </w:r>
            <w:r w:rsidR="00EB7099" w:rsidRPr="00A74FD9">
              <w:rPr>
                <w:sz w:val="18"/>
              </w:rPr>
              <w:t xml:space="preserve">iczba </w:t>
            </w:r>
            <w:r w:rsidRPr="00A74FD9">
              <w:rPr>
                <w:sz w:val="18"/>
              </w:rPr>
              <w:t>rodzin, wobec których</w:t>
            </w:r>
            <w:r w:rsidR="00EB7099" w:rsidRPr="00A74FD9">
              <w:rPr>
                <w:sz w:val="18"/>
              </w:rPr>
              <w:t xml:space="preserve"> wszczęto procedurę „Niebieska Karta” w okresie sprawozdawczym</w:t>
            </w:r>
          </w:p>
        </w:tc>
        <w:tc>
          <w:tcPr>
            <w:tcW w:w="709" w:type="dxa"/>
            <w:vAlign w:val="center"/>
          </w:tcPr>
          <w:p w14:paraId="7C5D9B57" w14:textId="77777777" w:rsidR="00EB7099" w:rsidRPr="00A74FD9" w:rsidRDefault="00A74FD9" w:rsidP="002850F5">
            <w:pPr>
              <w:tabs>
                <w:tab w:val="clear" w:pos="567"/>
              </w:tabs>
              <w:spacing w:line="240" w:lineRule="auto"/>
              <w:jc w:val="center"/>
              <w:rPr>
                <w:sz w:val="18"/>
              </w:rPr>
            </w:pPr>
            <w:r>
              <w:rPr>
                <w:sz w:val="18"/>
              </w:rPr>
              <w:t>16</w:t>
            </w:r>
          </w:p>
        </w:tc>
        <w:tc>
          <w:tcPr>
            <w:tcW w:w="709" w:type="dxa"/>
            <w:vAlign w:val="center"/>
          </w:tcPr>
          <w:p w14:paraId="2E1D6639" w14:textId="77777777" w:rsidR="00EB7099" w:rsidRPr="00A74FD9" w:rsidRDefault="00A74FD9" w:rsidP="002850F5">
            <w:pPr>
              <w:tabs>
                <w:tab w:val="clear" w:pos="567"/>
              </w:tabs>
              <w:spacing w:line="240" w:lineRule="auto"/>
              <w:jc w:val="center"/>
              <w:rPr>
                <w:sz w:val="18"/>
              </w:rPr>
            </w:pPr>
            <w:r>
              <w:rPr>
                <w:sz w:val="18"/>
              </w:rPr>
              <w:t>25</w:t>
            </w:r>
          </w:p>
        </w:tc>
        <w:tc>
          <w:tcPr>
            <w:tcW w:w="849" w:type="dxa"/>
            <w:vAlign w:val="center"/>
          </w:tcPr>
          <w:p w14:paraId="38E757DF" w14:textId="77777777" w:rsidR="00EB7099" w:rsidRPr="00A74FD9" w:rsidRDefault="00A74FD9" w:rsidP="002850F5">
            <w:pPr>
              <w:tabs>
                <w:tab w:val="clear" w:pos="567"/>
              </w:tabs>
              <w:spacing w:line="240" w:lineRule="auto"/>
              <w:jc w:val="center"/>
              <w:rPr>
                <w:sz w:val="18"/>
              </w:rPr>
            </w:pPr>
            <w:r>
              <w:rPr>
                <w:sz w:val="18"/>
              </w:rPr>
              <w:t>16</w:t>
            </w:r>
          </w:p>
        </w:tc>
        <w:tc>
          <w:tcPr>
            <w:tcW w:w="697" w:type="dxa"/>
            <w:vAlign w:val="center"/>
          </w:tcPr>
          <w:p w14:paraId="1E22E493" w14:textId="77777777" w:rsidR="00EB7099" w:rsidRPr="00A74FD9" w:rsidRDefault="00A74FD9" w:rsidP="002850F5">
            <w:pPr>
              <w:tabs>
                <w:tab w:val="clear" w:pos="567"/>
              </w:tabs>
              <w:spacing w:line="240" w:lineRule="auto"/>
              <w:jc w:val="center"/>
              <w:rPr>
                <w:sz w:val="18"/>
              </w:rPr>
            </w:pPr>
            <w:r>
              <w:rPr>
                <w:sz w:val="18"/>
              </w:rPr>
              <w:t>19</w:t>
            </w:r>
          </w:p>
        </w:tc>
        <w:tc>
          <w:tcPr>
            <w:tcW w:w="694" w:type="dxa"/>
            <w:vAlign w:val="center"/>
          </w:tcPr>
          <w:p w14:paraId="3BA797B8" w14:textId="77777777" w:rsidR="00EB7099" w:rsidRPr="00A74FD9" w:rsidRDefault="00A74FD9" w:rsidP="002850F5">
            <w:pPr>
              <w:tabs>
                <w:tab w:val="clear" w:pos="567"/>
              </w:tabs>
              <w:spacing w:line="240" w:lineRule="auto"/>
              <w:jc w:val="center"/>
              <w:rPr>
                <w:sz w:val="18"/>
              </w:rPr>
            </w:pPr>
            <w:r>
              <w:rPr>
                <w:sz w:val="18"/>
              </w:rPr>
              <w:t>21</w:t>
            </w:r>
          </w:p>
        </w:tc>
      </w:tr>
      <w:tr w:rsidR="00EB7099" w:rsidRPr="00A74FD9" w14:paraId="387FF0A3" w14:textId="77777777" w:rsidTr="00334BEB">
        <w:trPr>
          <w:trHeight w:val="907"/>
        </w:trPr>
        <w:tc>
          <w:tcPr>
            <w:tcW w:w="1450" w:type="dxa"/>
            <w:vMerge w:val="restart"/>
            <w:vAlign w:val="center"/>
          </w:tcPr>
          <w:p w14:paraId="3433A7A2" w14:textId="77777777" w:rsidR="00EB7099" w:rsidRPr="00A74FD9" w:rsidRDefault="00A74FD9" w:rsidP="002850F5">
            <w:pPr>
              <w:tabs>
                <w:tab w:val="clear" w:pos="567"/>
              </w:tabs>
              <w:spacing w:line="240" w:lineRule="auto"/>
              <w:jc w:val="left"/>
              <w:rPr>
                <w:sz w:val="18"/>
              </w:rPr>
            </w:pPr>
            <w:r>
              <w:rPr>
                <w:sz w:val="18"/>
              </w:rPr>
              <w:t>l</w:t>
            </w:r>
            <w:r w:rsidR="00EB7099" w:rsidRPr="00A74FD9">
              <w:rPr>
                <w:sz w:val="18"/>
              </w:rPr>
              <w:t>iczba zakończonych procedur „Niebieska Karta” w przypadku:</w:t>
            </w:r>
          </w:p>
        </w:tc>
        <w:tc>
          <w:tcPr>
            <w:tcW w:w="3895" w:type="dxa"/>
            <w:vAlign w:val="center"/>
          </w:tcPr>
          <w:p w14:paraId="3CB2C5EC" w14:textId="77777777" w:rsidR="00EB7099" w:rsidRPr="00A74FD9" w:rsidRDefault="00A74FD9" w:rsidP="002850F5">
            <w:pPr>
              <w:tabs>
                <w:tab w:val="clear" w:pos="567"/>
              </w:tabs>
              <w:spacing w:line="240" w:lineRule="auto"/>
              <w:jc w:val="left"/>
              <w:rPr>
                <w:sz w:val="18"/>
              </w:rPr>
            </w:pPr>
            <w:r>
              <w:rPr>
                <w:sz w:val="18"/>
              </w:rPr>
              <w:t>u</w:t>
            </w:r>
            <w:r w:rsidR="00EB7099" w:rsidRPr="00A74FD9">
              <w:rPr>
                <w:sz w:val="18"/>
              </w:rPr>
              <w:t>stania przemocy w rodzinie i uzasadnionego przypuszczenia o zaprzestaniu dalszego stosowania przemocy w rodzinie oraz po zrealizowaniu indywidualnego planu pomocy</w:t>
            </w:r>
          </w:p>
        </w:tc>
        <w:tc>
          <w:tcPr>
            <w:tcW w:w="709" w:type="dxa"/>
            <w:vAlign w:val="center"/>
          </w:tcPr>
          <w:p w14:paraId="315FC0EF" w14:textId="77777777" w:rsidR="00EB7099" w:rsidRPr="00A74FD9" w:rsidRDefault="00A74FD9" w:rsidP="002850F5">
            <w:pPr>
              <w:tabs>
                <w:tab w:val="clear" w:pos="567"/>
              </w:tabs>
              <w:spacing w:line="240" w:lineRule="auto"/>
              <w:jc w:val="center"/>
              <w:rPr>
                <w:sz w:val="18"/>
              </w:rPr>
            </w:pPr>
            <w:r>
              <w:rPr>
                <w:sz w:val="18"/>
              </w:rPr>
              <w:t>5</w:t>
            </w:r>
          </w:p>
        </w:tc>
        <w:tc>
          <w:tcPr>
            <w:tcW w:w="709" w:type="dxa"/>
            <w:vAlign w:val="center"/>
          </w:tcPr>
          <w:p w14:paraId="41794E44" w14:textId="77777777" w:rsidR="00EB7099" w:rsidRPr="00A74FD9" w:rsidRDefault="00A74FD9" w:rsidP="002850F5">
            <w:pPr>
              <w:tabs>
                <w:tab w:val="clear" w:pos="567"/>
              </w:tabs>
              <w:spacing w:line="240" w:lineRule="auto"/>
              <w:jc w:val="center"/>
              <w:rPr>
                <w:sz w:val="18"/>
              </w:rPr>
            </w:pPr>
            <w:r>
              <w:rPr>
                <w:sz w:val="18"/>
              </w:rPr>
              <w:t>8</w:t>
            </w:r>
          </w:p>
        </w:tc>
        <w:tc>
          <w:tcPr>
            <w:tcW w:w="849" w:type="dxa"/>
            <w:vAlign w:val="center"/>
          </w:tcPr>
          <w:p w14:paraId="65BC5E71" w14:textId="77777777" w:rsidR="00EB7099" w:rsidRPr="00A74FD9" w:rsidRDefault="00A74FD9" w:rsidP="002850F5">
            <w:pPr>
              <w:tabs>
                <w:tab w:val="clear" w:pos="567"/>
              </w:tabs>
              <w:spacing w:line="240" w:lineRule="auto"/>
              <w:jc w:val="center"/>
              <w:rPr>
                <w:sz w:val="18"/>
              </w:rPr>
            </w:pPr>
            <w:r>
              <w:rPr>
                <w:sz w:val="18"/>
              </w:rPr>
              <w:t>5</w:t>
            </w:r>
          </w:p>
        </w:tc>
        <w:tc>
          <w:tcPr>
            <w:tcW w:w="697" w:type="dxa"/>
            <w:vAlign w:val="center"/>
          </w:tcPr>
          <w:p w14:paraId="068009CB" w14:textId="77777777" w:rsidR="00EB7099" w:rsidRPr="00A74FD9" w:rsidRDefault="00A74FD9" w:rsidP="002850F5">
            <w:pPr>
              <w:tabs>
                <w:tab w:val="clear" w:pos="567"/>
              </w:tabs>
              <w:spacing w:line="240" w:lineRule="auto"/>
              <w:jc w:val="center"/>
              <w:rPr>
                <w:sz w:val="18"/>
              </w:rPr>
            </w:pPr>
            <w:r>
              <w:rPr>
                <w:sz w:val="18"/>
              </w:rPr>
              <w:t>6</w:t>
            </w:r>
          </w:p>
        </w:tc>
        <w:tc>
          <w:tcPr>
            <w:tcW w:w="694" w:type="dxa"/>
            <w:vAlign w:val="center"/>
          </w:tcPr>
          <w:p w14:paraId="79046412" w14:textId="77777777" w:rsidR="00EB7099" w:rsidRPr="00A74FD9" w:rsidRDefault="00A74FD9" w:rsidP="002850F5">
            <w:pPr>
              <w:tabs>
                <w:tab w:val="clear" w:pos="567"/>
              </w:tabs>
              <w:spacing w:line="240" w:lineRule="auto"/>
              <w:jc w:val="center"/>
              <w:rPr>
                <w:sz w:val="18"/>
              </w:rPr>
            </w:pPr>
            <w:r>
              <w:rPr>
                <w:sz w:val="18"/>
              </w:rPr>
              <w:t>9</w:t>
            </w:r>
          </w:p>
        </w:tc>
      </w:tr>
      <w:tr w:rsidR="00EB7099" w:rsidRPr="00A74FD9" w14:paraId="4340838F" w14:textId="77777777" w:rsidTr="00334BEB">
        <w:trPr>
          <w:trHeight w:val="454"/>
        </w:trPr>
        <w:tc>
          <w:tcPr>
            <w:tcW w:w="1450" w:type="dxa"/>
            <w:vMerge/>
            <w:vAlign w:val="center"/>
          </w:tcPr>
          <w:p w14:paraId="1F3F7ED9" w14:textId="77777777" w:rsidR="00EB7099" w:rsidRPr="00A74FD9" w:rsidRDefault="00EB7099" w:rsidP="002850F5">
            <w:pPr>
              <w:tabs>
                <w:tab w:val="clear" w:pos="567"/>
              </w:tabs>
              <w:spacing w:line="240" w:lineRule="auto"/>
              <w:jc w:val="left"/>
              <w:rPr>
                <w:sz w:val="18"/>
              </w:rPr>
            </w:pPr>
          </w:p>
        </w:tc>
        <w:tc>
          <w:tcPr>
            <w:tcW w:w="3895" w:type="dxa"/>
            <w:vAlign w:val="center"/>
          </w:tcPr>
          <w:p w14:paraId="61F2184E" w14:textId="77777777" w:rsidR="00EB7099" w:rsidRPr="00A74FD9" w:rsidRDefault="00A74FD9" w:rsidP="002850F5">
            <w:pPr>
              <w:tabs>
                <w:tab w:val="clear" w:pos="567"/>
              </w:tabs>
              <w:spacing w:line="240" w:lineRule="auto"/>
              <w:jc w:val="left"/>
              <w:rPr>
                <w:sz w:val="18"/>
              </w:rPr>
            </w:pPr>
            <w:r>
              <w:rPr>
                <w:sz w:val="18"/>
              </w:rPr>
              <w:t>r</w:t>
            </w:r>
            <w:r w:rsidR="00EB7099" w:rsidRPr="00A74FD9">
              <w:rPr>
                <w:sz w:val="18"/>
              </w:rPr>
              <w:t>ozstrzygnięcia o braku zasadności podejmowania działań</w:t>
            </w:r>
          </w:p>
        </w:tc>
        <w:tc>
          <w:tcPr>
            <w:tcW w:w="709" w:type="dxa"/>
            <w:vAlign w:val="center"/>
          </w:tcPr>
          <w:p w14:paraId="1F9B617F" w14:textId="77777777" w:rsidR="00EB7099" w:rsidRPr="00A74FD9" w:rsidRDefault="00A74FD9" w:rsidP="002850F5">
            <w:pPr>
              <w:tabs>
                <w:tab w:val="clear" w:pos="567"/>
              </w:tabs>
              <w:spacing w:line="240" w:lineRule="auto"/>
              <w:jc w:val="center"/>
              <w:rPr>
                <w:sz w:val="18"/>
              </w:rPr>
            </w:pPr>
            <w:r>
              <w:rPr>
                <w:sz w:val="18"/>
              </w:rPr>
              <w:t>9</w:t>
            </w:r>
          </w:p>
        </w:tc>
        <w:tc>
          <w:tcPr>
            <w:tcW w:w="709" w:type="dxa"/>
            <w:vAlign w:val="center"/>
          </w:tcPr>
          <w:p w14:paraId="26F813F7" w14:textId="77777777" w:rsidR="00EB7099" w:rsidRPr="00A74FD9" w:rsidRDefault="00A74FD9" w:rsidP="002850F5">
            <w:pPr>
              <w:tabs>
                <w:tab w:val="clear" w:pos="567"/>
              </w:tabs>
              <w:spacing w:line="240" w:lineRule="auto"/>
              <w:jc w:val="center"/>
              <w:rPr>
                <w:sz w:val="18"/>
              </w:rPr>
            </w:pPr>
            <w:r>
              <w:rPr>
                <w:sz w:val="18"/>
              </w:rPr>
              <w:t>19</w:t>
            </w:r>
          </w:p>
        </w:tc>
        <w:tc>
          <w:tcPr>
            <w:tcW w:w="849" w:type="dxa"/>
            <w:vAlign w:val="center"/>
          </w:tcPr>
          <w:p w14:paraId="1622A182" w14:textId="77777777" w:rsidR="00EB7099" w:rsidRPr="00A74FD9" w:rsidRDefault="00A74FD9" w:rsidP="002850F5">
            <w:pPr>
              <w:tabs>
                <w:tab w:val="clear" w:pos="567"/>
              </w:tabs>
              <w:spacing w:line="240" w:lineRule="auto"/>
              <w:jc w:val="center"/>
              <w:rPr>
                <w:sz w:val="18"/>
              </w:rPr>
            </w:pPr>
            <w:r>
              <w:rPr>
                <w:sz w:val="18"/>
              </w:rPr>
              <w:t>10</w:t>
            </w:r>
          </w:p>
        </w:tc>
        <w:tc>
          <w:tcPr>
            <w:tcW w:w="697" w:type="dxa"/>
            <w:vAlign w:val="center"/>
          </w:tcPr>
          <w:p w14:paraId="499AA33C" w14:textId="77777777" w:rsidR="00EB7099" w:rsidRPr="00A74FD9" w:rsidRDefault="00A74FD9" w:rsidP="002850F5">
            <w:pPr>
              <w:tabs>
                <w:tab w:val="clear" w:pos="567"/>
              </w:tabs>
              <w:spacing w:line="240" w:lineRule="auto"/>
              <w:jc w:val="center"/>
              <w:rPr>
                <w:sz w:val="18"/>
              </w:rPr>
            </w:pPr>
            <w:r>
              <w:rPr>
                <w:sz w:val="18"/>
              </w:rPr>
              <w:t>9</w:t>
            </w:r>
          </w:p>
        </w:tc>
        <w:tc>
          <w:tcPr>
            <w:tcW w:w="694" w:type="dxa"/>
            <w:vAlign w:val="center"/>
          </w:tcPr>
          <w:p w14:paraId="4C7518AD" w14:textId="77777777" w:rsidR="00EB7099" w:rsidRPr="00A74FD9" w:rsidRDefault="00A74FD9" w:rsidP="002850F5">
            <w:pPr>
              <w:tabs>
                <w:tab w:val="clear" w:pos="567"/>
              </w:tabs>
              <w:spacing w:line="240" w:lineRule="auto"/>
              <w:jc w:val="center"/>
              <w:rPr>
                <w:sz w:val="18"/>
              </w:rPr>
            </w:pPr>
            <w:r>
              <w:rPr>
                <w:sz w:val="18"/>
              </w:rPr>
              <w:t>10</w:t>
            </w:r>
          </w:p>
        </w:tc>
      </w:tr>
    </w:tbl>
    <w:p w14:paraId="1D03CF35" w14:textId="77777777" w:rsidR="00A74FD9" w:rsidRDefault="00A74FD9" w:rsidP="0061562D">
      <w:pPr>
        <w:tabs>
          <w:tab w:val="clear" w:pos="567"/>
        </w:tabs>
        <w:spacing w:line="259" w:lineRule="auto"/>
        <w:jc w:val="center"/>
        <w:rPr>
          <w:lang w:eastAsia="pl-PL"/>
        </w:rPr>
      </w:pPr>
      <w:r w:rsidRPr="004A6F13">
        <w:rPr>
          <w:sz w:val="16"/>
          <w:szCs w:val="16"/>
        </w:rPr>
        <w:t>Źródło: opracowanie własne na podstawie danych GOSP</w:t>
      </w:r>
    </w:p>
    <w:p w14:paraId="3630D7F5" w14:textId="77777777" w:rsidR="00EB7099" w:rsidRDefault="00EB7099" w:rsidP="0061562D">
      <w:pPr>
        <w:tabs>
          <w:tab w:val="clear" w:pos="567"/>
        </w:tabs>
        <w:spacing w:line="259" w:lineRule="auto"/>
        <w:jc w:val="left"/>
      </w:pPr>
    </w:p>
    <w:p w14:paraId="0AD99239" w14:textId="77777777" w:rsidR="007502FB" w:rsidRDefault="007502FB" w:rsidP="004A7E09">
      <w:pPr>
        <w:pStyle w:val="Nagwek2"/>
      </w:pPr>
      <w:bookmarkStart w:id="112" w:name="_Toc87472717"/>
      <w:bookmarkStart w:id="113" w:name="_Toc89764232"/>
      <w:r>
        <w:t>2.1</w:t>
      </w:r>
      <w:r w:rsidR="00E25B95">
        <w:t>2</w:t>
      </w:r>
      <w:r>
        <w:t>. Problem alkoholowy</w:t>
      </w:r>
      <w:bookmarkEnd w:id="112"/>
      <w:bookmarkEnd w:id="113"/>
    </w:p>
    <w:p w14:paraId="57CB3B5E" w14:textId="77777777" w:rsidR="007502FB" w:rsidRPr="00EA6C90" w:rsidRDefault="007502FB" w:rsidP="0061562D"/>
    <w:p w14:paraId="2AB17ADD" w14:textId="77777777" w:rsidR="00EA6C90" w:rsidRDefault="00EA6C90" w:rsidP="0061562D">
      <w:r>
        <w:tab/>
      </w:r>
      <w:r w:rsidRPr="00EA6C90">
        <w:t>Prowadzenie działań związanych z profilaktyką i rozwiązywaniem problemów alkoholowych</w:t>
      </w:r>
      <w:r>
        <w:t xml:space="preserve"> o</w:t>
      </w:r>
      <w:r w:rsidRPr="00EA6C90">
        <w:t>raz</w:t>
      </w:r>
      <w:r>
        <w:t xml:space="preserve"> </w:t>
      </w:r>
      <w:r w:rsidRPr="00EA6C90">
        <w:t>przeciwdziałanie</w:t>
      </w:r>
      <w:r>
        <w:t xml:space="preserve"> </w:t>
      </w:r>
      <w:r w:rsidRPr="00EA6C90">
        <w:t>narkomanii należy do zadań własnych gminy. W szczególności zadania te obejmują:</w:t>
      </w:r>
    </w:p>
    <w:p w14:paraId="75C33178" w14:textId="77777777" w:rsidR="00EA6C90" w:rsidRDefault="00EA6C90" w:rsidP="00313D93">
      <w:pPr>
        <w:pStyle w:val="Akapitzlist"/>
        <w:numPr>
          <w:ilvl w:val="0"/>
          <w:numId w:val="21"/>
        </w:numPr>
      </w:pPr>
      <w:r>
        <w:t>z</w:t>
      </w:r>
      <w:r w:rsidRPr="00EA6C90">
        <w:t>większenie dostępności pomocy terapeutycznej i rehabilitacyjnej dla osób uzależnionych</w:t>
      </w:r>
      <w:r>
        <w:t xml:space="preserve"> </w:t>
      </w:r>
      <w:r w:rsidR="00334BEB">
        <w:br/>
      </w:r>
      <w:r w:rsidRPr="00EA6C90">
        <w:t>i zagrożonych uzależnieniem,</w:t>
      </w:r>
    </w:p>
    <w:p w14:paraId="5C4DC9D8" w14:textId="77777777" w:rsidR="00A815D6" w:rsidRDefault="00EA6C90" w:rsidP="00313D93">
      <w:pPr>
        <w:pStyle w:val="Akapitzlist"/>
        <w:numPr>
          <w:ilvl w:val="0"/>
          <w:numId w:val="21"/>
        </w:numPr>
      </w:pPr>
      <w:r>
        <w:t>u</w:t>
      </w:r>
      <w:r w:rsidRPr="00EA6C90">
        <w:t>dzielanie rodzinom, w których występuje problem alkoholowy lub problem narkomanii, pomocy psychospołecznej i prawnej, a w szczególności ochrony przed przemocą</w:t>
      </w:r>
      <w:r>
        <w:t xml:space="preserve"> w rodzinie,</w:t>
      </w:r>
    </w:p>
    <w:p w14:paraId="2F454A0C" w14:textId="77777777" w:rsidR="00A815D6" w:rsidRDefault="00EA6C90" w:rsidP="00313D93">
      <w:pPr>
        <w:pStyle w:val="Akapitzlist"/>
        <w:numPr>
          <w:ilvl w:val="0"/>
          <w:numId w:val="21"/>
        </w:numPr>
      </w:pPr>
      <w:r>
        <w:t>prowadzenie profilaktycznej działalności informacyjnej i edukacyjnej w zakresie rozwiązywania problemów alkoholowych i przeciwdziałania narkomanii, w szczególności dla dzieci i młodzieży w tym prowadzenie pozalekcyjnych zajęć sportowo – rekreacyjnych dla uczniów, a także działań na rzecz dożywiania dzieci uczestniczących</w:t>
      </w:r>
      <w:r w:rsidR="00A815D6">
        <w:t xml:space="preserve"> </w:t>
      </w:r>
      <w:r>
        <w:t>w pozalekcyjnych programach opiekuńczo-wychowawczych i</w:t>
      </w:r>
      <w:r w:rsidR="00A815D6">
        <w:t xml:space="preserve"> </w:t>
      </w:r>
      <w:r>
        <w:t>socjoterapeutycznych,</w:t>
      </w:r>
    </w:p>
    <w:p w14:paraId="10367B64" w14:textId="77777777" w:rsidR="00A815D6" w:rsidRDefault="00A815D6" w:rsidP="00313D93">
      <w:pPr>
        <w:pStyle w:val="Akapitzlist"/>
        <w:numPr>
          <w:ilvl w:val="0"/>
          <w:numId w:val="21"/>
        </w:numPr>
      </w:pPr>
      <w:r>
        <w:t>w</w:t>
      </w:r>
      <w:r w:rsidR="00EA6C90">
        <w:t>spomaganie działalności</w:t>
      </w:r>
      <w:r>
        <w:t xml:space="preserve"> </w:t>
      </w:r>
      <w:r w:rsidR="00EA6C90">
        <w:t>instytucji, stowarzyszeń i osób fizycznych, służącej rozwiązywaniu problemów alkoholowych oraz problemów narkomanii,</w:t>
      </w:r>
    </w:p>
    <w:p w14:paraId="15285451" w14:textId="77777777" w:rsidR="00A815D6" w:rsidRDefault="00A815D6" w:rsidP="00313D93">
      <w:pPr>
        <w:pStyle w:val="Akapitzlist"/>
        <w:numPr>
          <w:ilvl w:val="0"/>
          <w:numId w:val="21"/>
        </w:numPr>
      </w:pPr>
      <w:r>
        <w:t>p</w:t>
      </w:r>
      <w:r w:rsidR="00EA6C90">
        <w:t>odejmowanie interwencji w związku z naruszeniem przepisów określonych w art. 13 i</w:t>
      </w:r>
      <w:r>
        <w:t xml:space="preserve"> </w:t>
      </w:r>
      <w:r w:rsidR="00EA6C90">
        <w:t>art. 15 ustawy o wychowaniu w trzeźwości oraz występowanie przed sądem w</w:t>
      </w:r>
      <w:r>
        <w:t xml:space="preserve"> </w:t>
      </w:r>
      <w:r w:rsidR="00EA6C90">
        <w:t>charakterze</w:t>
      </w:r>
      <w:r>
        <w:t xml:space="preserve"> </w:t>
      </w:r>
      <w:r w:rsidR="00EA6C90">
        <w:t>oskarżyciela publicznego,</w:t>
      </w:r>
    </w:p>
    <w:p w14:paraId="4737689D" w14:textId="77777777" w:rsidR="007502FB" w:rsidRDefault="00A815D6" w:rsidP="00313D93">
      <w:pPr>
        <w:pStyle w:val="Akapitzlist"/>
        <w:numPr>
          <w:ilvl w:val="0"/>
          <w:numId w:val="21"/>
        </w:numPr>
      </w:pPr>
      <w:r>
        <w:t>w</w:t>
      </w:r>
      <w:r w:rsidR="00EA6C90">
        <w:t>spieranie zatrudnienia socjalnego poprzez organizowanie i finansowanie centrów integracji społecznej.</w:t>
      </w:r>
    </w:p>
    <w:p w14:paraId="33B529ED" w14:textId="77777777" w:rsidR="00A815D6" w:rsidRDefault="00A815D6" w:rsidP="0061562D">
      <w:r>
        <w:tab/>
        <w:t>Prowadzenie działań związanych z profilaktyką i rozwiązywaniem problemów alkoholowych jest zadaniem Komisji Rozwiązywania Problemów Alkoholowych</w:t>
      </w:r>
      <w:r w:rsidR="005265A6">
        <w:t xml:space="preserve"> w Gietrzwałdzie</w:t>
      </w:r>
      <w:r>
        <w:t>. W skład komisji wchodzi 4 członków (przedstawiciele policji, ośrodka pomocy społecznej i oświaty)</w:t>
      </w:r>
      <w:r w:rsidR="00FF4BC0">
        <w:t>.</w:t>
      </w:r>
    </w:p>
    <w:p w14:paraId="4816293C" w14:textId="77777777" w:rsidR="001D0CF4" w:rsidRDefault="00FF4BC0" w:rsidP="0061562D">
      <w:r>
        <w:lastRenderedPageBreak/>
        <w:tab/>
      </w:r>
      <w:r w:rsidR="001D0CF4">
        <w:t xml:space="preserve">W ostatnich dwóch latach liczba postępowań w sprawie o skierowanie na leczenie odwykowe zmalała. W latach 2016 – 2018 komisja wezwała ponad 25 osób rocznie, a już w 2019 roku jednie 16 osób, a w 2020 r. – 15. </w:t>
      </w:r>
    </w:p>
    <w:p w14:paraId="1538CF39" w14:textId="77777777" w:rsidR="002E1744" w:rsidRDefault="001D0CF4" w:rsidP="0061562D">
      <w:r>
        <w:tab/>
      </w:r>
      <w:r w:rsidR="00C709C9">
        <w:t xml:space="preserve">Od 2016 r. liczba osób uzależnionych od alkoholu, z którymi GKRPA prowadziła rozmowy, co do których biegli orzekli uzależnienie, nieznacznie zmalała. </w:t>
      </w:r>
      <w:r>
        <w:t xml:space="preserve">W 2020 r. było to 12 osób. </w:t>
      </w:r>
      <w:r w:rsidR="00C709C9">
        <w:t xml:space="preserve">Jeśli chodzi zaś o liczbę osób uzależnionych, wobec których GKRPA wystąpiła do Sądu o leczenie </w:t>
      </w:r>
      <w:r w:rsidR="002E1744">
        <w:t>odwykowe, to przez ostatnie 5 lat pozostaje na zbliżonym poziomie</w:t>
      </w:r>
      <w:r>
        <w:t xml:space="preserve">. W 2020 r. wystąpiono do sądu w sprawie </w:t>
      </w:r>
      <w:r w:rsidR="00334BEB">
        <w:br/>
      </w:r>
      <w:r>
        <w:t>7 osób</w:t>
      </w:r>
      <w:r w:rsidR="002E1744">
        <w:t xml:space="preserve"> </w:t>
      </w:r>
      <w:r w:rsidR="002E1744" w:rsidRPr="00334BEB">
        <w:t>(</w:t>
      </w:r>
      <w:r w:rsidR="00334BEB" w:rsidRPr="00334BEB">
        <w:t>t</w:t>
      </w:r>
      <w:r w:rsidR="002E1744" w:rsidRPr="00334BEB">
        <w:t xml:space="preserve">ab. </w:t>
      </w:r>
      <w:r w:rsidR="00334BEB" w:rsidRPr="00334BEB">
        <w:t>42</w:t>
      </w:r>
      <w:r w:rsidR="002E1744" w:rsidRPr="00334BEB">
        <w:t>).</w:t>
      </w:r>
      <w:r w:rsidR="005D2015">
        <w:t xml:space="preserve"> Powyższe d</w:t>
      </w:r>
      <w:r w:rsidR="002E1744">
        <w:t>ane wskazują na niski odsetek osób korzystających z pomocy komisji alkoholowej.</w:t>
      </w:r>
    </w:p>
    <w:p w14:paraId="3F726AD0" w14:textId="77777777" w:rsidR="002E1744" w:rsidRDefault="002E1744" w:rsidP="0061562D"/>
    <w:p w14:paraId="237894BE" w14:textId="54F00F2F" w:rsidR="002E1744" w:rsidRDefault="002E1744" w:rsidP="00335BB4">
      <w:pPr>
        <w:pStyle w:val="Legenda"/>
      </w:pPr>
      <w:bookmarkStart w:id="114" w:name="_Toc89763934"/>
      <w:r>
        <w:t xml:space="preserve">Tab. </w:t>
      </w:r>
      <w:fldSimple w:instr=" SEQ Tab. \* ARABIC ">
        <w:r w:rsidR="00B91A8F">
          <w:rPr>
            <w:noProof/>
          </w:rPr>
          <w:t>42</w:t>
        </w:r>
      </w:fldSimple>
      <w:r>
        <w:t xml:space="preserve">. </w:t>
      </w:r>
      <w:r w:rsidRPr="002E1744">
        <w:t xml:space="preserve">Gminna Komisja Rozwiązywania Problemów Alkoholowych </w:t>
      </w:r>
      <w:r>
        <w:t xml:space="preserve">w gminie Gietrzwałd </w:t>
      </w:r>
      <w:r w:rsidR="00334BEB">
        <w:br/>
      </w:r>
      <w:r w:rsidRPr="002E1744">
        <w:t xml:space="preserve">w </w:t>
      </w:r>
      <w:r>
        <w:t>l</w:t>
      </w:r>
      <w:r w:rsidRPr="002E1744">
        <w:t>atach 201</w:t>
      </w:r>
      <w:r>
        <w:t>6</w:t>
      </w:r>
      <w:r w:rsidRPr="002E1744">
        <w:t>-20</w:t>
      </w:r>
      <w:r>
        <w:t>20</w:t>
      </w:r>
      <w:bookmarkEnd w:id="114"/>
    </w:p>
    <w:tbl>
      <w:tblPr>
        <w:tblStyle w:val="Tabela-Siatka"/>
        <w:tblW w:w="8789" w:type="dxa"/>
        <w:tblLook w:val="04A0" w:firstRow="1" w:lastRow="0" w:firstColumn="1" w:lastColumn="0" w:noHBand="0" w:noVBand="1"/>
      </w:tblPr>
      <w:tblGrid>
        <w:gridCol w:w="4262"/>
        <w:gridCol w:w="978"/>
        <w:gridCol w:w="919"/>
        <w:gridCol w:w="971"/>
        <w:gridCol w:w="730"/>
        <w:gridCol w:w="929"/>
      </w:tblGrid>
      <w:tr w:rsidR="00A815D6" w:rsidRPr="004A6F13" w14:paraId="58024E2B" w14:textId="77777777" w:rsidTr="004A6F13">
        <w:trPr>
          <w:trHeight w:val="283"/>
        </w:trPr>
        <w:tc>
          <w:tcPr>
            <w:tcW w:w="4644" w:type="dxa"/>
            <w:shd w:val="clear" w:color="auto" w:fill="F2F2F2" w:themeFill="background1" w:themeFillShade="F2"/>
            <w:vAlign w:val="center"/>
          </w:tcPr>
          <w:p w14:paraId="63EEF511" w14:textId="77777777" w:rsidR="00A815D6" w:rsidRPr="004A6F13" w:rsidRDefault="00A815D6" w:rsidP="0061562D">
            <w:pPr>
              <w:spacing w:line="240" w:lineRule="auto"/>
              <w:jc w:val="left"/>
              <w:rPr>
                <w:b/>
                <w:bCs/>
                <w:sz w:val="18"/>
                <w:szCs w:val="18"/>
              </w:rPr>
            </w:pPr>
          </w:p>
        </w:tc>
        <w:tc>
          <w:tcPr>
            <w:tcW w:w="807" w:type="dxa"/>
            <w:shd w:val="clear" w:color="auto" w:fill="F2F2F2" w:themeFill="background1" w:themeFillShade="F2"/>
            <w:vAlign w:val="center"/>
          </w:tcPr>
          <w:p w14:paraId="613C8848" w14:textId="77777777" w:rsidR="00A815D6" w:rsidRPr="004A6F13" w:rsidRDefault="00A815D6" w:rsidP="0061562D">
            <w:pPr>
              <w:spacing w:line="240" w:lineRule="auto"/>
              <w:jc w:val="center"/>
              <w:rPr>
                <w:b/>
                <w:bCs/>
                <w:sz w:val="18"/>
                <w:szCs w:val="18"/>
              </w:rPr>
            </w:pPr>
            <w:r w:rsidRPr="004A6F13">
              <w:rPr>
                <w:b/>
                <w:bCs/>
                <w:sz w:val="18"/>
                <w:szCs w:val="18"/>
              </w:rPr>
              <w:t>2016</w:t>
            </w:r>
          </w:p>
        </w:tc>
        <w:tc>
          <w:tcPr>
            <w:tcW w:w="919" w:type="dxa"/>
            <w:shd w:val="clear" w:color="auto" w:fill="F2F2F2" w:themeFill="background1" w:themeFillShade="F2"/>
            <w:vAlign w:val="center"/>
          </w:tcPr>
          <w:p w14:paraId="6A451CB4" w14:textId="77777777" w:rsidR="00A815D6" w:rsidRPr="004A6F13" w:rsidRDefault="00A815D6" w:rsidP="0061562D">
            <w:pPr>
              <w:spacing w:line="240" w:lineRule="auto"/>
              <w:jc w:val="center"/>
              <w:rPr>
                <w:b/>
                <w:bCs/>
                <w:sz w:val="18"/>
                <w:szCs w:val="18"/>
              </w:rPr>
            </w:pPr>
            <w:r w:rsidRPr="004A6F13">
              <w:rPr>
                <w:b/>
                <w:bCs/>
                <w:sz w:val="18"/>
                <w:szCs w:val="18"/>
              </w:rPr>
              <w:t>2017</w:t>
            </w:r>
          </w:p>
        </w:tc>
        <w:tc>
          <w:tcPr>
            <w:tcW w:w="971" w:type="dxa"/>
            <w:shd w:val="clear" w:color="auto" w:fill="F2F2F2" w:themeFill="background1" w:themeFillShade="F2"/>
            <w:vAlign w:val="center"/>
          </w:tcPr>
          <w:p w14:paraId="786B0A77" w14:textId="77777777" w:rsidR="00A815D6" w:rsidRPr="004A6F13" w:rsidRDefault="00A815D6" w:rsidP="0061562D">
            <w:pPr>
              <w:spacing w:line="240" w:lineRule="auto"/>
              <w:jc w:val="center"/>
              <w:rPr>
                <w:b/>
                <w:bCs/>
                <w:sz w:val="18"/>
                <w:szCs w:val="18"/>
              </w:rPr>
            </w:pPr>
            <w:r w:rsidRPr="004A6F13">
              <w:rPr>
                <w:b/>
                <w:bCs/>
                <w:sz w:val="18"/>
                <w:szCs w:val="18"/>
              </w:rPr>
              <w:t>2018</w:t>
            </w:r>
          </w:p>
        </w:tc>
        <w:tc>
          <w:tcPr>
            <w:tcW w:w="733" w:type="dxa"/>
            <w:shd w:val="clear" w:color="auto" w:fill="F2F2F2" w:themeFill="background1" w:themeFillShade="F2"/>
            <w:vAlign w:val="center"/>
          </w:tcPr>
          <w:p w14:paraId="3D7D78B5" w14:textId="77777777" w:rsidR="00A815D6" w:rsidRPr="004A6F13" w:rsidRDefault="00A815D6" w:rsidP="0061562D">
            <w:pPr>
              <w:spacing w:line="240" w:lineRule="auto"/>
              <w:jc w:val="center"/>
              <w:rPr>
                <w:b/>
                <w:bCs/>
                <w:sz w:val="18"/>
                <w:szCs w:val="18"/>
              </w:rPr>
            </w:pPr>
            <w:r w:rsidRPr="004A6F13">
              <w:rPr>
                <w:b/>
                <w:bCs/>
                <w:sz w:val="18"/>
                <w:szCs w:val="18"/>
              </w:rPr>
              <w:t>2019</w:t>
            </w:r>
          </w:p>
        </w:tc>
        <w:tc>
          <w:tcPr>
            <w:tcW w:w="929" w:type="dxa"/>
            <w:shd w:val="clear" w:color="auto" w:fill="F2F2F2" w:themeFill="background1" w:themeFillShade="F2"/>
            <w:vAlign w:val="center"/>
          </w:tcPr>
          <w:p w14:paraId="118C8CCD" w14:textId="77777777" w:rsidR="00A815D6" w:rsidRPr="004A6F13" w:rsidRDefault="00A815D6" w:rsidP="0061562D">
            <w:pPr>
              <w:spacing w:line="240" w:lineRule="auto"/>
              <w:jc w:val="center"/>
              <w:rPr>
                <w:b/>
                <w:bCs/>
                <w:sz w:val="18"/>
                <w:szCs w:val="18"/>
              </w:rPr>
            </w:pPr>
            <w:r w:rsidRPr="004A6F13">
              <w:rPr>
                <w:b/>
                <w:bCs/>
                <w:sz w:val="18"/>
                <w:szCs w:val="18"/>
              </w:rPr>
              <w:t>2020</w:t>
            </w:r>
          </w:p>
        </w:tc>
      </w:tr>
      <w:tr w:rsidR="00A815D6" w:rsidRPr="004A6F13" w14:paraId="00E921F6" w14:textId="77777777" w:rsidTr="004A6F13">
        <w:trPr>
          <w:trHeight w:val="283"/>
        </w:trPr>
        <w:tc>
          <w:tcPr>
            <w:tcW w:w="4644" w:type="dxa"/>
            <w:shd w:val="clear" w:color="auto" w:fill="auto"/>
            <w:vAlign w:val="center"/>
          </w:tcPr>
          <w:p w14:paraId="6B7D9C36" w14:textId="77777777" w:rsidR="00A815D6" w:rsidRPr="004A6F13" w:rsidRDefault="00A815D6" w:rsidP="0061562D">
            <w:pPr>
              <w:spacing w:line="240" w:lineRule="auto"/>
              <w:jc w:val="left"/>
              <w:rPr>
                <w:sz w:val="18"/>
                <w:szCs w:val="18"/>
              </w:rPr>
            </w:pPr>
            <w:r w:rsidRPr="004A6F13">
              <w:rPr>
                <w:sz w:val="18"/>
                <w:szCs w:val="18"/>
              </w:rPr>
              <w:t>Liczba członków GKRPA</w:t>
            </w:r>
          </w:p>
        </w:tc>
        <w:tc>
          <w:tcPr>
            <w:tcW w:w="807" w:type="dxa"/>
            <w:vAlign w:val="center"/>
          </w:tcPr>
          <w:p w14:paraId="4CDEC697" w14:textId="77777777" w:rsidR="00A815D6" w:rsidRPr="004A6F13" w:rsidRDefault="00A815D6" w:rsidP="0061562D">
            <w:pPr>
              <w:spacing w:line="240" w:lineRule="auto"/>
              <w:jc w:val="center"/>
              <w:rPr>
                <w:sz w:val="18"/>
                <w:szCs w:val="18"/>
              </w:rPr>
            </w:pPr>
            <w:r w:rsidRPr="004A6F13">
              <w:rPr>
                <w:sz w:val="18"/>
                <w:szCs w:val="18"/>
              </w:rPr>
              <w:t>4</w:t>
            </w:r>
          </w:p>
        </w:tc>
        <w:tc>
          <w:tcPr>
            <w:tcW w:w="919" w:type="dxa"/>
            <w:vAlign w:val="center"/>
          </w:tcPr>
          <w:p w14:paraId="19757C2E" w14:textId="77777777" w:rsidR="00A815D6" w:rsidRPr="004A6F13" w:rsidRDefault="00A815D6" w:rsidP="0061562D">
            <w:pPr>
              <w:spacing w:line="240" w:lineRule="auto"/>
              <w:jc w:val="center"/>
              <w:rPr>
                <w:sz w:val="18"/>
                <w:szCs w:val="18"/>
              </w:rPr>
            </w:pPr>
            <w:r w:rsidRPr="004A6F13">
              <w:rPr>
                <w:sz w:val="18"/>
                <w:szCs w:val="18"/>
              </w:rPr>
              <w:t>4</w:t>
            </w:r>
          </w:p>
        </w:tc>
        <w:tc>
          <w:tcPr>
            <w:tcW w:w="971" w:type="dxa"/>
            <w:vAlign w:val="center"/>
          </w:tcPr>
          <w:p w14:paraId="4B29A4B6" w14:textId="77777777" w:rsidR="00A815D6" w:rsidRPr="004A6F13" w:rsidRDefault="00A815D6" w:rsidP="0061562D">
            <w:pPr>
              <w:spacing w:line="240" w:lineRule="auto"/>
              <w:jc w:val="center"/>
              <w:rPr>
                <w:sz w:val="18"/>
                <w:szCs w:val="18"/>
              </w:rPr>
            </w:pPr>
            <w:r w:rsidRPr="004A6F13">
              <w:rPr>
                <w:sz w:val="18"/>
                <w:szCs w:val="18"/>
              </w:rPr>
              <w:t>4</w:t>
            </w:r>
          </w:p>
        </w:tc>
        <w:tc>
          <w:tcPr>
            <w:tcW w:w="733" w:type="dxa"/>
            <w:vAlign w:val="center"/>
          </w:tcPr>
          <w:p w14:paraId="17A0B635" w14:textId="77777777" w:rsidR="00A815D6" w:rsidRPr="004A6F13" w:rsidRDefault="00A815D6" w:rsidP="0061562D">
            <w:pPr>
              <w:spacing w:line="240" w:lineRule="auto"/>
              <w:jc w:val="center"/>
              <w:rPr>
                <w:sz w:val="18"/>
                <w:szCs w:val="18"/>
              </w:rPr>
            </w:pPr>
            <w:r w:rsidRPr="004A6F13">
              <w:rPr>
                <w:sz w:val="18"/>
                <w:szCs w:val="18"/>
              </w:rPr>
              <w:t>4</w:t>
            </w:r>
          </w:p>
        </w:tc>
        <w:tc>
          <w:tcPr>
            <w:tcW w:w="929" w:type="dxa"/>
            <w:vAlign w:val="center"/>
          </w:tcPr>
          <w:p w14:paraId="0B7ACBCD" w14:textId="77777777" w:rsidR="00A815D6" w:rsidRPr="004A6F13" w:rsidRDefault="00A815D6" w:rsidP="0061562D">
            <w:pPr>
              <w:spacing w:line="240" w:lineRule="auto"/>
              <w:jc w:val="center"/>
              <w:rPr>
                <w:sz w:val="18"/>
                <w:szCs w:val="18"/>
              </w:rPr>
            </w:pPr>
            <w:r w:rsidRPr="004A6F13">
              <w:rPr>
                <w:sz w:val="18"/>
                <w:szCs w:val="18"/>
              </w:rPr>
              <w:t>4</w:t>
            </w:r>
          </w:p>
        </w:tc>
      </w:tr>
      <w:tr w:rsidR="001D0CF4" w:rsidRPr="004A6F13" w14:paraId="4E439C9B" w14:textId="77777777" w:rsidTr="004A6F13">
        <w:trPr>
          <w:trHeight w:val="454"/>
        </w:trPr>
        <w:tc>
          <w:tcPr>
            <w:tcW w:w="4644" w:type="dxa"/>
            <w:shd w:val="clear" w:color="auto" w:fill="auto"/>
            <w:vAlign w:val="center"/>
          </w:tcPr>
          <w:p w14:paraId="0AC88D79" w14:textId="77777777" w:rsidR="001D0CF4" w:rsidRPr="004A6F13" w:rsidRDefault="001D0CF4" w:rsidP="0061562D">
            <w:pPr>
              <w:spacing w:line="240" w:lineRule="auto"/>
              <w:jc w:val="left"/>
              <w:rPr>
                <w:sz w:val="18"/>
                <w:szCs w:val="18"/>
              </w:rPr>
            </w:pPr>
            <w:r w:rsidRPr="004A6F13">
              <w:rPr>
                <w:sz w:val="18"/>
                <w:szCs w:val="18"/>
              </w:rPr>
              <w:t>Liczba postępowań w sprawie o skierowanie na leczenie odwykowe</w:t>
            </w:r>
          </w:p>
        </w:tc>
        <w:tc>
          <w:tcPr>
            <w:tcW w:w="807" w:type="dxa"/>
            <w:vAlign w:val="center"/>
          </w:tcPr>
          <w:p w14:paraId="4AE809CA" w14:textId="77777777" w:rsidR="001D0CF4" w:rsidRPr="004A6F13" w:rsidRDefault="001D0CF4" w:rsidP="0061562D">
            <w:pPr>
              <w:spacing w:line="240" w:lineRule="auto"/>
              <w:jc w:val="center"/>
              <w:rPr>
                <w:sz w:val="18"/>
                <w:szCs w:val="18"/>
              </w:rPr>
            </w:pPr>
            <w:r w:rsidRPr="004A6F13">
              <w:rPr>
                <w:sz w:val="18"/>
                <w:szCs w:val="18"/>
              </w:rPr>
              <w:t>26</w:t>
            </w:r>
          </w:p>
        </w:tc>
        <w:tc>
          <w:tcPr>
            <w:tcW w:w="919" w:type="dxa"/>
            <w:vAlign w:val="center"/>
          </w:tcPr>
          <w:p w14:paraId="42CC5D84" w14:textId="77777777" w:rsidR="001D0CF4" w:rsidRPr="004A6F13" w:rsidRDefault="001D0CF4" w:rsidP="0061562D">
            <w:pPr>
              <w:spacing w:line="240" w:lineRule="auto"/>
              <w:jc w:val="center"/>
              <w:rPr>
                <w:sz w:val="18"/>
                <w:szCs w:val="18"/>
              </w:rPr>
            </w:pPr>
            <w:r w:rsidRPr="004A6F13">
              <w:rPr>
                <w:sz w:val="18"/>
                <w:szCs w:val="18"/>
              </w:rPr>
              <w:t>28</w:t>
            </w:r>
          </w:p>
        </w:tc>
        <w:tc>
          <w:tcPr>
            <w:tcW w:w="971" w:type="dxa"/>
            <w:vAlign w:val="center"/>
          </w:tcPr>
          <w:p w14:paraId="352C6BEB" w14:textId="77777777" w:rsidR="001D0CF4" w:rsidRPr="004A6F13" w:rsidRDefault="001D0CF4" w:rsidP="0061562D">
            <w:pPr>
              <w:spacing w:line="240" w:lineRule="auto"/>
              <w:jc w:val="center"/>
              <w:rPr>
                <w:sz w:val="18"/>
                <w:szCs w:val="18"/>
              </w:rPr>
            </w:pPr>
            <w:r w:rsidRPr="004A6F13">
              <w:rPr>
                <w:sz w:val="18"/>
                <w:szCs w:val="18"/>
              </w:rPr>
              <w:t>25</w:t>
            </w:r>
          </w:p>
        </w:tc>
        <w:tc>
          <w:tcPr>
            <w:tcW w:w="733" w:type="dxa"/>
            <w:vAlign w:val="center"/>
          </w:tcPr>
          <w:p w14:paraId="0434DD7B" w14:textId="77777777" w:rsidR="001D0CF4" w:rsidRPr="004A6F13" w:rsidRDefault="001D0CF4" w:rsidP="0061562D">
            <w:pPr>
              <w:spacing w:line="240" w:lineRule="auto"/>
              <w:jc w:val="center"/>
              <w:rPr>
                <w:sz w:val="18"/>
                <w:szCs w:val="18"/>
              </w:rPr>
            </w:pPr>
            <w:r w:rsidRPr="004A6F13">
              <w:rPr>
                <w:sz w:val="18"/>
                <w:szCs w:val="18"/>
              </w:rPr>
              <w:t>16</w:t>
            </w:r>
          </w:p>
        </w:tc>
        <w:tc>
          <w:tcPr>
            <w:tcW w:w="929" w:type="dxa"/>
            <w:vAlign w:val="center"/>
          </w:tcPr>
          <w:p w14:paraId="7B21799E" w14:textId="77777777" w:rsidR="001D0CF4" w:rsidRPr="004A6F13" w:rsidRDefault="001D0CF4" w:rsidP="0061562D">
            <w:pPr>
              <w:spacing w:line="240" w:lineRule="auto"/>
              <w:jc w:val="center"/>
              <w:rPr>
                <w:sz w:val="18"/>
                <w:szCs w:val="18"/>
              </w:rPr>
            </w:pPr>
            <w:r w:rsidRPr="004A6F13">
              <w:rPr>
                <w:sz w:val="18"/>
                <w:szCs w:val="18"/>
              </w:rPr>
              <w:t>15</w:t>
            </w:r>
          </w:p>
        </w:tc>
      </w:tr>
      <w:tr w:rsidR="00A815D6" w:rsidRPr="004A6F13" w14:paraId="21D8C059" w14:textId="77777777" w:rsidTr="004A6F13">
        <w:trPr>
          <w:trHeight w:val="454"/>
        </w:trPr>
        <w:tc>
          <w:tcPr>
            <w:tcW w:w="4644" w:type="dxa"/>
            <w:shd w:val="clear" w:color="auto" w:fill="auto"/>
            <w:vAlign w:val="center"/>
          </w:tcPr>
          <w:p w14:paraId="12DBCA0B" w14:textId="77777777" w:rsidR="00A815D6" w:rsidRPr="004A6F13" w:rsidRDefault="00A815D6" w:rsidP="0061562D">
            <w:pPr>
              <w:spacing w:line="240" w:lineRule="auto"/>
              <w:jc w:val="left"/>
              <w:rPr>
                <w:sz w:val="18"/>
                <w:szCs w:val="18"/>
              </w:rPr>
            </w:pPr>
            <w:r w:rsidRPr="004A6F13">
              <w:rPr>
                <w:sz w:val="18"/>
                <w:szCs w:val="18"/>
              </w:rPr>
              <w:t>Liczba osób uzależnionych od alkoholu, z którymi GKRP przeprowadziła rozmowy</w:t>
            </w:r>
          </w:p>
        </w:tc>
        <w:tc>
          <w:tcPr>
            <w:tcW w:w="807" w:type="dxa"/>
            <w:vAlign w:val="center"/>
          </w:tcPr>
          <w:p w14:paraId="14E2B269" w14:textId="77777777" w:rsidR="00A815D6" w:rsidRPr="004A6F13" w:rsidRDefault="00A815D6" w:rsidP="0061562D">
            <w:pPr>
              <w:spacing w:line="240" w:lineRule="auto"/>
              <w:jc w:val="center"/>
              <w:rPr>
                <w:sz w:val="18"/>
                <w:szCs w:val="18"/>
              </w:rPr>
            </w:pPr>
            <w:r w:rsidRPr="004A6F13">
              <w:rPr>
                <w:sz w:val="18"/>
                <w:szCs w:val="18"/>
              </w:rPr>
              <w:t>20</w:t>
            </w:r>
          </w:p>
        </w:tc>
        <w:tc>
          <w:tcPr>
            <w:tcW w:w="919" w:type="dxa"/>
            <w:vAlign w:val="center"/>
          </w:tcPr>
          <w:p w14:paraId="57E31247" w14:textId="77777777" w:rsidR="00A815D6" w:rsidRPr="004A6F13" w:rsidRDefault="00A815D6" w:rsidP="0061562D">
            <w:pPr>
              <w:spacing w:line="240" w:lineRule="auto"/>
              <w:jc w:val="center"/>
              <w:rPr>
                <w:sz w:val="18"/>
                <w:szCs w:val="18"/>
              </w:rPr>
            </w:pPr>
            <w:r w:rsidRPr="004A6F13">
              <w:rPr>
                <w:sz w:val="18"/>
                <w:szCs w:val="18"/>
              </w:rPr>
              <w:t>15</w:t>
            </w:r>
          </w:p>
        </w:tc>
        <w:tc>
          <w:tcPr>
            <w:tcW w:w="971" w:type="dxa"/>
            <w:vAlign w:val="center"/>
          </w:tcPr>
          <w:p w14:paraId="3D41071C" w14:textId="77777777" w:rsidR="00A815D6" w:rsidRPr="004A6F13" w:rsidRDefault="00A815D6" w:rsidP="0061562D">
            <w:pPr>
              <w:spacing w:line="240" w:lineRule="auto"/>
              <w:jc w:val="center"/>
              <w:rPr>
                <w:sz w:val="18"/>
                <w:szCs w:val="18"/>
              </w:rPr>
            </w:pPr>
            <w:r w:rsidRPr="004A6F13">
              <w:rPr>
                <w:sz w:val="18"/>
                <w:szCs w:val="18"/>
              </w:rPr>
              <w:t>12</w:t>
            </w:r>
          </w:p>
        </w:tc>
        <w:tc>
          <w:tcPr>
            <w:tcW w:w="733" w:type="dxa"/>
            <w:vAlign w:val="center"/>
          </w:tcPr>
          <w:p w14:paraId="02BA846F" w14:textId="77777777" w:rsidR="00A815D6" w:rsidRPr="004A6F13" w:rsidRDefault="00A815D6" w:rsidP="0061562D">
            <w:pPr>
              <w:spacing w:line="240" w:lineRule="auto"/>
              <w:jc w:val="center"/>
              <w:rPr>
                <w:sz w:val="18"/>
                <w:szCs w:val="18"/>
              </w:rPr>
            </w:pPr>
            <w:r w:rsidRPr="004A6F13">
              <w:rPr>
                <w:sz w:val="18"/>
                <w:szCs w:val="18"/>
              </w:rPr>
              <w:t>7</w:t>
            </w:r>
          </w:p>
        </w:tc>
        <w:tc>
          <w:tcPr>
            <w:tcW w:w="929" w:type="dxa"/>
            <w:vAlign w:val="center"/>
          </w:tcPr>
          <w:p w14:paraId="48773FD6" w14:textId="77777777" w:rsidR="00A815D6" w:rsidRPr="004A6F13" w:rsidRDefault="00A815D6" w:rsidP="0061562D">
            <w:pPr>
              <w:spacing w:line="240" w:lineRule="auto"/>
              <w:jc w:val="center"/>
              <w:rPr>
                <w:sz w:val="18"/>
                <w:szCs w:val="18"/>
              </w:rPr>
            </w:pPr>
            <w:r w:rsidRPr="004A6F13">
              <w:rPr>
                <w:sz w:val="18"/>
                <w:szCs w:val="18"/>
              </w:rPr>
              <w:t>12</w:t>
            </w:r>
          </w:p>
        </w:tc>
      </w:tr>
      <w:tr w:rsidR="00A815D6" w:rsidRPr="004A6F13" w14:paraId="143932A9" w14:textId="77777777" w:rsidTr="004A6F13">
        <w:trPr>
          <w:trHeight w:val="454"/>
        </w:trPr>
        <w:tc>
          <w:tcPr>
            <w:tcW w:w="4644" w:type="dxa"/>
            <w:shd w:val="clear" w:color="auto" w:fill="auto"/>
            <w:vAlign w:val="center"/>
          </w:tcPr>
          <w:p w14:paraId="1357EB61" w14:textId="77777777" w:rsidR="00A815D6" w:rsidRPr="004A6F13" w:rsidRDefault="00A815D6" w:rsidP="0061562D">
            <w:pPr>
              <w:spacing w:line="240" w:lineRule="auto"/>
              <w:jc w:val="left"/>
              <w:rPr>
                <w:sz w:val="18"/>
                <w:szCs w:val="18"/>
              </w:rPr>
            </w:pPr>
            <w:r w:rsidRPr="004A6F13">
              <w:rPr>
                <w:sz w:val="18"/>
                <w:szCs w:val="18"/>
              </w:rPr>
              <w:t>Liczba osób uzależnionych, wobec których GKRPA wystąpiła do Sądu o leczenie odwykowe</w:t>
            </w:r>
          </w:p>
        </w:tc>
        <w:tc>
          <w:tcPr>
            <w:tcW w:w="807" w:type="dxa"/>
            <w:vAlign w:val="center"/>
          </w:tcPr>
          <w:p w14:paraId="2EEDA1EF" w14:textId="77777777" w:rsidR="00A815D6" w:rsidRPr="004A6F13" w:rsidRDefault="00A815D6" w:rsidP="0061562D">
            <w:pPr>
              <w:spacing w:line="240" w:lineRule="auto"/>
              <w:jc w:val="center"/>
              <w:rPr>
                <w:sz w:val="18"/>
                <w:szCs w:val="18"/>
              </w:rPr>
            </w:pPr>
            <w:r w:rsidRPr="004A6F13">
              <w:rPr>
                <w:sz w:val="18"/>
                <w:szCs w:val="18"/>
              </w:rPr>
              <w:t>8</w:t>
            </w:r>
          </w:p>
        </w:tc>
        <w:tc>
          <w:tcPr>
            <w:tcW w:w="919" w:type="dxa"/>
            <w:vAlign w:val="center"/>
          </w:tcPr>
          <w:p w14:paraId="6D6A226A" w14:textId="77777777" w:rsidR="00A815D6" w:rsidRPr="004A6F13" w:rsidRDefault="00A815D6" w:rsidP="0061562D">
            <w:pPr>
              <w:spacing w:line="240" w:lineRule="auto"/>
              <w:jc w:val="center"/>
              <w:rPr>
                <w:sz w:val="18"/>
                <w:szCs w:val="18"/>
              </w:rPr>
            </w:pPr>
            <w:r w:rsidRPr="004A6F13">
              <w:rPr>
                <w:sz w:val="18"/>
                <w:szCs w:val="18"/>
              </w:rPr>
              <w:t>6</w:t>
            </w:r>
          </w:p>
        </w:tc>
        <w:tc>
          <w:tcPr>
            <w:tcW w:w="971" w:type="dxa"/>
            <w:vAlign w:val="center"/>
          </w:tcPr>
          <w:p w14:paraId="1BB73F7C" w14:textId="77777777" w:rsidR="00A815D6" w:rsidRPr="004A6F13" w:rsidRDefault="00A815D6" w:rsidP="0061562D">
            <w:pPr>
              <w:spacing w:line="240" w:lineRule="auto"/>
              <w:jc w:val="center"/>
              <w:rPr>
                <w:sz w:val="18"/>
                <w:szCs w:val="18"/>
              </w:rPr>
            </w:pPr>
            <w:r w:rsidRPr="004A6F13">
              <w:rPr>
                <w:sz w:val="18"/>
                <w:szCs w:val="18"/>
              </w:rPr>
              <w:t>7</w:t>
            </w:r>
          </w:p>
        </w:tc>
        <w:tc>
          <w:tcPr>
            <w:tcW w:w="733" w:type="dxa"/>
            <w:vAlign w:val="center"/>
          </w:tcPr>
          <w:p w14:paraId="600B3F01" w14:textId="77777777" w:rsidR="00A815D6" w:rsidRPr="004A6F13" w:rsidRDefault="00A815D6" w:rsidP="0061562D">
            <w:pPr>
              <w:spacing w:line="240" w:lineRule="auto"/>
              <w:jc w:val="center"/>
              <w:rPr>
                <w:sz w:val="18"/>
                <w:szCs w:val="18"/>
              </w:rPr>
            </w:pPr>
            <w:r w:rsidRPr="004A6F13">
              <w:rPr>
                <w:sz w:val="18"/>
                <w:szCs w:val="18"/>
              </w:rPr>
              <w:t>11</w:t>
            </w:r>
          </w:p>
        </w:tc>
        <w:tc>
          <w:tcPr>
            <w:tcW w:w="929" w:type="dxa"/>
            <w:vAlign w:val="center"/>
          </w:tcPr>
          <w:p w14:paraId="2A7CE3BA" w14:textId="77777777" w:rsidR="00A815D6" w:rsidRPr="004A6F13" w:rsidRDefault="00A815D6" w:rsidP="0061562D">
            <w:pPr>
              <w:spacing w:line="240" w:lineRule="auto"/>
              <w:jc w:val="center"/>
              <w:rPr>
                <w:sz w:val="18"/>
                <w:szCs w:val="18"/>
              </w:rPr>
            </w:pPr>
            <w:r w:rsidRPr="004A6F13">
              <w:rPr>
                <w:sz w:val="18"/>
                <w:szCs w:val="18"/>
              </w:rPr>
              <w:t>7</w:t>
            </w:r>
          </w:p>
        </w:tc>
      </w:tr>
      <w:tr w:rsidR="001D0CF4" w:rsidRPr="004A6F13" w14:paraId="0088A816" w14:textId="77777777" w:rsidTr="004A6F13">
        <w:trPr>
          <w:trHeight w:val="454"/>
        </w:trPr>
        <w:tc>
          <w:tcPr>
            <w:tcW w:w="4644" w:type="dxa"/>
            <w:shd w:val="clear" w:color="auto" w:fill="auto"/>
            <w:vAlign w:val="center"/>
          </w:tcPr>
          <w:p w14:paraId="715939EF" w14:textId="77777777" w:rsidR="001D0CF4" w:rsidRPr="004A6F13" w:rsidRDefault="001D0CF4" w:rsidP="0061562D">
            <w:pPr>
              <w:spacing w:line="240" w:lineRule="auto"/>
              <w:jc w:val="left"/>
              <w:rPr>
                <w:sz w:val="18"/>
                <w:szCs w:val="18"/>
              </w:rPr>
            </w:pPr>
            <w:r w:rsidRPr="004A6F13">
              <w:rPr>
                <w:sz w:val="18"/>
                <w:szCs w:val="18"/>
              </w:rPr>
              <w:t>Kwota dotacji przeznaczona na działania profilaktyczne</w:t>
            </w:r>
          </w:p>
        </w:tc>
        <w:tc>
          <w:tcPr>
            <w:tcW w:w="807" w:type="dxa"/>
            <w:vAlign w:val="center"/>
          </w:tcPr>
          <w:p w14:paraId="07107D0A" w14:textId="77777777" w:rsidR="001D0CF4" w:rsidRPr="004A6F13" w:rsidRDefault="001D0CF4" w:rsidP="0061562D">
            <w:pPr>
              <w:spacing w:line="240" w:lineRule="auto"/>
              <w:jc w:val="center"/>
              <w:rPr>
                <w:sz w:val="18"/>
                <w:szCs w:val="18"/>
              </w:rPr>
            </w:pPr>
            <w:r w:rsidRPr="004A6F13">
              <w:rPr>
                <w:sz w:val="18"/>
                <w:szCs w:val="18"/>
              </w:rPr>
              <w:t>8</w:t>
            </w:r>
            <w:r w:rsidR="005D2015" w:rsidRPr="004A6F13">
              <w:rPr>
                <w:sz w:val="18"/>
                <w:szCs w:val="18"/>
              </w:rPr>
              <w:t>0</w:t>
            </w:r>
            <w:r w:rsidRPr="004A6F13">
              <w:rPr>
                <w:sz w:val="18"/>
                <w:szCs w:val="18"/>
              </w:rPr>
              <w:t>015,90</w:t>
            </w:r>
          </w:p>
        </w:tc>
        <w:tc>
          <w:tcPr>
            <w:tcW w:w="919" w:type="dxa"/>
            <w:vAlign w:val="center"/>
          </w:tcPr>
          <w:p w14:paraId="1E999BD0" w14:textId="77777777" w:rsidR="001D0CF4" w:rsidRPr="004A6F13" w:rsidRDefault="001D0CF4" w:rsidP="0061562D">
            <w:pPr>
              <w:spacing w:line="240" w:lineRule="auto"/>
              <w:jc w:val="center"/>
              <w:rPr>
                <w:sz w:val="18"/>
                <w:szCs w:val="18"/>
              </w:rPr>
            </w:pPr>
            <w:r w:rsidRPr="004A6F13">
              <w:rPr>
                <w:sz w:val="18"/>
                <w:szCs w:val="18"/>
              </w:rPr>
              <w:t>75133,79</w:t>
            </w:r>
          </w:p>
        </w:tc>
        <w:tc>
          <w:tcPr>
            <w:tcW w:w="971" w:type="dxa"/>
            <w:vAlign w:val="center"/>
          </w:tcPr>
          <w:p w14:paraId="05FB305D" w14:textId="77777777" w:rsidR="001D0CF4" w:rsidRPr="004A6F13" w:rsidRDefault="001D0CF4" w:rsidP="0061562D">
            <w:pPr>
              <w:spacing w:line="240" w:lineRule="auto"/>
              <w:jc w:val="center"/>
              <w:rPr>
                <w:sz w:val="18"/>
                <w:szCs w:val="18"/>
              </w:rPr>
            </w:pPr>
            <w:r w:rsidRPr="004A6F13">
              <w:rPr>
                <w:sz w:val="18"/>
                <w:szCs w:val="18"/>
              </w:rPr>
              <w:t>74220,42</w:t>
            </w:r>
          </w:p>
        </w:tc>
        <w:tc>
          <w:tcPr>
            <w:tcW w:w="733" w:type="dxa"/>
            <w:vAlign w:val="center"/>
          </w:tcPr>
          <w:p w14:paraId="107B234C" w14:textId="77777777" w:rsidR="001D0CF4" w:rsidRPr="004A6F13" w:rsidRDefault="001D0CF4" w:rsidP="0061562D">
            <w:pPr>
              <w:spacing w:line="240" w:lineRule="auto"/>
              <w:jc w:val="center"/>
              <w:rPr>
                <w:sz w:val="18"/>
                <w:szCs w:val="18"/>
              </w:rPr>
            </w:pPr>
            <w:r w:rsidRPr="004A6F13">
              <w:rPr>
                <w:sz w:val="18"/>
                <w:szCs w:val="18"/>
              </w:rPr>
              <w:t>97835</w:t>
            </w:r>
          </w:p>
        </w:tc>
        <w:tc>
          <w:tcPr>
            <w:tcW w:w="929" w:type="dxa"/>
            <w:vAlign w:val="center"/>
          </w:tcPr>
          <w:p w14:paraId="5F05E756" w14:textId="77777777" w:rsidR="001D0CF4" w:rsidRPr="004A6F13" w:rsidRDefault="001D0CF4" w:rsidP="0061562D">
            <w:pPr>
              <w:spacing w:line="240" w:lineRule="auto"/>
              <w:jc w:val="center"/>
              <w:rPr>
                <w:sz w:val="18"/>
                <w:szCs w:val="18"/>
              </w:rPr>
            </w:pPr>
            <w:r w:rsidRPr="004A6F13">
              <w:rPr>
                <w:sz w:val="18"/>
                <w:szCs w:val="18"/>
              </w:rPr>
              <w:t>71324,35</w:t>
            </w:r>
          </w:p>
        </w:tc>
      </w:tr>
    </w:tbl>
    <w:p w14:paraId="15A4FF4E" w14:textId="77777777" w:rsidR="00A815D6" w:rsidRPr="004A6F13" w:rsidRDefault="002E1744" w:rsidP="0061562D">
      <w:pPr>
        <w:spacing w:line="240" w:lineRule="auto"/>
        <w:jc w:val="center"/>
        <w:rPr>
          <w:sz w:val="18"/>
          <w:szCs w:val="20"/>
        </w:rPr>
      </w:pPr>
      <w:r w:rsidRPr="004A6F13">
        <w:rPr>
          <w:sz w:val="16"/>
          <w:szCs w:val="16"/>
        </w:rPr>
        <w:t xml:space="preserve">Źródło: opracowanie własne na podstawie </w:t>
      </w:r>
      <w:r w:rsidR="00801C81" w:rsidRPr="004A6F13">
        <w:rPr>
          <w:sz w:val="16"/>
          <w:szCs w:val="16"/>
        </w:rPr>
        <w:t xml:space="preserve">danych Gminnej Komisji Rozwiązywania Problemów Alkoholowych </w:t>
      </w:r>
      <w:r w:rsidR="00334BEB">
        <w:rPr>
          <w:sz w:val="16"/>
          <w:szCs w:val="16"/>
        </w:rPr>
        <w:br/>
      </w:r>
      <w:r w:rsidR="00801C81" w:rsidRPr="004A6F13">
        <w:rPr>
          <w:sz w:val="16"/>
          <w:szCs w:val="16"/>
        </w:rPr>
        <w:t>w Gietrzwałdzie</w:t>
      </w:r>
    </w:p>
    <w:p w14:paraId="75E3065C" w14:textId="77777777" w:rsidR="00E22DA5" w:rsidRDefault="00AD1074" w:rsidP="0061562D">
      <w:r>
        <w:tab/>
      </w:r>
    </w:p>
    <w:p w14:paraId="2177F784" w14:textId="77777777" w:rsidR="005D2015" w:rsidRDefault="00E22DA5" w:rsidP="0061562D">
      <w:r>
        <w:tab/>
      </w:r>
      <w:r w:rsidR="005D2015">
        <w:t xml:space="preserve">Komisja </w:t>
      </w:r>
      <w:r w:rsidR="00AD1074">
        <w:t>prowadzi różnego rodzaju działania profilaktyczne. W latach 2016 – 2019 były to, m.in.: s</w:t>
      </w:r>
      <w:r w:rsidR="005D2015">
        <w:t xml:space="preserve">zkolenia z tematyki uzależnień i profilaktyki nauczycieli, dofinansowanie imprez </w:t>
      </w:r>
      <w:r w:rsidR="00334BEB">
        <w:br/>
      </w:r>
      <w:r w:rsidR="005D2015">
        <w:t xml:space="preserve">o charakterze profilaktycznym, profilaktyka pozaszkolna – zajęcia profilaktyczne w </w:t>
      </w:r>
      <w:r w:rsidR="00AD1074">
        <w:t>świetlicach</w:t>
      </w:r>
      <w:r w:rsidR="005D2015">
        <w:t>, programy profilaktyczne w szkołach, dofinansowanie wypoczynku letniego i zimowego dzieci</w:t>
      </w:r>
      <w:r w:rsidR="00AD1074">
        <w:t xml:space="preserve">. </w:t>
      </w:r>
      <w:r w:rsidR="00334BEB">
        <w:br/>
      </w:r>
      <w:r w:rsidR="00AD1074">
        <w:t xml:space="preserve">W 2020 r. ze względu na pandemię i ograniczone możliwości realizowane były jedynie programy profilaktyczne dla szkół oraz przekazano dotację celową dla CKB na realizację profilaktyki. </w:t>
      </w:r>
      <w:r w:rsidR="009F2934">
        <w:br/>
      </w:r>
      <w:r w:rsidR="00AD1074">
        <w:t>W 2020 r. na działalność komisji przeznaczono 71 324,35 zł</w:t>
      </w:r>
      <w:r w:rsidR="00742197">
        <w:t xml:space="preserve"> </w:t>
      </w:r>
      <w:r w:rsidR="00742197" w:rsidRPr="009F2934">
        <w:t>(</w:t>
      </w:r>
      <w:r w:rsidR="009F2934" w:rsidRPr="009F2934">
        <w:t>t</w:t>
      </w:r>
      <w:r w:rsidR="00742197" w:rsidRPr="009F2934">
        <w:t xml:space="preserve">ab. </w:t>
      </w:r>
      <w:r w:rsidR="009F2934" w:rsidRPr="009F2934">
        <w:t>43</w:t>
      </w:r>
      <w:r w:rsidR="00742197" w:rsidRPr="009F2934">
        <w:t>).</w:t>
      </w:r>
    </w:p>
    <w:p w14:paraId="125F3708" w14:textId="77777777" w:rsidR="00F4118D" w:rsidRDefault="00F4118D" w:rsidP="0061562D">
      <w:r>
        <w:tab/>
      </w:r>
      <w:r w:rsidRPr="00F4118D">
        <w:t xml:space="preserve">Na terenie </w:t>
      </w:r>
      <w:r>
        <w:t>g</w:t>
      </w:r>
      <w:r w:rsidRPr="00F4118D">
        <w:t xml:space="preserve">miny </w:t>
      </w:r>
      <w:r>
        <w:t>Gietrzwałd</w:t>
      </w:r>
      <w:r w:rsidRPr="00F4118D">
        <w:t xml:space="preserve"> działa Punkt </w:t>
      </w:r>
      <w:proofErr w:type="spellStart"/>
      <w:r w:rsidRPr="00F4118D">
        <w:t>Informacyjno</w:t>
      </w:r>
      <w:proofErr w:type="spellEnd"/>
      <w:r w:rsidRPr="00F4118D">
        <w:t xml:space="preserve"> – Konsultacyjny</w:t>
      </w:r>
      <w:r>
        <w:t xml:space="preserve">, prowadzony przez certyfikowanego psychoterapeutę integracyjnego i specjalistę psychoterapii uzależnień oraz certyfikowanego psychoterapeutę par (II stopień), który ma wieloletnie doświadczenie </w:t>
      </w:r>
      <w:r w:rsidR="009F2934">
        <w:br/>
      </w:r>
      <w:r>
        <w:t xml:space="preserve">w prowadzeniu psychoterapii indywidualnej, grupowej oraz par. Z punktu </w:t>
      </w:r>
      <w:r w:rsidR="007A44A2">
        <w:t>k</w:t>
      </w:r>
      <w:r>
        <w:t>orzysta</w:t>
      </w:r>
      <w:r w:rsidR="007A44A2">
        <w:t>ją osoby, które chcą</w:t>
      </w:r>
      <w:r>
        <w:t xml:space="preserve"> zasięgnąć porady/konsultacji z zakresu problemów nadużywania alkoholu przez nich samych lub osoby bliskie</w:t>
      </w:r>
      <w:r w:rsidR="007A44A2">
        <w:t xml:space="preserve">, a także </w:t>
      </w:r>
      <w:r>
        <w:t>osoby borykające się z osobistymi problemami życiowymi, nieumiejętnością radzenia sobie z emocjami, kryzysami w relacjach lub w związku.</w:t>
      </w:r>
    </w:p>
    <w:p w14:paraId="69CEEA99" w14:textId="77777777" w:rsidR="009F2934" w:rsidRDefault="009F2934" w:rsidP="0061562D">
      <w:r>
        <w:tab/>
        <w:t>W 2020 r. odnotowano wyraźny wzrost liczby osób, które zgłosiły się o pomoc do punkt</w:t>
      </w:r>
      <w:r w:rsidR="00C9305D">
        <w:t xml:space="preserve"> </w:t>
      </w:r>
      <w:r w:rsidR="00C9305D">
        <w:br/>
        <w:t>(tab. 43)</w:t>
      </w:r>
      <w:r>
        <w:t xml:space="preserve">. Wynikało to z tego, że punkt prowadzony był m.in. zdalnie. Terapeuta rozmawiał </w:t>
      </w:r>
      <w:r w:rsidR="00C9305D">
        <w:br/>
      </w:r>
      <w:r>
        <w:t xml:space="preserve">z osobami potrzebującymi wsparcia przez telefon, dzięki czemu osoby z problemami miały więcej odwagi na rozmowę, niż w sytuacji bezpośredniego spotkania i rozmowy twarzą w twarz. Sytuacja ta niewątpliwie wskazuje na fakt, iż wsparcie dla osób uzależnionych oraz ich rodzin jest bardzo </w:t>
      </w:r>
      <w:r>
        <w:lastRenderedPageBreak/>
        <w:t xml:space="preserve">potrzebne, a także obrazuje, że wiele osób wstydzi się, a może boi podjąć rozmowę na temat swojego lub kogoś bliskiego uzależnienia. </w:t>
      </w:r>
    </w:p>
    <w:p w14:paraId="420ACE5E" w14:textId="77777777" w:rsidR="009F2934" w:rsidRDefault="009F2934" w:rsidP="0061562D">
      <w:r>
        <w:tab/>
        <w:t>Analizując dane z poprzednich lat można zauważyć,</w:t>
      </w:r>
      <w:r w:rsidR="00903881">
        <w:t xml:space="preserve"> że</w:t>
      </w:r>
      <w:r>
        <w:t xml:space="preserve"> liczba osób zgłaszająca się do punktu jest dużo wyższa niż liczba postępowań prowadzonych przez GKRPA. Oznacza to, że uzależnieni lub współuzależnieni mieszkańcy gminy, bez ingerencji GKRPA czy biegłych sądowych zdają sobie sprawę z wagi problemu i sami zgłaszają się o pomoc. </w:t>
      </w:r>
    </w:p>
    <w:p w14:paraId="339BBD5F" w14:textId="77777777" w:rsidR="00C9305D" w:rsidRDefault="00C9305D" w:rsidP="0061562D">
      <w:r>
        <w:tab/>
        <w:t>Należy również wspomnieć, że p</w:t>
      </w:r>
      <w:r w:rsidRPr="009F2934">
        <w:t>rzy Parafii w Gietrzwałdzie działa Grupa wsparcia AA  „Źródełko”</w:t>
      </w:r>
      <w:r>
        <w:t>, a bliskość Olsztyna daje możliwość anonimowego uczestnictwa w innych grupach wsparcia, czy terapii indywidualnych.</w:t>
      </w:r>
    </w:p>
    <w:p w14:paraId="78BCBB74" w14:textId="77777777" w:rsidR="00801C81" w:rsidRDefault="00801C81" w:rsidP="0061562D"/>
    <w:p w14:paraId="7B703817" w14:textId="644ABF05" w:rsidR="00801C81" w:rsidRDefault="00801C81" w:rsidP="00335BB4">
      <w:pPr>
        <w:pStyle w:val="Legenda"/>
      </w:pPr>
      <w:bookmarkStart w:id="115" w:name="_Toc89763935"/>
      <w:r>
        <w:t xml:space="preserve">Tab. </w:t>
      </w:r>
      <w:fldSimple w:instr=" SEQ Tab. \* ARABIC ">
        <w:r w:rsidR="00B91A8F">
          <w:rPr>
            <w:noProof/>
          </w:rPr>
          <w:t>43</w:t>
        </w:r>
      </w:fldSimple>
      <w:r>
        <w:t>. Liczba osób korzystających z Punktu Konsultacyjnego w latach 2016-2020</w:t>
      </w:r>
      <w:bookmarkEnd w:id="115"/>
    </w:p>
    <w:tbl>
      <w:tblPr>
        <w:tblStyle w:val="Tabela-Siatka"/>
        <w:tblW w:w="0" w:type="auto"/>
        <w:tblInd w:w="108" w:type="dxa"/>
        <w:tblLook w:val="04A0" w:firstRow="1" w:lastRow="0" w:firstColumn="1" w:lastColumn="0" w:noHBand="0" w:noVBand="1"/>
      </w:tblPr>
      <w:tblGrid>
        <w:gridCol w:w="3895"/>
        <w:gridCol w:w="846"/>
        <w:gridCol w:w="983"/>
        <w:gridCol w:w="984"/>
        <w:gridCol w:w="984"/>
        <w:gridCol w:w="977"/>
      </w:tblGrid>
      <w:tr w:rsidR="007A44A2" w:rsidRPr="004A6F13" w14:paraId="5CC6C229" w14:textId="77777777" w:rsidTr="004A6F13">
        <w:trPr>
          <w:trHeight w:val="283"/>
        </w:trPr>
        <w:tc>
          <w:tcPr>
            <w:tcW w:w="3964" w:type="dxa"/>
            <w:shd w:val="clear" w:color="auto" w:fill="F2F2F2" w:themeFill="background1" w:themeFillShade="F2"/>
            <w:vAlign w:val="center"/>
          </w:tcPr>
          <w:p w14:paraId="1B24BA60" w14:textId="77777777" w:rsidR="007A44A2" w:rsidRPr="004A6F13" w:rsidRDefault="007A44A2" w:rsidP="0061562D">
            <w:pPr>
              <w:spacing w:line="240" w:lineRule="auto"/>
              <w:jc w:val="left"/>
              <w:rPr>
                <w:b/>
                <w:bCs/>
                <w:sz w:val="18"/>
                <w:szCs w:val="18"/>
              </w:rPr>
            </w:pPr>
          </w:p>
        </w:tc>
        <w:tc>
          <w:tcPr>
            <w:tcW w:w="851" w:type="dxa"/>
            <w:shd w:val="clear" w:color="auto" w:fill="F2F2F2" w:themeFill="background1" w:themeFillShade="F2"/>
            <w:vAlign w:val="center"/>
          </w:tcPr>
          <w:p w14:paraId="6B0EBDA1" w14:textId="77777777" w:rsidR="007A44A2" w:rsidRPr="004A6F13" w:rsidRDefault="007A44A2" w:rsidP="0061562D">
            <w:pPr>
              <w:spacing w:line="240" w:lineRule="auto"/>
              <w:jc w:val="center"/>
              <w:rPr>
                <w:b/>
                <w:bCs/>
                <w:sz w:val="18"/>
                <w:szCs w:val="18"/>
              </w:rPr>
            </w:pPr>
            <w:r w:rsidRPr="004A6F13">
              <w:rPr>
                <w:b/>
                <w:bCs/>
                <w:sz w:val="18"/>
                <w:szCs w:val="18"/>
              </w:rPr>
              <w:t>2016</w:t>
            </w:r>
          </w:p>
        </w:tc>
        <w:tc>
          <w:tcPr>
            <w:tcW w:w="992" w:type="dxa"/>
            <w:shd w:val="clear" w:color="auto" w:fill="F2F2F2" w:themeFill="background1" w:themeFillShade="F2"/>
            <w:vAlign w:val="center"/>
          </w:tcPr>
          <w:p w14:paraId="2F8DB1A4" w14:textId="77777777" w:rsidR="007A44A2" w:rsidRPr="004A6F13" w:rsidRDefault="007A44A2" w:rsidP="0061562D">
            <w:pPr>
              <w:spacing w:line="240" w:lineRule="auto"/>
              <w:jc w:val="center"/>
              <w:rPr>
                <w:b/>
                <w:bCs/>
                <w:sz w:val="18"/>
                <w:szCs w:val="18"/>
              </w:rPr>
            </w:pPr>
            <w:r w:rsidRPr="004A6F13">
              <w:rPr>
                <w:b/>
                <w:bCs/>
                <w:sz w:val="18"/>
                <w:szCs w:val="18"/>
              </w:rPr>
              <w:t>2017</w:t>
            </w:r>
          </w:p>
        </w:tc>
        <w:tc>
          <w:tcPr>
            <w:tcW w:w="992" w:type="dxa"/>
            <w:shd w:val="clear" w:color="auto" w:fill="F2F2F2" w:themeFill="background1" w:themeFillShade="F2"/>
            <w:vAlign w:val="center"/>
          </w:tcPr>
          <w:p w14:paraId="69E4A6A2" w14:textId="77777777" w:rsidR="007A44A2" w:rsidRPr="004A6F13" w:rsidRDefault="007A44A2" w:rsidP="0061562D">
            <w:pPr>
              <w:spacing w:line="240" w:lineRule="auto"/>
              <w:jc w:val="center"/>
              <w:rPr>
                <w:b/>
                <w:bCs/>
                <w:sz w:val="18"/>
                <w:szCs w:val="18"/>
              </w:rPr>
            </w:pPr>
            <w:r w:rsidRPr="004A6F13">
              <w:rPr>
                <w:b/>
                <w:bCs/>
                <w:sz w:val="18"/>
                <w:szCs w:val="18"/>
              </w:rPr>
              <w:t>2018</w:t>
            </w:r>
          </w:p>
        </w:tc>
        <w:tc>
          <w:tcPr>
            <w:tcW w:w="993" w:type="dxa"/>
            <w:shd w:val="clear" w:color="auto" w:fill="F2F2F2" w:themeFill="background1" w:themeFillShade="F2"/>
            <w:vAlign w:val="center"/>
          </w:tcPr>
          <w:p w14:paraId="03D98EB0" w14:textId="77777777" w:rsidR="007A44A2" w:rsidRPr="004A6F13" w:rsidRDefault="007A44A2" w:rsidP="0061562D">
            <w:pPr>
              <w:spacing w:line="240" w:lineRule="auto"/>
              <w:jc w:val="center"/>
              <w:rPr>
                <w:b/>
                <w:bCs/>
                <w:sz w:val="18"/>
                <w:szCs w:val="18"/>
              </w:rPr>
            </w:pPr>
            <w:r w:rsidRPr="004A6F13">
              <w:rPr>
                <w:b/>
                <w:bCs/>
                <w:sz w:val="18"/>
                <w:szCs w:val="18"/>
              </w:rPr>
              <w:t>2019</w:t>
            </w:r>
          </w:p>
        </w:tc>
        <w:tc>
          <w:tcPr>
            <w:tcW w:w="985" w:type="dxa"/>
            <w:shd w:val="clear" w:color="auto" w:fill="F2F2F2" w:themeFill="background1" w:themeFillShade="F2"/>
            <w:vAlign w:val="center"/>
          </w:tcPr>
          <w:p w14:paraId="4C43B6C0" w14:textId="77777777" w:rsidR="007A44A2" w:rsidRPr="004A6F13" w:rsidRDefault="007A44A2" w:rsidP="0061562D">
            <w:pPr>
              <w:spacing w:line="240" w:lineRule="auto"/>
              <w:jc w:val="center"/>
              <w:rPr>
                <w:b/>
                <w:bCs/>
                <w:sz w:val="18"/>
                <w:szCs w:val="18"/>
              </w:rPr>
            </w:pPr>
            <w:r w:rsidRPr="004A6F13">
              <w:rPr>
                <w:b/>
                <w:bCs/>
                <w:sz w:val="18"/>
                <w:szCs w:val="18"/>
              </w:rPr>
              <w:t>2020</w:t>
            </w:r>
          </w:p>
        </w:tc>
      </w:tr>
      <w:tr w:rsidR="007A44A2" w:rsidRPr="004A6F13" w14:paraId="27FB881B" w14:textId="77777777" w:rsidTr="009F2934">
        <w:trPr>
          <w:trHeight w:val="454"/>
        </w:trPr>
        <w:tc>
          <w:tcPr>
            <w:tcW w:w="3964" w:type="dxa"/>
            <w:shd w:val="clear" w:color="auto" w:fill="auto"/>
            <w:vAlign w:val="center"/>
          </w:tcPr>
          <w:p w14:paraId="501373A3" w14:textId="77777777" w:rsidR="007A44A2" w:rsidRPr="004A6F13" w:rsidRDefault="007A44A2" w:rsidP="0061562D">
            <w:pPr>
              <w:spacing w:line="240" w:lineRule="auto"/>
              <w:jc w:val="left"/>
              <w:rPr>
                <w:sz w:val="18"/>
                <w:szCs w:val="18"/>
              </w:rPr>
            </w:pPr>
            <w:r w:rsidRPr="004A6F13">
              <w:rPr>
                <w:sz w:val="18"/>
                <w:szCs w:val="18"/>
              </w:rPr>
              <w:t>Liczba osób z problemem alkoholowym objętych pomocą Punktu</w:t>
            </w:r>
          </w:p>
        </w:tc>
        <w:tc>
          <w:tcPr>
            <w:tcW w:w="851" w:type="dxa"/>
            <w:vAlign w:val="center"/>
          </w:tcPr>
          <w:p w14:paraId="15481EC4" w14:textId="77777777" w:rsidR="007A44A2" w:rsidRPr="004A6F13" w:rsidRDefault="007A44A2" w:rsidP="0061562D">
            <w:pPr>
              <w:spacing w:line="240" w:lineRule="auto"/>
              <w:jc w:val="center"/>
              <w:rPr>
                <w:sz w:val="18"/>
                <w:szCs w:val="18"/>
              </w:rPr>
            </w:pPr>
            <w:r w:rsidRPr="004A6F13">
              <w:rPr>
                <w:sz w:val="18"/>
                <w:szCs w:val="18"/>
              </w:rPr>
              <w:t>23</w:t>
            </w:r>
          </w:p>
        </w:tc>
        <w:tc>
          <w:tcPr>
            <w:tcW w:w="992" w:type="dxa"/>
            <w:vAlign w:val="center"/>
          </w:tcPr>
          <w:p w14:paraId="0AD103EC" w14:textId="77777777" w:rsidR="007A44A2" w:rsidRPr="004A6F13" w:rsidRDefault="007A44A2" w:rsidP="0061562D">
            <w:pPr>
              <w:spacing w:line="240" w:lineRule="auto"/>
              <w:jc w:val="center"/>
              <w:rPr>
                <w:sz w:val="18"/>
                <w:szCs w:val="18"/>
              </w:rPr>
            </w:pPr>
            <w:r w:rsidRPr="004A6F13">
              <w:rPr>
                <w:sz w:val="18"/>
                <w:szCs w:val="18"/>
              </w:rPr>
              <w:t>31</w:t>
            </w:r>
          </w:p>
        </w:tc>
        <w:tc>
          <w:tcPr>
            <w:tcW w:w="992" w:type="dxa"/>
            <w:vAlign w:val="center"/>
          </w:tcPr>
          <w:p w14:paraId="0F90297D" w14:textId="77777777" w:rsidR="007A44A2" w:rsidRPr="004A6F13" w:rsidRDefault="007A44A2" w:rsidP="0061562D">
            <w:pPr>
              <w:spacing w:line="240" w:lineRule="auto"/>
              <w:jc w:val="center"/>
              <w:rPr>
                <w:sz w:val="18"/>
                <w:szCs w:val="18"/>
              </w:rPr>
            </w:pPr>
            <w:r w:rsidRPr="004A6F13">
              <w:rPr>
                <w:sz w:val="18"/>
                <w:szCs w:val="18"/>
              </w:rPr>
              <w:t>31</w:t>
            </w:r>
          </w:p>
        </w:tc>
        <w:tc>
          <w:tcPr>
            <w:tcW w:w="993" w:type="dxa"/>
            <w:vAlign w:val="center"/>
          </w:tcPr>
          <w:p w14:paraId="28944F18" w14:textId="77777777" w:rsidR="007A44A2" w:rsidRPr="004A6F13" w:rsidRDefault="007A44A2" w:rsidP="0061562D">
            <w:pPr>
              <w:spacing w:line="240" w:lineRule="auto"/>
              <w:jc w:val="center"/>
              <w:rPr>
                <w:sz w:val="18"/>
                <w:szCs w:val="18"/>
              </w:rPr>
            </w:pPr>
            <w:r w:rsidRPr="004A6F13">
              <w:rPr>
                <w:sz w:val="18"/>
                <w:szCs w:val="18"/>
              </w:rPr>
              <w:t>25</w:t>
            </w:r>
          </w:p>
        </w:tc>
        <w:tc>
          <w:tcPr>
            <w:tcW w:w="985" w:type="dxa"/>
            <w:vAlign w:val="center"/>
          </w:tcPr>
          <w:p w14:paraId="5CAB056A" w14:textId="77777777" w:rsidR="007A44A2" w:rsidRPr="004A6F13" w:rsidRDefault="007A44A2" w:rsidP="0061562D">
            <w:pPr>
              <w:spacing w:line="240" w:lineRule="auto"/>
              <w:jc w:val="center"/>
              <w:rPr>
                <w:sz w:val="18"/>
                <w:szCs w:val="18"/>
              </w:rPr>
            </w:pPr>
            <w:r w:rsidRPr="004A6F13">
              <w:rPr>
                <w:sz w:val="18"/>
                <w:szCs w:val="18"/>
              </w:rPr>
              <w:t>56</w:t>
            </w:r>
          </w:p>
        </w:tc>
      </w:tr>
      <w:tr w:rsidR="007A44A2" w:rsidRPr="004A6F13" w14:paraId="33551BBD" w14:textId="77777777" w:rsidTr="009F2934">
        <w:trPr>
          <w:trHeight w:val="454"/>
        </w:trPr>
        <w:tc>
          <w:tcPr>
            <w:tcW w:w="3964" w:type="dxa"/>
            <w:shd w:val="clear" w:color="auto" w:fill="auto"/>
            <w:vAlign w:val="center"/>
          </w:tcPr>
          <w:p w14:paraId="77A12A0E" w14:textId="77777777" w:rsidR="007A44A2" w:rsidRPr="004A6F13" w:rsidRDefault="007A44A2" w:rsidP="0061562D">
            <w:pPr>
              <w:spacing w:line="240" w:lineRule="auto"/>
              <w:jc w:val="left"/>
              <w:rPr>
                <w:sz w:val="18"/>
                <w:szCs w:val="18"/>
              </w:rPr>
            </w:pPr>
            <w:r w:rsidRPr="004A6F13">
              <w:rPr>
                <w:sz w:val="18"/>
                <w:szCs w:val="18"/>
              </w:rPr>
              <w:t>Liczba osób doznających przemocy objętych pomocą Punktu</w:t>
            </w:r>
            <w:r w:rsidR="00EC00B8" w:rsidRPr="004A6F13">
              <w:rPr>
                <w:sz w:val="18"/>
                <w:szCs w:val="18"/>
              </w:rPr>
              <w:t>*</w:t>
            </w:r>
          </w:p>
        </w:tc>
        <w:tc>
          <w:tcPr>
            <w:tcW w:w="851" w:type="dxa"/>
            <w:vAlign w:val="center"/>
          </w:tcPr>
          <w:p w14:paraId="7CD74867" w14:textId="77777777" w:rsidR="007A44A2" w:rsidRPr="004A6F13" w:rsidRDefault="007A44A2" w:rsidP="0061562D">
            <w:pPr>
              <w:spacing w:line="240" w:lineRule="auto"/>
              <w:jc w:val="center"/>
              <w:rPr>
                <w:sz w:val="18"/>
                <w:szCs w:val="18"/>
              </w:rPr>
            </w:pPr>
            <w:r w:rsidRPr="004A6F13">
              <w:rPr>
                <w:sz w:val="18"/>
                <w:szCs w:val="18"/>
              </w:rPr>
              <w:t>1</w:t>
            </w:r>
          </w:p>
        </w:tc>
        <w:tc>
          <w:tcPr>
            <w:tcW w:w="992" w:type="dxa"/>
            <w:vAlign w:val="center"/>
          </w:tcPr>
          <w:p w14:paraId="6A019838" w14:textId="77777777" w:rsidR="007A44A2" w:rsidRPr="004A6F13" w:rsidRDefault="007A44A2" w:rsidP="0061562D">
            <w:pPr>
              <w:spacing w:line="240" w:lineRule="auto"/>
              <w:jc w:val="center"/>
              <w:rPr>
                <w:sz w:val="18"/>
                <w:szCs w:val="18"/>
              </w:rPr>
            </w:pPr>
            <w:r w:rsidRPr="004A6F13">
              <w:rPr>
                <w:sz w:val="18"/>
                <w:szCs w:val="18"/>
              </w:rPr>
              <w:t>2</w:t>
            </w:r>
          </w:p>
        </w:tc>
        <w:tc>
          <w:tcPr>
            <w:tcW w:w="992" w:type="dxa"/>
            <w:vAlign w:val="center"/>
          </w:tcPr>
          <w:p w14:paraId="5A397F79" w14:textId="77777777" w:rsidR="007A44A2" w:rsidRPr="004A6F13" w:rsidRDefault="007A44A2" w:rsidP="0061562D">
            <w:pPr>
              <w:spacing w:line="240" w:lineRule="auto"/>
              <w:jc w:val="center"/>
              <w:rPr>
                <w:sz w:val="18"/>
                <w:szCs w:val="18"/>
              </w:rPr>
            </w:pPr>
            <w:r w:rsidRPr="004A6F13">
              <w:rPr>
                <w:sz w:val="18"/>
                <w:szCs w:val="18"/>
              </w:rPr>
              <w:t>4</w:t>
            </w:r>
          </w:p>
        </w:tc>
        <w:tc>
          <w:tcPr>
            <w:tcW w:w="993" w:type="dxa"/>
            <w:vAlign w:val="center"/>
          </w:tcPr>
          <w:p w14:paraId="6ADC2AB5" w14:textId="77777777" w:rsidR="007A44A2" w:rsidRPr="004A6F13" w:rsidRDefault="007A44A2" w:rsidP="0061562D">
            <w:pPr>
              <w:spacing w:line="240" w:lineRule="auto"/>
              <w:jc w:val="center"/>
              <w:rPr>
                <w:sz w:val="18"/>
                <w:szCs w:val="18"/>
              </w:rPr>
            </w:pPr>
            <w:r w:rsidRPr="004A6F13">
              <w:rPr>
                <w:sz w:val="18"/>
                <w:szCs w:val="18"/>
              </w:rPr>
              <w:t>3</w:t>
            </w:r>
          </w:p>
        </w:tc>
        <w:tc>
          <w:tcPr>
            <w:tcW w:w="985" w:type="dxa"/>
            <w:vAlign w:val="center"/>
          </w:tcPr>
          <w:p w14:paraId="1B5F5539" w14:textId="77777777" w:rsidR="007A44A2" w:rsidRPr="004A6F13" w:rsidRDefault="007A44A2" w:rsidP="0061562D">
            <w:pPr>
              <w:spacing w:line="240" w:lineRule="auto"/>
              <w:jc w:val="center"/>
              <w:rPr>
                <w:sz w:val="18"/>
                <w:szCs w:val="18"/>
              </w:rPr>
            </w:pPr>
            <w:r w:rsidRPr="004A6F13">
              <w:rPr>
                <w:sz w:val="18"/>
                <w:szCs w:val="18"/>
              </w:rPr>
              <w:t>4</w:t>
            </w:r>
          </w:p>
        </w:tc>
      </w:tr>
      <w:tr w:rsidR="007A44A2" w:rsidRPr="004A6F13" w14:paraId="763A2ACC" w14:textId="77777777" w:rsidTr="009F2934">
        <w:trPr>
          <w:trHeight w:val="454"/>
        </w:trPr>
        <w:tc>
          <w:tcPr>
            <w:tcW w:w="3964" w:type="dxa"/>
            <w:shd w:val="clear" w:color="auto" w:fill="auto"/>
            <w:vAlign w:val="center"/>
          </w:tcPr>
          <w:p w14:paraId="6315E5B1" w14:textId="77777777" w:rsidR="007A44A2" w:rsidRPr="004A6F13" w:rsidRDefault="007A44A2" w:rsidP="0061562D">
            <w:pPr>
              <w:spacing w:line="240" w:lineRule="auto"/>
              <w:jc w:val="left"/>
              <w:rPr>
                <w:sz w:val="18"/>
                <w:szCs w:val="18"/>
              </w:rPr>
            </w:pPr>
            <w:r w:rsidRPr="004A6F13">
              <w:rPr>
                <w:sz w:val="18"/>
                <w:szCs w:val="18"/>
              </w:rPr>
              <w:t>Liczba osób stosujących przemoc w rodzinie objętych pomocą Punktu</w:t>
            </w:r>
            <w:r w:rsidR="00EC00B8" w:rsidRPr="004A6F13">
              <w:rPr>
                <w:sz w:val="18"/>
                <w:szCs w:val="18"/>
              </w:rPr>
              <w:t>*</w:t>
            </w:r>
          </w:p>
        </w:tc>
        <w:tc>
          <w:tcPr>
            <w:tcW w:w="851" w:type="dxa"/>
            <w:vAlign w:val="center"/>
          </w:tcPr>
          <w:p w14:paraId="5A19B4CE" w14:textId="77777777" w:rsidR="007A44A2" w:rsidRPr="004A6F13" w:rsidRDefault="00EC00B8" w:rsidP="0061562D">
            <w:pPr>
              <w:spacing w:line="240" w:lineRule="auto"/>
              <w:jc w:val="center"/>
              <w:rPr>
                <w:sz w:val="18"/>
                <w:szCs w:val="18"/>
              </w:rPr>
            </w:pPr>
            <w:r w:rsidRPr="004A6F13">
              <w:rPr>
                <w:sz w:val="18"/>
                <w:szCs w:val="18"/>
              </w:rPr>
              <w:t>2</w:t>
            </w:r>
          </w:p>
        </w:tc>
        <w:tc>
          <w:tcPr>
            <w:tcW w:w="992" w:type="dxa"/>
            <w:vAlign w:val="center"/>
          </w:tcPr>
          <w:p w14:paraId="273A2631" w14:textId="77777777" w:rsidR="007A44A2" w:rsidRPr="004A6F13" w:rsidRDefault="00EC00B8" w:rsidP="0061562D">
            <w:pPr>
              <w:spacing w:line="240" w:lineRule="auto"/>
              <w:jc w:val="center"/>
              <w:rPr>
                <w:sz w:val="18"/>
                <w:szCs w:val="18"/>
              </w:rPr>
            </w:pPr>
            <w:r w:rsidRPr="004A6F13">
              <w:rPr>
                <w:sz w:val="18"/>
                <w:szCs w:val="18"/>
              </w:rPr>
              <w:t>3</w:t>
            </w:r>
          </w:p>
        </w:tc>
        <w:tc>
          <w:tcPr>
            <w:tcW w:w="992" w:type="dxa"/>
            <w:vAlign w:val="center"/>
          </w:tcPr>
          <w:p w14:paraId="7CD7FA17" w14:textId="77777777" w:rsidR="007A44A2" w:rsidRPr="004A6F13" w:rsidRDefault="00EC00B8" w:rsidP="0061562D">
            <w:pPr>
              <w:spacing w:line="240" w:lineRule="auto"/>
              <w:jc w:val="center"/>
              <w:rPr>
                <w:sz w:val="18"/>
                <w:szCs w:val="18"/>
              </w:rPr>
            </w:pPr>
            <w:r w:rsidRPr="004A6F13">
              <w:rPr>
                <w:sz w:val="18"/>
                <w:szCs w:val="18"/>
              </w:rPr>
              <w:t>3</w:t>
            </w:r>
          </w:p>
        </w:tc>
        <w:tc>
          <w:tcPr>
            <w:tcW w:w="993" w:type="dxa"/>
            <w:vAlign w:val="center"/>
          </w:tcPr>
          <w:p w14:paraId="04A251D3" w14:textId="77777777" w:rsidR="007A44A2" w:rsidRPr="004A6F13" w:rsidRDefault="00EC00B8" w:rsidP="0061562D">
            <w:pPr>
              <w:spacing w:line="240" w:lineRule="auto"/>
              <w:jc w:val="center"/>
              <w:rPr>
                <w:sz w:val="18"/>
                <w:szCs w:val="18"/>
              </w:rPr>
            </w:pPr>
            <w:r w:rsidRPr="004A6F13">
              <w:rPr>
                <w:sz w:val="18"/>
                <w:szCs w:val="18"/>
              </w:rPr>
              <w:t>4</w:t>
            </w:r>
          </w:p>
        </w:tc>
        <w:tc>
          <w:tcPr>
            <w:tcW w:w="985" w:type="dxa"/>
            <w:vAlign w:val="center"/>
          </w:tcPr>
          <w:p w14:paraId="6229BCBB" w14:textId="77777777" w:rsidR="007A44A2" w:rsidRPr="004A6F13" w:rsidRDefault="00EC00B8" w:rsidP="0061562D">
            <w:pPr>
              <w:keepNext/>
              <w:spacing w:line="240" w:lineRule="auto"/>
              <w:jc w:val="center"/>
              <w:rPr>
                <w:sz w:val="18"/>
                <w:szCs w:val="18"/>
              </w:rPr>
            </w:pPr>
            <w:r w:rsidRPr="004A6F13">
              <w:rPr>
                <w:sz w:val="18"/>
                <w:szCs w:val="18"/>
              </w:rPr>
              <w:t>3</w:t>
            </w:r>
          </w:p>
        </w:tc>
      </w:tr>
    </w:tbl>
    <w:p w14:paraId="3088BE49" w14:textId="77777777" w:rsidR="007A44A2" w:rsidRPr="001D58DA" w:rsidRDefault="00EC00B8" w:rsidP="001D58DA">
      <w:pPr>
        <w:spacing w:line="240" w:lineRule="auto"/>
        <w:jc w:val="center"/>
        <w:rPr>
          <w:sz w:val="16"/>
          <w:szCs w:val="16"/>
        </w:rPr>
      </w:pPr>
      <w:r w:rsidRPr="001D58DA">
        <w:rPr>
          <w:sz w:val="16"/>
          <w:szCs w:val="16"/>
        </w:rPr>
        <w:t>*są to osoby, któ</w:t>
      </w:r>
      <w:r w:rsidR="00CA627E" w:rsidRPr="001D58DA">
        <w:rPr>
          <w:sz w:val="16"/>
          <w:szCs w:val="16"/>
        </w:rPr>
        <w:t xml:space="preserve">re doznawały przemocy/stosowały </w:t>
      </w:r>
      <w:r w:rsidRPr="001D58DA">
        <w:rPr>
          <w:sz w:val="16"/>
          <w:szCs w:val="16"/>
        </w:rPr>
        <w:t>przemoc pod wpływem alkoholu</w:t>
      </w:r>
    </w:p>
    <w:p w14:paraId="08F8B8D6" w14:textId="77777777" w:rsidR="00801C81" w:rsidRPr="001D58DA" w:rsidRDefault="00801C81" w:rsidP="001D58DA">
      <w:pPr>
        <w:spacing w:line="240" w:lineRule="auto"/>
        <w:jc w:val="center"/>
        <w:rPr>
          <w:sz w:val="16"/>
          <w:szCs w:val="16"/>
        </w:rPr>
      </w:pPr>
      <w:r w:rsidRPr="001D58DA">
        <w:rPr>
          <w:sz w:val="16"/>
          <w:szCs w:val="16"/>
        </w:rPr>
        <w:t xml:space="preserve">Źródło: opracowanie własne na podstawie danych Gminnej Komisji Rozwiązywania Problemów Alkoholowych </w:t>
      </w:r>
      <w:r w:rsidR="001D58DA">
        <w:rPr>
          <w:sz w:val="16"/>
          <w:szCs w:val="16"/>
        </w:rPr>
        <w:br/>
      </w:r>
      <w:r w:rsidRPr="001D58DA">
        <w:rPr>
          <w:sz w:val="16"/>
          <w:szCs w:val="16"/>
        </w:rPr>
        <w:t>w Gietrzwałdzie</w:t>
      </w:r>
    </w:p>
    <w:p w14:paraId="48D793B4" w14:textId="77777777" w:rsidR="009F2934" w:rsidRPr="009F2934" w:rsidRDefault="009F2934" w:rsidP="009F2934">
      <w:bookmarkStart w:id="116" w:name="_Toc87472718"/>
    </w:p>
    <w:p w14:paraId="114A2F71" w14:textId="77777777" w:rsidR="00FC34D8" w:rsidRDefault="007502FB" w:rsidP="004A7E09">
      <w:pPr>
        <w:pStyle w:val="Nagwek2"/>
      </w:pPr>
      <w:bookmarkStart w:id="117" w:name="_Toc89764233"/>
      <w:r>
        <w:t>2.1</w:t>
      </w:r>
      <w:r w:rsidR="00E25B95">
        <w:t>3</w:t>
      </w:r>
      <w:r>
        <w:t>. Pomoc społeczna</w:t>
      </w:r>
      <w:bookmarkEnd w:id="116"/>
      <w:bookmarkEnd w:id="117"/>
    </w:p>
    <w:p w14:paraId="660ACDBA" w14:textId="77777777" w:rsidR="00FC34D8" w:rsidRPr="00E25B95" w:rsidRDefault="00FC34D8" w:rsidP="0061562D"/>
    <w:p w14:paraId="478343F1" w14:textId="77777777" w:rsidR="0004219F" w:rsidRPr="00E0265E" w:rsidRDefault="00E0265E" w:rsidP="0061562D">
      <w:r>
        <w:tab/>
      </w:r>
      <w:r w:rsidR="0004219F" w:rsidRPr="00E0265E">
        <w:t>W świetle art. 15 ustawy</w:t>
      </w:r>
      <w:r>
        <w:t xml:space="preserve"> o pomocy społecznej</w:t>
      </w:r>
      <w:r w:rsidR="0004219F" w:rsidRPr="00E0265E">
        <w:t xml:space="preserve">, pomoc społeczna polega przede wszystkim na: </w:t>
      </w:r>
    </w:p>
    <w:p w14:paraId="11D2598F" w14:textId="77777777" w:rsidR="00E0265E" w:rsidRDefault="0004219F" w:rsidP="00313D93">
      <w:pPr>
        <w:pStyle w:val="Akapitzlist"/>
        <w:numPr>
          <w:ilvl w:val="0"/>
          <w:numId w:val="19"/>
        </w:numPr>
      </w:pPr>
      <w:r w:rsidRPr="00E0265E">
        <w:t xml:space="preserve">przyznawaniu i wypłacaniu przewidzianych ustawą świadczeń, </w:t>
      </w:r>
    </w:p>
    <w:p w14:paraId="4DC270BB" w14:textId="77777777" w:rsidR="0004219F" w:rsidRPr="00E0265E" w:rsidRDefault="0004219F" w:rsidP="00313D93">
      <w:pPr>
        <w:pStyle w:val="Akapitzlist"/>
        <w:numPr>
          <w:ilvl w:val="0"/>
          <w:numId w:val="19"/>
        </w:numPr>
      </w:pPr>
      <w:r w:rsidRPr="00E0265E">
        <w:t xml:space="preserve">pracy socjalnej, </w:t>
      </w:r>
    </w:p>
    <w:p w14:paraId="376B8F19" w14:textId="77777777" w:rsidR="0004219F" w:rsidRPr="00E0265E" w:rsidRDefault="0004219F" w:rsidP="00313D93">
      <w:pPr>
        <w:pStyle w:val="Akapitzlist"/>
        <w:numPr>
          <w:ilvl w:val="0"/>
          <w:numId w:val="19"/>
        </w:numPr>
      </w:pPr>
      <w:r w:rsidRPr="00E0265E">
        <w:t xml:space="preserve">prowadzeniu i rozwoju odpowiedniej infrastruktury socjalnej, </w:t>
      </w:r>
    </w:p>
    <w:p w14:paraId="345D91C4" w14:textId="77777777" w:rsidR="00E0265E" w:rsidRDefault="0004219F" w:rsidP="00313D93">
      <w:pPr>
        <w:pStyle w:val="Akapitzlist"/>
        <w:numPr>
          <w:ilvl w:val="0"/>
          <w:numId w:val="19"/>
        </w:numPr>
      </w:pPr>
      <w:r w:rsidRPr="00E0265E">
        <w:t xml:space="preserve">analizie i ocenie zjawisk rodzących zapotrzebowanie na świadczenia z pomocy społecznej, realizacji zadań wynikających z rozeznanych potrzeb społecznych, </w:t>
      </w:r>
    </w:p>
    <w:p w14:paraId="04ADE453" w14:textId="77777777" w:rsidR="0004219F" w:rsidRPr="00E0265E" w:rsidRDefault="0004219F" w:rsidP="00313D93">
      <w:pPr>
        <w:pStyle w:val="Akapitzlist"/>
        <w:numPr>
          <w:ilvl w:val="0"/>
          <w:numId w:val="19"/>
        </w:numPr>
      </w:pPr>
      <w:r w:rsidRPr="00E0265E">
        <w:t xml:space="preserve">rozwijaniu nowych form pomocy społecznej i samopomocy w ramach zidentyfikowanych potrzeb. </w:t>
      </w:r>
    </w:p>
    <w:p w14:paraId="1E1CE8A5" w14:textId="77777777" w:rsidR="00352BC9" w:rsidRDefault="00352BC9" w:rsidP="0061562D">
      <w:r>
        <w:tab/>
        <w:t>Zgodnie z art. 7 ustawy o pomocy społecznej, p</w:t>
      </w:r>
      <w:r w:rsidRPr="00352BC9">
        <w:t xml:space="preserve">omocy społecznej  udziela  się  osobom  </w:t>
      </w:r>
      <w:r w:rsidR="00C9305D">
        <w:br/>
      </w:r>
      <w:r w:rsidRPr="00352BC9">
        <w:t>i</w:t>
      </w:r>
      <w:r>
        <w:t xml:space="preserve"> </w:t>
      </w:r>
      <w:r w:rsidRPr="00352BC9">
        <w:t>rodzinom w</w:t>
      </w:r>
      <w:r>
        <w:t xml:space="preserve"> </w:t>
      </w:r>
      <w:r w:rsidRPr="00352BC9">
        <w:t>szczególności z</w:t>
      </w:r>
      <w:r>
        <w:t xml:space="preserve"> </w:t>
      </w:r>
      <w:r w:rsidRPr="00352BC9">
        <w:t>powodu:</w:t>
      </w:r>
    </w:p>
    <w:p w14:paraId="5615C706" w14:textId="77777777" w:rsidR="00352BC9" w:rsidRDefault="00352BC9" w:rsidP="00313D93">
      <w:pPr>
        <w:pStyle w:val="Akapitzlist"/>
        <w:numPr>
          <w:ilvl w:val="0"/>
          <w:numId w:val="20"/>
        </w:numPr>
      </w:pPr>
      <w:r w:rsidRPr="00352BC9">
        <w:t>ubóstwa;</w:t>
      </w:r>
    </w:p>
    <w:p w14:paraId="1C811D27" w14:textId="77777777" w:rsidR="00352BC9" w:rsidRDefault="00352BC9" w:rsidP="00313D93">
      <w:pPr>
        <w:pStyle w:val="Akapitzlist"/>
        <w:numPr>
          <w:ilvl w:val="0"/>
          <w:numId w:val="20"/>
        </w:numPr>
      </w:pPr>
      <w:r w:rsidRPr="00352BC9">
        <w:t>sieroctwa;</w:t>
      </w:r>
    </w:p>
    <w:p w14:paraId="20483132" w14:textId="77777777" w:rsidR="00352BC9" w:rsidRDefault="00352BC9" w:rsidP="00313D93">
      <w:pPr>
        <w:pStyle w:val="Akapitzlist"/>
        <w:numPr>
          <w:ilvl w:val="0"/>
          <w:numId w:val="20"/>
        </w:numPr>
      </w:pPr>
      <w:r w:rsidRPr="00352BC9">
        <w:t>bezdomności;</w:t>
      </w:r>
    </w:p>
    <w:p w14:paraId="0C93FE58" w14:textId="77777777" w:rsidR="00352BC9" w:rsidRDefault="00352BC9" w:rsidP="00313D93">
      <w:pPr>
        <w:pStyle w:val="Akapitzlist"/>
        <w:numPr>
          <w:ilvl w:val="0"/>
          <w:numId w:val="20"/>
        </w:numPr>
      </w:pPr>
      <w:r w:rsidRPr="00352BC9">
        <w:t>bezrobocia;</w:t>
      </w:r>
    </w:p>
    <w:p w14:paraId="24912BC5" w14:textId="77777777" w:rsidR="00352BC9" w:rsidRDefault="00352BC9" w:rsidP="00313D93">
      <w:pPr>
        <w:pStyle w:val="Akapitzlist"/>
        <w:numPr>
          <w:ilvl w:val="0"/>
          <w:numId w:val="20"/>
        </w:numPr>
      </w:pPr>
      <w:r w:rsidRPr="00352BC9">
        <w:t>niepełnosprawności;</w:t>
      </w:r>
    </w:p>
    <w:p w14:paraId="7048E813" w14:textId="77777777" w:rsidR="00352BC9" w:rsidRDefault="00352BC9" w:rsidP="00313D93">
      <w:pPr>
        <w:pStyle w:val="Akapitzlist"/>
        <w:numPr>
          <w:ilvl w:val="0"/>
          <w:numId w:val="20"/>
        </w:numPr>
      </w:pPr>
      <w:r w:rsidRPr="00352BC9">
        <w:t>długotrwałej lub ciężkiej choroby;</w:t>
      </w:r>
    </w:p>
    <w:p w14:paraId="37FC13FE" w14:textId="77777777" w:rsidR="00352BC9" w:rsidRDefault="00352BC9" w:rsidP="00313D93">
      <w:pPr>
        <w:pStyle w:val="Akapitzlist"/>
        <w:numPr>
          <w:ilvl w:val="0"/>
          <w:numId w:val="20"/>
        </w:numPr>
      </w:pPr>
      <w:r w:rsidRPr="00352BC9">
        <w:t>przemocy</w:t>
      </w:r>
      <w:r>
        <w:t xml:space="preserve"> </w:t>
      </w:r>
      <w:r w:rsidRPr="00352BC9">
        <w:t>w</w:t>
      </w:r>
      <w:r>
        <w:t xml:space="preserve"> </w:t>
      </w:r>
      <w:r w:rsidRPr="00352BC9">
        <w:t>rodzinie;</w:t>
      </w:r>
    </w:p>
    <w:p w14:paraId="5C97D11C" w14:textId="77777777" w:rsidR="00352BC9" w:rsidRDefault="00352BC9" w:rsidP="00313D93">
      <w:pPr>
        <w:pStyle w:val="Akapitzlist"/>
        <w:numPr>
          <w:ilvl w:val="0"/>
          <w:numId w:val="20"/>
        </w:numPr>
      </w:pPr>
      <w:r w:rsidRPr="00352BC9">
        <w:t>potrzeby ochrony ofiar handlu ludźmi;</w:t>
      </w:r>
    </w:p>
    <w:p w14:paraId="473E1735" w14:textId="77777777" w:rsidR="00352BC9" w:rsidRDefault="00352BC9" w:rsidP="00313D93">
      <w:pPr>
        <w:pStyle w:val="Akapitzlist"/>
        <w:numPr>
          <w:ilvl w:val="0"/>
          <w:numId w:val="20"/>
        </w:numPr>
      </w:pPr>
      <w:r w:rsidRPr="00352BC9">
        <w:t>potrzeby ochrony macierzyństwa lub wielodzietności;</w:t>
      </w:r>
    </w:p>
    <w:p w14:paraId="340D25A5" w14:textId="77777777" w:rsidR="00352BC9" w:rsidRDefault="00352BC9" w:rsidP="00313D93">
      <w:pPr>
        <w:pStyle w:val="Akapitzlist"/>
        <w:numPr>
          <w:ilvl w:val="0"/>
          <w:numId w:val="20"/>
        </w:numPr>
      </w:pPr>
      <w:r w:rsidRPr="00352BC9">
        <w:t>bezradności</w:t>
      </w:r>
      <w:r>
        <w:t xml:space="preserve"> w </w:t>
      </w:r>
      <w:r w:rsidRPr="00352BC9">
        <w:t>sprawach</w:t>
      </w:r>
      <w:r>
        <w:t xml:space="preserve"> </w:t>
      </w:r>
      <w:r w:rsidRPr="00352BC9">
        <w:t>opiekuńczo-wychowawczych</w:t>
      </w:r>
      <w:r>
        <w:t xml:space="preserve"> </w:t>
      </w:r>
      <w:r w:rsidRPr="00352BC9">
        <w:t>i</w:t>
      </w:r>
      <w:r>
        <w:t xml:space="preserve"> </w:t>
      </w:r>
      <w:r w:rsidRPr="00352BC9">
        <w:t>prowadzenia</w:t>
      </w:r>
      <w:r>
        <w:t xml:space="preserve"> </w:t>
      </w:r>
      <w:r w:rsidR="001D58DA" w:rsidRPr="00352BC9">
        <w:t>gospodarstwa domowego</w:t>
      </w:r>
      <w:r w:rsidRPr="00352BC9">
        <w:t>,</w:t>
      </w:r>
      <w:r>
        <w:t xml:space="preserve"> </w:t>
      </w:r>
      <w:r w:rsidRPr="00352BC9">
        <w:t>zwłaszcza</w:t>
      </w:r>
      <w:r>
        <w:t xml:space="preserve"> </w:t>
      </w:r>
      <w:r w:rsidRPr="00352BC9">
        <w:t>w</w:t>
      </w:r>
      <w:r>
        <w:t xml:space="preserve"> </w:t>
      </w:r>
      <w:r w:rsidRPr="00352BC9">
        <w:t>rodzinach</w:t>
      </w:r>
      <w:r>
        <w:t xml:space="preserve"> </w:t>
      </w:r>
      <w:r w:rsidRPr="00352BC9">
        <w:t>niepełnych</w:t>
      </w:r>
      <w:r>
        <w:t xml:space="preserve"> </w:t>
      </w:r>
      <w:r w:rsidRPr="00352BC9">
        <w:t>lub wielodzietnych;</w:t>
      </w:r>
    </w:p>
    <w:p w14:paraId="7769F92A" w14:textId="77777777" w:rsidR="00352BC9" w:rsidRDefault="00352BC9" w:rsidP="00313D93">
      <w:pPr>
        <w:pStyle w:val="Akapitzlist"/>
        <w:numPr>
          <w:ilvl w:val="0"/>
          <w:numId w:val="20"/>
        </w:numPr>
      </w:pPr>
      <w:r w:rsidRPr="00352BC9">
        <w:lastRenderedPageBreak/>
        <w:t>trudności</w:t>
      </w:r>
      <w:r>
        <w:t xml:space="preserve"> </w:t>
      </w:r>
      <w:r w:rsidRPr="00352BC9">
        <w:t>w</w:t>
      </w:r>
      <w:r>
        <w:t xml:space="preserve"> </w:t>
      </w:r>
      <w:r w:rsidRPr="00352BC9">
        <w:t>integracji cudzoziemców, którzy</w:t>
      </w:r>
      <w:r>
        <w:t xml:space="preserve"> </w:t>
      </w:r>
      <w:r w:rsidRPr="00352BC9">
        <w:t>uzyskali</w:t>
      </w:r>
      <w:r>
        <w:t xml:space="preserve"> </w:t>
      </w:r>
      <w:r w:rsidRPr="00352BC9">
        <w:t>w</w:t>
      </w:r>
      <w:r>
        <w:t xml:space="preserve"> </w:t>
      </w:r>
      <w:r w:rsidRPr="00352BC9">
        <w:t xml:space="preserve">Rzeczypospolitej Polskiej </w:t>
      </w:r>
      <w:r w:rsidR="001D58DA" w:rsidRPr="00352BC9">
        <w:t>status uchodźcy, ochronę uzupełniającą lub zezwolenie na pobyt</w:t>
      </w:r>
      <w:r w:rsidRPr="00352BC9">
        <w:t xml:space="preserve"> czasowy udzielone w</w:t>
      </w:r>
      <w:r>
        <w:t xml:space="preserve"> </w:t>
      </w:r>
      <w:r w:rsidRPr="00352BC9">
        <w:t>związku</w:t>
      </w:r>
      <w:r>
        <w:t xml:space="preserve"> </w:t>
      </w:r>
      <w:r w:rsidR="001D58DA">
        <w:br/>
      </w:r>
      <w:r w:rsidRPr="00352BC9">
        <w:t>z</w:t>
      </w:r>
      <w:r>
        <w:t xml:space="preserve"> </w:t>
      </w:r>
      <w:r w:rsidRPr="00352BC9">
        <w:t>okolicznością, o</w:t>
      </w:r>
      <w:r>
        <w:t xml:space="preserve"> </w:t>
      </w:r>
      <w:r w:rsidRPr="00352BC9">
        <w:t>której mowa</w:t>
      </w:r>
      <w:r>
        <w:t xml:space="preserve"> </w:t>
      </w:r>
      <w:r w:rsidRPr="00352BC9">
        <w:t>w</w:t>
      </w:r>
      <w:r>
        <w:t xml:space="preserve"> </w:t>
      </w:r>
      <w:r w:rsidRPr="00352BC9">
        <w:t>art.159 ust.1 pkt</w:t>
      </w:r>
      <w:r>
        <w:t xml:space="preserve"> </w:t>
      </w:r>
      <w:r w:rsidRPr="00352BC9">
        <w:t>1 lit.</w:t>
      </w:r>
      <w:r>
        <w:t xml:space="preserve"> </w:t>
      </w:r>
      <w:r w:rsidRPr="00352BC9">
        <w:t>c lub d ustawy z</w:t>
      </w:r>
      <w:r>
        <w:t xml:space="preserve"> </w:t>
      </w:r>
      <w:r w:rsidRPr="00352BC9">
        <w:t>dnia 12</w:t>
      </w:r>
      <w:r>
        <w:t xml:space="preserve"> </w:t>
      </w:r>
      <w:r w:rsidRPr="00352BC9">
        <w:t>grudnia 2013</w:t>
      </w:r>
      <w:r>
        <w:t xml:space="preserve"> </w:t>
      </w:r>
      <w:r w:rsidRPr="00352BC9">
        <w:t>r.</w:t>
      </w:r>
      <w:r>
        <w:t xml:space="preserve"> </w:t>
      </w:r>
      <w:r w:rsidRPr="00352BC9">
        <w:t>o</w:t>
      </w:r>
      <w:r>
        <w:t xml:space="preserve"> </w:t>
      </w:r>
      <w:r w:rsidRPr="00352BC9">
        <w:t>cudzoziemcach;</w:t>
      </w:r>
    </w:p>
    <w:p w14:paraId="3788B260" w14:textId="77777777" w:rsidR="00352BC9" w:rsidRDefault="00352BC9" w:rsidP="00313D93">
      <w:pPr>
        <w:pStyle w:val="Akapitzlist"/>
        <w:numPr>
          <w:ilvl w:val="0"/>
          <w:numId w:val="20"/>
        </w:numPr>
      </w:pPr>
      <w:r w:rsidRPr="00352BC9">
        <w:t>trudności w</w:t>
      </w:r>
      <w:r>
        <w:t xml:space="preserve"> </w:t>
      </w:r>
      <w:r w:rsidRPr="00352BC9">
        <w:t>przystosowaniu do życia po zwolnieniu z</w:t>
      </w:r>
      <w:r>
        <w:t xml:space="preserve"> </w:t>
      </w:r>
      <w:r w:rsidRPr="00352BC9">
        <w:t>zakładu karnego;</w:t>
      </w:r>
    </w:p>
    <w:p w14:paraId="122FD8EE" w14:textId="77777777" w:rsidR="00352BC9" w:rsidRDefault="00352BC9" w:rsidP="00313D93">
      <w:pPr>
        <w:pStyle w:val="Akapitzlist"/>
        <w:numPr>
          <w:ilvl w:val="0"/>
          <w:numId w:val="20"/>
        </w:numPr>
      </w:pPr>
      <w:r w:rsidRPr="00352BC9">
        <w:t>alkoholizmu</w:t>
      </w:r>
      <w:r>
        <w:t xml:space="preserve"> </w:t>
      </w:r>
      <w:r w:rsidRPr="00352BC9">
        <w:t>lub</w:t>
      </w:r>
      <w:r>
        <w:t xml:space="preserve"> </w:t>
      </w:r>
      <w:r w:rsidRPr="00352BC9">
        <w:t>narkomanii;</w:t>
      </w:r>
    </w:p>
    <w:p w14:paraId="50A1E3F3" w14:textId="77777777" w:rsidR="00352BC9" w:rsidRDefault="00352BC9" w:rsidP="00313D93">
      <w:pPr>
        <w:pStyle w:val="Akapitzlist"/>
        <w:numPr>
          <w:ilvl w:val="0"/>
          <w:numId w:val="20"/>
        </w:numPr>
      </w:pPr>
      <w:r w:rsidRPr="00352BC9">
        <w:t>zdarzenia losowego i</w:t>
      </w:r>
      <w:r>
        <w:t xml:space="preserve"> </w:t>
      </w:r>
      <w:r w:rsidRPr="00352BC9">
        <w:t>sytuacji kryzysowej;</w:t>
      </w:r>
    </w:p>
    <w:p w14:paraId="6DB2B1AC" w14:textId="77777777" w:rsidR="00352BC9" w:rsidRDefault="00352BC9" w:rsidP="00313D93">
      <w:pPr>
        <w:pStyle w:val="Akapitzlist"/>
        <w:numPr>
          <w:ilvl w:val="0"/>
          <w:numId w:val="20"/>
        </w:numPr>
      </w:pPr>
      <w:r w:rsidRPr="00352BC9">
        <w:t>klęski żywiołowej lub ekologicznej.</w:t>
      </w:r>
    </w:p>
    <w:p w14:paraId="7B570FDD" w14:textId="77777777" w:rsidR="0004219F" w:rsidRPr="00352BC9" w:rsidRDefault="00352BC9" w:rsidP="0061562D">
      <w:r>
        <w:tab/>
      </w:r>
      <w:r w:rsidR="0004219F" w:rsidRPr="00352BC9">
        <w:t xml:space="preserve">W zakresie pomocy społecznej gmina realizuje szereg zadań, zarówno własnych, jak </w:t>
      </w:r>
      <w:r w:rsidR="00C9305D">
        <w:br/>
      </w:r>
      <w:r w:rsidR="0004219F" w:rsidRPr="00352BC9">
        <w:t xml:space="preserve">i zleconych przez administrację rządową. Do tych pierwszych należą przede wszystkim zadania </w:t>
      </w:r>
      <w:r w:rsidR="00C9305D">
        <w:br/>
      </w:r>
      <w:r w:rsidR="0004219F" w:rsidRPr="00352BC9">
        <w:t>o charakterze obowiązkowym, takie jak m.in. udzielanie schronienia</w:t>
      </w:r>
      <w:r>
        <w:t>,</w:t>
      </w:r>
      <w:r w:rsidR="0004219F" w:rsidRPr="00352BC9">
        <w:t xml:space="preserve"> zapewnienie posiłku oraz niezbędnego ubrania osobom tego pozbawionym</w:t>
      </w:r>
      <w:r>
        <w:t>,</w:t>
      </w:r>
      <w:r w:rsidR="0004219F" w:rsidRPr="00352BC9">
        <w:t xml:space="preserve"> przyznawanie i wypłacanie zasiłków stałych, okresowych i celowych</w:t>
      </w:r>
      <w:r>
        <w:t>,</w:t>
      </w:r>
      <w:r w:rsidR="0004219F" w:rsidRPr="00352BC9">
        <w:t xml:space="preserve"> praca socjalna</w:t>
      </w:r>
      <w:r>
        <w:t>,</w:t>
      </w:r>
      <w:r w:rsidR="0004219F" w:rsidRPr="00352BC9">
        <w:t xml:space="preserve"> organizowanie i świadczenie usług opiekuńczych, w tym specjalistycznych, w miejscu zamieszkania</w:t>
      </w:r>
      <w:r>
        <w:t>,</w:t>
      </w:r>
      <w:r w:rsidR="0004219F" w:rsidRPr="00352BC9">
        <w:t xml:space="preserve"> prowadzenie i zapewnienie miejsc w mieszkaniach chronionych</w:t>
      </w:r>
      <w:r>
        <w:t>,</w:t>
      </w:r>
      <w:r w:rsidR="0004219F" w:rsidRPr="00352BC9">
        <w:t xml:space="preserve"> dożywianie dzieci</w:t>
      </w:r>
      <w:r>
        <w:t>,</w:t>
      </w:r>
      <w:r w:rsidR="0004219F" w:rsidRPr="00352BC9">
        <w:t xml:space="preserve"> sprawienie pogrzebu, w tym osobom bezdomnym</w:t>
      </w:r>
      <w:r>
        <w:t>,</w:t>
      </w:r>
      <w:r w:rsidR="0004219F" w:rsidRPr="00352BC9">
        <w:t xml:space="preserve"> kierowanie do domu pomocy społecznej i ponoszenie odpłatności za pobyt mieszkańca gminy w tym domu.</w:t>
      </w:r>
      <w:r>
        <w:t xml:space="preserve"> </w:t>
      </w:r>
      <w:r w:rsidR="0004219F" w:rsidRPr="00352BC9">
        <w:t>Do zadań własnych gminy należy również przyznawanie i wypłacanie pomocy na ekonomiczne usamodzielnienie w formie zasiłków, pożyczek oraz pomocy w naturze; prowadzenie i zapewnienie miejsc w domach pomocy społecznej i ośrodkach wsparcia o zasięgu gminnym oraz kierowanie do nich osób wymagających opieki; opracowanie i realizacja projektów socjalnych; podejmowanie innych zadań z zakresu pomocy społecznej wynikających z rozeznanych potrzeb gminy, w tym tworzenie</w:t>
      </w:r>
      <w:r>
        <w:t xml:space="preserve"> </w:t>
      </w:r>
      <w:r w:rsidR="0004219F" w:rsidRPr="00352BC9">
        <w:t xml:space="preserve">i realizacja programów osłonowych; współpraca z PUP w zakresie upowszechniania ofert pracy oraz informacji o wolnych miejscach pracy. </w:t>
      </w:r>
    </w:p>
    <w:p w14:paraId="56087F34" w14:textId="77777777" w:rsidR="0004219F" w:rsidRPr="00352BC9" w:rsidRDefault="00352BC9" w:rsidP="0061562D">
      <w:r>
        <w:tab/>
      </w:r>
      <w:r w:rsidR="0004219F" w:rsidRPr="00352BC9">
        <w:t>Oprócz zadań własnych, gmina realizuje również zadania zlecone z zakresu administracji rządowej, w szczególności takie jak organizowanie i świadczenie specjalistycznych usług opiekuńczych w miejscu zamieszkania dla osób z zaburzeniami psychicznymi; prowadzenie i rozwój infrastruktury ośrodków wsparcia dla osób z zaburzeniami psychicznymi; realizacja zadań wynikających z rządowych programów pomocy społecznej, mających na celu ochronę poziomu życia osób, rodzin i grup społecznych oraz rozwój specjalistycznego wsparcia</w:t>
      </w:r>
      <w:r>
        <w:t xml:space="preserve">, </w:t>
      </w:r>
      <w:r w:rsidRPr="00352BC9">
        <w:t>wypłacanie wynagrodzenia za sprawowanie opieki</w:t>
      </w:r>
      <w:r>
        <w:t>,</w:t>
      </w:r>
      <w:r w:rsidRPr="00352BC9">
        <w:t xml:space="preserve"> przyznawanie i wypłacanie zasiłków celowych na pokrycie wydatków związanych z klęską żywiołową lub ekologiczną</w:t>
      </w:r>
      <w:r>
        <w:t>,</w:t>
      </w:r>
      <w:r w:rsidRPr="00352BC9">
        <w:t xml:space="preserve"> a także przyznawanie i wypłacanie zasiłków celowych, a także udzielanie schronienia, posiłku oraz niezbędnego ubrania cudzoziemcom.</w:t>
      </w:r>
    </w:p>
    <w:p w14:paraId="1F04D9B7" w14:textId="77777777" w:rsidR="0004219F" w:rsidRDefault="0021118B" w:rsidP="0061562D">
      <w:r>
        <w:rPr>
          <w:rFonts w:ascii="Calibri" w:hAnsi="Calibri" w:cs="Calibri"/>
          <w:color w:val="000000"/>
          <w:sz w:val="23"/>
          <w:szCs w:val="23"/>
        </w:rPr>
        <w:tab/>
      </w:r>
      <w:r w:rsidR="0004219F" w:rsidRPr="0021118B">
        <w:t xml:space="preserve">Istotne zadania gminy wynikają również z ustawy o wspieraniu rodziny i systemie pieczy zastępczej, w świetle której gmina ma obowiązek m.in. tworzenia oraz rozwoju systemu opieki nad dzieckiem oraz pracy z rodziną przeżywającą trudności w wypełnianiu funkcji opiekuńczo-wychowawczych, współfinansowania pobytu dziecka w pieczy zastępczej. </w:t>
      </w:r>
    </w:p>
    <w:p w14:paraId="18210392" w14:textId="77777777" w:rsidR="0021118B" w:rsidRDefault="0021118B" w:rsidP="0061562D">
      <w:r>
        <w:tab/>
      </w:r>
      <w:r w:rsidRPr="00E25B95">
        <w:t>Zadania z zakresu polityki społecznej na terenie gminy Gietrzwałd, zgodnie z art. 110 ustawy o pomocy społecznej z dnia 12 marca 2004 roku realizuje</w:t>
      </w:r>
      <w:r>
        <w:t xml:space="preserve"> Gminny Ośrodek Pomocy Społecznej </w:t>
      </w:r>
      <w:r w:rsidR="00C9305D">
        <w:br/>
      </w:r>
      <w:r>
        <w:t>w Gietrzwałdzie (jednostka organizacyjna gminy). Ośrodek został powołany do życia na mocy Uchwały Gminnej Rady Narodowej w Gietrzwałdzie z dnia 25.04.1990 r. Nr XII/43/90 w sprawie utworzenia Gminnego Ośrodka Pomocy Społecznej w Gietrzwałdzie.</w:t>
      </w:r>
    </w:p>
    <w:p w14:paraId="4592B375" w14:textId="77777777" w:rsidR="0004219F" w:rsidRPr="0021118B" w:rsidRDefault="0021118B" w:rsidP="0061562D">
      <w:r>
        <w:lastRenderedPageBreak/>
        <w:tab/>
      </w:r>
      <w:r w:rsidR="0004219F" w:rsidRPr="00D2539D">
        <w:t>Według stanu na dzień 31 grudnia 2</w:t>
      </w:r>
      <w:r w:rsidRPr="00D2539D">
        <w:t>020</w:t>
      </w:r>
      <w:r w:rsidR="0004219F" w:rsidRPr="00D2539D">
        <w:t xml:space="preserve"> roku w GOPS zatrudnionych </w:t>
      </w:r>
      <w:r w:rsidR="00F8670C" w:rsidRPr="00D2539D">
        <w:t xml:space="preserve">łącznie </w:t>
      </w:r>
      <w:r w:rsidR="00C9305D" w:rsidRPr="00D2539D">
        <w:br/>
      </w:r>
      <w:r w:rsidR="00F8670C" w:rsidRPr="00D2539D">
        <w:t>11 pracowników, z czego:</w:t>
      </w:r>
      <w:r w:rsidR="0004219F" w:rsidRPr="00D2539D">
        <w:t xml:space="preserve"> </w:t>
      </w:r>
      <w:r w:rsidR="005F2176" w:rsidRPr="00D2539D">
        <w:t>1 kierownik, 5</w:t>
      </w:r>
      <w:r w:rsidR="0004219F" w:rsidRPr="00D2539D">
        <w:t xml:space="preserve"> pracowników socjalnych</w:t>
      </w:r>
      <w:r w:rsidRPr="00D2539D">
        <w:t>, 1</w:t>
      </w:r>
      <w:r w:rsidR="0004219F" w:rsidRPr="00D2539D">
        <w:t xml:space="preserve"> asysten</w:t>
      </w:r>
      <w:r w:rsidRPr="00D2539D">
        <w:t>t</w:t>
      </w:r>
      <w:r w:rsidR="0004219F" w:rsidRPr="00D2539D">
        <w:t xml:space="preserve"> rodziny</w:t>
      </w:r>
      <w:r w:rsidR="00F8670C" w:rsidRPr="00D2539D">
        <w:t xml:space="preserve">, </w:t>
      </w:r>
      <w:r w:rsidR="005F2176" w:rsidRPr="00D2539D">
        <w:t xml:space="preserve">2 opiekunki </w:t>
      </w:r>
      <w:r w:rsidR="00C9305D" w:rsidRPr="00D2539D">
        <w:br/>
      </w:r>
      <w:r w:rsidR="005F2176" w:rsidRPr="00D2539D">
        <w:t>i 1 pracownik administracyjny</w:t>
      </w:r>
      <w:r w:rsidR="0004219F" w:rsidRPr="00D2539D">
        <w:t>.</w:t>
      </w:r>
      <w:r w:rsidR="00375F59">
        <w:t xml:space="preserve"> </w:t>
      </w:r>
    </w:p>
    <w:p w14:paraId="27FB6AEB" w14:textId="77777777" w:rsidR="003D176F" w:rsidRDefault="003D176F" w:rsidP="0061562D">
      <w:pPr>
        <w:pBdr>
          <w:bottom w:val="single" w:sz="4" w:space="1" w:color="auto"/>
        </w:pBdr>
        <w:tabs>
          <w:tab w:val="clear" w:pos="567"/>
        </w:tabs>
        <w:spacing w:line="259" w:lineRule="auto"/>
        <w:jc w:val="left"/>
      </w:pPr>
    </w:p>
    <w:p w14:paraId="734183EC" w14:textId="77777777" w:rsidR="00FC34D8" w:rsidRPr="00497053" w:rsidRDefault="00FC5893" w:rsidP="0061562D">
      <w:pPr>
        <w:pBdr>
          <w:bottom w:val="single" w:sz="4" w:space="1" w:color="auto"/>
        </w:pBdr>
        <w:tabs>
          <w:tab w:val="clear" w:pos="567"/>
        </w:tabs>
        <w:spacing w:line="259" w:lineRule="auto"/>
        <w:jc w:val="left"/>
        <w:rPr>
          <w:b/>
          <w:color w:val="00B050"/>
          <w:szCs w:val="20"/>
        </w:rPr>
      </w:pPr>
      <w:r w:rsidRPr="00497053">
        <w:rPr>
          <w:b/>
          <w:color w:val="00B050"/>
          <w:szCs w:val="20"/>
        </w:rPr>
        <w:t>Gospodarstwa objęte pomocą społeczną</w:t>
      </w:r>
    </w:p>
    <w:p w14:paraId="336EEAAC" w14:textId="77777777" w:rsidR="0021118B" w:rsidRDefault="0021118B" w:rsidP="0061562D"/>
    <w:p w14:paraId="412D9EBA" w14:textId="77777777" w:rsidR="00E22DA5" w:rsidRDefault="00E22DA5" w:rsidP="0061562D">
      <w:r>
        <w:tab/>
        <w:t xml:space="preserve">Na przestrzeni ostatnich 5 lat liczba rodzin korzystających z pomocy społecznej zmniejszyła </w:t>
      </w:r>
      <w:r w:rsidRPr="00C9305D">
        <w:t>się</w:t>
      </w:r>
      <w:r w:rsidR="00320E0A" w:rsidRPr="00C9305D">
        <w:t xml:space="preserve"> (</w:t>
      </w:r>
      <w:r w:rsidR="00C9305D" w:rsidRPr="00C9305D">
        <w:t>r</w:t>
      </w:r>
      <w:r w:rsidR="00320E0A" w:rsidRPr="00C9305D">
        <w:t xml:space="preserve">ys. </w:t>
      </w:r>
      <w:r w:rsidR="00C9305D" w:rsidRPr="00C9305D">
        <w:t>8</w:t>
      </w:r>
      <w:r w:rsidR="00320E0A" w:rsidRPr="00C9305D">
        <w:t>)</w:t>
      </w:r>
      <w:r w:rsidRPr="00C9305D">
        <w:t>. Było</w:t>
      </w:r>
      <w:r>
        <w:t xml:space="preserve"> to spowodowane z jednej strony usamodzielnianiem się podopiecznych i ich odchodzeniem z systemu pomocy społecznej dzięki np. podjęciu zatrudnienia lub otrzymaniu świadczeń </w:t>
      </w:r>
      <w:proofErr w:type="spellStart"/>
      <w:r>
        <w:t>emerytalno</w:t>
      </w:r>
      <w:proofErr w:type="spellEnd"/>
      <w:r w:rsidR="00AC2817">
        <w:t xml:space="preserve"> </w:t>
      </w:r>
      <w:r>
        <w:t>-</w:t>
      </w:r>
      <w:r w:rsidR="00AC2817">
        <w:t xml:space="preserve"> </w:t>
      </w:r>
      <w:r>
        <w:t>rentowych, a z drugiej strony – zmianą dochodów osób i rodzin, wypływającą na zmniejszenie wysokości świadczeń lub utratę praw do zasiłku z powodu przekroczenia kryterium dochodowego, ze względu np. na otrzymanie wynagrodzenia za pracę</w:t>
      </w:r>
      <w:r w:rsidR="00320E0A">
        <w:t xml:space="preserve"> czy nawet zwiększenie</w:t>
      </w:r>
      <w:r>
        <w:t>. Ważne jest tu również świadczenie wychowawcze Rodzina 500+, które spowodowało, iż część rodzin rezygnuje ze wsparcia GOPS, ze względu na poprawę ich sytuacji finansowej.</w:t>
      </w:r>
    </w:p>
    <w:p w14:paraId="0E2F2209" w14:textId="77777777" w:rsidR="005C69B5" w:rsidRDefault="005C69B5" w:rsidP="0061562D">
      <w:r>
        <w:tab/>
        <w:t xml:space="preserve">W 2020 r. obserwujemy jednak </w:t>
      </w:r>
      <w:r w:rsidR="00412390">
        <w:t xml:space="preserve">duży </w:t>
      </w:r>
      <w:r>
        <w:t xml:space="preserve">wzrost liczby osób korzystających z pomocy społecznej, na co niewątpliwie wpływ miała ogłoszona w marcu 2020 r. pandemia Covid-19 i związany z nią </w:t>
      </w:r>
      <w:proofErr w:type="spellStart"/>
      <w:r>
        <w:t>lockdawn</w:t>
      </w:r>
      <w:proofErr w:type="spellEnd"/>
      <w:r>
        <w:t xml:space="preserve">, </w:t>
      </w:r>
      <w:r w:rsidR="007A03E7">
        <w:t>przez co</w:t>
      </w:r>
      <w:r>
        <w:t xml:space="preserve"> wiele rodzin</w:t>
      </w:r>
      <w:r w:rsidR="00412390">
        <w:t xml:space="preserve"> pozostawało bez środków do życia.</w:t>
      </w:r>
    </w:p>
    <w:p w14:paraId="41396C4A" w14:textId="77777777" w:rsidR="00E22DA5" w:rsidRPr="00A74F30" w:rsidRDefault="00E22DA5" w:rsidP="0061562D"/>
    <w:p w14:paraId="52FC357D" w14:textId="77777777" w:rsidR="00CC03A3" w:rsidRDefault="00CC03A3" w:rsidP="0061562D">
      <w:pPr>
        <w:keepNext/>
      </w:pPr>
      <w:r>
        <w:rPr>
          <w:noProof/>
          <w:lang w:eastAsia="pl-PL"/>
        </w:rPr>
        <w:drawing>
          <wp:inline distT="0" distB="0" distL="0" distR="0" wp14:anchorId="4BB59666" wp14:editId="1057ACE3">
            <wp:extent cx="5579745" cy="1534602"/>
            <wp:effectExtent l="0" t="0" r="20955" b="27940"/>
            <wp:docPr id="105" name="Wykre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9CD7C0" w14:textId="48A5B81E" w:rsidR="00CC03A3" w:rsidRDefault="00CC03A3" w:rsidP="00335BB4">
      <w:pPr>
        <w:pStyle w:val="Legenda"/>
      </w:pPr>
      <w:bookmarkStart w:id="118" w:name="_Toc89763955"/>
      <w:r>
        <w:t xml:space="preserve">Rys. </w:t>
      </w:r>
      <w:fldSimple w:instr=" SEQ Rys. \* ARABIC ">
        <w:r w:rsidR="00B91A8F">
          <w:rPr>
            <w:noProof/>
          </w:rPr>
          <w:t>8</w:t>
        </w:r>
      </w:fldSimple>
      <w:r>
        <w:t xml:space="preserve">. Liczba osób </w:t>
      </w:r>
      <w:r w:rsidR="00412390">
        <w:t>którym udzielono pomocy i wsparcia</w:t>
      </w:r>
      <w:r>
        <w:t xml:space="preserve"> w latach 2016-2020</w:t>
      </w:r>
      <w:bookmarkEnd w:id="118"/>
    </w:p>
    <w:p w14:paraId="0C0DA457" w14:textId="77777777" w:rsidR="00073985" w:rsidRPr="004A6F13" w:rsidRDefault="00073985" w:rsidP="0061562D">
      <w:pPr>
        <w:spacing w:line="240" w:lineRule="auto"/>
        <w:jc w:val="center"/>
        <w:rPr>
          <w:sz w:val="18"/>
          <w:szCs w:val="20"/>
        </w:rPr>
      </w:pPr>
      <w:r w:rsidRPr="004A6F13">
        <w:rPr>
          <w:sz w:val="16"/>
          <w:szCs w:val="16"/>
        </w:rPr>
        <w:t>Źródło: opracowanie własne na podstawie danych Gminnego Ośrodka Pomocy Społecznej w Gietrzwałdzie</w:t>
      </w:r>
    </w:p>
    <w:p w14:paraId="02664AF1" w14:textId="77777777" w:rsidR="00CC03A3" w:rsidRDefault="00CC03A3" w:rsidP="0061562D"/>
    <w:p w14:paraId="2955AEE8" w14:textId="77777777" w:rsidR="00320E0A" w:rsidRDefault="00320E0A" w:rsidP="0061562D">
      <w:r>
        <w:tab/>
      </w:r>
      <w:r w:rsidRPr="00B16EC7">
        <w:t xml:space="preserve">Świadczenia przyznawane z pomocy społecznej mogą mieć charakter pieniężny lub niepieniężny. Do pierwszej kategorii zalicza się zasiłki: stały, okresowy i celowy. Świadczenia </w:t>
      </w:r>
      <w:r w:rsidR="00C9305D">
        <w:br/>
      </w:r>
      <w:r w:rsidRPr="00B16EC7">
        <w:t>o charakterze niepieniężnym to m.in. praca socjalna, interwencja kryzysowa,</w:t>
      </w:r>
      <w:r>
        <w:t xml:space="preserve"> </w:t>
      </w:r>
      <w:r w:rsidRPr="00B16EC7">
        <w:t>sprawienie pogrzebu, poradnictwo specjalistyczne, schronienie, posiłek, niezbędne ubranie, usługi opiekuńcze w miejscu zamieszkania, ośrodkach wspar</w:t>
      </w:r>
      <w:r>
        <w:t xml:space="preserve">cia i rodzinnych domach pomocy, </w:t>
      </w:r>
      <w:r w:rsidRPr="00B16EC7">
        <w:t>spe</w:t>
      </w:r>
      <w:r>
        <w:t xml:space="preserve">cjalistyczne usługi opiekuńcze, </w:t>
      </w:r>
      <w:r w:rsidRPr="00B16EC7">
        <w:t xml:space="preserve">mieszkanie chronione, pobyt i usługi w domu </w:t>
      </w:r>
      <w:r w:rsidR="00D14F92">
        <w:t>pomocy</w:t>
      </w:r>
      <w:r w:rsidRPr="00B16EC7">
        <w:t xml:space="preserve"> społecznej oraz pomoc w uzyskaniu odpowiednich warunków mieszkaniowych. </w:t>
      </w:r>
    </w:p>
    <w:p w14:paraId="5723CC54" w14:textId="77777777" w:rsidR="005C69B5" w:rsidRPr="004A6F13" w:rsidRDefault="005C69B5" w:rsidP="0061562D">
      <w:r w:rsidRPr="004A6F13">
        <w:tab/>
      </w:r>
      <w:r w:rsidR="007A03E7" w:rsidRPr="004A6F13">
        <w:t>Struktura świadczeń przyznawanych przez GOPS w Gietrzwałdzie wskazuje na przewagę liczby osób korzystających ze świadczeń pieniężnych.</w:t>
      </w:r>
    </w:p>
    <w:p w14:paraId="13629F64" w14:textId="77777777" w:rsidR="007A03E7" w:rsidRPr="004A6F13" w:rsidRDefault="007A03E7" w:rsidP="0061562D">
      <w:r w:rsidRPr="004A6F13">
        <w:tab/>
        <w:t xml:space="preserve">W 2020 roku świadczenie pieniężne z pomocy społecznej przyznano 245 osobom z 147 rodzin, w których funkcjonowało 392 osoby. Od 2016 r. liczba rodzin, którym przyznawano świadczenia zmniejszała się, </w:t>
      </w:r>
      <w:r w:rsidR="00607DD9" w:rsidRPr="004A6F13">
        <w:t>natomiast</w:t>
      </w:r>
      <w:r w:rsidRPr="004A6F13">
        <w:t xml:space="preserve"> w 2020 r. wzrosła w związku z obostrzeniami związanymi </w:t>
      </w:r>
      <w:r w:rsidR="00C9305D">
        <w:br/>
      </w:r>
      <w:r w:rsidRPr="004A6F13">
        <w:t>z Covid-19.</w:t>
      </w:r>
    </w:p>
    <w:p w14:paraId="49896FE2" w14:textId="77777777" w:rsidR="007A03E7" w:rsidRPr="004A6F13" w:rsidRDefault="007A03E7" w:rsidP="0061562D">
      <w:r w:rsidRPr="004A6F13">
        <w:lastRenderedPageBreak/>
        <w:tab/>
        <w:t>W omawianej perspektywie czasowej zmniejszyła się również liczba osób, korzystających długotrwale z pomocy społecznej</w:t>
      </w:r>
      <w:r w:rsidR="00607DD9" w:rsidRPr="004A6F13">
        <w:t>. W</w:t>
      </w:r>
      <w:r w:rsidRPr="004A6F13">
        <w:t xml:space="preserve"> 201</w:t>
      </w:r>
      <w:r w:rsidR="00607DD9" w:rsidRPr="004A6F13">
        <w:t>6</w:t>
      </w:r>
      <w:r w:rsidRPr="004A6F13">
        <w:t xml:space="preserve"> roku kształtowała się na poziomie </w:t>
      </w:r>
      <w:r w:rsidR="00607DD9" w:rsidRPr="004A6F13">
        <w:t>153</w:t>
      </w:r>
      <w:r w:rsidRPr="004A6F13">
        <w:t xml:space="preserve">, tj. </w:t>
      </w:r>
      <w:r w:rsidR="00607DD9" w:rsidRPr="004A6F13">
        <w:t>54,8</w:t>
      </w:r>
      <w:r w:rsidRPr="004A6F13">
        <w:t xml:space="preserve">% wszystkich osób, którym przyznano świadczenie, </w:t>
      </w:r>
      <w:r w:rsidR="00607DD9" w:rsidRPr="004A6F13">
        <w:t xml:space="preserve">a </w:t>
      </w:r>
      <w:r w:rsidRPr="004A6F13">
        <w:t>w 20</w:t>
      </w:r>
      <w:r w:rsidR="00607DD9" w:rsidRPr="004A6F13">
        <w:t>20</w:t>
      </w:r>
      <w:r w:rsidRPr="004A6F13">
        <w:t xml:space="preserve"> roku było to </w:t>
      </w:r>
      <w:r w:rsidR="00607DD9" w:rsidRPr="004A6F13">
        <w:t>125</w:t>
      </w:r>
      <w:r w:rsidRPr="004A6F13">
        <w:t xml:space="preserve"> osób, które stanowiły </w:t>
      </w:r>
      <w:r w:rsidR="00607DD9" w:rsidRPr="004A6F13">
        <w:t>51</w:t>
      </w:r>
      <w:r w:rsidRPr="004A6F13">
        <w:t xml:space="preserve">% w strukturze świadczeniobiorców. </w:t>
      </w:r>
      <w:r w:rsidR="00607DD9" w:rsidRPr="004A6F13">
        <w:t xml:space="preserve">Z danych tych wnika również, że od 2018 r. liczba osób długotrwale korzystających z pomocy pozostaje na zbliżonym poziomie. Istotny jest również fakt, że wzrost świadczeniobiorców w 2020 r. dotyczył osób wcześniej </w:t>
      </w:r>
      <w:r w:rsidR="00C9305D" w:rsidRPr="004A6F13">
        <w:t>niekorzystających</w:t>
      </w:r>
      <w:r w:rsidR="00607DD9" w:rsidRPr="004A6F13">
        <w:t xml:space="preserve"> lub korzystających sporadycznie z pomocy, gdyż liczba osób długotrwale korzystających zwiększyła się </w:t>
      </w:r>
      <w:r w:rsidR="00DD3440" w:rsidRPr="004A6F13">
        <w:t xml:space="preserve">jedynie </w:t>
      </w:r>
      <w:r w:rsidR="00C9305D">
        <w:br/>
      </w:r>
      <w:r w:rsidR="00DD3440" w:rsidRPr="004A6F13">
        <w:t xml:space="preserve">o 8 osób, a liczba świadczeniobiorców ogółem aż o 35 </w:t>
      </w:r>
      <w:r w:rsidR="00DD3440" w:rsidRPr="00C9305D">
        <w:t>osób (</w:t>
      </w:r>
      <w:r w:rsidR="00C9305D" w:rsidRPr="00C9305D">
        <w:t>t</w:t>
      </w:r>
      <w:r w:rsidR="00DD3440" w:rsidRPr="00C9305D">
        <w:t xml:space="preserve">ab. </w:t>
      </w:r>
      <w:r w:rsidR="00C9305D" w:rsidRPr="00C9305D">
        <w:t>44</w:t>
      </w:r>
      <w:r w:rsidR="00DD3440" w:rsidRPr="00C9305D">
        <w:t>).</w:t>
      </w:r>
    </w:p>
    <w:p w14:paraId="3895FF8D" w14:textId="77777777" w:rsidR="00BF24D5" w:rsidRPr="004A6F13" w:rsidRDefault="00BF24D5" w:rsidP="0061562D"/>
    <w:p w14:paraId="6D79A4E1" w14:textId="18AE9CD2" w:rsidR="00C0742F" w:rsidRDefault="00C0742F" w:rsidP="00335BB4">
      <w:pPr>
        <w:pStyle w:val="Legenda"/>
      </w:pPr>
      <w:bookmarkStart w:id="119" w:name="_Toc89763936"/>
      <w:r>
        <w:t xml:space="preserve">Tab. </w:t>
      </w:r>
      <w:fldSimple w:instr=" SEQ Tab. \* ARABIC ">
        <w:r w:rsidR="00B91A8F">
          <w:rPr>
            <w:noProof/>
          </w:rPr>
          <w:t>44</w:t>
        </w:r>
      </w:fldSimple>
      <w:r>
        <w:t xml:space="preserve">. </w:t>
      </w:r>
      <w:r w:rsidRPr="00C0742F">
        <w:t>Osoby i rodziny korzystające z pomocy społecznej w latach 201</w:t>
      </w:r>
      <w:r>
        <w:t>6</w:t>
      </w:r>
      <w:r w:rsidRPr="00C0742F">
        <w:t>-20</w:t>
      </w:r>
      <w:r>
        <w:t>20</w:t>
      </w:r>
      <w:r w:rsidR="007A03E7">
        <w:t xml:space="preserve"> (świadczenia pieniężne)</w:t>
      </w:r>
      <w:bookmarkEnd w:id="119"/>
    </w:p>
    <w:tbl>
      <w:tblPr>
        <w:tblStyle w:val="Tabela-Siatka"/>
        <w:tblW w:w="0" w:type="auto"/>
        <w:tblLook w:val="04A0" w:firstRow="1" w:lastRow="0" w:firstColumn="1" w:lastColumn="0" w:noHBand="0" w:noVBand="1"/>
      </w:tblPr>
      <w:tblGrid>
        <w:gridCol w:w="3794"/>
        <w:gridCol w:w="996"/>
        <w:gridCol w:w="997"/>
        <w:gridCol w:w="996"/>
        <w:gridCol w:w="997"/>
        <w:gridCol w:w="997"/>
      </w:tblGrid>
      <w:tr w:rsidR="00D66FEA" w:rsidRPr="004A6F13" w14:paraId="724ABDFF" w14:textId="77777777" w:rsidTr="00497053">
        <w:trPr>
          <w:trHeight w:val="283"/>
        </w:trPr>
        <w:tc>
          <w:tcPr>
            <w:tcW w:w="3794" w:type="dxa"/>
            <w:shd w:val="clear" w:color="auto" w:fill="F2F2F2" w:themeFill="background1" w:themeFillShade="F2"/>
            <w:vAlign w:val="center"/>
          </w:tcPr>
          <w:p w14:paraId="6EB731B7" w14:textId="77777777" w:rsidR="00D66FEA" w:rsidRPr="004A6F13" w:rsidRDefault="00D66FEA" w:rsidP="0061562D">
            <w:pPr>
              <w:tabs>
                <w:tab w:val="clear" w:pos="567"/>
              </w:tabs>
              <w:spacing w:line="240" w:lineRule="auto"/>
              <w:jc w:val="left"/>
              <w:rPr>
                <w:b/>
                <w:bCs/>
                <w:sz w:val="18"/>
                <w:szCs w:val="18"/>
              </w:rPr>
            </w:pPr>
          </w:p>
        </w:tc>
        <w:tc>
          <w:tcPr>
            <w:tcW w:w="996" w:type="dxa"/>
            <w:shd w:val="clear" w:color="auto" w:fill="F2F2F2" w:themeFill="background1" w:themeFillShade="F2"/>
            <w:vAlign w:val="center"/>
          </w:tcPr>
          <w:p w14:paraId="04FB1B91" w14:textId="77777777" w:rsidR="00D66FEA" w:rsidRPr="004A6F13" w:rsidRDefault="00D66FEA" w:rsidP="0061562D">
            <w:pPr>
              <w:tabs>
                <w:tab w:val="clear" w:pos="567"/>
              </w:tabs>
              <w:spacing w:line="240" w:lineRule="auto"/>
              <w:jc w:val="center"/>
              <w:rPr>
                <w:b/>
                <w:bCs/>
                <w:sz w:val="18"/>
                <w:szCs w:val="18"/>
              </w:rPr>
            </w:pPr>
            <w:r w:rsidRPr="004A6F13">
              <w:rPr>
                <w:b/>
                <w:bCs/>
                <w:sz w:val="18"/>
                <w:szCs w:val="18"/>
              </w:rPr>
              <w:t>2016</w:t>
            </w:r>
          </w:p>
        </w:tc>
        <w:tc>
          <w:tcPr>
            <w:tcW w:w="997" w:type="dxa"/>
            <w:shd w:val="clear" w:color="auto" w:fill="F2F2F2" w:themeFill="background1" w:themeFillShade="F2"/>
            <w:vAlign w:val="center"/>
          </w:tcPr>
          <w:p w14:paraId="305D3450" w14:textId="77777777" w:rsidR="00D66FEA" w:rsidRPr="004A6F13" w:rsidRDefault="00D66FEA" w:rsidP="0061562D">
            <w:pPr>
              <w:tabs>
                <w:tab w:val="clear" w:pos="567"/>
              </w:tabs>
              <w:spacing w:line="240" w:lineRule="auto"/>
              <w:jc w:val="center"/>
              <w:rPr>
                <w:b/>
                <w:bCs/>
                <w:sz w:val="18"/>
                <w:szCs w:val="18"/>
              </w:rPr>
            </w:pPr>
            <w:r w:rsidRPr="004A6F13">
              <w:rPr>
                <w:b/>
                <w:bCs/>
                <w:sz w:val="18"/>
                <w:szCs w:val="18"/>
              </w:rPr>
              <w:t>2017</w:t>
            </w:r>
          </w:p>
        </w:tc>
        <w:tc>
          <w:tcPr>
            <w:tcW w:w="996" w:type="dxa"/>
            <w:shd w:val="clear" w:color="auto" w:fill="F2F2F2" w:themeFill="background1" w:themeFillShade="F2"/>
            <w:vAlign w:val="center"/>
          </w:tcPr>
          <w:p w14:paraId="02ACA21B" w14:textId="77777777" w:rsidR="00D66FEA" w:rsidRPr="004A6F13" w:rsidRDefault="00D66FEA" w:rsidP="0061562D">
            <w:pPr>
              <w:tabs>
                <w:tab w:val="clear" w:pos="567"/>
              </w:tabs>
              <w:spacing w:line="240" w:lineRule="auto"/>
              <w:jc w:val="center"/>
              <w:rPr>
                <w:b/>
                <w:bCs/>
                <w:sz w:val="18"/>
                <w:szCs w:val="18"/>
              </w:rPr>
            </w:pPr>
            <w:r w:rsidRPr="004A6F13">
              <w:rPr>
                <w:b/>
                <w:bCs/>
                <w:sz w:val="18"/>
                <w:szCs w:val="18"/>
              </w:rPr>
              <w:t>2018</w:t>
            </w:r>
          </w:p>
        </w:tc>
        <w:tc>
          <w:tcPr>
            <w:tcW w:w="997" w:type="dxa"/>
            <w:shd w:val="clear" w:color="auto" w:fill="F2F2F2" w:themeFill="background1" w:themeFillShade="F2"/>
            <w:vAlign w:val="center"/>
          </w:tcPr>
          <w:p w14:paraId="33D38C66" w14:textId="77777777" w:rsidR="00D66FEA" w:rsidRPr="004A6F13" w:rsidRDefault="00D66FEA" w:rsidP="0061562D">
            <w:pPr>
              <w:tabs>
                <w:tab w:val="clear" w:pos="567"/>
              </w:tabs>
              <w:spacing w:line="240" w:lineRule="auto"/>
              <w:jc w:val="center"/>
              <w:rPr>
                <w:b/>
                <w:bCs/>
                <w:sz w:val="18"/>
                <w:szCs w:val="18"/>
              </w:rPr>
            </w:pPr>
            <w:r w:rsidRPr="004A6F13">
              <w:rPr>
                <w:b/>
                <w:bCs/>
                <w:sz w:val="18"/>
                <w:szCs w:val="18"/>
              </w:rPr>
              <w:t>2019</w:t>
            </w:r>
          </w:p>
        </w:tc>
        <w:tc>
          <w:tcPr>
            <w:tcW w:w="997" w:type="dxa"/>
            <w:shd w:val="clear" w:color="auto" w:fill="F2F2F2" w:themeFill="background1" w:themeFillShade="F2"/>
            <w:vAlign w:val="center"/>
          </w:tcPr>
          <w:p w14:paraId="55BDED70" w14:textId="77777777" w:rsidR="00D66FEA" w:rsidRPr="004A6F13" w:rsidRDefault="00D66FEA" w:rsidP="0061562D">
            <w:pPr>
              <w:tabs>
                <w:tab w:val="clear" w:pos="567"/>
              </w:tabs>
              <w:spacing w:line="240" w:lineRule="auto"/>
              <w:jc w:val="center"/>
              <w:rPr>
                <w:b/>
                <w:bCs/>
                <w:sz w:val="18"/>
                <w:szCs w:val="18"/>
              </w:rPr>
            </w:pPr>
            <w:r w:rsidRPr="004A6F13">
              <w:rPr>
                <w:b/>
                <w:bCs/>
                <w:sz w:val="18"/>
                <w:szCs w:val="18"/>
              </w:rPr>
              <w:t>2020</w:t>
            </w:r>
          </w:p>
        </w:tc>
      </w:tr>
      <w:tr w:rsidR="00D66FEA" w:rsidRPr="004A6F13" w14:paraId="604CC248" w14:textId="77777777" w:rsidTr="00497053">
        <w:trPr>
          <w:trHeight w:val="283"/>
        </w:trPr>
        <w:tc>
          <w:tcPr>
            <w:tcW w:w="3794" w:type="dxa"/>
            <w:shd w:val="clear" w:color="auto" w:fill="auto"/>
            <w:vAlign w:val="center"/>
          </w:tcPr>
          <w:p w14:paraId="3867D773" w14:textId="77777777" w:rsidR="00D66FEA" w:rsidRPr="004A6F13" w:rsidRDefault="00D66FEA" w:rsidP="0061562D">
            <w:pPr>
              <w:pStyle w:val="Default"/>
              <w:rPr>
                <w:rFonts w:ascii="Georgia" w:hAnsi="Georgia"/>
                <w:sz w:val="18"/>
                <w:szCs w:val="18"/>
              </w:rPr>
            </w:pPr>
            <w:r w:rsidRPr="004A6F13">
              <w:rPr>
                <w:rFonts w:ascii="Georgia" w:hAnsi="Georgia"/>
                <w:sz w:val="18"/>
                <w:szCs w:val="18"/>
              </w:rPr>
              <w:t xml:space="preserve">Liczba osób, którym przyznano świadczenie </w:t>
            </w:r>
          </w:p>
        </w:tc>
        <w:tc>
          <w:tcPr>
            <w:tcW w:w="996" w:type="dxa"/>
            <w:vAlign w:val="center"/>
          </w:tcPr>
          <w:p w14:paraId="02C11B57" w14:textId="77777777" w:rsidR="00D66FEA" w:rsidRPr="004A6F13" w:rsidRDefault="001A13AB" w:rsidP="0061562D">
            <w:pPr>
              <w:tabs>
                <w:tab w:val="clear" w:pos="567"/>
              </w:tabs>
              <w:spacing w:line="240" w:lineRule="auto"/>
              <w:jc w:val="center"/>
              <w:rPr>
                <w:sz w:val="18"/>
                <w:szCs w:val="18"/>
              </w:rPr>
            </w:pPr>
            <w:r w:rsidRPr="004A6F13">
              <w:rPr>
                <w:sz w:val="18"/>
                <w:szCs w:val="18"/>
              </w:rPr>
              <w:t>279</w:t>
            </w:r>
          </w:p>
        </w:tc>
        <w:tc>
          <w:tcPr>
            <w:tcW w:w="997" w:type="dxa"/>
            <w:vAlign w:val="center"/>
          </w:tcPr>
          <w:p w14:paraId="454293CC" w14:textId="77777777" w:rsidR="00D66FEA" w:rsidRPr="004A6F13" w:rsidRDefault="001A13AB" w:rsidP="0061562D">
            <w:pPr>
              <w:tabs>
                <w:tab w:val="clear" w:pos="567"/>
              </w:tabs>
              <w:spacing w:line="240" w:lineRule="auto"/>
              <w:jc w:val="center"/>
              <w:rPr>
                <w:sz w:val="18"/>
                <w:szCs w:val="18"/>
              </w:rPr>
            </w:pPr>
            <w:r w:rsidRPr="004A6F13">
              <w:rPr>
                <w:sz w:val="18"/>
                <w:szCs w:val="18"/>
              </w:rPr>
              <w:t>225</w:t>
            </w:r>
          </w:p>
        </w:tc>
        <w:tc>
          <w:tcPr>
            <w:tcW w:w="996" w:type="dxa"/>
            <w:vAlign w:val="center"/>
          </w:tcPr>
          <w:p w14:paraId="262CE5FC" w14:textId="77777777" w:rsidR="00D66FEA" w:rsidRPr="004A6F13" w:rsidRDefault="001A13AB" w:rsidP="0061562D">
            <w:pPr>
              <w:tabs>
                <w:tab w:val="clear" w:pos="567"/>
              </w:tabs>
              <w:spacing w:line="240" w:lineRule="auto"/>
              <w:jc w:val="center"/>
              <w:rPr>
                <w:sz w:val="18"/>
                <w:szCs w:val="18"/>
              </w:rPr>
            </w:pPr>
            <w:r w:rsidRPr="004A6F13">
              <w:rPr>
                <w:sz w:val="18"/>
                <w:szCs w:val="18"/>
              </w:rPr>
              <w:t>244</w:t>
            </w:r>
          </w:p>
        </w:tc>
        <w:tc>
          <w:tcPr>
            <w:tcW w:w="997" w:type="dxa"/>
            <w:vAlign w:val="center"/>
          </w:tcPr>
          <w:p w14:paraId="237FBC1B" w14:textId="77777777" w:rsidR="00D66FEA" w:rsidRPr="004A6F13" w:rsidRDefault="001A13AB" w:rsidP="0061562D">
            <w:pPr>
              <w:tabs>
                <w:tab w:val="clear" w:pos="567"/>
              </w:tabs>
              <w:spacing w:line="240" w:lineRule="auto"/>
              <w:jc w:val="center"/>
              <w:rPr>
                <w:sz w:val="18"/>
                <w:szCs w:val="18"/>
              </w:rPr>
            </w:pPr>
            <w:r w:rsidRPr="004A6F13">
              <w:rPr>
                <w:sz w:val="18"/>
                <w:szCs w:val="18"/>
              </w:rPr>
              <w:t>210</w:t>
            </w:r>
          </w:p>
        </w:tc>
        <w:tc>
          <w:tcPr>
            <w:tcW w:w="997" w:type="dxa"/>
            <w:vAlign w:val="center"/>
          </w:tcPr>
          <w:p w14:paraId="76601D30" w14:textId="77777777" w:rsidR="00D66FEA" w:rsidRPr="004A6F13" w:rsidRDefault="001A13AB" w:rsidP="0061562D">
            <w:pPr>
              <w:tabs>
                <w:tab w:val="clear" w:pos="567"/>
              </w:tabs>
              <w:spacing w:line="240" w:lineRule="auto"/>
              <w:jc w:val="center"/>
              <w:rPr>
                <w:sz w:val="18"/>
                <w:szCs w:val="18"/>
              </w:rPr>
            </w:pPr>
            <w:r w:rsidRPr="004A6F13">
              <w:rPr>
                <w:sz w:val="18"/>
                <w:szCs w:val="18"/>
              </w:rPr>
              <w:t>245</w:t>
            </w:r>
          </w:p>
        </w:tc>
      </w:tr>
      <w:tr w:rsidR="00D66FEA" w:rsidRPr="004A6F13" w14:paraId="58BA7943" w14:textId="77777777" w:rsidTr="00497053">
        <w:trPr>
          <w:trHeight w:val="283"/>
        </w:trPr>
        <w:tc>
          <w:tcPr>
            <w:tcW w:w="3794" w:type="dxa"/>
            <w:shd w:val="clear" w:color="auto" w:fill="auto"/>
            <w:vAlign w:val="center"/>
          </w:tcPr>
          <w:p w14:paraId="7BC62A21" w14:textId="77777777" w:rsidR="00D66FEA" w:rsidRPr="004A6F13" w:rsidRDefault="00D66FEA" w:rsidP="0061562D">
            <w:pPr>
              <w:pStyle w:val="Default"/>
              <w:rPr>
                <w:rFonts w:ascii="Georgia" w:hAnsi="Georgia"/>
                <w:sz w:val="18"/>
                <w:szCs w:val="18"/>
              </w:rPr>
            </w:pPr>
            <w:r w:rsidRPr="004A6F13">
              <w:rPr>
                <w:rFonts w:ascii="Georgia" w:hAnsi="Georgia"/>
                <w:sz w:val="18"/>
                <w:szCs w:val="18"/>
              </w:rPr>
              <w:t xml:space="preserve">- w tym długotrwale korzystające </w:t>
            </w:r>
          </w:p>
        </w:tc>
        <w:tc>
          <w:tcPr>
            <w:tcW w:w="996" w:type="dxa"/>
            <w:vAlign w:val="center"/>
          </w:tcPr>
          <w:p w14:paraId="7C4B3C5B" w14:textId="77777777" w:rsidR="00D66FEA" w:rsidRPr="004A6F13" w:rsidRDefault="001A13AB" w:rsidP="0061562D">
            <w:pPr>
              <w:tabs>
                <w:tab w:val="clear" w:pos="567"/>
              </w:tabs>
              <w:spacing w:line="240" w:lineRule="auto"/>
              <w:jc w:val="center"/>
              <w:rPr>
                <w:sz w:val="18"/>
                <w:szCs w:val="18"/>
              </w:rPr>
            </w:pPr>
            <w:r w:rsidRPr="004A6F13">
              <w:rPr>
                <w:sz w:val="18"/>
                <w:szCs w:val="18"/>
              </w:rPr>
              <w:t>153</w:t>
            </w:r>
          </w:p>
        </w:tc>
        <w:tc>
          <w:tcPr>
            <w:tcW w:w="997" w:type="dxa"/>
            <w:vAlign w:val="center"/>
          </w:tcPr>
          <w:p w14:paraId="6D575F60" w14:textId="77777777" w:rsidR="00D66FEA" w:rsidRPr="004A6F13" w:rsidRDefault="001A13AB" w:rsidP="0061562D">
            <w:pPr>
              <w:tabs>
                <w:tab w:val="clear" w:pos="567"/>
              </w:tabs>
              <w:spacing w:line="240" w:lineRule="auto"/>
              <w:jc w:val="center"/>
              <w:rPr>
                <w:sz w:val="18"/>
                <w:szCs w:val="18"/>
              </w:rPr>
            </w:pPr>
            <w:r w:rsidRPr="004A6F13">
              <w:rPr>
                <w:sz w:val="18"/>
                <w:szCs w:val="18"/>
              </w:rPr>
              <w:t>97</w:t>
            </w:r>
          </w:p>
        </w:tc>
        <w:tc>
          <w:tcPr>
            <w:tcW w:w="996" w:type="dxa"/>
            <w:vAlign w:val="center"/>
          </w:tcPr>
          <w:p w14:paraId="4BF2CA81" w14:textId="77777777" w:rsidR="00D66FEA" w:rsidRPr="004A6F13" w:rsidRDefault="001A13AB" w:rsidP="0061562D">
            <w:pPr>
              <w:tabs>
                <w:tab w:val="clear" w:pos="567"/>
              </w:tabs>
              <w:spacing w:line="240" w:lineRule="auto"/>
              <w:jc w:val="center"/>
              <w:rPr>
                <w:sz w:val="18"/>
                <w:szCs w:val="18"/>
              </w:rPr>
            </w:pPr>
            <w:r w:rsidRPr="004A6F13">
              <w:rPr>
                <w:sz w:val="18"/>
                <w:szCs w:val="18"/>
              </w:rPr>
              <w:t>124</w:t>
            </w:r>
          </w:p>
        </w:tc>
        <w:tc>
          <w:tcPr>
            <w:tcW w:w="997" w:type="dxa"/>
            <w:vAlign w:val="center"/>
          </w:tcPr>
          <w:p w14:paraId="3C4F8E9B" w14:textId="77777777" w:rsidR="00D66FEA" w:rsidRPr="004A6F13" w:rsidRDefault="001A13AB" w:rsidP="0061562D">
            <w:pPr>
              <w:tabs>
                <w:tab w:val="clear" w:pos="567"/>
              </w:tabs>
              <w:spacing w:line="240" w:lineRule="auto"/>
              <w:jc w:val="center"/>
              <w:rPr>
                <w:sz w:val="18"/>
                <w:szCs w:val="18"/>
              </w:rPr>
            </w:pPr>
            <w:r w:rsidRPr="004A6F13">
              <w:rPr>
                <w:sz w:val="18"/>
                <w:szCs w:val="18"/>
              </w:rPr>
              <w:t>117</w:t>
            </w:r>
          </w:p>
        </w:tc>
        <w:tc>
          <w:tcPr>
            <w:tcW w:w="997" w:type="dxa"/>
            <w:vAlign w:val="center"/>
          </w:tcPr>
          <w:p w14:paraId="531E9EAF" w14:textId="77777777" w:rsidR="00D66FEA" w:rsidRPr="004A6F13" w:rsidRDefault="001A13AB" w:rsidP="0061562D">
            <w:pPr>
              <w:tabs>
                <w:tab w:val="clear" w:pos="567"/>
              </w:tabs>
              <w:spacing w:line="240" w:lineRule="auto"/>
              <w:jc w:val="center"/>
              <w:rPr>
                <w:sz w:val="18"/>
                <w:szCs w:val="18"/>
              </w:rPr>
            </w:pPr>
            <w:r w:rsidRPr="004A6F13">
              <w:rPr>
                <w:sz w:val="18"/>
                <w:szCs w:val="18"/>
              </w:rPr>
              <w:t>125</w:t>
            </w:r>
          </w:p>
        </w:tc>
      </w:tr>
      <w:tr w:rsidR="00D66FEA" w:rsidRPr="004A6F13" w14:paraId="4C2D1FA9" w14:textId="77777777" w:rsidTr="00497053">
        <w:trPr>
          <w:trHeight w:val="283"/>
        </w:trPr>
        <w:tc>
          <w:tcPr>
            <w:tcW w:w="3794" w:type="dxa"/>
            <w:shd w:val="clear" w:color="auto" w:fill="auto"/>
            <w:vAlign w:val="center"/>
          </w:tcPr>
          <w:p w14:paraId="04CAE971" w14:textId="77777777" w:rsidR="00D66FEA" w:rsidRPr="004A6F13" w:rsidRDefault="00D66FEA" w:rsidP="0061562D">
            <w:pPr>
              <w:pStyle w:val="Default"/>
              <w:rPr>
                <w:rFonts w:ascii="Georgia" w:hAnsi="Georgia"/>
                <w:sz w:val="18"/>
                <w:szCs w:val="18"/>
              </w:rPr>
            </w:pPr>
            <w:r w:rsidRPr="004A6F13">
              <w:rPr>
                <w:rFonts w:ascii="Georgia" w:hAnsi="Georgia"/>
                <w:sz w:val="18"/>
                <w:szCs w:val="18"/>
              </w:rPr>
              <w:t xml:space="preserve">Liczba rodzin </w:t>
            </w:r>
          </w:p>
        </w:tc>
        <w:tc>
          <w:tcPr>
            <w:tcW w:w="996" w:type="dxa"/>
            <w:vAlign w:val="center"/>
          </w:tcPr>
          <w:p w14:paraId="776A4F51" w14:textId="77777777" w:rsidR="00D66FEA" w:rsidRPr="004A6F13" w:rsidRDefault="001A13AB" w:rsidP="0061562D">
            <w:pPr>
              <w:tabs>
                <w:tab w:val="clear" w:pos="567"/>
              </w:tabs>
              <w:spacing w:line="240" w:lineRule="auto"/>
              <w:jc w:val="center"/>
              <w:rPr>
                <w:sz w:val="18"/>
                <w:szCs w:val="18"/>
              </w:rPr>
            </w:pPr>
            <w:r w:rsidRPr="004A6F13">
              <w:rPr>
                <w:sz w:val="18"/>
                <w:szCs w:val="18"/>
              </w:rPr>
              <w:t>181</w:t>
            </w:r>
          </w:p>
        </w:tc>
        <w:tc>
          <w:tcPr>
            <w:tcW w:w="997" w:type="dxa"/>
            <w:vAlign w:val="center"/>
          </w:tcPr>
          <w:p w14:paraId="4471CA44" w14:textId="77777777" w:rsidR="00D66FEA" w:rsidRPr="004A6F13" w:rsidRDefault="001A13AB" w:rsidP="0061562D">
            <w:pPr>
              <w:tabs>
                <w:tab w:val="clear" w:pos="567"/>
              </w:tabs>
              <w:spacing w:line="240" w:lineRule="auto"/>
              <w:jc w:val="center"/>
              <w:rPr>
                <w:sz w:val="18"/>
                <w:szCs w:val="18"/>
              </w:rPr>
            </w:pPr>
            <w:r w:rsidRPr="004A6F13">
              <w:rPr>
                <w:sz w:val="18"/>
                <w:szCs w:val="18"/>
              </w:rPr>
              <w:t>153</w:t>
            </w:r>
          </w:p>
        </w:tc>
        <w:tc>
          <w:tcPr>
            <w:tcW w:w="996" w:type="dxa"/>
            <w:vAlign w:val="center"/>
          </w:tcPr>
          <w:p w14:paraId="5C6965A6" w14:textId="77777777" w:rsidR="00D66FEA" w:rsidRPr="004A6F13" w:rsidRDefault="001A13AB" w:rsidP="0061562D">
            <w:pPr>
              <w:tabs>
                <w:tab w:val="clear" w:pos="567"/>
              </w:tabs>
              <w:spacing w:line="240" w:lineRule="auto"/>
              <w:jc w:val="center"/>
              <w:rPr>
                <w:sz w:val="18"/>
                <w:szCs w:val="18"/>
              </w:rPr>
            </w:pPr>
            <w:r w:rsidRPr="004A6F13">
              <w:rPr>
                <w:sz w:val="18"/>
                <w:szCs w:val="18"/>
              </w:rPr>
              <w:t>161</w:t>
            </w:r>
          </w:p>
        </w:tc>
        <w:tc>
          <w:tcPr>
            <w:tcW w:w="997" w:type="dxa"/>
            <w:vAlign w:val="center"/>
          </w:tcPr>
          <w:p w14:paraId="526D6E11" w14:textId="77777777" w:rsidR="00D66FEA" w:rsidRPr="004A6F13" w:rsidRDefault="001A13AB" w:rsidP="0061562D">
            <w:pPr>
              <w:tabs>
                <w:tab w:val="clear" w:pos="567"/>
              </w:tabs>
              <w:spacing w:line="240" w:lineRule="auto"/>
              <w:jc w:val="center"/>
              <w:rPr>
                <w:sz w:val="18"/>
                <w:szCs w:val="18"/>
              </w:rPr>
            </w:pPr>
            <w:r w:rsidRPr="004A6F13">
              <w:rPr>
                <w:sz w:val="18"/>
                <w:szCs w:val="18"/>
              </w:rPr>
              <w:t>136</w:t>
            </w:r>
          </w:p>
        </w:tc>
        <w:tc>
          <w:tcPr>
            <w:tcW w:w="997" w:type="dxa"/>
            <w:vAlign w:val="center"/>
          </w:tcPr>
          <w:p w14:paraId="4B245712" w14:textId="77777777" w:rsidR="00D66FEA" w:rsidRPr="004A6F13" w:rsidRDefault="001A13AB" w:rsidP="0061562D">
            <w:pPr>
              <w:tabs>
                <w:tab w:val="clear" w:pos="567"/>
              </w:tabs>
              <w:spacing w:line="240" w:lineRule="auto"/>
              <w:jc w:val="center"/>
              <w:rPr>
                <w:sz w:val="18"/>
                <w:szCs w:val="18"/>
              </w:rPr>
            </w:pPr>
            <w:r w:rsidRPr="004A6F13">
              <w:rPr>
                <w:sz w:val="18"/>
                <w:szCs w:val="18"/>
              </w:rPr>
              <w:t>147</w:t>
            </w:r>
          </w:p>
        </w:tc>
      </w:tr>
      <w:tr w:rsidR="00D66FEA" w:rsidRPr="004A6F13" w14:paraId="1C3E7306" w14:textId="77777777" w:rsidTr="00497053">
        <w:trPr>
          <w:trHeight w:val="283"/>
        </w:trPr>
        <w:tc>
          <w:tcPr>
            <w:tcW w:w="3794" w:type="dxa"/>
            <w:shd w:val="clear" w:color="auto" w:fill="auto"/>
            <w:vAlign w:val="center"/>
          </w:tcPr>
          <w:p w14:paraId="7A24733A" w14:textId="77777777" w:rsidR="00D66FEA" w:rsidRPr="004A6F13" w:rsidRDefault="00D66FEA" w:rsidP="0061562D">
            <w:pPr>
              <w:tabs>
                <w:tab w:val="clear" w:pos="567"/>
              </w:tabs>
              <w:spacing w:line="240" w:lineRule="auto"/>
              <w:jc w:val="left"/>
              <w:rPr>
                <w:sz w:val="18"/>
                <w:szCs w:val="18"/>
              </w:rPr>
            </w:pPr>
            <w:r w:rsidRPr="004A6F13">
              <w:rPr>
                <w:sz w:val="18"/>
                <w:szCs w:val="18"/>
              </w:rPr>
              <w:t>Liczba osób w rodzinach</w:t>
            </w:r>
          </w:p>
        </w:tc>
        <w:tc>
          <w:tcPr>
            <w:tcW w:w="996" w:type="dxa"/>
            <w:vAlign w:val="center"/>
          </w:tcPr>
          <w:p w14:paraId="63657A4B" w14:textId="77777777" w:rsidR="00D66FEA" w:rsidRPr="004A6F13" w:rsidRDefault="001A13AB" w:rsidP="0061562D">
            <w:pPr>
              <w:tabs>
                <w:tab w:val="clear" w:pos="567"/>
              </w:tabs>
              <w:spacing w:line="240" w:lineRule="auto"/>
              <w:jc w:val="center"/>
              <w:rPr>
                <w:sz w:val="18"/>
                <w:szCs w:val="18"/>
              </w:rPr>
            </w:pPr>
            <w:r w:rsidRPr="004A6F13">
              <w:rPr>
                <w:sz w:val="18"/>
                <w:szCs w:val="18"/>
              </w:rPr>
              <w:t>444</w:t>
            </w:r>
          </w:p>
        </w:tc>
        <w:tc>
          <w:tcPr>
            <w:tcW w:w="997" w:type="dxa"/>
            <w:vAlign w:val="center"/>
          </w:tcPr>
          <w:p w14:paraId="471183C2" w14:textId="77777777" w:rsidR="00D66FEA" w:rsidRPr="004A6F13" w:rsidRDefault="001A13AB" w:rsidP="0061562D">
            <w:pPr>
              <w:tabs>
                <w:tab w:val="clear" w:pos="567"/>
              </w:tabs>
              <w:spacing w:line="240" w:lineRule="auto"/>
              <w:jc w:val="center"/>
              <w:rPr>
                <w:sz w:val="18"/>
                <w:szCs w:val="18"/>
              </w:rPr>
            </w:pPr>
            <w:r w:rsidRPr="004A6F13">
              <w:rPr>
                <w:sz w:val="18"/>
                <w:szCs w:val="18"/>
              </w:rPr>
              <w:t>372</w:t>
            </w:r>
          </w:p>
        </w:tc>
        <w:tc>
          <w:tcPr>
            <w:tcW w:w="996" w:type="dxa"/>
            <w:vAlign w:val="center"/>
          </w:tcPr>
          <w:p w14:paraId="05F894A1" w14:textId="77777777" w:rsidR="00D66FEA" w:rsidRPr="004A6F13" w:rsidRDefault="001A13AB" w:rsidP="0061562D">
            <w:pPr>
              <w:tabs>
                <w:tab w:val="clear" w:pos="567"/>
              </w:tabs>
              <w:spacing w:line="240" w:lineRule="auto"/>
              <w:jc w:val="center"/>
              <w:rPr>
                <w:sz w:val="18"/>
                <w:szCs w:val="18"/>
              </w:rPr>
            </w:pPr>
            <w:r w:rsidRPr="004A6F13">
              <w:rPr>
                <w:sz w:val="18"/>
                <w:szCs w:val="18"/>
              </w:rPr>
              <w:t>379</w:t>
            </w:r>
          </w:p>
        </w:tc>
        <w:tc>
          <w:tcPr>
            <w:tcW w:w="997" w:type="dxa"/>
            <w:vAlign w:val="center"/>
          </w:tcPr>
          <w:p w14:paraId="2C6A8E3A" w14:textId="77777777" w:rsidR="00D66FEA" w:rsidRPr="004A6F13" w:rsidRDefault="001A13AB" w:rsidP="0061562D">
            <w:pPr>
              <w:tabs>
                <w:tab w:val="clear" w:pos="567"/>
              </w:tabs>
              <w:spacing w:line="240" w:lineRule="auto"/>
              <w:jc w:val="center"/>
              <w:rPr>
                <w:sz w:val="18"/>
                <w:szCs w:val="18"/>
              </w:rPr>
            </w:pPr>
            <w:r w:rsidRPr="004A6F13">
              <w:rPr>
                <w:sz w:val="18"/>
                <w:szCs w:val="18"/>
              </w:rPr>
              <w:t>332</w:t>
            </w:r>
          </w:p>
        </w:tc>
        <w:tc>
          <w:tcPr>
            <w:tcW w:w="997" w:type="dxa"/>
            <w:vAlign w:val="center"/>
          </w:tcPr>
          <w:p w14:paraId="0EDF0138" w14:textId="77777777" w:rsidR="00D66FEA" w:rsidRPr="004A6F13" w:rsidRDefault="001A13AB" w:rsidP="0061562D">
            <w:pPr>
              <w:tabs>
                <w:tab w:val="clear" w:pos="567"/>
              </w:tabs>
              <w:spacing w:line="240" w:lineRule="auto"/>
              <w:jc w:val="center"/>
              <w:rPr>
                <w:sz w:val="18"/>
                <w:szCs w:val="18"/>
              </w:rPr>
            </w:pPr>
            <w:r w:rsidRPr="004A6F13">
              <w:rPr>
                <w:sz w:val="18"/>
                <w:szCs w:val="18"/>
              </w:rPr>
              <w:t>392</w:t>
            </w:r>
          </w:p>
        </w:tc>
      </w:tr>
    </w:tbl>
    <w:p w14:paraId="22CF7111" w14:textId="77777777" w:rsidR="00073985" w:rsidRPr="004A6F13" w:rsidRDefault="00073985" w:rsidP="0061562D">
      <w:pPr>
        <w:jc w:val="center"/>
        <w:rPr>
          <w:sz w:val="16"/>
          <w:szCs w:val="16"/>
        </w:rPr>
      </w:pPr>
      <w:r w:rsidRPr="004A6F13">
        <w:rPr>
          <w:sz w:val="16"/>
          <w:szCs w:val="16"/>
        </w:rPr>
        <w:t>Źródło: opracowanie własne na podstawie danych Gminnego Ośrodka Pomocy Społecznej w Gietrzwałdzie</w:t>
      </w:r>
    </w:p>
    <w:p w14:paraId="0B316262" w14:textId="77777777" w:rsidR="00B16EC7" w:rsidRPr="004A6F13" w:rsidRDefault="00B16EC7" w:rsidP="0061562D"/>
    <w:p w14:paraId="00980ED7" w14:textId="77777777" w:rsidR="00A52DF0" w:rsidRPr="004A6F13" w:rsidRDefault="00B16EC7" w:rsidP="0061562D">
      <w:r w:rsidRPr="004A6F13">
        <w:tab/>
      </w:r>
      <w:r w:rsidR="00EB7321" w:rsidRPr="004A6F13">
        <w:t xml:space="preserve"> </w:t>
      </w:r>
      <w:r w:rsidR="00DD3440" w:rsidRPr="004A6F13">
        <w:t xml:space="preserve">Najwięcej osób </w:t>
      </w:r>
      <w:r w:rsidR="000655A8" w:rsidRPr="004A6F13">
        <w:t xml:space="preserve">w ciągu ostatnich 5 lat </w:t>
      </w:r>
      <w:r w:rsidR="00DD3440" w:rsidRPr="004A6F13">
        <w:t>otrzymywało zasiłki celowe</w:t>
      </w:r>
      <w:r w:rsidR="000655A8" w:rsidRPr="004A6F13">
        <w:t xml:space="preserve">, następnie zasiłki okresowe i stałe. W 2020 r. 106 osób otrzymało zasiłek celowy, z czego 70% zasiłek celowy przyznany w ramach programu wieloletniego „Posiłek w szkole i w domu”. Zasiłek okresowy najczęściej przyznawany jest z tytułu bezrobocia (53,7%), a następnie z tytułu niepełnosprawności </w:t>
      </w:r>
      <w:r w:rsidR="00C9305D">
        <w:br/>
      </w:r>
      <w:r w:rsidR="00BA5397" w:rsidRPr="004A6F13">
        <w:t xml:space="preserve">i długotrwałej choroby. Zasiłek stały w zdecydowanej większości pobierają osoby samotnie gospodarujące (89,3%) </w:t>
      </w:r>
      <w:r w:rsidR="00BA5397" w:rsidRPr="00C9305D">
        <w:t>(</w:t>
      </w:r>
      <w:r w:rsidR="00C9305D" w:rsidRPr="00C9305D">
        <w:t>t</w:t>
      </w:r>
      <w:r w:rsidR="00BA5397" w:rsidRPr="00C9305D">
        <w:t xml:space="preserve">ab. </w:t>
      </w:r>
      <w:r w:rsidR="00C9305D" w:rsidRPr="00C9305D">
        <w:t>45</w:t>
      </w:r>
      <w:r w:rsidR="00BA5397" w:rsidRPr="00C9305D">
        <w:t>).</w:t>
      </w:r>
    </w:p>
    <w:p w14:paraId="647DFB49" w14:textId="77777777" w:rsidR="004A6F13" w:rsidRPr="004A6F13" w:rsidRDefault="004A6F13" w:rsidP="0061562D"/>
    <w:p w14:paraId="501E0DAA" w14:textId="621F1C72" w:rsidR="00863C8A" w:rsidRDefault="00863C8A" w:rsidP="00335BB4">
      <w:pPr>
        <w:pStyle w:val="Legenda"/>
      </w:pPr>
      <w:bookmarkStart w:id="120" w:name="_Toc89763937"/>
      <w:r w:rsidRPr="00DD3440">
        <w:t xml:space="preserve">Tab. </w:t>
      </w:r>
      <w:fldSimple w:instr=" SEQ Tab. \* ARABIC ">
        <w:r w:rsidR="00B91A8F">
          <w:rPr>
            <w:noProof/>
          </w:rPr>
          <w:t>45</w:t>
        </w:r>
      </w:fldSimple>
      <w:r w:rsidRPr="00DD3440">
        <w:t xml:space="preserve">. </w:t>
      </w:r>
      <w:r w:rsidR="00DD3440" w:rsidRPr="00DD3440">
        <w:t xml:space="preserve">Liczba osób, którym przyznano świadczenia pieniężne w formie zasiłków w </w:t>
      </w:r>
      <w:r w:rsidRPr="00DD3440">
        <w:t>latach 2016-2020</w:t>
      </w:r>
      <w:bookmarkEnd w:id="120"/>
    </w:p>
    <w:tbl>
      <w:tblPr>
        <w:tblStyle w:val="Tabela-Siatka"/>
        <w:tblW w:w="0" w:type="auto"/>
        <w:tblLook w:val="04A0" w:firstRow="1" w:lastRow="0" w:firstColumn="1" w:lastColumn="0" w:noHBand="0" w:noVBand="1"/>
      </w:tblPr>
      <w:tblGrid>
        <w:gridCol w:w="3397"/>
        <w:gridCol w:w="1076"/>
        <w:gridCol w:w="1076"/>
        <w:gridCol w:w="1076"/>
        <w:gridCol w:w="1076"/>
        <w:gridCol w:w="1076"/>
      </w:tblGrid>
      <w:tr w:rsidR="001C3524" w:rsidRPr="004A6F13" w14:paraId="1B57EBD3" w14:textId="77777777" w:rsidTr="00C9305D">
        <w:trPr>
          <w:trHeight w:val="283"/>
        </w:trPr>
        <w:tc>
          <w:tcPr>
            <w:tcW w:w="3397" w:type="dxa"/>
            <w:shd w:val="clear" w:color="auto" w:fill="F2F2F2" w:themeFill="background1" w:themeFillShade="F2"/>
            <w:vAlign w:val="center"/>
          </w:tcPr>
          <w:p w14:paraId="2BFF1883" w14:textId="77777777" w:rsidR="001C3524" w:rsidRPr="004A6F13" w:rsidRDefault="001C3524" w:rsidP="0061562D">
            <w:pPr>
              <w:tabs>
                <w:tab w:val="clear" w:pos="567"/>
              </w:tabs>
              <w:spacing w:line="240" w:lineRule="auto"/>
              <w:jc w:val="left"/>
              <w:rPr>
                <w:b/>
                <w:bCs/>
                <w:sz w:val="18"/>
                <w:szCs w:val="18"/>
              </w:rPr>
            </w:pPr>
          </w:p>
        </w:tc>
        <w:tc>
          <w:tcPr>
            <w:tcW w:w="1076" w:type="dxa"/>
            <w:shd w:val="clear" w:color="auto" w:fill="F2F2F2" w:themeFill="background1" w:themeFillShade="F2"/>
            <w:vAlign w:val="center"/>
          </w:tcPr>
          <w:p w14:paraId="745C26B0" w14:textId="77777777" w:rsidR="001C3524" w:rsidRPr="004A6F13" w:rsidRDefault="001C3524" w:rsidP="0061562D">
            <w:pPr>
              <w:tabs>
                <w:tab w:val="clear" w:pos="567"/>
              </w:tabs>
              <w:spacing w:line="240" w:lineRule="auto"/>
              <w:jc w:val="center"/>
              <w:rPr>
                <w:b/>
                <w:bCs/>
                <w:sz w:val="18"/>
                <w:szCs w:val="18"/>
              </w:rPr>
            </w:pPr>
            <w:r w:rsidRPr="004A6F13">
              <w:rPr>
                <w:b/>
                <w:bCs/>
                <w:sz w:val="18"/>
                <w:szCs w:val="18"/>
              </w:rPr>
              <w:t>2016</w:t>
            </w:r>
          </w:p>
        </w:tc>
        <w:tc>
          <w:tcPr>
            <w:tcW w:w="1076" w:type="dxa"/>
            <w:shd w:val="clear" w:color="auto" w:fill="F2F2F2" w:themeFill="background1" w:themeFillShade="F2"/>
            <w:vAlign w:val="center"/>
          </w:tcPr>
          <w:p w14:paraId="0E452A9F" w14:textId="77777777" w:rsidR="001C3524" w:rsidRPr="004A6F13" w:rsidRDefault="001C3524" w:rsidP="0061562D">
            <w:pPr>
              <w:tabs>
                <w:tab w:val="clear" w:pos="567"/>
              </w:tabs>
              <w:spacing w:line="240" w:lineRule="auto"/>
              <w:jc w:val="center"/>
              <w:rPr>
                <w:b/>
                <w:bCs/>
                <w:sz w:val="18"/>
                <w:szCs w:val="18"/>
              </w:rPr>
            </w:pPr>
            <w:r w:rsidRPr="004A6F13">
              <w:rPr>
                <w:b/>
                <w:bCs/>
                <w:sz w:val="18"/>
                <w:szCs w:val="18"/>
              </w:rPr>
              <w:t>2017</w:t>
            </w:r>
          </w:p>
        </w:tc>
        <w:tc>
          <w:tcPr>
            <w:tcW w:w="1076" w:type="dxa"/>
            <w:shd w:val="clear" w:color="auto" w:fill="F2F2F2" w:themeFill="background1" w:themeFillShade="F2"/>
            <w:vAlign w:val="center"/>
          </w:tcPr>
          <w:p w14:paraId="0E80D2D5" w14:textId="77777777" w:rsidR="001C3524" w:rsidRPr="004A6F13" w:rsidRDefault="001C3524" w:rsidP="0061562D">
            <w:pPr>
              <w:tabs>
                <w:tab w:val="clear" w:pos="567"/>
              </w:tabs>
              <w:spacing w:line="240" w:lineRule="auto"/>
              <w:jc w:val="center"/>
              <w:rPr>
                <w:b/>
                <w:bCs/>
                <w:sz w:val="18"/>
                <w:szCs w:val="18"/>
              </w:rPr>
            </w:pPr>
            <w:r w:rsidRPr="004A6F13">
              <w:rPr>
                <w:b/>
                <w:bCs/>
                <w:sz w:val="18"/>
                <w:szCs w:val="18"/>
              </w:rPr>
              <w:t>2018</w:t>
            </w:r>
          </w:p>
        </w:tc>
        <w:tc>
          <w:tcPr>
            <w:tcW w:w="1076" w:type="dxa"/>
            <w:shd w:val="clear" w:color="auto" w:fill="F2F2F2" w:themeFill="background1" w:themeFillShade="F2"/>
            <w:vAlign w:val="center"/>
          </w:tcPr>
          <w:p w14:paraId="7F24EA46" w14:textId="77777777" w:rsidR="001C3524" w:rsidRPr="004A6F13" w:rsidRDefault="001C3524" w:rsidP="0061562D">
            <w:pPr>
              <w:tabs>
                <w:tab w:val="clear" w:pos="567"/>
              </w:tabs>
              <w:spacing w:line="240" w:lineRule="auto"/>
              <w:jc w:val="center"/>
              <w:rPr>
                <w:b/>
                <w:bCs/>
                <w:sz w:val="18"/>
                <w:szCs w:val="18"/>
              </w:rPr>
            </w:pPr>
            <w:r w:rsidRPr="004A6F13">
              <w:rPr>
                <w:b/>
                <w:bCs/>
                <w:sz w:val="18"/>
                <w:szCs w:val="18"/>
              </w:rPr>
              <w:t>2019</w:t>
            </w:r>
          </w:p>
        </w:tc>
        <w:tc>
          <w:tcPr>
            <w:tcW w:w="1076" w:type="dxa"/>
            <w:shd w:val="clear" w:color="auto" w:fill="F2F2F2" w:themeFill="background1" w:themeFillShade="F2"/>
            <w:vAlign w:val="center"/>
          </w:tcPr>
          <w:p w14:paraId="463C88C6" w14:textId="77777777" w:rsidR="001C3524" w:rsidRPr="004A6F13" w:rsidRDefault="001C3524" w:rsidP="0061562D">
            <w:pPr>
              <w:tabs>
                <w:tab w:val="clear" w:pos="567"/>
              </w:tabs>
              <w:spacing w:line="240" w:lineRule="auto"/>
              <w:jc w:val="center"/>
              <w:rPr>
                <w:b/>
                <w:bCs/>
                <w:sz w:val="18"/>
                <w:szCs w:val="18"/>
              </w:rPr>
            </w:pPr>
            <w:r w:rsidRPr="004A6F13">
              <w:rPr>
                <w:b/>
                <w:bCs/>
                <w:sz w:val="18"/>
                <w:szCs w:val="18"/>
              </w:rPr>
              <w:t>2020</w:t>
            </w:r>
          </w:p>
        </w:tc>
      </w:tr>
      <w:tr w:rsidR="001C3524" w:rsidRPr="004A6F13" w14:paraId="78B55374" w14:textId="77777777" w:rsidTr="00C9305D">
        <w:trPr>
          <w:trHeight w:val="283"/>
        </w:trPr>
        <w:tc>
          <w:tcPr>
            <w:tcW w:w="3397" w:type="dxa"/>
            <w:shd w:val="clear" w:color="auto" w:fill="DEEAF6" w:themeFill="accent5" w:themeFillTint="33"/>
            <w:vAlign w:val="center"/>
          </w:tcPr>
          <w:p w14:paraId="16FEB39B" w14:textId="77777777" w:rsidR="001C3524" w:rsidRPr="004A6F13" w:rsidRDefault="001C3524" w:rsidP="0061562D">
            <w:pPr>
              <w:pStyle w:val="Default"/>
              <w:rPr>
                <w:rFonts w:ascii="Georgia" w:hAnsi="Georgia"/>
                <w:sz w:val="18"/>
                <w:szCs w:val="18"/>
              </w:rPr>
            </w:pPr>
            <w:r w:rsidRPr="004A6F13">
              <w:rPr>
                <w:rFonts w:ascii="Georgia" w:hAnsi="Georgia"/>
                <w:sz w:val="18"/>
                <w:szCs w:val="18"/>
              </w:rPr>
              <w:t>zasiłek stały - ogółem</w:t>
            </w:r>
          </w:p>
        </w:tc>
        <w:tc>
          <w:tcPr>
            <w:tcW w:w="1076" w:type="dxa"/>
            <w:shd w:val="clear" w:color="auto" w:fill="DEEAF6" w:themeFill="accent5" w:themeFillTint="33"/>
            <w:vAlign w:val="center"/>
          </w:tcPr>
          <w:p w14:paraId="443CEC64" w14:textId="77777777" w:rsidR="001C3524" w:rsidRPr="004A6F13" w:rsidRDefault="001C3524" w:rsidP="0061562D">
            <w:pPr>
              <w:tabs>
                <w:tab w:val="clear" w:pos="567"/>
              </w:tabs>
              <w:spacing w:line="240" w:lineRule="auto"/>
              <w:jc w:val="center"/>
              <w:rPr>
                <w:sz w:val="18"/>
                <w:szCs w:val="18"/>
              </w:rPr>
            </w:pPr>
            <w:r w:rsidRPr="004A6F13">
              <w:rPr>
                <w:sz w:val="18"/>
                <w:szCs w:val="18"/>
              </w:rPr>
              <w:t>46</w:t>
            </w:r>
          </w:p>
        </w:tc>
        <w:tc>
          <w:tcPr>
            <w:tcW w:w="1076" w:type="dxa"/>
            <w:shd w:val="clear" w:color="auto" w:fill="DEEAF6" w:themeFill="accent5" w:themeFillTint="33"/>
            <w:vAlign w:val="center"/>
          </w:tcPr>
          <w:p w14:paraId="7045A32C" w14:textId="77777777" w:rsidR="001C3524" w:rsidRPr="004A6F13" w:rsidRDefault="001C3524" w:rsidP="0061562D">
            <w:pPr>
              <w:tabs>
                <w:tab w:val="clear" w:pos="567"/>
              </w:tabs>
              <w:spacing w:line="240" w:lineRule="auto"/>
              <w:jc w:val="center"/>
              <w:rPr>
                <w:sz w:val="18"/>
                <w:szCs w:val="18"/>
              </w:rPr>
            </w:pPr>
            <w:r w:rsidRPr="004A6F13">
              <w:rPr>
                <w:sz w:val="18"/>
                <w:szCs w:val="18"/>
              </w:rPr>
              <w:t>40</w:t>
            </w:r>
          </w:p>
        </w:tc>
        <w:tc>
          <w:tcPr>
            <w:tcW w:w="1076" w:type="dxa"/>
            <w:shd w:val="clear" w:color="auto" w:fill="DEEAF6" w:themeFill="accent5" w:themeFillTint="33"/>
            <w:vAlign w:val="center"/>
          </w:tcPr>
          <w:p w14:paraId="3A91CFF0" w14:textId="77777777" w:rsidR="001C3524" w:rsidRPr="004A6F13" w:rsidRDefault="001C3524" w:rsidP="0061562D">
            <w:pPr>
              <w:tabs>
                <w:tab w:val="clear" w:pos="567"/>
              </w:tabs>
              <w:spacing w:line="240" w:lineRule="auto"/>
              <w:jc w:val="center"/>
              <w:rPr>
                <w:sz w:val="18"/>
                <w:szCs w:val="18"/>
              </w:rPr>
            </w:pPr>
            <w:r w:rsidRPr="004A6F13">
              <w:rPr>
                <w:sz w:val="18"/>
                <w:szCs w:val="18"/>
              </w:rPr>
              <w:t>37</w:t>
            </w:r>
          </w:p>
        </w:tc>
        <w:tc>
          <w:tcPr>
            <w:tcW w:w="1076" w:type="dxa"/>
            <w:shd w:val="clear" w:color="auto" w:fill="DEEAF6" w:themeFill="accent5" w:themeFillTint="33"/>
            <w:vAlign w:val="center"/>
          </w:tcPr>
          <w:p w14:paraId="06E2F4E5" w14:textId="77777777" w:rsidR="001C3524" w:rsidRPr="004A6F13" w:rsidRDefault="001C3524" w:rsidP="0061562D">
            <w:pPr>
              <w:tabs>
                <w:tab w:val="clear" w:pos="567"/>
              </w:tabs>
              <w:spacing w:line="240" w:lineRule="auto"/>
              <w:jc w:val="center"/>
              <w:rPr>
                <w:sz w:val="18"/>
                <w:szCs w:val="18"/>
              </w:rPr>
            </w:pPr>
            <w:r w:rsidRPr="004A6F13">
              <w:rPr>
                <w:sz w:val="18"/>
                <w:szCs w:val="18"/>
              </w:rPr>
              <w:t>33</w:t>
            </w:r>
          </w:p>
        </w:tc>
        <w:tc>
          <w:tcPr>
            <w:tcW w:w="1076" w:type="dxa"/>
            <w:shd w:val="clear" w:color="auto" w:fill="DEEAF6" w:themeFill="accent5" w:themeFillTint="33"/>
            <w:vAlign w:val="center"/>
          </w:tcPr>
          <w:p w14:paraId="4BD9AC57" w14:textId="77777777" w:rsidR="001C3524" w:rsidRPr="004A6F13" w:rsidRDefault="001C3524" w:rsidP="0061562D">
            <w:pPr>
              <w:tabs>
                <w:tab w:val="clear" w:pos="567"/>
              </w:tabs>
              <w:spacing w:line="240" w:lineRule="auto"/>
              <w:jc w:val="center"/>
              <w:rPr>
                <w:sz w:val="18"/>
                <w:szCs w:val="18"/>
              </w:rPr>
            </w:pPr>
            <w:r w:rsidRPr="004A6F13">
              <w:rPr>
                <w:sz w:val="18"/>
                <w:szCs w:val="18"/>
              </w:rPr>
              <w:t>28</w:t>
            </w:r>
          </w:p>
        </w:tc>
      </w:tr>
      <w:tr w:rsidR="001C3524" w:rsidRPr="004A6F13" w14:paraId="5B45A1DF" w14:textId="77777777" w:rsidTr="00C9305D">
        <w:trPr>
          <w:trHeight w:val="454"/>
        </w:trPr>
        <w:tc>
          <w:tcPr>
            <w:tcW w:w="3397" w:type="dxa"/>
            <w:shd w:val="clear" w:color="auto" w:fill="auto"/>
            <w:vAlign w:val="center"/>
          </w:tcPr>
          <w:p w14:paraId="5F4F7EC7" w14:textId="77777777" w:rsidR="001C3524" w:rsidRPr="004A6F13" w:rsidRDefault="001C3524" w:rsidP="0061562D">
            <w:pPr>
              <w:pStyle w:val="Default"/>
              <w:rPr>
                <w:rFonts w:ascii="Georgia" w:hAnsi="Georgia"/>
                <w:sz w:val="18"/>
                <w:szCs w:val="18"/>
              </w:rPr>
            </w:pPr>
            <w:r w:rsidRPr="004A6F13">
              <w:rPr>
                <w:rFonts w:ascii="Georgia" w:hAnsi="Georgia"/>
                <w:sz w:val="18"/>
                <w:szCs w:val="18"/>
              </w:rPr>
              <w:t>zasiłek stały dla osób samotnie gospodarujących</w:t>
            </w:r>
          </w:p>
        </w:tc>
        <w:tc>
          <w:tcPr>
            <w:tcW w:w="1076" w:type="dxa"/>
            <w:vAlign w:val="center"/>
          </w:tcPr>
          <w:p w14:paraId="07BF7907" w14:textId="77777777" w:rsidR="001C3524" w:rsidRPr="004A6F13" w:rsidRDefault="001C3524" w:rsidP="0061562D">
            <w:pPr>
              <w:tabs>
                <w:tab w:val="clear" w:pos="567"/>
              </w:tabs>
              <w:spacing w:line="240" w:lineRule="auto"/>
              <w:jc w:val="center"/>
              <w:rPr>
                <w:sz w:val="18"/>
                <w:szCs w:val="18"/>
              </w:rPr>
            </w:pPr>
            <w:r w:rsidRPr="004A6F13">
              <w:rPr>
                <w:sz w:val="18"/>
                <w:szCs w:val="18"/>
              </w:rPr>
              <w:t>39</w:t>
            </w:r>
          </w:p>
        </w:tc>
        <w:tc>
          <w:tcPr>
            <w:tcW w:w="1076" w:type="dxa"/>
            <w:vAlign w:val="center"/>
          </w:tcPr>
          <w:p w14:paraId="5792C820" w14:textId="77777777" w:rsidR="001C3524" w:rsidRPr="004A6F13" w:rsidRDefault="001C3524" w:rsidP="0061562D">
            <w:pPr>
              <w:tabs>
                <w:tab w:val="clear" w:pos="567"/>
              </w:tabs>
              <w:spacing w:line="240" w:lineRule="auto"/>
              <w:jc w:val="center"/>
              <w:rPr>
                <w:sz w:val="18"/>
                <w:szCs w:val="18"/>
              </w:rPr>
            </w:pPr>
            <w:r w:rsidRPr="004A6F13">
              <w:rPr>
                <w:sz w:val="18"/>
                <w:szCs w:val="18"/>
              </w:rPr>
              <w:t>33</w:t>
            </w:r>
          </w:p>
        </w:tc>
        <w:tc>
          <w:tcPr>
            <w:tcW w:w="1076" w:type="dxa"/>
            <w:vAlign w:val="center"/>
          </w:tcPr>
          <w:p w14:paraId="35145183" w14:textId="77777777" w:rsidR="001C3524" w:rsidRPr="004A6F13" w:rsidRDefault="001C3524" w:rsidP="0061562D">
            <w:pPr>
              <w:tabs>
                <w:tab w:val="clear" w:pos="567"/>
              </w:tabs>
              <w:spacing w:line="240" w:lineRule="auto"/>
              <w:jc w:val="center"/>
              <w:rPr>
                <w:sz w:val="18"/>
                <w:szCs w:val="18"/>
              </w:rPr>
            </w:pPr>
            <w:r w:rsidRPr="004A6F13">
              <w:rPr>
                <w:sz w:val="18"/>
                <w:szCs w:val="18"/>
              </w:rPr>
              <w:t>33</w:t>
            </w:r>
          </w:p>
        </w:tc>
        <w:tc>
          <w:tcPr>
            <w:tcW w:w="1076" w:type="dxa"/>
            <w:vAlign w:val="center"/>
          </w:tcPr>
          <w:p w14:paraId="6787D8EB" w14:textId="77777777" w:rsidR="001C3524" w:rsidRPr="004A6F13" w:rsidRDefault="001C3524" w:rsidP="0061562D">
            <w:pPr>
              <w:tabs>
                <w:tab w:val="clear" w:pos="567"/>
              </w:tabs>
              <w:spacing w:line="240" w:lineRule="auto"/>
              <w:jc w:val="center"/>
              <w:rPr>
                <w:sz w:val="18"/>
                <w:szCs w:val="18"/>
              </w:rPr>
            </w:pPr>
            <w:r w:rsidRPr="004A6F13">
              <w:rPr>
                <w:sz w:val="18"/>
                <w:szCs w:val="18"/>
              </w:rPr>
              <w:t>30</w:t>
            </w:r>
          </w:p>
        </w:tc>
        <w:tc>
          <w:tcPr>
            <w:tcW w:w="1076" w:type="dxa"/>
            <w:vAlign w:val="center"/>
          </w:tcPr>
          <w:p w14:paraId="61999067" w14:textId="77777777" w:rsidR="001C3524" w:rsidRPr="004A6F13" w:rsidRDefault="001C3524" w:rsidP="0061562D">
            <w:pPr>
              <w:tabs>
                <w:tab w:val="clear" w:pos="567"/>
              </w:tabs>
              <w:spacing w:line="240" w:lineRule="auto"/>
              <w:jc w:val="center"/>
              <w:rPr>
                <w:sz w:val="18"/>
                <w:szCs w:val="18"/>
              </w:rPr>
            </w:pPr>
            <w:r w:rsidRPr="004A6F13">
              <w:rPr>
                <w:sz w:val="18"/>
                <w:szCs w:val="18"/>
              </w:rPr>
              <w:t>25</w:t>
            </w:r>
          </w:p>
        </w:tc>
      </w:tr>
      <w:tr w:rsidR="001C3524" w:rsidRPr="004A6F13" w14:paraId="3BFBCBFA" w14:textId="77777777" w:rsidTr="00C9305D">
        <w:trPr>
          <w:trHeight w:val="283"/>
        </w:trPr>
        <w:tc>
          <w:tcPr>
            <w:tcW w:w="3397" w:type="dxa"/>
            <w:shd w:val="clear" w:color="auto" w:fill="auto"/>
            <w:vAlign w:val="center"/>
          </w:tcPr>
          <w:p w14:paraId="195FDBC7" w14:textId="77777777" w:rsidR="001C3524" w:rsidRPr="004A6F13" w:rsidRDefault="001C3524" w:rsidP="0061562D">
            <w:pPr>
              <w:tabs>
                <w:tab w:val="clear" w:pos="567"/>
              </w:tabs>
              <w:spacing w:line="240" w:lineRule="auto"/>
              <w:jc w:val="left"/>
              <w:rPr>
                <w:sz w:val="18"/>
                <w:szCs w:val="18"/>
              </w:rPr>
            </w:pPr>
            <w:r w:rsidRPr="004A6F13">
              <w:rPr>
                <w:sz w:val="18"/>
                <w:szCs w:val="18"/>
              </w:rPr>
              <w:t>zasiłek stały dla osoby w rodzinie</w:t>
            </w:r>
          </w:p>
        </w:tc>
        <w:tc>
          <w:tcPr>
            <w:tcW w:w="1076" w:type="dxa"/>
            <w:vAlign w:val="center"/>
          </w:tcPr>
          <w:p w14:paraId="0D7F2D20" w14:textId="77777777" w:rsidR="001C3524" w:rsidRPr="004A6F13" w:rsidRDefault="001C3524" w:rsidP="0061562D">
            <w:pPr>
              <w:tabs>
                <w:tab w:val="clear" w:pos="567"/>
              </w:tabs>
              <w:spacing w:line="240" w:lineRule="auto"/>
              <w:jc w:val="center"/>
              <w:rPr>
                <w:sz w:val="18"/>
                <w:szCs w:val="18"/>
              </w:rPr>
            </w:pPr>
            <w:r w:rsidRPr="004A6F13">
              <w:rPr>
                <w:sz w:val="18"/>
                <w:szCs w:val="18"/>
              </w:rPr>
              <w:t>9</w:t>
            </w:r>
          </w:p>
        </w:tc>
        <w:tc>
          <w:tcPr>
            <w:tcW w:w="1076" w:type="dxa"/>
            <w:vAlign w:val="center"/>
          </w:tcPr>
          <w:p w14:paraId="62F2D135" w14:textId="77777777" w:rsidR="001C3524" w:rsidRPr="004A6F13" w:rsidRDefault="001C3524" w:rsidP="0061562D">
            <w:pPr>
              <w:tabs>
                <w:tab w:val="clear" w:pos="567"/>
              </w:tabs>
              <w:spacing w:line="240" w:lineRule="auto"/>
              <w:jc w:val="center"/>
              <w:rPr>
                <w:sz w:val="18"/>
                <w:szCs w:val="18"/>
              </w:rPr>
            </w:pPr>
            <w:r w:rsidRPr="004A6F13">
              <w:rPr>
                <w:sz w:val="18"/>
                <w:szCs w:val="18"/>
              </w:rPr>
              <w:t>7</w:t>
            </w:r>
          </w:p>
        </w:tc>
        <w:tc>
          <w:tcPr>
            <w:tcW w:w="1076" w:type="dxa"/>
            <w:vAlign w:val="center"/>
          </w:tcPr>
          <w:p w14:paraId="1850BB05" w14:textId="77777777" w:rsidR="001C3524" w:rsidRPr="004A6F13" w:rsidRDefault="001C3524" w:rsidP="0061562D">
            <w:pPr>
              <w:tabs>
                <w:tab w:val="clear" w:pos="567"/>
              </w:tabs>
              <w:spacing w:line="240" w:lineRule="auto"/>
              <w:jc w:val="center"/>
              <w:rPr>
                <w:sz w:val="18"/>
                <w:szCs w:val="18"/>
              </w:rPr>
            </w:pPr>
            <w:r w:rsidRPr="004A6F13">
              <w:rPr>
                <w:sz w:val="18"/>
                <w:szCs w:val="18"/>
              </w:rPr>
              <w:t>5</w:t>
            </w:r>
          </w:p>
        </w:tc>
        <w:tc>
          <w:tcPr>
            <w:tcW w:w="1076" w:type="dxa"/>
            <w:vAlign w:val="center"/>
          </w:tcPr>
          <w:p w14:paraId="6C235D58" w14:textId="77777777" w:rsidR="001C3524" w:rsidRPr="004A6F13" w:rsidRDefault="001C3524" w:rsidP="0061562D">
            <w:pPr>
              <w:tabs>
                <w:tab w:val="clear" w:pos="567"/>
              </w:tabs>
              <w:spacing w:line="240" w:lineRule="auto"/>
              <w:jc w:val="center"/>
              <w:rPr>
                <w:sz w:val="18"/>
                <w:szCs w:val="18"/>
              </w:rPr>
            </w:pPr>
            <w:r w:rsidRPr="004A6F13">
              <w:rPr>
                <w:sz w:val="18"/>
                <w:szCs w:val="18"/>
              </w:rPr>
              <w:t>3</w:t>
            </w:r>
          </w:p>
        </w:tc>
        <w:tc>
          <w:tcPr>
            <w:tcW w:w="1076" w:type="dxa"/>
            <w:vAlign w:val="center"/>
          </w:tcPr>
          <w:p w14:paraId="23C0F175" w14:textId="77777777" w:rsidR="001C3524" w:rsidRPr="004A6F13" w:rsidRDefault="001C3524" w:rsidP="0061562D">
            <w:pPr>
              <w:tabs>
                <w:tab w:val="clear" w:pos="567"/>
              </w:tabs>
              <w:spacing w:line="240" w:lineRule="auto"/>
              <w:jc w:val="center"/>
              <w:rPr>
                <w:sz w:val="18"/>
                <w:szCs w:val="18"/>
              </w:rPr>
            </w:pPr>
            <w:r w:rsidRPr="004A6F13">
              <w:rPr>
                <w:sz w:val="18"/>
                <w:szCs w:val="18"/>
              </w:rPr>
              <w:t>3</w:t>
            </w:r>
          </w:p>
        </w:tc>
      </w:tr>
      <w:tr w:rsidR="001C3524" w:rsidRPr="004A6F13" w14:paraId="639023FE" w14:textId="77777777" w:rsidTr="00C9305D">
        <w:trPr>
          <w:trHeight w:val="283"/>
        </w:trPr>
        <w:tc>
          <w:tcPr>
            <w:tcW w:w="3397" w:type="dxa"/>
            <w:shd w:val="clear" w:color="auto" w:fill="DEEAF6" w:themeFill="accent5" w:themeFillTint="33"/>
            <w:vAlign w:val="center"/>
          </w:tcPr>
          <w:p w14:paraId="45CD11AF" w14:textId="77777777" w:rsidR="001C3524" w:rsidRPr="004A6F13" w:rsidRDefault="001C3524" w:rsidP="0061562D">
            <w:pPr>
              <w:pStyle w:val="Default"/>
              <w:rPr>
                <w:rFonts w:ascii="Georgia" w:hAnsi="Georgia"/>
                <w:sz w:val="18"/>
                <w:szCs w:val="18"/>
              </w:rPr>
            </w:pPr>
            <w:r w:rsidRPr="004A6F13">
              <w:rPr>
                <w:rFonts w:ascii="Georgia" w:hAnsi="Georgia"/>
                <w:sz w:val="18"/>
                <w:szCs w:val="18"/>
              </w:rPr>
              <w:t>zasiłek okresowy - ogółem</w:t>
            </w:r>
          </w:p>
        </w:tc>
        <w:tc>
          <w:tcPr>
            <w:tcW w:w="1076" w:type="dxa"/>
            <w:shd w:val="clear" w:color="auto" w:fill="DEEAF6" w:themeFill="accent5" w:themeFillTint="33"/>
            <w:vAlign w:val="center"/>
          </w:tcPr>
          <w:p w14:paraId="672C3493" w14:textId="77777777" w:rsidR="001C3524" w:rsidRPr="004A6F13" w:rsidRDefault="001C3524" w:rsidP="0061562D">
            <w:pPr>
              <w:tabs>
                <w:tab w:val="clear" w:pos="567"/>
              </w:tabs>
              <w:spacing w:line="240" w:lineRule="auto"/>
              <w:jc w:val="center"/>
              <w:rPr>
                <w:sz w:val="18"/>
                <w:szCs w:val="18"/>
              </w:rPr>
            </w:pPr>
            <w:r w:rsidRPr="004A6F13">
              <w:rPr>
                <w:sz w:val="18"/>
                <w:szCs w:val="18"/>
              </w:rPr>
              <w:t>61</w:t>
            </w:r>
          </w:p>
        </w:tc>
        <w:tc>
          <w:tcPr>
            <w:tcW w:w="1076" w:type="dxa"/>
            <w:shd w:val="clear" w:color="auto" w:fill="DEEAF6" w:themeFill="accent5" w:themeFillTint="33"/>
            <w:vAlign w:val="center"/>
          </w:tcPr>
          <w:p w14:paraId="25E9C89D" w14:textId="77777777" w:rsidR="001C3524" w:rsidRPr="004A6F13" w:rsidRDefault="001C3524" w:rsidP="0061562D">
            <w:pPr>
              <w:tabs>
                <w:tab w:val="clear" w:pos="567"/>
              </w:tabs>
              <w:spacing w:line="240" w:lineRule="auto"/>
              <w:jc w:val="center"/>
              <w:rPr>
                <w:sz w:val="18"/>
                <w:szCs w:val="18"/>
              </w:rPr>
            </w:pPr>
            <w:r w:rsidRPr="004A6F13">
              <w:rPr>
                <w:sz w:val="18"/>
                <w:szCs w:val="18"/>
              </w:rPr>
              <w:t>67</w:t>
            </w:r>
          </w:p>
        </w:tc>
        <w:tc>
          <w:tcPr>
            <w:tcW w:w="1076" w:type="dxa"/>
            <w:shd w:val="clear" w:color="auto" w:fill="DEEAF6" w:themeFill="accent5" w:themeFillTint="33"/>
            <w:vAlign w:val="center"/>
          </w:tcPr>
          <w:p w14:paraId="14C20761" w14:textId="77777777" w:rsidR="001C3524" w:rsidRPr="004A6F13" w:rsidRDefault="001C3524" w:rsidP="0061562D">
            <w:pPr>
              <w:tabs>
                <w:tab w:val="clear" w:pos="567"/>
              </w:tabs>
              <w:spacing w:line="240" w:lineRule="auto"/>
              <w:jc w:val="center"/>
              <w:rPr>
                <w:sz w:val="18"/>
                <w:szCs w:val="18"/>
              </w:rPr>
            </w:pPr>
            <w:r w:rsidRPr="004A6F13">
              <w:rPr>
                <w:sz w:val="18"/>
                <w:szCs w:val="18"/>
              </w:rPr>
              <w:t>61</w:t>
            </w:r>
          </w:p>
        </w:tc>
        <w:tc>
          <w:tcPr>
            <w:tcW w:w="1076" w:type="dxa"/>
            <w:shd w:val="clear" w:color="auto" w:fill="DEEAF6" w:themeFill="accent5" w:themeFillTint="33"/>
            <w:vAlign w:val="center"/>
          </w:tcPr>
          <w:p w14:paraId="72A1CDA1" w14:textId="77777777" w:rsidR="001C3524" w:rsidRPr="004A6F13" w:rsidRDefault="001C3524" w:rsidP="0061562D">
            <w:pPr>
              <w:tabs>
                <w:tab w:val="clear" w:pos="567"/>
              </w:tabs>
              <w:spacing w:line="240" w:lineRule="auto"/>
              <w:jc w:val="center"/>
              <w:rPr>
                <w:sz w:val="18"/>
                <w:szCs w:val="18"/>
              </w:rPr>
            </w:pPr>
            <w:r w:rsidRPr="004A6F13">
              <w:rPr>
                <w:sz w:val="18"/>
                <w:szCs w:val="18"/>
              </w:rPr>
              <w:t>52</w:t>
            </w:r>
          </w:p>
        </w:tc>
        <w:tc>
          <w:tcPr>
            <w:tcW w:w="1076" w:type="dxa"/>
            <w:shd w:val="clear" w:color="auto" w:fill="DEEAF6" w:themeFill="accent5" w:themeFillTint="33"/>
            <w:vAlign w:val="center"/>
          </w:tcPr>
          <w:p w14:paraId="445A9EF0" w14:textId="77777777" w:rsidR="001C3524" w:rsidRPr="004A6F13" w:rsidRDefault="001C3524" w:rsidP="0061562D">
            <w:pPr>
              <w:tabs>
                <w:tab w:val="clear" w:pos="567"/>
              </w:tabs>
              <w:spacing w:line="240" w:lineRule="auto"/>
              <w:jc w:val="center"/>
              <w:rPr>
                <w:sz w:val="18"/>
                <w:szCs w:val="18"/>
              </w:rPr>
            </w:pPr>
            <w:r w:rsidRPr="004A6F13">
              <w:rPr>
                <w:sz w:val="18"/>
                <w:szCs w:val="18"/>
              </w:rPr>
              <w:t>67</w:t>
            </w:r>
          </w:p>
        </w:tc>
      </w:tr>
      <w:tr w:rsidR="001C3524" w:rsidRPr="004A6F13" w14:paraId="2EB24783" w14:textId="77777777" w:rsidTr="00C9305D">
        <w:trPr>
          <w:trHeight w:val="283"/>
        </w:trPr>
        <w:tc>
          <w:tcPr>
            <w:tcW w:w="3397" w:type="dxa"/>
            <w:shd w:val="clear" w:color="auto" w:fill="auto"/>
            <w:vAlign w:val="center"/>
          </w:tcPr>
          <w:p w14:paraId="2BC1BA11" w14:textId="77777777" w:rsidR="001C3524" w:rsidRPr="004A6F13" w:rsidRDefault="001C3524" w:rsidP="0061562D">
            <w:pPr>
              <w:pStyle w:val="Default"/>
              <w:rPr>
                <w:rFonts w:ascii="Georgia" w:hAnsi="Georgia"/>
                <w:sz w:val="18"/>
                <w:szCs w:val="18"/>
              </w:rPr>
            </w:pPr>
            <w:r w:rsidRPr="004A6F13">
              <w:rPr>
                <w:rFonts w:ascii="Georgia" w:hAnsi="Georgia"/>
                <w:sz w:val="18"/>
                <w:szCs w:val="18"/>
              </w:rPr>
              <w:t>zasiłek okresowy z tytułu bezrobocia</w:t>
            </w:r>
          </w:p>
        </w:tc>
        <w:tc>
          <w:tcPr>
            <w:tcW w:w="1076" w:type="dxa"/>
            <w:vAlign w:val="center"/>
          </w:tcPr>
          <w:p w14:paraId="420BDC24" w14:textId="77777777" w:rsidR="001C3524" w:rsidRPr="004A6F13" w:rsidRDefault="001C3524" w:rsidP="0061562D">
            <w:pPr>
              <w:tabs>
                <w:tab w:val="clear" w:pos="567"/>
              </w:tabs>
              <w:spacing w:line="240" w:lineRule="auto"/>
              <w:jc w:val="center"/>
              <w:rPr>
                <w:sz w:val="18"/>
                <w:szCs w:val="18"/>
              </w:rPr>
            </w:pPr>
            <w:r w:rsidRPr="004A6F13">
              <w:rPr>
                <w:sz w:val="18"/>
                <w:szCs w:val="18"/>
              </w:rPr>
              <w:t>29</w:t>
            </w:r>
          </w:p>
        </w:tc>
        <w:tc>
          <w:tcPr>
            <w:tcW w:w="1076" w:type="dxa"/>
            <w:vAlign w:val="center"/>
          </w:tcPr>
          <w:p w14:paraId="5C09333C" w14:textId="77777777" w:rsidR="001C3524" w:rsidRPr="004A6F13" w:rsidRDefault="001C3524" w:rsidP="0061562D">
            <w:pPr>
              <w:tabs>
                <w:tab w:val="clear" w:pos="567"/>
              </w:tabs>
              <w:spacing w:line="240" w:lineRule="auto"/>
              <w:jc w:val="center"/>
              <w:rPr>
                <w:sz w:val="18"/>
                <w:szCs w:val="18"/>
              </w:rPr>
            </w:pPr>
            <w:r w:rsidRPr="004A6F13">
              <w:rPr>
                <w:sz w:val="18"/>
                <w:szCs w:val="18"/>
              </w:rPr>
              <w:t>41</w:t>
            </w:r>
          </w:p>
        </w:tc>
        <w:tc>
          <w:tcPr>
            <w:tcW w:w="1076" w:type="dxa"/>
            <w:vAlign w:val="center"/>
          </w:tcPr>
          <w:p w14:paraId="67FF5CB0" w14:textId="77777777" w:rsidR="001C3524" w:rsidRPr="004A6F13" w:rsidRDefault="001C3524" w:rsidP="0061562D">
            <w:pPr>
              <w:tabs>
                <w:tab w:val="clear" w:pos="567"/>
              </w:tabs>
              <w:spacing w:line="240" w:lineRule="auto"/>
              <w:jc w:val="center"/>
              <w:rPr>
                <w:sz w:val="18"/>
                <w:szCs w:val="18"/>
              </w:rPr>
            </w:pPr>
            <w:r w:rsidRPr="004A6F13">
              <w:rPr>
                <w:sz w:val="18"/>
                <w:szCs w:val="18"/>
              </w:rPr>
              <w:t>35</w:t>
            </w:r>
          </w:p>
        </w:tc>
        <w:tc>
          <w:tcPr>
            <w:tcW w:w="1076" w:type="dxa"/>
            <w:vAlign w:val="center"/>
          </w:tcPr>
          <w:p w14:paraId="4A93A840" w14:textId="77777777" w:rsidR="001C3524" w:rsidRPr="004A6F13" w:rsidRDefault="001C3524" w:rsidP="0061562D">
            <w:pPr>
              <w:tabs>
                <w:tab w:val="clear" w:pos="567"/>
              </w:tabs>
              <w:spacing w:line="240" w:lineRule="auto"/>
              <w:jc w:val="center"/>
              <w:rPr>
                <w:sz w:val="18"/>
                <w:szCs w:val="18"/>
              </w:rPr>
            </w:pPr>
            <w:r w:rsidRPr="004A6F13">
              <w:rPr>
                <w:sz w:val="18"/>
                <w:szCs w:val="18"/>
              </w:rPr>
              <w:t>32</w:t>
            </w:r>
          </w:p>
        </w:tc>
        <w:tc>
          <w:tcPr>
            <w:tcW w:w="1076" w:type="dxa"/>
            <w:vAlign w:val="center"/>
          </w:tcPr>
          <w:p w14:paraId="1DAA70B3" w14:textId="77777777" w:rsidR="001C3524" w:rsidRPr="004A6F13" w:rsidRDefault="001C3524" w:rsidP="0061562D">
            <w:pPr>
              <w:tabs>
                <w:tab w:val="clear" w:pos="567"/>
              </w:tabs>
              <w:spacing w:line="240" w:lineRule="auto"/>
              <w:jc w:val="center"/>
              <w:rPr>
                <w:sz w:val="18"/>
                <w:szCs w:val="18"/>
              </w:rPr>
            </w:pPr>
            <w:r w:rsidRPr="004A6F13">
              <w:rPr>
                <w:sz w:val="18"/>
                <w:szCs w:val="18"/>
              </w:rPr>
              <w:t>36</w:t>
            </w:r>
          </w:p>
        </w:tc>
      </w:tr>
      <w:tr w:rsidR="001C3524" w:rsidRPr="004A6F13" w14:paraId="25C9AA7B" w14:textId="77777777" w:rsidTr="00C9305D">
        <w:trPr>
          <w:trHeight w:val="454"/>
        </w:trPr>
        <w:tc>
          <w:tcPr>
            <w:tcW w:w="3397" w:type="dxa"/>
            <w:shd w:val="clear" w:color="auto" w:fill="auto"/>
            <w:vAlign w:val="center"/>
          </w:tcPr>
          <w:p w14:paraId="086E472F" w14:textId="77777777" w:rsidR="001C3524" w:rsidRPr="004A6F13" w:rsidRDefault="001C3524" w:rsidP="0061562D">
            <w:pPr>
              <w:pStyle w:val="Default"/>
              <w:rPr>
                <w:rFonts w:ascii="Georgia" w:hAnsi="Georgia"/>
                <w:sz w:val="18"/>
                <w:szCs w:val="18"/>
              </w:rPr>
            </w:pPr>
            <w:r w:rsidRPr="004A6F13">
              <w:rPr>
                <w:rFonts w:ascii="Georgia" w:hAnsi="Georgia"/>
                <w:sz w:val="18"/>
                <w:szCs w:val="18"/>
              </w:rPr>
              <w:t>zasiłek okresowy z tytułu długotrwałej choroby</w:t>
            </w:r>
          </w:p>
        </w:tc>
        <w:tc>
          <w:tcPr>
            <w:tcW w:w="1076" w:type="dxa"/>
            <w:vAlign w:val="center"/>
          </w:tcPr>
          <w:p w14:paraId="09AD7A58" w14:textId="77777777" w:rsidR="001C3524" w:rsidRPr="004A6F13" w:rsidRDefault="001C3524" w:rsidP="0061562D">
            <w:pPr>
              <w:tabs>
                <w:tab w:val="clear" w:pos="567"/>
              </w:tabs>
              <w:spacing w:line="240" w:lineRule="auto"/>
              <w:jc w:val="center"/>
              <w:rPr>
                <w:sz w:val="18"/>
                <w:szCs w:val="18"/>
              </w:rPr>
            </w:pPr>
            <w:r w:rsidRPr="004A6F13">
              <w:rPr>
                <w:sz w:val="18"/>
                <w:szCs w:val="18"/>
              </w:rPr>
              <w:t>14</w:t>
            </w:r>
          </w:p>
        </w:tc>
        <w:tc>
          <w:tcPr>
            <w:tcW w:w="1076" w:type="dxa"/>
            <w:vAlign w:val="center"/>
          </w:tcPr>
          <w:p w14:paraId="5F3B3225" w14:textId="77777777" w:rsidR="001C3524" w:rsidRPr="004A6F13" w:rsidRDefault="001C3524" w:rsidP="0061562D">
            <w:pPr>
              <w:tabs>
                <w:tab w:val="clear" w:pos="567"/>
              </w:tabs>
              <w:spacing w:line="240" w:lineRule="auto"/>
              <w:jc w:val="center"/>
              <w:rPr>
                <w:sz w:val="18"/>
                <w:szCs w:val="18"/>
              </w:rPr>
            </w:pPr>
            <w:r w:rsidRPr="004A6F13">
              <w:rPr>
                <w:sz w:val="18"/>
                <w:szCs w:val="18"/>
              </w:rPr>
              <w:t>7</w:t>
            </w:r>
          </w:p>
        </w:tc>
        <w:tc>
          <w:tcPr>
            <w:tcW w:w="1076" w:type="dxa"/>
            <w:vAlign w:val="center"/>
          </w:tcPr>
          <w:p w14:paraId="7CFFADC6" w14:textId="77777777" w:rsidR="001C3524" w:rsidRPr="004A6F13" w:rsidRDefault="001C3524" w:rsidP="0061562D">
            <w:pPr>
              <w:tabs>
                <w:tab w:val="clear" w:pos="567"/>
              </w:tabs>
              <w:spacing w:line="240" w:lineRule="auto"/>
              <w:jc w:val="center"/>
              <w:rPr>
                <w:sz w:val="18"/>
                <w:szCs w:val="18"/>
              </w:rPr>
            </w:pPr>
            <w:r w:rsidRPr="004A6F13">
              <w:rPr>
                <w:sz w:val="18"/>
                <w:szCs w:val="18"/>
              </w:rPr>
              <w:t>10</w:t>
            </w:r>
          </w:p>
        </w:tc>
        <w:tc>
          <w:tcPr>
            <w:tcW w:w="1076" w:type="dxa"/>
            <w:vAlign w:val="center"/>
          </w:tcPr>
          <w:p w14:paraId="77BA7A30" w14:textId="77777777" w:rsidR="001C3524" w:rsidRPr="004A6F13" w:rsidRDefault="001C3524" w:rsidP="0061562D">
            <w:pPr>
              <w:tabs>
                <w:tab w:val="clear" w:pos="567"/>
              </w:tabs>
              <w:spacing w:line="240" w:lineRule="auto"/>
              <w:jc w:val="center"/>
              <w:rPr>
                <w:sz w:val="18"/>
                <w:szCs w:val="18"/>
              </w:rPr>
            </w:pPr>
            <w:r w:rsidRPr="004A6F13">
              <w:rPr>
                <w:sz w:val="18"/>
                <w:szCs w:val="18"/>
              </w:rPr>
              <w:t>3</w:t>
            </w:r>
          </w:p>
        </w:tc>
        <w:tc>
          <w:tcPr>
            <w:tcW w:w="1076" w:type="dxa"/>
            <w:vAlign w:val="center"/>
          </w:tcPr>
          <w:p w14:paraId="47EE8DFB" w14:textId="77777777" w:rsidR="001C3524" w:rsidRPr="004A6F13" w:rsidRDefault="001C3524" w:rsidP="0061562D">
            <w:pPr>
              <w:tabs>
                <w:tab w:val="clear" w:pos="567"/>
              </w:tabs>
              <w:spacing w:line="240" w:lineRule="auto"/>
              <w:jc w:val="center"/>
              <w:rPr>
                <w:sz w:val="18"/>
                <w:szCs w:val="18"/>
              </w:rPr>
            </w:pPr>
            <w:r w:rsidRPr="004A6F13">
              <w:rPr>
                <w:sz w:val="18"/>
                <w:szCs w:val="18"/>
              </w:rPr>
              <w:t>6</w:t>
            </w:r>
          </w:p>
        </w:tc>
      </w:tr>
      <w:tr w:rsidR="001C3524" w:rsidRPr="004A6F13" w14:paraId="7DDE1BFE" w14:textId="77777777" w:rsidTr="00C9305D">
        <w:trPr>
          <w:trHeight w:val="454"/>
        </w:trPr>
        <w:tc>
          <w:tcPr>
            <w:tcW w:w="3397" w:type="dxa"/>
            <w:shd w:val="clear" w:color="auto" w:fill="auto"/>
            <w:vAlign w:val="center"/>
          </w:tcPr>
          <w:p w14:paraId="449DF16C" w14:textId="77777777" w:rsidR="001C3524" w:rsidRPr="004A6F13" w:rsidRDefault="001C3524" w:rsidP="0061562D">
            <w:pPr>
              <w:pStyle w:val="Default"/>
              <w:rPr>
                <w:rFonts w:ascii="Georgia" w:hAnsi="Georgia"/>
                <w:sz w:val="18"/>
                <w:szCs w:val="18"/>
              </w:rPr>
            </w:pPr>
            <w:r w:rsidRPr="004A6F13">
              <w:rPr>
                <w:rFonts w:ascii="Georgia" w:hAnsi="Georgia"/>
                <w:sz w:val="18"/>
                <w:szCs w:val="18"/>
              </w:rPr>
              <w:t>zasiłek okresowy z tytułu niepełnosprawności</w:t>
            </w:r>
          </w:p>
        </w:tc>
        <w:tc>
          <w:tcPr>
            <w:tcW w:w="1076" w:type="dxa"/>
            <w:vAlign w:val="center"/>
          </w:tcPr>
          <w:p w14:paraId="7A4393AC" w14:textId="77777777" w:rsidR="001C3524" w:rsidRPr="004A6F13" w:rsidRDefault="001C3524" w:rsidP="0061562D">
            <w:pPr>
              <w:tabs>
                <w:tab w:val="clear" w:pos="567"/>
              </w:tabs>
              <w:spacing w:line="240" w:lineRule="auto"/>
              <w:jc w:val="center"/>
              <w:rPr>
                <w:sz w:val="18"/>
                <w:szCs w:val="18"/>
              </w:rPr>
            </w:pPr>
            <w:r w:rsidRPr="004A6F13">
              <w:rPr>
                <w:sz w:val="18"/>
                <w:szCs w:val="18"/>
              </w:rPr>
              <w:t>13</w:t>
            </w:r>
          </w:p>
        </w:tc>
        <w:tc>
          <w:tcPr>
            <w:tcW w:w="1076" w:type="dxa"/>
            <w:vAlign w:val="center"/>
          </w:tcPr>
          <w:p w14:paraId="0D852CB7" w14:textId="77777777" w:rsidR="001C3524" w:rsidRPr="004A6F13" w:rsidRDefault="001C3524" w:rsidP="0061562D">
            <w:pPr>
              <w:tabs>
                <w:tab w:val="clear" w:pos="567"/>
              </w:tabs>
              <w:spacing w:line="240" w:lineRule="auto"/>
              <w:jc w:val="center"/>
              <w:rPr>
                <w:sz w:val="18"/>
                <w:szCs w:val="18"/>
              </w:rPr>
            </w:pPr>
            <w:r w:rsidRPr="004A6F13">
              <w:rPr>
                <w:sz w:val="18"/>
                <w:szCs w:val="18"/>
              </w:rPr>
              <w:t>10</w:t>
            </w:r>
          </w:p>
        </w:tc>
        <w:tc>
          <w:tcPr>
            <w:tcW w:w="1076" w:type="dxa"/>
            <w:vAlign w:val="center"/>
          </w:tcPr>
          <w:p w14:paraId="49112C71" w14:textId="77777777" w:rsidR="001C3524" w:rsidRPr="004A6F13" w:rsidRDefault="001C3524" w:rsidP="0061562D">
            <w:pPr>
              <w:tabs>
                <w:tab w:val="clear" w:pos="567"/>
              </w:tabs>
              <w:spacing w:line="240" w:lineRule="auto"/>
              <w:jc w:val="center"/>
              <w:rPr>
                <w:sz w:val="18"/>
                <w:szCs w:val="18"/>
              </w:rPr>
            </w:pPr>
            <w:r w:rsidRPr="004A6F13">
              <w:rPr>
                <w:sz w:val="18"/>
                <w:szCs w:val="18"/>
              </w:rPr>
              <w:t>14</w:t>
            </w:r>
          </w:p>
        </w:tc>
        <w:tc>
          <w:tcPr>
            <w:tcW w:w="1076" w:type="dxa"/>
            <w:vAlign w:val="center"/>
          </w:tcPr>
          <w:p w14:paraId="32E2BB3A" w14:textId="77777777" w:rsidR="001C3524" w:rsidRPr="004A6F13" w:rsidRDefault="001C3524" w:rsidP="0061562D">
            <w:pPr>
              <w:tabs>
                <w:tab w:val="clear" w:pos="567"/>
              </w:tabs>
              <w:spacing w:line="240" w:lineRule="auto"/>
              <w:jc w:val="center"/>
              <w:rPr>
                <w:sz w:val="18"/>
                <w:szCs w:val="18"/>
              </w:rPr>
            </w:pPr>
            <w:r w:rsidRPr="004A6F13">
              <w:rPr>
                <w:sz w:val="18"/>
                <w:szCs w:val="18"/>
              </w:rPr>
              <w:t>9</w:t>
            </w:r>
          </w:p>
        </w:tc>
        <w:tc>
          <w:tcPr>
            <w:tcW w:w="1076" w:type="dxa"/>
            <w:vAlign w:val="center"/>
          </w:tcPr>
          <w:p w14:paraId="3F35612F" w14:textId="77777777" w:rsidR="001C3524" w:rsidRPr="004A6F13" w:rsidRDefault="001C3524" w:rsidP="0061562D">
            <w:pPr>
              <w:tabs>
                <w:tab w:val="clear" w:pos="567"/>
              </w:tabs>
              <w:spacing w:line="240" w:lineRule="auto"/>
              <w:jc w:val="center"/>
              <w:rPr>
                <w:sz w:val="18"/>
                <w:szCs w:val="18"/>
              </w:rPr>
            </w:pPr>
            <w:r w:rsidRPr="004A6F13">
              <w:rPr>
                <w:sz w:val="18"/>
                <w:szCs w:val="18"/>
              </w:rPr>
              <w:t>7</w:t>
            </w:r>
          </w:p>
        </w:tc>
      </w:tr>
      <w:tr w:rsidR="001C3524" w:rsidRPr="004A6F13" w14:paraId="7BFF7C96" w14:textId="77777777" w:rsidTr="00C9305D">
        <w:trPr>
          <w:trHeight w:val="283"/>
        </w:trPr>
        <w:tc>
          <w:tcPr>
            <w:tcW w:w="3397" w:type="dxa"/>
            <w:shd w:val="clear" w:color="auto" w:fill="DEEAF6" w:themeFill="accent5" w:themeFillTint="33"/>
            <w:vAlign w:val="center"/>
          </w:tcPr>
          <w:p w14:paraId="4CE4C9E5" w14:textId="77777777" w:rsidR="001C3524" w:rsidRPr="004A6F13" w:rsidRDefault="001C3524" w:rsidP="0061562D">
            <w:pPr>
              <w:tabs>
                <w:tab w:val="clear" w:pos="567"/>
              </w:tabs>
              <w:spacing w:line="240" w:lineRule="auto"/>
              <w:jc w:val="left"/>
              <w:rPr>
                <w:sz w:val="18"/>
                <w:szCs w:val="18"/>
              </w:rPr>
            </w:pPr>
            <w:r w:rsidRPr="004A6F13">
              <w:rPr>
                <w:sz w:val="18"/>
                <w:szCs w:val="18"/>
              </w:rPr>
              <w:t>zasiłek celowy - ogółem</w:t>
            </w:r>
          </w:p>
        </w:tc>
        <w:tc>
          <w:tcPr>
            <w:tcW w:w="1076" w:type="dxa"/>
            <w:shd w:val="clear" w:color="auto" w:fill="DEEAF6" w:themeFill="accent5" w:themeFillTint="33"/>
            <w:vAlign w:val="center"/>
          </w:tcPr>
          <w:p w14:paraId="00224251" w14:textId="77777777" w:rsidR="001C3524" w:rsidRPr="004A6F13" w:rsidRDefault="001C3524" w:rsidP="0061562D">
            <w:pPr>
              <w:tabs>
                <w:tab w:val="clear" w:pos="567"/>
              </w:tabs>
              <w:spacing w:line="240" w:lineRule="auto"/>
              <w:jc w:val="center"/>
              <w:rPr>
                <w:sz w:val="18"/>
                <w:szCs w:val="18"/>
              </w:rPr>
            </w:pPr>
            <w:r w:rsidRPr="004A6F13">
              <w:rPr>
                <w:sz w:val="18"/>
                <w:szCs w:val="18"/>
              </w:rPr>
              <w:t>101</w:t>
            </w:r>
          </w:p>
        </w:tc>
        <w:tc>
          <w:tcPr>
            <w:tcW w:w="1076" w:type="dxa"/>
            <w:shd w:val="clear" w:color="auto" w:fill="DEEAF6" w:themeFill="accent5" w:themeFillTint="33"/>
            <w:vAlign w:val="center"/>
          </w:tcPr>
          <w:p w14:paraId="3D56D506" w14:textId="77777777" w:rsidR="001C3524" w:rsidRPr="004A6F13" w:rsidRDefault="001C3524" w:rsidP="0061562D">
            <w:pPr>
              <w:tabs>
                <w:tab w:val="clear" w:pos="567"/>
              </w:tabs>
              <w:spacing w:line="240" w:lineRule="auto"/>
              <w:jc w:val="center"/>
              <w:rPr>
                <w:sz w:val="18"/>
                <w:szCs w:val="18"/>
              </w:rPr>
            </w:pPr>
            <w:r w:rsidRPr="004A6F13">
              <w:rPr>
                <w:sz w:val="18"/>
                <w:szCs w:val="18"/>
              </w:rPr>
              <w:t>74</w:t>
            </w:r>
          </w:p>
        </w:tc>
        <w:tc>
          <w:tcPr>
            <w:tcW w:w="1076" w:type="dxa"/>
            <w:shd w:val="clear" w:color="auto" w:fill="DEEAF6" w:themeFill="accent5" w:themeFillTint="33"/>
            <w:vAlign w:val="center"/>
          </w:tcPr>
          <w:p w14:paraId="4737187A" w14:textId="77777777" w:rsidR="001C3524" w:rsidRPr="004A6F13" w:rsidRDefault="001C3524" w:rsidP="0061562D">
            <w:pPr>
              <w:tabs>
                <w:tab w:val="clear" w:pos="567"/>
              </w:tabs>
              <w:spacing w:line="240" w:lineRule="auto"/>
              <w:jc w:val="center"/>
              <w:rPr>
                <w:sz w:val="18"/>
                <w:szCs w:val="18"/>
              </w:rPr>
            </w:pPr>
            <w:r w:rsidRPr="004A6F13">
              <w:rPr>
                <w:sz w:val="18"/>
                <w:szCs w:val="18"/>
              </w:rPr>
              <w:t>96</w:t>
            </w:r>
          </w:p>
        </w:tc>
        <w:tc>
          <w:tcPr>
            <w:tcW w:w="1076" w:type="dxa"/>
            <w:shd w:val="clear" w:color="auto" w:fill="DEEAF6" w:themeFill="accent5" w:themeFillTint="33"/>
            <w:vAlign w:val="center"/>
          </w:tcPr>
          <w:p w14:paraId="27B2EB9F" w14:textId="77777777" w:rsidR="001C3524" w:rsidRPr="004A6F13" w:rsidRDefault="001C3524" w:rsidP="0061562D">
            <w:pPr>
              <w:tabs>
                <w:tab w:val="clear" w:pos="567"/>
              </w:tabs>
              <w:spacing w:line="240" w:lineRule="auto"/>
              <w:jc w:val="center"/>
              <w:rPr>
                <w:sz w:val="18"/>
                <w:szCs w:val="18"/>
              </w:rPr>
            </w:pPr>
            <w:r w:rsidRPr="004A6F13">
              <w:rPr>
                <w:sz w:val="18"/>
                <w:szCs w:val="18"/>
              </w:rPr>
              <w:t>85</w:t>
            </w:r>
          </w:p>
        </w:tc>
        <w:tc>
          <w:tcPr>
            <w:tcW w:w="1076" w:type="dxa"/>
            <w:shd w:val="clear" w:color="auto" w:fill="DEEAF6" w:themeFill="accent5" w:themeFillTint="33"/>
            <w:vAlign w:val="center"/>
          </w:tcPr>
          <w:p w14:paraId="1605EA70" w14:textId="77777777" w:rsidR="001C3524" w:rsidRPr="004A6F13" w:rsidRDefault="001C3524" w:rsidP="0061562D">
            <w:pPr>
              <w:tabs>
                <w:tab w:val="clear" w:pos="567"/>
              </w:tabs>
              <w:spacing w:line="240" w:lineRule="auto"/>
              <w:jc w:val="center"/>
              <w:rPr>
                <w:sz w:val="18"/>
                <w:szCs w:val="18"/>
              </w:rPr>
            </w:pPr>
            <w:r w:rsidRPr="004A6F13">
              <w:rPr>
                <w:sz w:val="18"/>
                <w:szCs w:val="18"/>
              </w:rPr>
              <w:t>106</w:t>
            </w:r>
          </w:p>
        </w:tc>
      </w:tr>
      <w:tr w:rsidR="001C3524" w:rsidRPr="004A6F13" w14:paraId="4CF1905F" w14:textId="77777777" w:rsidTr="00C9305D">
        <w:trPr>
          <w:trHeight w:val="454"/>
        </w:trPr>
        <w:tc>
          <w:tcPr>
            <w:tcW w:w="3397" w:type="dxa"/>
            <w:shd w:val="clear" w:color="auto" w:fill="auto"/>
            <w:vAlign w:val="center"/>
          </w:tcPr>
          <w:p w14:paraId="135B85A6" w14:textId="77777777" w:rsidR="001C3524" w:rsidRPr="004A6F13" w:rsidRDefault="001C3524" w:rsidP="0061562D">
            <w:pPr>
              <w:tabs>
                <w:tab w:val="clear" w:pos="567"/>
              </w:tabs>
              <w:spacing w:line="240" w:lineRule="auto"/>
              <w:jc w:val="left"/>
              <w:rPr>
                <w:sz w:val="18"/>
                <w:szCs w:val="18"/>
              </w:rPr>
            </w:pPr>
            <w:r w:rsidRPr="004A6F13">
              <w:rPr>
                <w:sz w:val="18"/>
                <w:szCs w:val="18"/>
              </w:rPr>
              <w:t>zasiłek celowy przyznany w ramach programu wieloletniego „</w:t>
            </w:r>
            <w:r w:rsidR="000655A8" w:rsidRPr="004A6F13">
              <w:rPr>
                <w:sz w:val="18"/>
                <w:szCs w:val="18"/>
              </w:rPr>
              <w:t>P</w:t>
            </w:r>
            <w:r w:rsidRPr="004A6F13">
              <w:rPr>
                <w:sz w:val="18"/>
                <w:szCs w:val="18"/>
              </w:rPr>
              <w:t>osiłek w szkole i w domu”</w:t>
            </w:r>
          </w:p>
        </w:tc>
        <w:tc>
          <w:tcPr>
            <w:tcW w:w="1076" w:type="dxa"/>
            <w:vAlign w:val="center"/>
          </w:tcPr>
          <w:p w14:paraId="3922EE39" w14:textId="77777777" w:rsidR="001C3524" w:rsidRPr="004A6F13" w:rsidRDefault="001C3524" w:rsidP="0061562D">
            <w:pPr>
              <w:tabs>
                <w:tab w:val="clear" w:pos="567"/>
              </w:tabs>
              <w:spacing w:line="240" w:lineRule="auto"/>
              <w:jc w:val="center"/>
              <w:rPr>
                <w:sz w:val="18"/>
                <w:szCs w:val="18"/>
              </w:rPr>
            </w:pPr>
            <w:r w:rsidRPr="004A6F13">
              <w:rPr>
                <w:sz w:val="18"/>
                <w:szCs w:val="18"/>
              </w:rPr>
              <w:t>74</w:t>
            </w:r>
          </w:p>
        </w:tc>
        <w:tc>
          <w:tcPr>
            <w:tcW w:w="1076" w:type="dxa"/>
            <w:vAlign w:val="center"/>
          </w:tcPr>
          <w:p w14:paraId="0C19CE09" w14:textId="77777777" w:rsidR="001C3524" w:rsidRPr="004A6F13" w:rsidRDefault="001C3524" w:rsidP="0061562D">
            <w:pPr>
              <w:tabs>
                <w:tab w:val="clear" w:pos="567"/>
              </w:tabs>
              <w:spacing w:line="240" w:lineRule="auto"/>
              <w:jc w:val="center"/>
              <w:rPr>
                <w:sz w:val="18"/>
                <w:szCs w:val="18"/>
              </w:rPr>
            </w:pPr>
            <w:r w:rsidRPr="004A6F13">
              <w:rPr>
                <w:sz w:val="18"/>
                <w:szCs w:val="18"/>
              </w:rPr>
              <w:t>53</w:t>
            </w:r>
          </w:p>
        </w:tc>
        <w:tc>
          <w:tcPr>
            <w:tcW w:w="1076" w:type="dxa"/>
            <w:vAlign w:val="center"/>
          </w:tcPr>
          <w:p w14:paraId="5501F421" w14:textId="77777777" w:rsidR="001C3524" w:rsidRPr="004A6F13" w:rsidRDefault="001C3524" w:rsidP="0061562D">
            <w:pPr>
              <w:tabs>
                <w:tab w:val="clear" w:pos="567"/>
              </w:tabs>
              <w:spacing w:line="240" w:lineRule="auto"/>
              <w:jc w:val="center"/>
              <w:rPr>
                <w:sz w:val="18"/>
                <w:szCs w:val="18"/>
              </w:rPr>
            </w:pPr>
            <w:r w:rsidRPr="004A6F13">
              <w:rPr>
                <w:sz w:val="18"/>
                <w:szCs w:val="18"/>
              </w:rPr>
              <w:t>54</w:t>
            </w:r>
          </w:p>
        </w:tc>
        <w:tc>
          <w:tcPr>
            <w:tcW w:w="1076" w:type="dxa"/>
            <w:vAlign w:val="center"/>
          </w:tcPr>
          <w:p w14:paraId="46FF6D0E" w14:textId="77777777" w:rsidR="001C3524" w:rsidRPr="004A6F13" w:rsidRDefault="001C3524" w:rsidP="0061562D">
            <w:pPr>
              <w:tabs>
                <w:tab w:val="clear" w:pos="567"/>
              </w:tabs>
              <w:spacing w:line="240" w:lineRule="auto"/>
              <w:jc w:val="center"/>
              <w:rPr>
                <w:sz w:val="18"/>
                <w:szCs w:val="18"/>
              </w:rPr>
            </w:pPr>
            <w:r w:rsidRPr="004A6F13">
              <w:rPr>
                <w:sz w:val="18"/>
                <w:szCs w:val="18"/>
              </w:rPr>
              <w:t>65</w:t>
            </w:r>
          </w:p>
        </w:tc>
        <w:tc>
          <w:tcPr>
            <w:tcW w:w="1076" w:type="dxa"/>
            <w:vAlign w:val="center"/>
          </w:tcPr>
          <w:p w14:paraId="50078E79" w14:textId="77777777" w:rsidR="001C3524" w:rsidRPr="004A6F13" w:rsidRDefault="001C3524" w:rsidP="0061562D">
            <w:pPr>
              <w:keepNext/>
              <w:tabs>
                <w:tab w:val="clear" w:pos="567"/>
              </w:tabs>
              <w:spacing w:line="240" w:lineRule="auto"/>
              <w:jc w:val="center"/>
              <w:rPr>
                <w:sz w:val="18"/>
                <w:szCs w:val="18"/>
              </w:rPr>
            </w:pPr>
            <w:r w:rsidRPr="004A6F13">
              <w:rPr>
                <w:sz w:val="18"/>
                <w:szCs w:val="18"/>
              </w:rPr>
              <w:t>75</w:t>
            </w:r>
          </w:p>
        </w:tc>
      </w:tr>
    </w:tbl>
    <w:p w14:paraId="6A3C733C" w14:textId="77777777" w:rsidR="001C3524" w:rsidRDefault="001C3524" w:rsidP="0061562D">
      <w:pPr>
        <w:jc w:val="center"/>
        <w:rPr>
          <w:sz w:val="18"/>
          <w:szCs w:val="18"/>
        </w:rPr>
      </w:pPr>
      <w:r w:rsidRPr="00497053">
        <w:rPr>
          <w:sz w:val="16"/>
          <w:szCs w:val="16"/>
        </w:rPr>
        <w:t>Źródło: opracowanie własne na podstawie danych Gminnego Ośrodka Pomocy Społecznej w Gietrzwałdzie</w:t>
      </w:r>
    </w:p>
    <w:p w14:paraId="2C1DC620" w14:textId="77777777" w:rsidR="00251808" w:rsidRPr="00BA5397" w:rsidRDefault="00251808" w:rsidP="0061562D"/>
    <w:p w14:paraId="0D4680BC" w14:textId="77777777" w:rsidR="002C2DD7" w:rsidRDefault="00BA5397" w:rsidP="0061562D">
      <w:r>
        <w:tab/>
      </w:r>
      <w:r w:rsidR="001B05CC" w:rsidRPr="00CD609F">
        <w:t xml:space="preserve">Wśród świadczeń niepieniężnych </w:t>
      </w:r>
      <w:r w:rsidR="00012B9A" w:rsidRPr="00CD609F">
        <w:t>wyróżniamy</w:t>
      </w:r>
      <w:r w:rsidR="008F7267" w:rsidRPr="00CD609F">
        <w:t xml:space="preserve"> świadczenia przyznane w ramach programu „Pomoc państwa w zakresie dożywiania”</w:t>
      </w:r>
      <w:r w:rsidR="00CD609F">
        <w:t xml:space="preserve"> </w:t>
      </w:r>
      <w:r w:rsidR="008F7267" w:rsidRPr="00CD609F">
        <w:t>oraz „Posiłek w szkole lub w domu</w:t>
      </w:r>
      <w:r w:rsidR="00012B9A" w:rsidRPr="00CD609F">
        <w:t>”</w:t>
      </w:r>
      <w:r w:rsidR="002C2DD7">
        <w:t>.</w:t>
      </w:r>
      <w:r w:rsidR="008F7267" w:rsidRPr="00CD609F">
        <w:t xml:space="preserve"> </w:t>
      </w:r>
    </w:p>
    <w:p w14:paraId="64C56E3B" w14:textId="77777777" w:rsidR="002C2DD7" w:rsidRDefault="002C2DD7" w:rsidP="0061562D">
      <w:r>
        <w:lastRenderedPageBreak/>
        <w:tab/>
        <w:t xml:space="preserve">Wieloletni program rządowy „Pomoc państwa w zakresie dożywiania”, jest programem wspierania finansowego gmin w zakresie realizacji zadań własnych o charakterze obowiązkowym określonych w art. 17 ust. 1 pkt 3 i pkt 14 ustawy z dnia 12 marca 2004 roku o pomocy społecznej. </w:t>
      </w:r>
    </w:p>
    <w:p w14:paraId="0522C7A5" w14:textId="77777777" w:rsidR="00863C8A" w:rsidRDefault="002C2DD7" w:rsidP="0061562D">
      <w:r>
        <w:tab/>
        <w:t xml:space="preserve">Strategicznym celem Programu jest ograniczenie zjawiska niedożywienia dzieci i młodzieży </w:t>
      </w:r>
      <w:r w:rsidR="00C9305D">
        <w:br/>
      </w:r>
      <w:r>
        <w:t>z rodzin o niskich dochodach lub znajdujących się w trudnej sytuacji, ze szczególnym uwzględnieniem uczniów z terenów objętych wysokim poziomem bezrobocia i ze środowisk wiejskich oraz osób dorosłych, w szczególności osób samotnych, w podeszłym wieku, chorych lub osób niepełnosprawnych. Od 2019 r. ustanowiono program rządowy „Posiłek w szkole i w domu” Program zapewnia pomoc zarówno osobom starszym, niepełnosprawnym, o niskich dochodach, jak i dzieciom, które wychowują się w rodzinach znajdujących się w trudnej sytuacji.</w:t>
      </w:r>
    </w:p>
    <w:p w14:paraId="2251C23C" w14:textId="77777777" w:rsidR="002C2DD7" w:rsidRPr="008F7267" w:rsidRDefault="002C2DD7" w:rsidP="0061562D">
      <w:r>
        <w:tab/>
        <w:t xml:space="preserve">W 2020 r. z programu skorzystało 172 osoby, z czego 95 dzieci korzystających z posiłku </w:t>
      </w:r>
      <w:r w:rsidR="00C9305D">
        <w:br/>
      </w:r>
      <w:r>
        <w:t xml:space="preserve">w szkole i przedszkolu, 2 osoby bezdomne, które miały opłacone obiady w schronisku oraz </w:t>
      </w:r>
      <w:r w:rsidR="007F31C7">
        <w:t xml:space="preserve">119 osób z </w:t>
      </w:r>
      <w:r>
        <w:t xml:space="preserve">75 </w:t>
      </w:r>
      <w:r w:rsidR="007F31C7">
        <w:t>rodzin</w:t>
      </w:r>
      <w:r>
        <w:t xml:space="preserve"> korzystających z zasiłku celowego na zakup posiłku lub </w:t>
      </w:r>
      <w:r w:rsidRPr="00C9305D">
        <w:t>żywności (</w:t>
      </w:r>
      <w:r w:rsidR="00C9305D" w:rsidRPr="00C9305D">
        <w:t>t</w:t>
      </w:r>
      <w:r w:rsidRPr="00C9305D">
        <w:t>ab. 4</w:t>
      </w:r>
      <w:r w:rsidR="00C9305D" w:rsidRPr="00C9305D">
        <w:t>6</w:t>
      </w:r>
      <w:r w:rsidRPr="00C9305D">
        <w:t>).</w:t>
      </w:r>
    </w:p>
    <w:p w14:paraId="3595419A" w14:textId="77777777" w:rsidR="00B26C26" w:rsidRDefault="00B26C26" w:rsidP="0061562D"/>
    <w:p w14:paraId="3A028790" w14:textId="49173CAD" w:rsidR="00917803" w:rsidRDefault="00917803" w:rsidP="00335BB4">
      <w:pPr>
        <w:pStyle w:val="Legenda"/>
      </w:pPr>
      <w:bookmarkStart w:id="121" w:name="_Toc89763938"/>
      <w:r>
        <w:t xml:space="preserve">Tab. </w:t>
      </w:r>
      <w:fldSimple w:instr=" SEQ Tab. \* ARABIC ">
        <w:r w:rsidR="00B91A8F">
          <w:rPr>
            <w:noProof/>
          </w:rPr>
          <w:t>46</w:t>
        </w:r>
      </w:fldSimple>
      <w:r>
        <w:t>. Liczba osób objęta programami „</w:t>
      </w:r>
      <w:r w:rsidRPr="00917803">
        <w:t>Pomoc państwa w zakresie dożywiania” oraz „Posiłek w szkole lub w domu”</w:t>
      </w:r>
      <w:r>
        <w:t xml:space="preserve"> w latach 2016 - 2020</w:t>
      </w:r>
      <w:bookmarkEnd w:id="121"/>
    </w:p>
    <w:tbl>
      <w:tblPr>
        <w:tblStyle w:val="Tabela-Siatka"/>
        <w:tblW w:w="0" w:type="auto"/>
        <w:tblLook w:val="04A0" w:firstRow="1" w:lastRow="0" w:firstColumn="1" w:lastColumn="0" w:noHBand="0" w:noVBand="1"/>
      </w:tblPr>
      <w:tblGrid>
        <w:gridCol w:w="2660"/>
        <w:gridCol w:w="1276"/>
        <w:gridCol w:w="1275"/>
        <w:gridCol w:w="1232"/>
        <w:gridCol w:w="1167"/>
        <w:gridCol w:w="1167"/>
      </w:tblGrid>
      <w:tr w:rsidR="00B26C26" w:rsidRPr="002C2DD7" w14:paraId="5EDA6B12" w14:textId="77777777" w:rsidTr="00C9305D">
        <w:trPr>
          <w:trHeight w:val="283"/>
        </w:trPr>
        <w:tc>
          <w:tcPr>
            <w:tcW w:w="2660" w:type="dxa"/>
            <w:shd w:val="clear" w:color="auto" w:fill="F2F2F2" w:themeFill="background1" w:themeFillShade="F2"/>
            <w:vAlign w:val="center"/>
          </w:tcPr>
          <w:p w14:paraId="0E177841" w14:textId="77777777" w:rsidR="00B26C26" w:rsidRPr="002C2DD7" w:rsidRDefault="00B26C26" w:rsidP="0061562D">
            <w:pPr>
              <w:tabs>
                <w:tab w:val="clear" w:pos="567"/>
              </w:tabs>
              <w:spacing w:line="240" w:lineRule="auto"/>
              <w:jc w:val="left"/>
              <w:rPr>
                <w:b/>
                <w:bCs/>
                <w:sz w:val="18"/>
                <w:szCs w:val="18"/>
              </w:rPr>
            </w:pPr>
          </w:p>
        </w:tc>
        <w:tc>
          <w:tcPr>
            <w:tcW w:w="1276" w:type="dxa"/>
            <w:shd w:val="clear" w:color="auto" w:fill="F2F2F2" w:themeFill="background1" w:themeFillShade="F2"/>
            <w:vAlign w:val="center"/>
          </w:tcPr>
          <w:p w14:paraId="356D2065" w14:textId="77777777" w:rsidR="00B26C26" w:rsidRPr="002C2DD7" w:rsidRDefault="00B26C26" w:rsidP="0061562D">
            <w:pPr>
              <w:tabs>
                <w:tab w:val="clear" w:pos="567"/>
              </w:tabs>
              <w:spacing w:line="240" w:lineRule="auto"/>
              <w:jc w:val="center"/>
              <w:rPr>
                <w:b/>
                <w:bCs/>
                <w:sz w:val="18"/>
                <w:szCs w:val="18"/>
              </w:rPr>
            </w:pPr>
            <w:r w:rsidRPr="002C2DD7">
              <w:rPr>
                <w:b/>
                <w:bCs/>
                <w:sz w:val="18"/>
                <w:szCs w:val="18"/>
              </w:rPr>
              <w:t>2016</w:t>
            </w:r>
          </w:p>
        </w:tc>
        <w:tc>
          <w:tcPr>
            <w:tcW w:w="1275" w:type="dxa"/>
            <w:shd w:val="clear" w:color="auto" w:fill="F2F2F2" w:themeFill="background1" w:themeFillShade="F2"/>
            <w:vAlign w:val="center"/>
          </w:tcPr>
          <w:p w14:paraId="368080CF" w14:textId="77777777" w:rsidR="00B26C26" w:rsidRPr="002C2DD7" w:rsidRDefault="00B26C26" w:rsidP="0061562D">
            <w:pPr>
              <w:tabs>
                <w:tab w:val="clear" w:pos="567"/>
              </w:tabs>
              <w:spacing w:line="240" w:lineRule="auto"/>
              <w:jc w:val="center"/>
              <w:rPr>
                <w:b/>
                <w:bCs/>
                <w:sz w:val="18"/>
                <w:szCs w:val="18"/>
              </w:rPr>
            </w:pPr>
            <w:r w:rsidRPr="002C2DD7">
              <w:rPr>
                <w:b/>
                <w:bCs/>
                <w:sz w:val="18"/>
                <w:szCs w:val="18"/>
              </w:rPr>
              <w:t>2017</w:t>
            </w:r>
          </w:p>
        </w:tc>
        <w:tc>
          <w:tcPr>
            <w:tcW w:w="1232" w:type="dxa"/>
            <w:shd w:val="clear" w:color="auto" w:fill="F2F2F2" w:themeFill="background1" w:themeFillShade="F2"/>
            <w:vAlign w:val="center"/>
          </w:tcPr>
          <w:p w14:paraId="7ADA4EED" w14:textId="77777777" w:rsidR="00B26C26" w:rsidRPr="002C2DD7" w:rsidRDefault="00B26C26" w:rsidP="0061562D">
            <w:pPr>
              <w:tabs>
                <w:tab w:val="clear" w:pos="567"/>
              </w:tabs>
              <w:spacing w:line="240" w:lineRule="auto"/>
              <w:jc w:val="center"/>
              <w:rPr>
                <w:b/>
                <w:bCs/>
                <w:sz w:val="18"/>
                <w:szCs w:val="18"/>
              </w:rPr>
            </w:pPr>
            <w:r w:rsidRPr="002C2DD7">
              <w:rPr>
                <w:b/>
                <w:bCs/>
                <w:sz w:val="18"/>
                <w:szCs w:val="18"/>
              </w:rPr>
              <w:t>2018</w:t>
            </w:r>
          </w:p>
        </w:tc>
        <w:tc>
          <w:tcPr>
            <w:tcW w:w="1167" w:type="dxa"/>
            <w:shd w:val="clear" w:color="auto" w:fill="F2F2F2" w:themeFill="background1" w:themeFillShade="F2"/>
            <w:vAlign w:val="center"/>
          </w:tcPr>
          <w:p w14:paraId="2412D01D" w14:textId="77777777" w:rsidR="00B26C26" w:rsidRPr="002C2DD7" w:rsidRDefault="00B26C26" w:rsidP="0061562D">
            <w:pPr>
              <w:tabs>
                <w:tab w:val="clear" w:pos="567"/>
              </w:tabs>
              <w:spacing w:line="240" w:lineRule="auto"/>
              <w:jc w:val="center"/>
              <w:rPr>
                <w:b/>
                <w:bCs/>
                <w:sz w:val="18"/>
                <w:szCs w:val="18"/>
              </w:rPr>
            </w:pPr>
            <w:r w:rsidRPr="002C2DD7">
              <w:rPr>
                <w:b/>
                <w:bCs/>
                <w:sz w:val="18"/>
                <w:szCs w:val="18"/>
              </w:rPr>
              <w:t>2019</w:t>
            </w:r>
          </w:p>
        </w:tc>
        <w:tc>
          <w:tcPr>
            <w:tcW w:w="1167" w:type="dxa"/>
            <w:shd w:val="clear" w:color="auto" w:fill="F2F2F2" w:themeFill="background1" w:themeFillShade="F2"/>
            <w:vAlign w:val="center"/>
          </w:tcPr>
          <w:p w14:paraId="00C69F50" w14:textId="77777777" w:rsidR="00B26C26" w:rsidRPr="002C2DD7" w:rsidRDefault="00B26C26" w:rsidP="0061562D">
            <w:pPr>
              <w:tabs>
                <w:tab w:val="clear" w:pos="567"/>
              </w:tabs>
              <w:spacing w:line="240" w:lineRule="auto"/>
              <w:jc w:val="center"/>
              <w:rPr>
                <w:b/>
                <w:bCs/>
                <w:sz w:val="18"/>
                <w:szCs w:val="18"/>
              </w:rPr>
            </w:pPr>
            <w:r w:rsidRPr="002C2DD7">
              <w:rPr>
                <w:b/>
                <w:bCs/>
                <w:sz w:val="18"/>
                <w:szCs w:val="18"/>
              </w:rPr>
              <w:t>2020</w:t>
            </w:r>
          </w:p>
        </w:tc>
      </w:tr>
      <w:tr w:rsidR="00B26C26" w:rsidRPr="002C2DD7" w14:paraId="1456BD79" w14:textId="77777777" w:rsidTr="00C9305D">
        <w:trPr>
          <w:trHeight w:val="283"/>
        </w:trPr>
        <w:tc>
          <w:tcPr>
            <w:tcW w:w="2660" w:type="dxa"/>
            <w:shd w:val="clear" w:color="auto" w:fill="DEEAF6" w:themeFill="accent5" w:themeFillTint="33"/>
            <w:vAlign w:val="center"/>
          </w:tcPr>
          <w:p w14:paraId="7C4A756B" w14:textId="77777777" w:rsidR="00B26C26" w:rsidRPr="002C2DD7" w:rsidRDefault="00B26C26" w:rsidP="0061562D">
            <w:pPr>
              <w:pStyle w:val="Default"/>
              <w:rPr>
                <w:rFonts w:ascii="Georgia" w:hAnsi="Georgia"/>
                <w:sz w:val="18"/>
                <w:szCs w:val="18"/>
              </w:rPr>
            </w:pPr>
            <w:r w:rsidRPr="002C2DD7">
              <w:rPr>
                <w:rFonts w:ascii="Georgia" w:hAnsi="Georgia"/>
                <w:sz w:val="18"/>
                <w:szCs w:val="18"/>
              </w:rPr>
              <w:t>Łączna liczba osób, w tym</w:t>
            </w:r>
          </w:p>
        </w:tc>
        <w:tc>
          <w:tcPr>
            <w:tcW w:w="1276" w:type="dxa"/>
            <w:shd w:val="clear" w:color="auto" w:fill="DEEAF6" w:themeFill="accent5" w:themeFillTint="33"/>
            <w:vAlign w:val="center"/>
          </w:tcPr>
          <w:p w14:paraId="4F87740B" w14:textId="77777777" w:rsidR="00B26C26" w:rsidRPr="002C2DD7" w:rsidRDefault="00B26C26" w:rsidP="0061562D">
            <w:pPr>
              <w:tabs>
                <w:tab w:val="clear" w:pos="567"/>
              </w:tabs>
              <w:spacing w:line="240" w:lineRule="auto"/>
              <w:jc w:val="center"/>
              <w:rPr>
                <w:sz w:val="18"/>
                <w:szCs w:val="18"/>
              </w:rPr>
            </w:pPr>
            <w:r w:rsidRPr="002C2DD7">
              <w:rPr>
                <w:sz w:val="18"/>
                <w:szCs w:val="18"/>
              </w:rPr>
              <w:t>273</w:t>
            </w:r>
          </w:p>
        </w:tc>
        <w:tc>
          <w:tcPr>
            <w:tcW w:w="1275" w:type="dxa"/>
            <w:shd w:val="clear" w:color="auto" w:fill="DEEAF6" w:themeFill="accent5" w:themeFillTint="33"/>
            <w:vAlign w:val="center"/>
          </w:tcPr>
          <w:p w14:paraId="1A7BB2AC" w14:textId="77777777" w:rsidR="00B26C26" w:rsidRPr="002C2DD7" w:rsidRDefault="00B26C26" w:rsidP="0061562D">
            <w:pPr>
              <w:tabs>
                <w:tab w:val="clear" w:pos="567"/>
              </w:tabs>
              <w:spacing w:line="240" w:lineRule="auto"/>
              <w:jc w:val="center"/>
              <w:rPr>
                <w:sz w:val="18"/>
                <w:szCs w:val="18"/>
              </w:rPr>
            </w:pPr>
            <w:r w:rsidRPr="002C2DD7">
              <w:rPr>
                <w:sz w:val="18"/>
                <w:szCs w:val="18"/>
              </w:rPr>
              <w:t>199</w:t>
            </w:r>
          </w:p>
        </w:tc>
        <w:tc>
          <w:tcPr>
            <w:tcW w:w="1232" w:type="dxa"/>
            <w:shd w:val="clear" w:color="auto" w:fill="DEEAF6" w:themeFill="accent5" w:themeFillTint="33"/>
            <w:vAlign w:val="center"/>
          </w:tcPr>
          <w:p w14:paraId="168240CF" w14:textId="77777777" w:rsidR="00B26C26" w:rsidRPr="002C2DD7" w:rsidRDefault="00B26C26" w:rsidP="0061562D">
            <w:pPr>
              <w:tabs>
                <w:tab w:val="clear" w:pos="567"/>
              </w:tabs>
              <w:spacing w:line="240" w:lineRule="auto"/>
              <w:jc w:val="center"/>
              <w:rPr>
                <w:sz w:val="18"/>
                <w:szCs w:val="18"/>
              </w:rPr>
            </w:pPr>
            <w:r w:rsidRPr="002C2DD7">
              <w:rPr>
                <w:sz w:val="18"/>
                <w:szCs w:val="18"/>
              </w:rPr>
              <w:t>197</w:t>
            </w:r>
          </w:p>
        </w:tc>
        <w:tc>
          <w:tcPr>
            <w:tcW w:w="1167" w:type="dxa"/>
            <w:shd w:val="clear" w:color="auto" w:fill="DEEAF6" w:themeFill="accent5" w:themeFillTint="33"/>
            <w:vAlign w:val="center"/>
          </w:tcPr>
          <w:p w14:paraId="1DFD1440" w14:textId="77777777" w:rsidR="00B26C26" w:rsidRPr="002C2DD7" w:rsidRDefault="00B26C26" w:rsidP="0061562D">
            <w:pPr>
              <w:tabs>
                <w:tab w:val="clear" w:pos="567"/>
              </w:tabs>
              <w:spacing w:line="240" w:lineRule="auto"/>
              <w:jc w:val="center"/>
              <w:rPr>
                <w:sz w:val="18"/>
                <w:szCs w:val="18"/>
              </w:rPr>
            </w:pPr>
            <w:r w:rsidRPr="002C2DD7">
              <w:rPr>
                <w:sz w:val="18"/>
                <w:szCs w:val="18"/>
              </w:rPr>
              <w:t>269</w:t>
            </w:r>
          </w:p>
        </w:tc>
        <w:tc>
          <w:tcPr>
            <w:tcW w:w="1167" w:type="dxa"/>
            <w:shd w:val="clear" w:color="auto" w:fill="DEEAF6" w:themeFill="accent5" w:themeFillTint="33"/>
            <w:vAlign w:val="center"/>
          </w:tcPr>
          <w:p w14:paraId="10FEA6EE" w14:textId="77777777" w:rsidR="00B26C26" w:rsidRPr="002C2DD7" w:rsidRDefault="00B26C26" w:rsidP="0061562D">
            <w:pPr>
              <w:tabs>
                <w:tab w:val="clear" w:pos="567"/>
              </w:tabs>
              <w:spacing w:line="240" w:lineRule="auto"/>
              <w:jc w:val="center"/>
              <w:rPr>
                <w:sz w:val="18"/>
                <w:szCs w:val="18"/>
              </w:rPr>
            </w:pPr>
            <w:r w:rsidRPr="002C2DD7">
              <w:rPr>
                <w:sz w:val="18"/>
                <w:szCs w:val="18"/>
              </w:rPr>
              <w:t>172</w:t>
            </w:r>
          </w:p>
        </w:tc>
      </w:tr>
      <w:tr w:rsidR="00B26C26" w:rsidRPr="002C2DD7" w14:paraId="36B5D1FE" w14:textId="77777777" w:rsidTr="00C9305D">
        <w:trPr>
          <w:trHeight w:val="454"/>
        </w:trPr>
        <w:tc>
          <w:tcPr>
            <w:tcW w:w="2660" w:type="dxa"/>
            <w:shd w:val="clear" w:color="auto" w:fill="auto"/>
            <w:vAlign w:val="center"/>
          </w:tcPr>
          <w:p w14:paraId="5EAF8998" w14:textId="77777777" w:rsidR="00B26C26" w:rsidRPr="002C2DD7" w:rsidRDefault="00B26C26" w:rsidP="0061562D">
            <w:pPr>
              <w:pStyle w:val="Default"/>
              <w:rPr>
                <w:rFonts w:ascii="Georgia" w:hAnsi="Georgia"/>
                <w:sz w:val="18"/>
                <w:szCs w:val="18"/>
              </w:rPr>
            </w:pPr>
            <w:r w:rsidRPr="002C2DD7">
              <w:rPr>
                <w:rFonts w:ascii="Georgia" w:hAnsi="Georgia"/>
                <w:sz w:val="18"/>
                <w:szCs w:val="18"/>
              </w:rPr>
              <w:t>- liczba dzieci korzystających z posiłku w szkole i przedszkolu</w:t>
            </w:r>
          </w:p>
        </w:tc>
        <w:tc>
          <w:tcPr>
            <w:tcW w:w="1276" w:type="dxa"/>
            <w:vAlign w:val="center"/>
          </w:tcPr>
          <w:p w14:paraId="0F3E86BB" w14:textId="77777777" w:rsidR="00B26C26" w:rsidRPr="002C2DD7" w:rsidRDefault="00B26C26" w:rsidP="0061562D">
            <w:pPr>
              <w:tabs>
                <w:tab w:val="clear" w:pos="567"/>
              </w:tabs>
              <w:spacing w:line="240" w:lineRule="auto"/>
              <w:jc w:val="center"/>
              <w:rPr>
                <w:sz w:val="18"/>
                <w:szCs w:val="18"/>
              </w:rPr>
            </w:pPr>
            <w:r w:rsidRPr="002C2DD7">
              <w:rPr>
                <w:sz w:val="18"/>
                <w:szCs w:val="18"/>
              </w:rPr>
              <w:t>131</w:t>
            </w:r>
          </w:p>
        </w:tc>
        <w:tc>
          <w:tcPr>
            <w:tcW w:w="1275" w:type="dxa"/>
            <w:vAlign w:val="center"/>
          </w:tcPr>
          <w:p w14:paraId="6CC366BC" w14:textId="77777777" w:rsidR="00B26C26" w:rsidRPr="002C2DD7" w:rsidRDefault="00B26C26" w:rsidP="0061562D">
            <w:pPr>
              <w:tabs>
                <w:tab w:val="clear" w:pos="567"/>
              </w:tabs>
              <w:spacing w:line="240" w:lineRule="auto"/>
              <w:jc w:val="center"/>
              <w:rPr>
                <w:sz w:val="18"/>
                <w:szCs w:val="18"/>
              </w:rPr>
            </w:pPr>
            <w:r w:rsidRPr="002C2DD7">
              <w:rPr>
                <w:sz w:val="18"/>
                <w:szCs w:val="18"/>
              </w:rPr>
              <w:t>91</w:t>
            </w:r>
          </w:p>
        </w:tc>
        <w:tc>
          <w:tcPr>
            <w:tcW w:w="1232" w:type="dxa"/>
            <w:vAlign w:val="center"/>
          </w:tcPr>
          <w:p w14:paraId="1F4919FC" w14:textId="77777777" w:rsidR="00B26C26" w:rsidRPr="002C2DD7" w:rsidRDefault="00B26C26" w:rsidP="0061562D">
            <w:pPr>
              <w:tabs>
                <w:tab w:val="clear" w:pos="567"/>
              </w:tabs>
              <w:spacing w:line="240" w:lineRule="auto"/>
              <w:jc w:val="center"/>
              <w:rPr>
                <w:sz w:val="18"/>
                <w:szCs w:val="18"/>
              </w:rPr>
            </w:pPr>
            <w:r w:rsidRPr="002C2DD7">
              <w:rPr>
                <w:sz w:val="18"/>
                <w:szCs w:val="18"/>
              </w:rPr>
              <w:t>97</w:t>
            </w:r>
          </w:p>
        </w:tc>
        <w:tc>
          <w:tcPr>
            <w:tcW w:w="1167" w:type="dxa"/>
            <w:vAlign w:val="center"/>
          </w:tcPr>
          <w:p w14:paraId="52768A60" w14:textId="77777777" w:rsidR="00B26C26" w:rsidRPr="002C2DD7" w:rsidRDefault="00B26C26" w:rsidP="0061562D">
            <w:pPr>
              <w:tabs>
                <w:tab w:val="clear" w:pos="567"/>
              </w:tabs>
              <w:spacing w:line="240" w:lineRule="auto"/>
              <w:jc w:val="center"/>
              <w:rPr>
                <w:sz w:val="18"/>
                <w:szCs w:val="18"/>
              </w:rPr>
            </w:pPr>
            <w:r w:rsidRPr="002C2DD7">
              <w:rPr>
                <w:sz w:val="18"/>
                <w:szCs w:val="18"/>
              </w:rPr>
              <w:t>90</w:t>
            </w:r>
          </w:p>
        </w:tc>
        <w:tc>
          <w:tcPr>
            <w:tcW w:w="1167" w:type="dxa"/>
            <w:vAlign w:val="center"/>
          </w:tcPr>
          <w:p w14:paraId="28A756B3" w14:textId="77777777" w:rsidR="00B26C26" w:rsidRPr="002C2DD7" w:rsidRDefault="00B26C26" w:rsidP="0061562D">
            <w:pPr>
              <w:tabs>
                <w:tab w:val="clear" w:pos="567"/>
              </w:tabs>
              <w:spacing w:line="240" w:lineRule="auto"/>
              <w:jc w:val="center"/>
              <w:rPr>
                <w:sz w:val="18"/>
                <w:szCs w:val="18"/>
              </w:rPr>
            </w:pPr>
            <w:r w:rsidRPr="002C2DD7">
              <w:rPr>
                <w:sz w:val="18"/>
                <w:szCs w:val="18"/>
              </w:rPr>
              <w:t>95</w:t>
            </w:r>
          </w:p>
        </w:tc>
      </w:tr>
      <w:tr w:rsidR="00B26C26" w:rsidRPr="002C2DD7" w14:paraId="25A66863" w14:textId="77777777" w:rsidTr="00C9305D">
        <w:trPr>
          <w:trHeight w:val="680"/>
        </w:trPr>
        <w:tc>
          <w:tcPr>
            <w:tcW w:w="2660" w:type="dxa"/>
            <w:shd w:val="clear" w:color="auto" w:fill="auto"/>
            <w:vAlign w:val="center"/>
          </w:tcPr>
          <w:p w14:paraId="7845C341" w14:textId="77777777" w:rsidR="00B26C26" w:rsidRPr="002C2DD7" w:rsidRDefault="00B26C26" w:rsidP="0061562D">
            <w:pPr>
              <w:tabs>
                <w:tab w:val="clear" w:pos="567"/>
              </w:tabs>
              <w:spacing w:line="240" w:lineRule="auto"/>
              <w:jc w:val="left"/>
              <w:rPr>
                <w:sz w:val="18"/>
                <w:szCs w:val="18"/>
              </w:rPr>
            </w:pPr>
            <w:r w:rsidRPr="002C2DD7">
              <w:rPr>
                <w:sz w:val="18"/>
                <w:szCs w:val="18"/>
              </w:rPr>
              <w:t>- liczba osób bezdomnych, które miały opłacony obiad w schronisku</w:t>
            </w:r>
          </w:p>
        </w:tc>
        <w:tc>
          <w:tcPr>
            <w:tcW w:w="1276" w:type="dxa"/>
            <w:vAlign w:val="center"/>
          </w:tcPr>
          <w:p w14:paraId="2760877B" w14:textId="77777777" w:rsidR="00B26C26" w:rsidRPr="002C2DD7" w:rsidRDefault="00B26C26" w:rsidP="0061562D">
            <w:pPr>
              <w:tabs>
                <w:tab w:val="clear" w:pos="567"/>
              </w:tabs>
              <w:spacing w:line="240" w:lineRule="auto"/>
              <w:jc w:val="center"/>
              <w:rPr>
                <w:sz w:val="18"/>
                <w:szCs w:val="18"/>
              </w:rPr>
            </w:pPr>
            <w:r w:rsidRPr="002C2DD7">
              <w:rPr>
                <w:sz w:val="18"/>
                <w:szCs w:val="18"/>
              </w:rPr>
              <w:t>2</w:t>
            </w:r>
          </w:p>
        </w:tc>
        <w:tc>
          <w:tcPr>
            <w:tcW w:w="1275" w:type="dxa"/>
            <w:vAlign w:val="center"/>
          </w:tcPr>
          <w:p w14:paraId="3D3A3EB1" w14:textId="77777777" w:rsidR="00B26C26" w:rsidRPr="002C2DD7" w:rsidRDefault="00B26C26" w:rsidP="0061562D">
            <w:pPr>
              <w:tabs>
                <w:tab w:val="clear" w:pos="567"/>
              </w:tabs>
              <w:spacing w:line="240" w:lineRule="auto"/>
              <w:jc w:val="center"/>
              <w:rPr>
                <w:sz w:val="18"/>
                <w:szCs w:val="18"/>
              </w:rPr>
            </w:pPr>
            <w:r w:rsidRPr="002C2DD7">
              <w:rPr>
                <w:sz w:val="18"/>
                <w:szCs w:val="18"/>
              </w:rPr>
              <w:t>1</w:t>
            </w:r>
          </w:p>
        </w:tc>
        <w:tc>
          <w:tcPr>
            <w:tcW w:w="1232" w:type="dxa"/>
            <w:vAlign w:val="center"/>
          </w:tcPr>
          <w:p w14:paraId="7E83F14D" w14:textId="77777777" w:rsidR="00B26C26" w:rsidRPr="002C2DD7" w:rsidRDefault="00B26C26" w:rsidP="0061562D">
            <w:pPr>
              <w:tabs>
                <w:tab w:val="clear" w:pos="567"/>
              </w:tabs>
              <w:spacing w:line="240" w:lineRule="auto"/>
              <w:jc w:val="center"/>
              <w:rPr>
                <w:sz w:val="18"/>
                <w:szCs w:val="18"/>
              </w:rPr>
            </w:pPr>
            <w:r w:rsidRPr="002C2DD7">
              <w:rPr>
                <w:sz w:val="18"/>
                <w:szCs w:val="18"/>
              </w:rPr>
              <w:t>4</w:t>
            </w:r>
          </w:p>
        </w:tc>
        <w:tc>
          <w:tcPr>
            <w:tcW w:w="1167" w:type="dxa"/>
            <w:vAlign w:val="center"/>
          </w:tcPr>
          <w:p w14:paraId="26CD117B" w14:textId="77777777" w:rsidR="00B26C26" w:rsidRPr="002C2DD7" w:rsidRDefault="00B26C26" w:rsidP="0061562D">
            <w:pPr>
              <w:tabs>
                <w:tab w:val="clear" w:pos="567"/>
              </w:tabs>
              <w:spacing w:line="240" w:lineRule="auto"/>
              <w:jc w:val="center"/>
              <w:rPr>
                <w:sz w:val="18"/>
                <w:szCs w:val="18"/>
              </w:rPr>
            </w:pPr>
            <w:r w:rsidRPr="002C2DD7">
              <w:rPr>
                <w:sz w:val="18"/>
                <w:szCs w:val="18"/>
              </w:rPr>
              <w:t>4</w:t>
            </w:r>
          </w:p>
        </w:tc>
        <w:tc>
          <w:tcPr>
            <w:tcW w:w="1167" w:type="dxa"/>
            <w:vAlign w:val="center"/>
          </w:tcPr>
          <w:p w14:paraId="242474ED" w14:textId="77777777" w:rsidR="00B26C26" w:rsidRPr="002C2DD7" w:rsidRDefault="00B26C26" w:rsidP="0061562D">
            <w:pPr>
              <w:tabs>
                <w:tab w:val="clear" w:pos="567"/>
              </w:tabs>
              <w:spacing w:line="240" w:lineRule="auto"/>
              <w:jc w:val="center"/>
              <w:rPr>
                <w:sz w:val="18"/>
                <w:szCs w:val="18"/>
              </w:rPr>
            </w:pPr>
            <w:r w:rsidRPr="002C2DD7">
              <w:rPr>
                <w:sz w:val="18"/>
                <w:szCs w:val="18"/>
              </w:rPr>
              <w:t>2</w:t>
            </w:r>
          </w:p>
        </w:tc>
      </w:tr>
      <w:tr w:rsidR="00B26C26" w:rsidRPr="002C2DD7" w14:paraId="2D1B2A0E" w14:textId="77777777" w:rsidTr="00C9305D">
        <w:trPr>
          <w:trHeight w:val="680"/>
        </w:trPr>
        <w:tc>
          <w:tcPr>
            <w:tcW w:w="2660" w:type="dxa"/>
            <w:shd w:val="clear" w:color="auto" w:fill="auto"/>
            <w:vAlign w:val="center"/>
          </w:tcPr>
          <w:p w14:paraId="7BFF71F5" w14:textId="77777777" w:rsidR="00B26C26" w:rsidRPr="007F31C7" w:rsidRDefault="00B26C26" w:rsidP="0061562D">
            <w:pPr>
              <w:tabs>
                <w:tab w:val="clear" w:pos="567"/>
              </w:tabs>
              <w:spacing w:line="240" w:lineRule="auto"/>
              <w:jc w:val="left"/>
              <w:rPr>
                <w:sz w:val="18"/>
                <w:szCs w:val="18"/>
              </w:rPr>
            </w:pPr>
            <w:r w:rsidRPr="007F31C7">
              <w:rPr>
                <w:sz w:val="18"/>
                <w:szCs w:val="18"/>
              </w:rPr>
              <w:t>- liczba osób, które korzystały z zasiłku celowego na zakup posiłku lub żywności</w:t>
            </w:r>
          </w:p>
        </w:tc>
        <w:tc>
          <w:tcPr>
            <w:tcW w:w="1276" w:type="dxa"/>
            <w:vAlign w:val="center"/>
          </w:tcPr>
          <w:p w14:paraId="11C3B599" w14:textId="77777777" w:rsidR="00B26C26" w:rsidRPr="007F31C7" w:rsidRDefault="00B26C26" w:rsidP="0061562D">
            <w:pPr>
              <w:tabs>
                <w:tab w:val="clear" w:pos="567"/>
              </w:tabs>
              <w:spacing w:line="240" w:lineRule="auto"/>
              <w:jc w:val="center"/>
              <w:rPr>
                <w:sz w:val="18"/>
                <w:szCs w:val="18"/>
              </w:rPr>
            </w:pPr>
            <w:r w:rsidRPr="007F31C7">
              <w:rPr>
                <w:sz w:val="18"/>
                <w:szCs w:val="18"/>
              </w:rPr>
              <w:t>140</w:t>
            </w:r>
          </w:p>
          <w:p w14:paraId="1C1A7026" w14:textId="77777777" w:rsidR="00B26C26" w:rsidRPr="007F31C7" w:rsidRDefault="00B26C26" w:rsidP="0061562D">
            <w:pPr>
              <w:tabs>
                <w:tab w:val="clear" w:pos="567"/>
              </w:tabs>
              <w:spacing w:line="240" w:lineRule="auto"/>
              <w:jc w:val="center"/>
              <w:rPr>
                <w:sz w:val="18"/>
                <w:szCs w:val="18"/>
              </w:rPr>
            </w:pPr>
            <w:r w:rsidRPr="007F31C7">
              <w:rPr>
                <w:sz w:val="18"/>
                <w:szCs w:val="18"/>
              </w:rPr>
              <w:t>(74 rodziny)</w:t>
            </w:r>
          </w:p>
        </w:tc>
        <w:tc>
          <w:tcPr>
            <w:tcW w:w="1275" w:type="dxa"/>
            <w:vAlign w:val="center"/>
          </w:tcPr>
          <w:p w14:paraId="3D4D12CF" w14:textId="77777777" w:rsidR="00B26C26" w:rsidRPr="007F31C7" w:rsidRDefault="00B26C26" w:rsidP="0061562D">
            <w:pPr>
              <w:tabs>
                <w:tab w:val="clear" w:pos="567"/>
              </w:tabs>
              <w:spacing w:line="240" w:lineRule="auto"/>
              <w:jc w:val="center"/>
              <w:rPr>
                <w:sz w:val="18"/>
                <w:szCs w:val="18"/>
              </w:rPr>
            </w:pPr>
            <w:r w:rsidRPr="007F31C7">
              <w:rPr>
                <w:sz w:val="18"/>
                <w:szCs w:val="18"/>
              </w:rPr>
              <w:t>107</w:t>
            </w:r>
          </w:p>
          <w:p w14:paraId="50D76118" w14:textId="77777777" w:rsidR="00B26C26" w:rsidRPr="007F31C7" w:rsidRDefault="00B26C26" w:rsidP="0061562D">
            <w:pPr>
              <w:tabs>
                <w:tab w:val="clear" w:pos="567"/>
              </w:tabs>
              <w:spacing w:line="240" w:lineRule="auto"/>
              <w:jc w:val="center"/>
              <w:rPr>
                <w:sz w:val="18"/>
                <w:szCs w:val="18"/>
              </w:rPr>
            </w:pPr>
            <w:r w:rsidRPr="007F31C7">
              <w:rPr>
                <w:sz w:val="18"/>
                <w:szCs w:val="18"/>
              </w:rPr>
              <w:t>(52 rodziny)</w:t>
            </w:r>
          </w:p>
        </w:tc>
        <w:tc>
          <w:tcPr>
            <w:tcW w:w="1232" w:type="dxa"/>
            <w:vAlign w:val="center"/>
          </w:tcPr>
          <w:p w14:paraId="71B4C403" w14:textId="77777777" w:rsidR="00B26C26" w:rsidRPr="007F31C7" w:rsidRDefault="00B26C26" w:rsidP="0061562D">
            <w:pPr>
              <w:tabs>
                <w:tab w:val="clear" w:pos="567"/>
              </w:tabs>
              <w:spacing w:line="240" w:lineRule="auto"/>
              <w:jc w:val="center"/>
              <w:rPr>
                <w:sz w:val="18"/>
                <w:szCs w:val="18"/>
              </w:rPr>
            </w:pPr>
            <w:r w:rsidRPr="007F31C7">
              <w:rPr>
                <w:sz w:val="18"/>
                <w:szCs w:val="18"/>
              </w:rPr>
              <w:t xml:space="preserve">96 </w:t>
            </w:r>
            <w:r w:rsidR="00C9305D">
              <w:rPr>
                <w:sz w:val="18"/>
                <w:szCs w:val="18"/>
              </w:rPr>
              <w:br/>
            </w:r>
            <w:r w:rsidRPr="007F31C7">
              <w:rPr>
                <w:sz w:val="18"/>
                <w:szCs w:val="18"/>
              </w:rPr>
              <w:t>(54 rodziny)</w:t>
            </w:r>
          </w:p>
        </w:tc>
        <w:tc>
          <w:tcPr>
            <w:tcW w:w="1167" w:type="dxa"/>
            <w:vAlign w:val="center"/>
          </w:tcPr>
          <w:p w14:paraId="3ED08F51" w14:textId="77777777" w:rsidR="00B26C26" w:rsidRPr="007F31C7" w:rsidRDefault="00B26C26" w:rsidP="0061562D">
            <w:pPr>
              <w:tabs>
                <w:tab w:val="clear" w:pos="567"/>
              </w:tabs>
              <w:spacing w:line="240" w:lineRule="auto"/>
              <w:jc w:val="center"/>
              <w:rPr>
                <w:sz w:val="18"/>
                <w:szCs w:val="18"/>
              </w:rPr>
            </w:pPr>
            <w:r w:rsidRPr="007F31C7">
              <w:rPr>
                <w:sz w:val="18"/>
                <w:szCs w:val="18"/>
              </w:rPr>
              <w:t>175</w:t>
            </w:r>
          </w:p>
          <w:p w14:paraId="6216E360" w14:textId="77777777" w:rsidR="00B26C26" w:rsidRPr="007F31C7" w:rsidRDefault="00B26C26" w:rsidP="0061562D">
            <w:pPr>
              <w:tabs>
                <w:tab w:val="clear" w:pos="567"/>
              </w:tabs>
              <w:spacing w:line="240" w:lineRule="auto"/>
              <w:jc w:val="center"/>
              <w:rPr>
                <w:sz w:val="18"/>
                <w:szCs w:val="18"/>
              </w:rPr>
            </w:pPr>
            <w:r w:rsidRPr="007F31C7">
              <w:rPr>
                <w:sz w:val="18"/>
                <w:szCs w:val="18"/>
              </w:rPr>
              <w:t>(65 rodzin)</w:t>
            </w:r>
          </w:p>
        </w:tc>
        <w:tc>
          <w:tcPr>
            <w:tcW w:w="1167" w:type="dxa"/>
            <w:vAlign w:val="center"/>
          </w:tcPr>
          <w:p w14:paraId="231DC89F" w14:textId="77777777" w:rsidR="007F31C7" w:rsidRPr="007F31C7" w:rsidRDefault="007F31C7" w:rsidP="0061562D">
            <w:pPr>
              <w:tabs>
                <w:tab w:val="clear" w:pos="567"/>
              </w:tabs>
              <w:spacing w:line="240" w:lineRule="auto"/>
              <w:jc w:val="center"/>
              <w:rPr>
                <w:sz w:val="18"/>
                <w:szCs w:val="18"/>
              </w:rPr>
            </w:pPr>
            <w:r w:rsidRPr="007F31C7">
              <w:rPr>
                <w:sz w:val="18"/>
                <w:szCs w:val="18"/>
              </w:rPr>
              <w:t>119</w:t>
            </w:r>
          </w:p>
          <w:p w14:paraId="48A64112" w14:textId="77777777" w:rsidR="00B26C26" w:rsidRPr="002C2DD7" w:rsidRDefault="007F31C7" w:rsidP="0061562D">
            <w:pPr>
              <w:tabs>
                <w:tab w:val="clear" w:pos="567"/>
              </w:tabs>
              <w:spacing w:line="240" w:lineRule="auto"/>
              <w:jc w:val="center"/>
              <w:rPr>
                <w:sz w:val="18"/>
                <w:szCs w:val="18"/>
              </w:rPr>
            </w:pPr>
            <w:r>
              <w:rPr>
                <w:sz w:val="18"/>
                <w:szCs w:val="18"/>
              </w:rPr>
              <w:t>(</w:t>
            </w:r>
            <w:r w:rsidR="00B26C26" w:rsidRPr="007F31C7">
              <w:rPr>
                <w:sz w:val="18"/>
                <w:szCs w:val="18"/>
              </w:rPr>
              <w:t>75</w:t>
            </w:r>
            <w:r w:rsidRPr="007F31C7">
              <w:rPr>
                <w:sz w:val="18"/>
                <w:szCs w:val="18"/>
              </w:rPr>
              <w:t xml:space="preserve"> rodzin</w:t>
            </w:r>
            <w:r>
              <w:rPr>
                <w:sz w:val="18"/>
                <w:szCs w:val="18"/>
              </w:rPr>
              <w:t>)</w:t>
            </w:r>
          </w:p>
        </w:tc>
      </w:tr>
      <w:tr w:rsidR="00B26C26" w:rsidRPr="002C2DD7" w14:paraId="4F48E5DF" w14:textId="77777777" w:rsidTr="00C9305D">
        <w:trPr>
          <w:trHeight w:val="283"/>
        </w:trPr>
        <w:tc>
          <w:tcPr>
            <w:tcW w:w="2660" w:type="dxa"/>
            <w:shd w:val="clear" w:color="auto" w:fill="auto"/>
            <w:vAlign w:val="center"/>
          </w:tcPr>
          <w:p w14:paraId="06291EC0" w14:textId="77777777" w:rsidR="00B26C26" w:rsidRPr="002C2DD7" w:rsidRDefault="00B26C26" w:rsidP="0061562D">
            <w:pPr>
              <w:tabs>
                <w:tab w:val="clear" w:pos="567"/>
              </w:tabs>
              <w:spacing w:line="240" w:lineRule="auto"/>
              <w:jc w:val="left"/>
              <w:rPr>
                <w:sz w:val="18"/>
                <w:szCs w:val="18"/>
              </w:rPr>
            </w:pPr>
            <w:r w:rsidRPr="002C2DD7">
              <w:rPr>
                <w:sz w:val="18"/>
                <w:szCs w:val="18"/>
              </w:rPr>
              <w:t>Łączny koszt programu</w:t>
            </w:r>
          </w:p>
        </w:tc>
        <w:tc>
          <w:tcPr>
            <w:tcW w:w="1276" w:type="dxa"/>
            <w:vAlign w:val="center"/>
          </w:tcPr>
          <w:p w14:paraId="728D600C" w14:textId="77777777" w:rsidR="00B26C26" w:rsidRPr="002C2DD7" w:rsidRDefault="00B26C26" w:rsidP="0061562D">
            <w:pPr>
              <w:tabs>
                <w:tab w:val="clear" w:pos="567"/>
              </w:tabs>
              <w:spacing w:line="240" w:lineRule="auto"/>
              <w:jc w:val="center"/>
              <w:rPr>
                <w:sz w:val="18"/>
                <w:szCs w:val="18"/>
              </w:rPr>
            </w:pPr>
            <w:r w:rsidRPr="002C2DD7">
              <w:rPr>
                <w:sz w:val="18"/>
                <w:szCs w:val="18"/>
              </w:rPr>
              <w:t>115 000</w:t>
            </w:r>
          </w:p>
        </w:tc>
        <w:tc>
          <w:tcPr>
            <w:tcW w:w="1275" w:type="dxa"/>
            <w:vAlign w:val="center"/>
          </w:tcPr>
          <w:p w14:paraId="34AAA452" w14:textId="77777777" w:rsidR="00B26C26" w:rsidRPr="002C2DD7" w:rsidRDefault="00B26C26" w:rsidP="0061562D">
            <w:pPr>
              <w:tabs>
                <w:tab w:val="clear" w:pos="567"/>
              </w:tabs>
              <w:spacing w:line="240" w:lineRule="auto"/>
              <w:jc w:val="center"/>
              <w:rPr>
                <w:sz w:val="18"/>
                <w:szCs w:val="18"/>
              </w:rPr>
            </w:pPr>
            <w:r w:rsidRPr="002C2DD7">
              <w:rPr>
                <w:sz w:val="18"/>
                <w:szCs w:val="18"/>
              </w:rPr>
              <w:t>81 000</w:t>
            </w:r>
          </w:p>
        </w:tc>
        <w:tc>
          <w:tcPr>
            <w:tcW w:w="1232" w:type="dxa"/>
            <w:vAlign w:val="center"/>
          </w:tcPr>
          <w:p w14:paraId="116EB04A" w14:textId="77777777" w:rsidR="00B26C26" w:rsidRPr="002C2DD7" w:rsidRDefault="00B26C26" w:rsidP="0061562D">
            <w:pPr>
              <w:tabs>
                <w:tab w:val="clear" w:pos="567"/>
              </w:tabs>
              <w:spacing w:line="240" w:lineRule="auto"/>
              <w:jc w:val="center"/>
              <w:rPr>
                <w:sz w:val="18"/>
                <w:szCs w:val="18"/>
              </w:rPr>
            </w:pPr>
            <w:r w:rsidRPr="002C2DD7">
              <w:rPr>
                <w:sz w:val="18"/>
                <w:szCs w:val="18"/>
              </w:rPr>
              <w:t>81 000</w:t>
            </w:r>
          </w:p>
        </w:tc>
        <w:tc>
          <w:tcPr>
            <w:tcW w:w="1167" w:type="dxa"/>
            <w:vAlign w:val="center"/>
          </w:tcPr>
          <w:p w14:paraId="5E6DB9D5" w14:textId="77777777" w:rsidR="00B26C26" w:rsidRPr="002C2DD7" w:rsidRDefault="00B26C26" w:rsidP="0061562D">
            <w:pPr>
              <w:tabs>
                <w:tab w:val="clear" w:pos="567"/>
              </w:tabs>
              <w:spacing w:line="240" w:lineRule="auto"/>
              <w:jc w:val="center"/>
              <w:rPr>
                <w:sz w:val="18"/>
                <w:szCs w:val="18"/>
              </w:rPr>
            </w:pPr>
            <w:r w:rsidRPr="002C2DD7">
              <w:rPr>
                <w:sz w:val="18"/>
                <w:szCs w:val="18"/>
              </w:rPr>
              <w:t>94 737</w:t>
            </w:r>
          </w:p>
        </w:tc>
        <w:tc>
          <w:tcPr>
            <w:tcW w:w="1167" w:type="dxa"/>
            <w:vAlign w:val="center"/>
          </w:tcPr>
          <w:p w14:paraId="327F0E00" w14:textId="77777777" w:rsidR="00B26C26" w:rsidRPr="002C2DD7" w:rsidRDefault="00B26C26" w:rsidP="0061562D">
            <w:pPr>
              <w:tabs>
                <w:tab w:val="clear" w:pos="567"/>
              </w:tabs>
              <w:spacing w:line="240" w:lineRule="auto"/>
              <w:jc w:val="center"/>
              <w:rPr>
                <w:sz w:val="18"/>
                <w:szCs w:val="18"/>
              </w:rPr>
            </w:pPr>
            <w:r w:rsidRPr="002C2DD7">
              <w:rPr>
                <w:sz w:val="18"/>
                <w:szCs w:val="18"/>
              </w:rPr>
              <w:t>110 000</w:t>
            </w:r>
          </w:p>
        </w:tc>
      </w:tr>
      <w:tr w:rsidR="00B26C26" w:rsidRPr="002C2DD7" w14:paraId="384A5C45" w14:textId="77777777" w:rsidTr="00C9305D">
        <w:trPr>
          <w:trHeight w:val="283"/>
        </w:trPr>
        <w:tc>
          <w:tcPr>
            <w:tcW w:w="2660" w:type="dxa"/>
            <w:shd w:val="clear" w:color="auto" w:fill="auto"/>
            <w:vAlign w:val="center"/>
          </w:tcPr>
          <w:p w14:paraId="3AA78DFA" w14:textId="77777777" w:rsidR="00B26C26" w:rsidRPr="002C2DD7" w:rsidRDefault="00B26C26" w:rsidP="0061562D">
            <w:pPr>
              <w:tabs>
                <w:tab w:val="clear" w:pos="567"/>
              </w:tabs>
              <w:spacing w:line="240" w:lineRule="auto"/>
              <w:jc w:val="left"/>
              <w:rPr>
                <w:sz w:val="18"/>
                <w:szCs w:val="18"/>
              </w:rPr>
            </w:pPr>
            <w:r w:rsidRPr="002C2DD7">
              <w:rPr>
                <w:sz w:val="18"/>
                <w:szCs w:val="18"/>
              </w:rPr>
              <w:t>Dotacja</w:t>
            </w:r>
          </w:p>
        </w:tc>
        <w:tc>
          <w:tcPr>
            <w:tcW w:w="1276" w:type="dxa"/>
            <w:vAlign w:val="center"/>
          </w:tcPr>
          <w:p w14:paraId="48FE9439" w14:textId="77777777" w:rsidR="00B26C26" w:rsidRPr="002C2DD7" w:rsidRDefault="00B26C26" w:rsidP="0061562D">
            <w:pPr>
              <w:tabs>
                <w:tab w:val="clear" w:pos="567"/>
              </w:tabs>
              <w:spacing w:line="240" w:lineRule="auto"/>
              <w:jc w:val="center"/>
              <w:rPr>
                <w:sz w:val="18"/>
                <w:szCs w:val="18"/>
              </w:rPr>
            </w:pPr>
            <w:r w:rsidRPr="002C2DD7">
              <w:rPr>
                <w:sz w:val="18"/>
                <w:szCs w:val="18"/>
              </w:rPr>
              <w:t>69 000</w:t>
            </w:r>
          </w:p>
        </w:tc>
        <w:tc>
          <w:tcPr>
            <w:tcW w:w="1275" w:type="dxa"/>
            <w:vAlign w:val="center"/>
          </w:tcPr>
          <w:p w14:paraId="698937D4" w14:textId="77777777" w:rsidR="00B26C26" w:rsidRPr="002C2DD7" w:rsidRDefault="00B26C26" w:rsidP="0061562D">
            <w:pPr>
              <w:tabs>
                <w:tab w:val="clear" w:pos="567"/>
              </w:tabs>
              <w:spacing w:line="240" w:lineRule="auto"/>
              <w:jc w:val="center"/>
              <w:rPr>
                <w:sz w:val="18"/>
                <w:szCs w:val="18"/>
              </w:rPr>
            </w:pPr>
            <w:r w:rsidRPr="002C2DD7">
              <w:rPr>
                <w:sz w:val="18"/>
                <w:szCs w:val="18"/>
              </w:rPr>
              <w:t>64 500</w:t>
            </w:r>
          </w:p>
        </w:tc>
        <w:tc>
          <w:tcPr>
            <w:tcW w:w="1232" w:type="dxa"/>
            <w:vAlign w:val="center"/>
          </w:tcPr>
          <w:p w14:paraId="502FBA26" w14:textId="77777777" w:rsidR="00B26C26" w:rsidRPr="002C2DD7" w:rsidRDefault="00B26C26" w:rsidP="0061562D">
            <w:pPr>
              <w:tabs>
                <w:tab w:val="clear" w:pos="567"/>
              </w:tabs>
              <w:spacing w:line="240" w:lineRule="auto"/>
              <w:jc w:val="center"/>
              <w:rPr>
                <w:sz w:val="18"/>
                <w:szCs w:val="18"/>
              </w:rPr>
            </w:pPr>
            <w:r w:rsidRPr="002C2DD7">
              <w:rPr>
                <w:sz w:val="18"/>
                <w:szCs w:val="18"/>
              </w:rPr>
              <w:t>56 700</w:t>
            </w:r>
          </w:p>
        </w:tc>
        <w:tc>
          <w:tcPr>
            <w:tcW w:w="1167" w:type="dxa"/>
            <w:vAlign w:val="center"/>
          </w:tcPr>
          <w:p w14:paraId="5205207D" w14:textId="77777777" w:rsidR="00B26C26" w:rsidRPr="002C2DD7" w:rsidRDefault="00B26C26" w:rsidP="0061562D">
            <w:pPr>
              <w:tabs>
                <w:tab w:val="clear" w:pos="567"/>
              </w:tabs>
              <w:spacing w:line="240" w:lineRule="auto"/>
              <w:jc w:val="center"/>
              <w:rPr>
                <w:sz w:val="18"/>
                <w:szCs w:val="18"/>
              </w:rPr>
            </w:pPr>
            <w:r w:rsidRPr="002C2DD7">
              <w:rPr>
                <w:sz w:val="18"/>
                <w:szCs w:val="18"/>
              </w:rPr>
              <w:t>70 437</w:t>
            </w:r>
          </w:p>
        </w:tc>
        <w:tc>
          <w:tcPr>
            <w:tcW w:w="1167" w:type="dxa"/>
            <w:vAlign w:val="center"/>
          </w:tcPr>
          <w:p w14:paraId="29BC4FB3" w14:textId="77777777" w:rsidR="00B26C26" w:rsidRPr="002C2DD7" w:rsidRDefault="00B26C26" w:rsidP="0061562D">
            <w:pPr>
              <w:tabs>
                <w:tab w:val="clear" w:pos="567"/>
              </w:tabs>
              <w:spacing w:line="240" w:lineRule="auto"/>
              <w:jc w:val="center"/>
              <w:rPr>
                <w:sz w:val="18"/>
                <w:szCs w:val="18"/>
              </w:rPr>
            </w:pPr>
            <w:r w:rsidRPr="002C2DD7">
              <w:rPr>
                <w:sz w:val="18"/>
                <w:szCs w:val="18"/>
              </w:rPr>
              <w:t>86 000</w:t>
            </w:r>
          </w:p>
        </w:tc>
      </w:tr>
    </w:tbl>
    <w:p w14:paraId="17C29F88" w14:textId="77777777" w:rsidR="00B26C26" w:rsidRPr="002C2DD7" w:rsidRDefault="00917803" w:rsidP="0061562D">
      <w:pPr>
        <w:jc w:val="center"/>
        <w:rPr>
          <w:sz w:val="18"/>
          <w:szCs w:val="20"/>
        </w:rPr>
      </w:pPr>
      <w:r w:rsidRPr="002C2DD7">
        <w:rPr>
          <w:sz w:val="16"/>
          <w:szCs w:val="16"/>
        </w:rPr>
        <w:t>Źródło: opracowanie własne na podstawie danych Gminnego Ośrodka Pomocy Społecznej w Gietrzwałdzie</w:t>
      </w:r>
    </w:p>
    <w:p w14:paraId="206EDD6E" w14:textId="77777777" w:rsidR="001B05CC" w:rsidRPr="00917803" w:rsidRDefault="001B05CC" w:rsidP="0061562D"/>
    <w:p w14:paraId="58318134" w14:textId="77777777" w:rsidR="00917803" w:rsidRDefault="00917803" w:rsidP="0061562D">
      <w:r>
        <w:tab/>
      </w:r>
      <w:r w:rsidRPr="00917803">
        <w:t>Usługi</w:t>
      </w:r>
      <w:r>
        <w:t xml:space="preserve"> </w:t>
      </w:r>
      <w:r w:rsidRPr="00917803">
        <w:t>opiekuńcze</w:t>
      </w:r>
      <w:r>
        <w:t xml:space="preserve"> </w:t>
      </w:r>
      <w:r w:rsidRPr="00917803">
        <w:t>obejmują pomoc w zaspokajaniu codziennych potrzeb życiowych, opiekę higieniczną, zaleconą przez lekarza</w:t>
      </w:r>
      <w:r>
        <w:t>,</w:t>
      </w:r>
      <w:r w:rsidRPr="00917803">
        <w:t xml:space="preserve"> pielęgnację oraz, w miarę możliwości, zapewnienie kontaktów </w:t>
      </w:r>
      <w:r w:rsidR="00C9305D">
        <w:br/>
      </w:r>
      <w:r w:rsidRPr="00917803">
        <w:t>z otoczeniem. Specjalistyczne usługi opiekuńcze</w:t>
      </w:r>
      <w:r>
        <w:t xml:space="preserve"> </w:t>
      </w:r>
      <w:r w:rsidRPr="00917803">
        <w:t>są to usługi dostosowane do szczególnych potrzeb wynikających z rodzaju schorzenia lub niepełnosprawności, świadczone przez osoby ze specjalistycznym przygotowaniem zawodowym.</w:t>
      </w:r>
    </w:p>
    <w:p w14:paraId="7E36833A" w14:textId="77777777" w:rsidR="008817E9" w:rsidRDefault="00917803" w:rsidP="0061562D">
      <w:r>
        <w:tab/>
      </w:r>
      <w:r w:rsidRPr="00917803">
        <w:t xml:space="preserve">Na terenie </w:t>
      </w:r>
      <w:r>
        <w:t>g</w:t>
      </w:r>
      <w:r w:rsidRPr="00917803">
        <w:t xml:space="preserve">miny </w:t>
      </w:r>
      <w:r>
        <w:t>Gietrzwałd</w:t>
      </w:r>
      <w:r w:rsidRPr="00917803">
        <w:t xml:space="preserve"> usług</w:t>
      </w:r>
      <w:r>
        <w:t>i opiekuńcze</w:t>
      </w:r>
      <w:r w:rsidRPr="00917803">
        <w:t xml:space="preserve"> świadczon</w:t>
      </w:r>
      <w:r>
        <w:t xml:space="preserve">e są </w:t>
      </w:r>
      <w:r w:rsidRPr="00917803">
        <w:t xml:space="preserve">przez </w:t>
      </w:r>
      <w:r>
        <w:t xml:space="preserve">2 </w:t>
      </w:r>
      <w:r w:rsidRPr="00917803">
        <w:t xml:space="preserve">opiekunki. Zakres świadczonych usług to: czynności higieniczno-sanitarne, zakupy artykułów żywnościowych </w:t>
      </w:r>
      <w:r w:rsidR="00C9305D">
        <w:br/>
      </w:r>
      <w:r w:rsidRPr="00917803">
        <w:t>i gospodarstwa domowego, utrzymanie czystości i porządku w pomieszczeniach użytkowanych przez podopiecznego, przygotowywanie posiłków, załatwianie spraw urzędowych,</w:t>
      </w:r>
      <w:r>
        <w:t xml:space="preserve"> </w:t>
      </w:r>
      <w:r w:rsidRPr="00917803">
        <w:t>sygnalizowanie odpowiednim instytucjom potrzeb podopiecznego w zakresie podstawowej opieki zdrowotnej.</w:t>
      </w:r>
      <w:r w:rsidR="00C9305D">
        <w:t xml:space="preserve"> </w:t>
      </w:r>
    </w:p>
    <w:p w14:paraId="0C553206" w14:textId="77777777" w:rsidR="008817E9" w:rsidRDefault="008817E9" w:rsidP="0061562D">
      <w:r>
        <w:tab/>
      </w:r>
      <w:r w:rsidRPr="00F63609">
        <w:t xml:space="preserve">W analizowanym okresie usługami opiekuńczymi objęte były 2 osoby. Jeśli zaś chodzi </w:t>
      </w:r>
      <w:r w:rsidR="00C9305D">
        <w:br/>
      </w:r>
      <w:r w:rsidRPr="00F63609">
        <w:t xml:space="preserve">o specjalistyczne usługi opiekuńcze, to tego typu forma pomocy niepieniężnej świadczona jest dla jednej osoby z zaburzeniami psychicznymi, przez wykwalifikowanego </w:t>
      </w:r>
      <w:r w:rsidR="00F63609" w:rsidRPr="00F63609">
        <w:t>specjalistę</w:t>
      </w:r>
      <w:r w:rsidRPr="00F63609">
        <w:t>.</w:t>
      </w:r>
    </w:p>
    <w:p w14:paraId="3B6CBDA9" w14:textId="77777777" w:rsidR="008817E9" w:rsidRDefault="008817E9" w:rsidP="0061562D">
      <w:r>
        <w:tab/>
      </w:r>
      <w:r w:rsidRPr="008817E9">
        <w:t xml:space="preserve">Ważny obszar aktywności </w:t>
      </w:r>
      <w:r>
        <w:t>ośrodka</w:t>
      </w:r>
      <w:r w:rsidRPr="008817E9">
        <w:t xml:space="preserve"> stanowi praca socjalna, </w:t>
      </w:r>
      <w:r>
        <w:t>tj. wszelkie działania świadczone na rzecz</w:t>
      </w:r>
      <w:r w:rsidRPr="008817E9">
        <w:t xml:space="preserve"> poprawy funkcjonowania osób i</w:t>
      </w:r>
      <w:r>
        <w:t xml:space="preserve"> </w:t>
      </w:r>
      <w:r w:rsidRPr="008817E9">
        <w:t>rodzin w</w:t>
      </w:r>
      <w:r>
        <w:t xml:space="preserve"> </w:t>
      </w:r>
      <w:r w:rsidRPr="008817E9">
        <w:t xml:space="preserve">ich środowisku społecznym. Praca socjalna </w:t>
      </w:r>
      <w:r w:rsidRPr="008817E9">
        <w:lastRenderedPageBreak/>
        <w:t>prowadzona jest</w:t>
      </w:r>
      <w:r>
        <w:t xml:space="preserve"> z</w:t>
      </w:r>
      <w:r w:rsidRPr="008817E9">
        <w:t xml:space="preserve"> osobami i</w:t>
      </w:r>
      <w:r>
        <w:t xml:space="preserve"> </w:t>
      </w:r>
      <w:r w:rsidRPr="008817E9">
        <w:t>rodzinami w</w:t>
      </w:r>
      <w:r>
        <w:t xml:space="preserve"> </w:t>
      </w:r>
      <w:r w:rsidRPr="008817E9">
        <w:t xml:space="preserve">celu rozwinięcia lub wzmocnienia ich aktywności </w:t>
      </w:r>
      <w:r w:rsidR="00C9305D">
        <w:br/>
      </w:r>
      <w:r w:rsidRPr="008817E9">
        <w:t>i</w:t>
      </w:r>
      <w:r>
        <w:t xml:space="preserve"> </w:t>
      </w:r>
      <w:r w:rsidRPr="008817E9">
        <w:t>samodzielności życiowej</w:t>
      </w:r>
      <w:r>
        <w:t xml:space="preserve"> oraz ze</w:t>
      </w:r>
      <w:r w:rsidRPr="008817E9">
        <w:t xml:space="preserve"> społecznością lokalną w</w:t>
      </w:r>
      <w:r>
        <w:t xml:space="preserve"> </w:t>
      </w:r>
      <w:r w:rsidRPr="008817E9">
        <w:t xml:space="preserve">celu zapewnienia współpracy </w:t>
      </w:r>
      <w:r w:rsidR="00C9305D">
        <w:br/>
      </w:r>
      <w:r w:rsidRPr="008817E9">
        <w:t>i</w:t>
      </w:r>
      <w:r>
        <w:t xml:space="preserve"> </w:t>
      </w:r>
      <w:r w:rsidRPr="008817E9">
        <w:t>koordynacji działań instytucji i</w:t>
      </w:r>
      <w:r>
        <w:t xml:space="preserve"> </w:t>
      </w:r>
      <w:r w:rsidRPr="008817E9">
        <w:t>organizacji istotnych dla zaspokajania potrzeb członków społeczności.</w:t>
      </w:r>
      <w:r>
        <w:t xml:space="preserve"> </w:t>
      </w:r>
      <w:r w:rsidRPr="008817E9">
        <w:t xml:space="preserve">Praca socjalna najczęściej polega m.in. na udzielaniu informacji, wskazówek i pomocy przy rozwiązywaniu trudnych spraw życiowych, świadczeniu poradnictwa oraz współpracy z innymi podmiotami pomocy społecznej. </w:t>
      </w:r>
    </w:p>
    <w:p w14:paraId="55B4E00C" w14:textId="77777777" w:rsidR="008817E9" w:rsidRPr="008817E9" w:rsidRDefault="009A5AF1" w:rsidP="0061562D">
      <w:r>
        <w:tab/>
        <w:t>Na przestrzeni ostatnich 5 lat obserwuje się dość wysoki spadek świadczonej pracy socjalnej. W 2017 r. pracą socjalną objętych było 254 rodziny</w:t>
      </w:r>
      <w:r w:rsidR="00395B28">
        <w:t>,</w:t>
      </w:r>
      <w:r>
        <w:t xml:space="preserve"> a przyznanych świadczeń pieniężnych 153 (wskaźnik 166,</w:t>
      </w:r>
      <w:r w:rsidRPr="00C9305D">
        <w:t>01%), natomiast już w 2020 r. na 151 rodzin objętych pracą socjalną, 147 miało przyznane zasiłki (</w:t>
      </w:r>
      <w:r w:rsidR="00C9305D" w:rsidRPr="00C9305D">
        <w:t>t</w:t>
      </w:r>
      <w:r w:rsidRPr="00C9305D">
        <w:t>ab. 4</w:t>
      </w:r>
      <w:r w:rsidR="00C9305D" w:rsidRPr="00C9305D">
        <w:t>7</w:t>
      </w:r>
      <w:r w:rsidRPr="00C9305D">
        <w:t>).</w:t>
      </w:r>
    </w:p>
    <w:p w14:paraId="17041C88" w14:textId="77777777" w:rsidR="008817E9" w:rsidRPr="008817E9" w:rsidRDefault="008817E9" w:rsidP="0061562D"/>
    <w:p w14:paraId="13C73DAA" w14:textId="1BC81C03" w:rsidR="009A5AF1" w:rsidRDefault="009A5AF1" w:rsidP="00335BB4">
      <w:pPr>
        <w:pStyle w:val="Legenda"/>
      </w:pPr>
      <w:bookmarkStart w:id="122" w:name="_Toc89763939"/>
      <w:r>
        <w:t xml:space="preserve">Tab. </w:t>
      </w:r>
      <w:fldSimple w:instr=" SEQ Tab. \* ARABIC ">
        <w:r w:rsidR="00B91A8F">
          <w:rPr>
            <w:noProof/>
          </w:rPr>
          <w:t>47</w:t>
        </w:r>
      </w:fldSimple>
      <w:r>
        <w:t>. Liczba rodzin objętych pracą socjalną w latach 2016 - 2020</w:t>
      </w:r>
      <w:bookmarkEnd w:id="122"/>
    </w:p>
    <w:tbl>
      <w:tblPr>
        <w:tblStyle w:val="Tabela-Siatka"/>
        <w:tblW w:w="8789" w:type="dxa"/>
        <w:tblLook w:val="04A0" w:firstRow="1" w:lastRow="0" w:firstColumn="1" w:lastColumn="0" w:noHBand="0" w:noVBand="1"/>
      </w:tblPr>
      <w:tblGrid>
        <w:gridCol w:w="3921"/>
        <w:gridCol w:w="973"/>
        <w:gridCol w:w="973"/>
        <w:gridCol w:w="974"/>
        <w:gridCol w:w="974"/>
        <w:gridCol w:w="974"/>
      </w:tblGrid>
      <w:tr w:rsidR="008817E9" w:rsidRPr="002C2DD7" w14:paraId="7DAC323F" w14:textId="77777777" w:rsidTr="002C2DD7">
        <w:trPr>
          <w:trHeight w:val="283"/>
        </w:trPr>
        <w:tc>
          <w:tcPr>
            <w:tcW w:w="3936" w:type="dxa"/>
            <w:shd w:val="clear" w:color="auto" w:fill="F2F2F2" w:themeFill="background1" w:themeFillShade="F2"/>
            <w:vAlign w:val="center"/>
          </w:tcPr>
          <w:p w14:paraId="5D955555" w14:textId="77777777" w:rsidR="008817E9" w:rsidRPr="002C2DD7" w:rsidRDefault="008817E9" w:rsidP="0061562D">
            <w:pPr>
              <w:tabs>
                <w:tab w:val="clear" w:pos="567"/>
              </w:tabs>
              <w:spacing w:line="240" w:lineRule="auto"/>
              <w:jc w:val="left"/>
              <w:rPr>
                <w:b/>
                <w:bCs/>
                <w:sz w:val="18"/>
                <w:szCs w:val="18"/>
              </w:rPr>
            </w:pPr>
          </w:p>
        </w:tc>
        <w:tc>
          <w:tcPr>
            <w:tcW w:w="974" w:type="dxa"/>
            <w:shd w:val="clear" w:color="auto" w:fill="F2F2F2" w:themeFill="background1" w:themeFillShade="F2"/>
            <w:vAlign w:val="center"/>
          </w:tcPr>
          <w:p w14:paraId="44F78F05" w14:textId="77777777" w:rsidR="008817E9" w:rsidRPr="002C2DD7" w:rsidRDefault="008817E9" w:rsidP="0061562D">
            <w:pPr>
              <w:tabs>
                <w:tab w:val="clear" w:pos="567"/>
              </w:tabs>
              <w:spacing w:line="240" w:lineRule="auto"/>
              <w:jc w:val="center"/>
              <w:rPr>
                <w:b/>
                <w:bCs/>
                <w:sz w:val="18"/>
                <w:szCs w:val="18"/>
              </w:rPr>
            </w:pPr>
            <w:r w:rsidRPr="002C2DD7">
              <w:rPr>
                <w:b/>
                <w:bCs/>
                <w:sz w:val="18"/>
                <w:szCs w:val="18"/>
              </w:rPr>
              <w:t>2016</w:t>
            </w:r>
          </w:p>
        </w:tc>
        <w:tc>
          <w:tcPr>
            <w:tcW w:w="974" w:type="dxa"/>
            <w:shd w:val="clear" w:color="auto" w:fill="F2F2F2" w:themeFill="background1" w:themeFillShade="F2"/>
            <w:vAlign w:val="center"/>
          </w:tcPr>
          <w:p w14:paraId="6836974B" w14:textId="77777777" w:rsidR="008817E9" w:rsidRPr="002C2DD7" w:rsidRDefault="008817E9" w:rsidP="0061562D">
            <w:pPr>
              <w:tabs>
                <w:tab w:val="clear" w:pos="567"/>
              </w:tabs>
              <w:spacing w:line="240" w:lineRule="auto"/>
              <w:jc w:val="center"/>
              <w:rPr>
                <w:b/>
                <w:bCs/>
                <w:sz w:val="18"/>
                <w:szCs w:val="18"/>
              </w:rPr>
            </w:pPr>
            <w:r w:rsidRPr="002C2DD7">
              <w:rPr>
                <w:b/>
                <w:bCs/>
                <w:sz w:val="18"/>
                <w:szCs w:val="18"/>
              </w:rPr>
              <w:t>2017</w:t>
            </w:r>
          </w:p>
        </w:tc>
        <w:tc>
          <w:tcPr>
            <w:tcW w:w="975" w:type="dxa"/>
            <w:shd w:val="clear" w:color="auto" w:fill="F2F2F2" w:themeFill="background1" w:themeFillShade="F2"/>
            <w:vAlign w:val="center"/>
          </w:tcPr>
          <w:p w14:paraId="11570858" w14:textId="77777777" w:rsidR="008817E9" w:rsidRPr="002C2DD7" w:rsidRDefault="008817E9" w:rsidP="0061562D">
            <w:pPr>
              <w:tabs>
                <w:tab w:val="clear" w:pos="567"/>
              </w:tabs>
              <w:spacing w:line="240" w:lineRule="auto"/>
              <w:jc w:val="center"/>
              <w:rPr>
                <w:b/>
                <w:bCs/>
                <w:sz w:val="18"/>
                <w:szCs w:val="18"/>
              </w:rPr>
            </w:pPr>
            <w:r w:rsidRPr="002C2DD7">
              <w:rPr>
                <w:b/>
                <w:bCs/>
                <w:sz w:val="18"/>
                <w:szCs w:val="18"/>
              </w:rPr>
              <w:t>2018</w:t>
            </w:r>
          </w:p>
        </w:tc>
        <w:tc>
          <w:tcPr>
            <w:tcW w:w="974" w:type="dxa"/>
            <w:shd w:val="clear" w:color="auto" w:fill="F2F2F2" w:themeFill="background1" w:themeFillShade="F2"/>
            <w:vAlign w:val="center"/>
          </w:tcPr>
          <w:p w14:paraId="52E7C141" w14:textId="77777777" w:rsidR="008817E9" w:rsidRPr="002C2DD7" w:rsidRDefault="008817E9" w:rsidP="0061562D">
            <w:pPr>
              <w:tabs>
                <w:tab w:val="clear" w:pos="567"/>
              </w:tabs>
              <w:spacing w:line="240" w:lineRule="auto"/>
              <w:jc w:val="center"/>
              <w:rPr>
                <w:b/>
                <w:bCs/>
                <w:sz w:val="18"/>
                <w:szCs w:val="18"/>
              </w:rPr>
            </w:pPr>
            <w:r w:rsidRPr="002C2DD7">
              <w:rPr>
                <w:b/>
                <w:bCs/>
                <w:sz w:val="18"/>
                <w:szCs w:val="18"/>
              </w:rPr>
              <w:t>2019</w:t>
            </w:r>
          </w:p>
        </w:tc>
        <w:tc>
          <w:tcPr>
            <w:tcW w:w="975" w:type="dxa"/>
            <w:shd w:val="clear" w:color="auto" w:fill="F2F2F2" w:themeFill="background1" w:themeFillShade="F2"/>
            <w:vAlign w:val="center"/>
          </w:tcPr>
          <w:p w14:paraId="1FEDB7AD" w14:textId="77777777" w:rsidR="008817E9" w:rsidRPr="002C2DD7" w:rsidRDefault="008817E9" w:rsidP="0061562D">
            <w:pPr>
              <w:tabs>
                <w:tab w:val="clear" w:pos="567"/>
              </w:tabs>
              <w:spacing w:line="240" w:lineRule="auto"/>
              <w:jc w:val="center"/>
              <w:rPr>
                <w:b/>
                <w:bCs/>
                <w:sz w:val="18"/>
                <w:szCs w:val="18"/>
              </w:rPr>
            </w:pPr>
            <w:r w:rsidRPr="002C2DD7">
              <w:rPr>
                <w:b/>
                <w:bCs/>
                <w:sz w:val="18"/>
                <w:szCs w:val="18"/>
              </w:rPr>
              <w:t>2020</w:t>
            </w:r>
          </w:p>
        </w:tc>
      </w:tr>
      <w:tr w:rsidR="008817E9" w:rsidRPr="002C2DD7" w14:paraId="72B9BAAE" w14:textId="77777777" w:rsidTr="002C2DD7">
        <w:trPr>
          <w:trHeight w:val="283"/>
        </w:trPr>
        <w:tc>
          <w:tcPr>
            <w:tcW w:w="3936" w:type="dxa"/>
            <w:shd w:val="clear" w:color="auto" w:fill="auto"/>
            <w:vAlign w:val="center"/>
          </w:tcPr>
          <w:p w14:paraId="5210A940" w14:textId="77777777" w:rsidR="008817E9" w:rsidRPr="002C2DD7" w:rsidRDefault="008817E9" w:rsidP="0061562D">
            <w:pPr>
              <w:pStyle w:val="Default"/>
              <w:rPr>
                <w:rFonts w:ascii="Georgia" w:hAnsi="Georgia"/>
                <w:sz w:val="18"/>
                <w:szCs w:val="18"/>
              </w:rPr>
            </w:pPr>
            <w:r w:rsidRPr="002C2DD7">
              <w:rPr>
                <w:rFonts w:ascii="Georgia" w:hAnsi="Georgia"/>
                <w:sz w:val="18"/>
                <w:szCs w:val="18"/>
              </w:rPr>
              <w:t>wskaźnik pracy socjalnej *</w:t>
            </w:r>
          </w:p>
        </w:tc>
        <w:tc>
          <w:tcPr>
            <w:tcW w:w="974" w:type="dxa"/>
            <w:shd w:val="clear" w:color="auto" w:fill="auto"/>
            <w:vAlign w:val="center"/>
          </w:tcPr>
          <w:p w14:paraId="6439DA95" w14:textId="77777777" w:rsidR="008817E9" w:rsidRPr="002C2DD7" w:rsidRDefault="008817E9" w:rsidP="0061562D">
            <w:pPr>
              <w:tabs>
                <w:tab w:val="clear" w:pos="567"/>
              </w:tabs>
              <w:spacing w:line="240" w:lineRule="auto"/>
              <w:jc w:val="center"/>
              <w:rPr>
                <w:sz w:val="18"/>
                <w:szCs w:val="18"/>
              </w:rPr>
            </w:pPr>
            <w:r w:rsidRPr="002C2DD7">
              <w:rPr>
                <w:sz w:val="18"/>
                <w:szCs w:val="18"/>
              </w:rPr>
              <w:t>134,25%</w:t>
            </w:r>
          </w:p>
        </w:tc>
        <w:tc>
          <w:tcPr>
            <w:tcW w:w="974" w:type="dxa"/>
            <w:shd w:val="clear" w:color="auto" w:fill="auto"/>
            <w:vAlign w:val="center"/>
          </w:tcPr>
          <w:p w14:paraId="1A837A45" w14:textId="77777777" w:rsidR="008817E9" w:rsidRPr="002C2DD7" w:rsidRDefault="008817E9" w:rsidP="0061562D">
            <w:pPr>
              <w:tabs>
                <w:tab w:val="clear" w:pos="567"/>
              </w:tabs>
              <w:spacing w:line="240" w:lineRule="auto"/>
              <w:jc w:val="center"/>
              <w:rPr>
                <w:sz w:val="18"/>
                <w:szCs w:val="18"/>
              </w:rPr>
            </w:pPr>
            <w:r w:rsidRPr="002C2DD7">
              <w:rPr>
                <w:sz w:val="18"/>
                <w:szCs w:val="18"/>
              </w:rPr>
              <w:t>166,01%</w:t>
            </w:r>
          </w:p>
        </w:tc>
        <w:tc>
          <w:tcPr>
            <w:tcW w:w="975" w:type="dxa"/>
            <w:shd w:val="clear" w:color="auto" w:fill="auto"/>
            <w:vAlign w:val="center"/>
          </w:tcPr>
          <w:p w14:paraId="40F6715F" w14:textId="77777777" w:rsidR="008817E9" w:rsidRPr="002C2DD7" w:rsidRDefault="008817E9" w:rsidP="0061562D">
            <w:pPr>
              <w:tabs>
                <w:tab w:val="clear" w:pos="567"/>
              </w:tabs>
              <w:spacing w:line="240" w:lineRule="auto"/>
              <w:jc w:val="center"/>
              <w:rPr>
                <w:sz w:val="18"/>
                <w:szCs w:val="18"/>
              </w:rPr>
            </w:pPr>
            <w:r w:rsidRPr="002C2DD7">
              <w:rPr>
                <w:sz w:val="18"/>
                <w:szCs w:val="18"/>
              </w:rPr>
              <w:t>144,72%</w:t>
            </w:r>
          </w:p>
        </w:tc>
        <w:tc>
          <w:tcPr>
            <w:tcW w:w="974" w:type="dxa"/>
            <w:shd w:val="clear" w:color="auto" w:fill="auto"/>
            <w:vAlign w:val="center"/>
          </w:tcPr>
          <w:p w14:paraId="49682E37" w14:textId="77777777" w:rsidR="008817E9" w:rsidRPr="002C2DD7" w:rsidRDefault="008817E9" w:rsidP="0061562D">
            <w:pPr>
              <w:tabs>
                <w:tab w:val="clear" w:pos="567"/>
              </w:tabs>
              <w:spacing w:line="240" w:lineRule="auto"/>
              <w:jc w:val="center"/>
              <w:rPr>
                <w:sz w:val="18"/>
                <w:szCs w:val="18"/>
              </w:rPr>
            </w:pPr>
            <w:r w:rsidRPr="002C2DD7">
              <w:rPr>
                <w:sz w:val="18"/>
                <w:szCs w:val="18"/>
              </w:rPr>
              <w:t>125,00%</w:t>
            </w:r>
          </w:p>
        </w:tc>
        <w:tc>
          <w:tcPr>
            <w:tcW w:w="975" w:type="dxa"/>
            <w:shd w:val="clear" w:color="auto" w:fill="auto"/>
            <w:vAlign w:val="center"/>
          </w:tcPr>
          <w:p w14:paraId="3CC1D29E" w14:textId="77777777" w:rsidR="008817E9" w:rsidRPr="002C2DD7" w:rsidRDefault="008817E9" w:rsidP="0061562D">
            <w:pPr>
              <w:tabs>
                <w:tab w:val="clear" w:pos="567"/>
              </w:tabs>
              <w:spacing w:line="240" w:lineRule="auto"/>
              <w:jc w:val="center"/>
              <w:rPr>
                <w:sz w:val="18"/>
                <w:szCs w:val="18"/>
              </w:rPr>
            </w:pPr>
            <w:r w:rsidRPr="002C2DD7">
              <w:rPr>
                <w:sz w:val="18"/>
                <w:szCs w:val="18"/>
              </w:rPr>
              <w:t>102,72%</w:t>
            </w:r>
          </w:p>
        </w:tc>
      </w:tr>
      <w:tr w:rsidR="008817E9" w:rsidRPr="002C2DD7" w14:paraId="05381B77" w14:textId="77777777" w:rsidTr="002C2DD7">
        <w:trPr>
          <w:trHeight w:val="283"/>
        </w:trPr>
        <w:tc>
          <w:tcPr>
            <w:tcW w:w="3936" w:type="dxa"/>
            <w:shd w:val="clear" w:color="auto" w:fill="auto"/>
            <w:vAlign w:val="center"/>
          </w:tcPr>
          <w:p w14:paraId="5A3BA9C2" w14:textId="77777777" w:rsidR="008817E9" w:rsidRPr="002C2DD7" w:rsidRDefault="008817E9" w:rsidP="0061562D">
            <w:pPr>
              <w:pStyle w:val="Default"/>
              <w:rPr>
                <w:rFonts w:ascii="Georgia" w:hAnsi="Georgia"/>
                <w:sz w:val="18"/>
                <w:szCs w:val="18"/>
              </w:rPr>
            </w:pPr>
            <w:r w:rsidRPr="002C2DD7">
              <w:rPr>
                <w:rFonts w:ascii="Georgia" w:hAnsi="Georgia"/>
                <w:sz w:val="18"/>
                <w:szCs w:val="18"/>
              </w:rPr>
              <w:t>liczba rodzin, którym przyznano świadczenia</w:t>
            </w:r>
          </w:p>
        </w:tc>
        <w:tc>
          <w:tcPr>
            <w:tcW w:w="974" w:type="dxa"/>
            <w:vAlign w:val="center"/>
          </w:tcPr>
          <w:p w14:paraId="3DEC5DC1" w14:textId="77777777" w:rsidR="008817E9" w:rsidRPr="002C2DD7" w:rsidRDefault="008817E9" w:rsidP="0061562D">
            <w:pPr>
              <w:tabs>
                <w:tab w:val="clear" w:pos="567"/>
              </w:tabs>
              <w:spacing w:line="240" w:lineRule="auto"/>
              <w:jc w:val="center"/>
              <w:rPr>
                <w:sz w:val="18"/>
                <w:szCs w:val="18"/>
              </w:rPr>
            </w:pPr>
            <w:r w:rsidRPr="002C2DD7">
              <w:rPr>
                <w:sz w:val="18"/>
                <w:szCs w:val="18"/>
              </w:rPr>
              <w:t>181</w:t>
            </w:r>
          </w:p>
        </w:tc>
        <w:tc>
          <w:tcPr>
            <w:tcW w:w="974" w:type="dxa"/>
            <w:vAlign w:val="center"/>
          </w:tcPr>
          <w:p w14:paraId="2FD58CA1" w14:textId="77777777" w:rsidR="008817E9" w:rsidRPr="002C2DD7" w:rsidRDefault="008817E9" w:rsidP="0061562D">
            <w:pPr>
              <w:tabs>
                <w:tab w:val="clear" w:pos="567"/>
              </w:tabs>
              <w:spacing w:line="240" w:lineRule="auto"/>
              <w:jc w:val="center"/>
              <w:rPr>
                <w:sz w:val="18"/>
                <w:szCs w:val="18"/>
              </w:rPr>
            </w:pPr>
            <w:r w:rsidRPr="002C2DD7">
              <w:rPr>
                <w:sz w:val="18"/>
                <w:szCs w:val="18"/>
              </w:rPr>
              <w:t>153</w:t>
            </w:r>
          </w:p>
        </w:tc>
        <w:tc>
          <w:tcPr>
            <w:tcW w:w="975" w:type="dxa"/>
            <w:vAlign w:val="center"/>
          </w:tcPr>
          <w:p w14:paraId="2E80DC53" w14:textId="77777777" w:rsidR="008817E9" w:rsidRPr="002C2DD7" w:rsidRDefault="008817E9" w:rsidP="0061562D">
            <w:pPr>
              <w:tabs>
                <w:tab w:val="clear" w:pos="567"/>
              </w:tabs>
              <w:spacing w:line="240" w:lineRule="auto"/>
              <w:jc w:val="center"/>
              <w:rPr>
                <w:sz w:val="18"/>
                <w:szCs w:val="18"/>
              </w:rPr>
            </w:pPr>
            <w:r w:rsidRPr="002C2DD7">
              <w:rPr>
                <w:sz w:val="18"/>
                <w:szCs w:val="18"/>
              </w:rPr>
              <w:t>161</w:t>
            </w:r>
          </w:p>
        </w:tc>
        <w:tc>
          <w:tcPr>
            <w:tcW w:w="974" w:type="dxa"/>
            <w:vAlign w:val="center"/>
          </w:tcPr>
          <w:p w14:paraId="20911BD8" w14:textId="77777777" w:rsidR="008817E9" w:rsidRPr="002C2DD7" w:rsidRDefault="008817E9" w:rsidP="0061562D">
            <w:pPr>
              <w:tabs>
                <w:tab w:val="clear" w:pos="567"/>
              </w:tabs>
              <w:spacing w:line="240" w:lineRule="auto"/>
              <w:jc w:val="center"/>
              <w:rPr>
                <w:sz w:val="18"/>
                <w:szCs w:val="18"/>
              </w:rPr>
            </w:pPr>
            <w:r w:rsidRPr="002C2DD7">
              <w:rPr>
                <w:sz w:val="18"/>
                <w:szCs w:val="18"/>
              </w:rPr>
              <w:t>136</w:t>
            </w:r>
          </w:p>
        </w:tc>
        <w:tc>
          <w:tcPr>
            <w:tcW w:w="975" w:type="dxa"/>
            <w:vAlign w:val="center"/>
          </w:tcPr>
          <w:p w14:paraId="79E5F014" w14:textId="77777777" w:rsidR="008817E9" w:rsidRPr="002C2DD7" w:rsidRDefault="008817E9" w:rsidP="0061562D">
            <w:pPr>
              <w:tabs>
                <w:tab w:val="clear" w:pos="567"/>
              </w:tabs>
              <w:spacing w:line="240" w:lineRule="auto"/>
              <w:jc w:val="center"/>
              <w:rPr>
                <w:sz w:val="18"/>
                <w:szCs w:val="18"/>
              </w:rPr>
            </w:pPr>
            <w:r w:rsidRPr="002C2DD7">
              <w:rPr>
                <w:sz w:val="18"/>
                <w:szCs w:val="18"/>
              </w:rPr>
              <w:t>147</w:t>
            </w:r>
          </w:p>
        </w:tc>
      </w:tr>
      <w:tr w:rsidR="008817E9" w:rsidRPr="002C2DD7" w14:paraId="48DB9FA7" w14:textId="77777777" w:rsidTr="002C2DD7">
        <w:trPr>
          <w:trHeight w:val="283"/>
        </w:trPr>
        <w:tc>
          <w:tcPr>
            <w:tcW w:w="3936" w:type="dxa"/>
            <w:shd w:val="clear" w:color="auto" w:fill="auto"/>
            <w:vAlign w:val="center"/>
          </w:tcPr>
          <w:p w14:paraId="548262CB" w14:textId="77777777" w:rsidR="008817E9" w:rsidRPr="002C2DD7" w:rsidRDefault="00497053" w:rsidP="0061562D">
            <w:pPr>
              <w:pStyle w:val="Default"/>
              <w:rPr>
                <w:rFonts w:ascii="Georgia" w:hAnsi="Georgia"/>
                <w:sz w:val="18"/>
                <w:szCs w:val="18"/>
              </w:rPr>
            </w:pPr>
            <w:r>
              <w:rPr>
                <w:rFonts w:ascii="Georgia" w:hAnsi="Georgia"/>
                <w:sz w:val="18"/>
                <w:szCs w:val="18"/>
              </w:rPr>
              <w:t>l</w:t>
            </w:r>
            <w:r w:rsidR="008817E9" w:rsidRPr="002C2DD7">
              <w:rPr>
                <w:rFonts w:ascii="Georgia" w:hAnsi="Georgia"/>
                <w:sz w:val="18"/>
                <w:szCs w:val="18"/>
              </w:rPr>
              <w:t>iczba rodzin objętych pracą socjalną</w:t>
            </w:r>
          </w:p>
        </w:tc>
        <w:tc>
          <w:tcPr>
            <w:tcW w:w="974" w:type="dxa"/>
            <w:vAlign w:val="center"/>
          </w:tcPr>
          <w:p w14:paraId="2914F94A" w14:textId="77777777" w:rsidR="008817E9" w:rsidRPr="002C2DD7" w:rsidRDefault="008817E9" w:rsidP="0061562D">
            <w:pPr>
              <w:tabs>
                <w:tab w:val="clear" w:pos="567"/>
              </w:tabs>
              <w:spacing w:line="240" w:lineRule="auto"/>
              <w:jc w:val="center"/>
              <w:rPr>
                <w:sz w:val="18"/>
                <w:szCs w:val="18"/>
              </w:rPr>
            </w:pPr>
            <w:r w:rsidRPr="002C2DD7">
              <w:rPr>
                <w:sz w:val="18"/>
                <w:szCs w:val="18"/>
              </w:rPr>
              <w:t>243</w:t>
            </w:r>
          </w:p>
        </w:tc>
        <w:tc>
          <w:tcPr>
            <w:tcW w:w="974" w:type="dxa"/>
            <w:vAlign w:val="center"/>
          </w:tcPr>
          <w:p w14:paraId="24AC42CF" w14:textId="77777777" w:rsidR="008817E9" w:rsidRPr="002C2DD7" w:rsidRDefault="008817E9" w:rsidP="0061562D">
            <w:pPr>
              <w:tabs>
                <w:tab w:val="clear" w:pos="567"/>
              </w:tabs>
              <w:spacing w:line="240" w:lineRule="auto"/>
              <w:jc w:val="center"/>
              <w:rPr>
                <w:sz w:val="18"/>
                <w:szCs w:val="18"/>
              </w:rPr>
            </w:pPr>
            <w:r w:rsidRPr="002C2DD7">
              <w:rPr>
                <w:sz w:val="18"/>
                <w:szCs w:val="18"/>
              </w:rPr>
              <w:t>254</w:t>
            </w:r>
          </w:p>
        </w:tc>
        <w:tc>
          <w:tcPr>
            <w:tcW w:w="975" w:type="dxa"/>
            <w:vAlign w:val="center"/>
          </w:tcPr>
          <w:p w14:paraId="7F8BB824" w14:textId="77777777" w:rsidR="008817E9" w:rsidRPr="002C2DD7" w:rsidRDefault="008817E9" w:rsidP="0061562D">
            <w:pPr>
              <w:tabs>
                <w:tab w:val="clear" w:pos="567"/>
              </w:tabs>
              <w:spacing w:line="240" w:lineRule="auto"/>
              <w:jc w:val="center"/>
              <w:rPr>
                <w:sz w:val="18"/>
                <w:szCs w:val="18"/>
              </w:rPr>
            </w:pPr>
            <w:r w:rsidRPr="002C2DD7">
              <w:rPr>
                <w:sz w:val="18"/>
                <w:szCs w:val="18"/>
              </w:rPr>
              <w:t>233</w:t>
            </w:r>
          </w:p>
        </w:tc>
        <w:tc>
          <w:tcPr>
            <w:tcW w:w="974" w:type="dxa"/>
            <w:vAlign w:val="center"/>
          </w:tcPr>
          <w:p w14:paraId="2E243F15" w14:textId="77777777" w:rsidR="008817E9" w:rsidRPr="002C2DD7" w:rsidRDefault="008817E9" w:rsidP="0061562D">
            <w:pPr>
              <w:tabs>
                <w:tab w:val="clear" w:pos="567"/>
              </w:tabs>
              <w:spacing w:line="240" w:lineRule="auto"/>
              <w:jc w:val="center"/>
              <w:rPr>
                <w:sz w:val="18"/>
                <w:szCs w:val="18"/>
              </w:rPr>
            </w:pPr>
            <w:r w:rsidRPr="002C2DD7">
              <w:rPr>
                <w:sz w:val="18"/>
                <w:szCs w:val="18"/>
              </w:rPr>
              <w:t>170</w:t>
            </w:r>
          </w:p>
        </w:tc>
        <w:tc>
          <w:tcPr>
            <w:tcW w:w="975" w:type="dxa"/>
            <w:vAlign w:val="center"/>
          </w:tcPr>
          <w:p w14:paraId="3F94C1CD" w14:textId="77777777" w:rsidR="008817E9" w:rsidRPr="002C2DD7" w:rsidRDefault="008817E9" w:rsidP="0061562D">
            <w:pPr>
              <w:tabs>
                <w:tab w:val="clear" w:pos="567"/>
              </w:tabs>
              <w:spacing w:line="240" w:lineRule="auto"/>
              <w:jc w:val="center"/>
              <w:rPr>
                <w:sz w:val="18"/>
                <w:szCs w:val="18"/>
              </w:rPr>
            </w:pPr>
            <w:r w:rsidRPr="002C2DD7">
              <w:rPr>
                <w:sz w:val="18"/>
                <w:szCs w:val="18"/>
              </w:rPr>
              <w:t>151</w:t>
            </w:r>
          </w:p>
        </w:tc>
      </w:tr>
    </w:tbl>
    <w:p w14:paraId="2C889CC4" w14:textId="77777777" w:rsidR="008817E9" w:rsidRPr="002C2DD7" w:rsidRDefault="008817E9" w:rsidP="0061562D">
      <w:pPr>
        <w:spacing w:line="240" w:lineRule="auto"/>
        <w:jc w:val="center"/>
        <w:rPr>
          <w:sz w:val="16"/>
          <w:szCs w:val="16"/>
        </w:rPr>
      </w:pPr>
      <w:r w:rsidRPr="002C2DD7">
        <w:rPr>
          <w:sz w:val="16"/>
          <w:szCs w:val="16"/>
        </w:rPr>
        <w:t>* obliczany jest jako stosunek liczby rodzin objętych pracą socjalną do rodzin którym przyznano  świadczenia</w:t>
      </w:r>
    </w:p>
    <w:p w14:paraId="0FF2CF8A" w14:textId="77777777" w:rsidR="008817E9" w:rsidRPr="002C2DD7" w:rsidRDefault="008817E9" w:rsidP="0061562D">
      <w:pPr>
        <w:spacing w:line="240" w:lineRule="auto"/>
        <w:jc w:val="center"/>
        <w:rPr>
          <w:sz w:val="16"/>
          <w:szCs w:val="16"/>
        </w:rPr>
      </w:pPr>
      <w:r w:rsidRPr="002C2DD7">
        <w:rPr>
          <w:sz w:val="16"/>
          <w:szCs w:val="16"/>
        </w:rPr>
        <w:t>Źródło: opracowanie własne na podstawie danych Gminnego Ośrodka Pomocy Społecznej w Gietrzwałdzie</w:t>
      </w:r>
    </w:p>
    <w:p w14:paraId="7110ADC8" w14:textId="77777777" w:rsidR="00F138C8" w:rsidRDefault="00F138C8" w:rsidP="0061562D"/>
    <w:p w14:paraId="27E7CAE4" w14:textId="77777777" w:rsidR="00395B28" w:rsidRDefault="00395B28" w:rsidP="0061562D">
      <w:r>
        <w:tab/>
        <w:t xml:space="preserve">Na pomoc niepieniężną składają się </w:t>
      </w:r>
      <w:r w:rsidRPr="00367ED6">
        <w:t>również</w:t>
      </w:r>
      <w:r w:rsidR="00B954F4" w:rsidRPr="00367ED6">
        <w:t xml:space="preserve"> (</w:t>
      </w:r>
      <w:r w:rsidR="00C9305D" w:rsidRPr="00367ED6">
        <w:t>t</w:t>
      </w:r>
      <w:r w:rsidR="00B954F4" w:rsidRPr="00367ED6">
        <w:t xml:space="preserve">ab. </w:t>
      </w:r>
      <w:r w:rsidR="00367ED6" w:rsidRPr="00367ED6">
        <w:t>4</w:t>
      </w:r>
      <w:r w:rsidR="00C9305D" w:rsidRPr="00367ED6">
        <w:t>8</w:t>
      </w:r>
      <w:r w:rsidR="00B954F4" w:rsidRPr="00367ED6">
        <w:t>)</w:t>
      </w:r>
      <w:r w:rsidRPr="00367ED6">
        <w:t>:</w:t>
      </w:r>
    </w:p>
    <w:p w14:paraId="025F62C6" w14:textId="77777777" w:rsidR="00395B28" w:rsidRDefault="00395B28" w:rsidP="00313D93">
      <w:pPr>
        <w:pStyle w:val="Akapitzlist"/>
        <w:numPr>
          <w:ilvl w:val="0"/>
          <w:numId w:val="24"/>
        </w:numPr>
      </w:pPr>
      <w:r>
        <w:t xml:space="preserve">poradnictwo specjalistyczne, </w:t>
      </w:r>
      <w:r w:rsidRPr="00395B28">
        <w:t xml:space="preserve">w szczególności prawne, psychologiczne i rodzinne, </w:t>
      </w:r>
      <w:r>
        <w:t xml:space="preserve">które </w:t>
      </w:r>
      <w:r w:rsidRPr="00395B28">
        <w:t xml:space="preserve">jest świadczone osobom i rodzinom, które mają trudności lub wykazują potrzebę wsparcia </w:t>
      </w:r>
      <w:r w:rsidR="00C9305D">
        <w:br/>
      </w:r>
      <w:r w:rsidRPr="00395B28">
        <w:t>w rozwiązywaniu swoich problemów życiowych, bez względu na posiadany dochód.</w:t>
      </w:r>
      <w:r>
        <w:t xml:space="preserve"> W 2020 r. 5 osób skorzystało, z tej formy pomocy.</w:t>
      </w:r>
    </w:p>
    <w:p w14:paraId="205D0685" w14:textId="77777777" w:rsidR="00395B28" w:rsidRDefault="00395B28" w:rsidP="00313D93">
      <w:pPr>
        <w:pStyle w:val="Akapitzlist"/>
        <w:numPr>
          <w:ilvl w:val="0"/>
          <w:numId w:val="24"/>
        </w:numPr>
      </w:pPr>
      <w:r>
        <w:t>interwencja kryzysowa, czyli</w:t>
      </w:r>
      <w:r w:rsidRPr="00395B28">
        <w:t xml:space="preserve"> zespół interdyscyplinarnych działań podejmowanych na rzecz osób i rodzin będących w stanie kryzysu</w:t>
      </w:r>
      <w:r>
        <w:t>, której celem</w:t>
      </w:r>
      <w:r w:rsidRPr="00395B28">
        <w:t xml:space="preserve"> jest przywrócenie równowagi psychicznej i umiejętności samodzielnego radzenia sobie, a dzięki temu zapobieganie przejściu reakcji kryzysowej w stan chronicznej niewydolności psychospołecznej.  </w:t>
      </w:r>
      <w:r>
        <w:t>Z tej formy pomocy, w ciągu ostatnich 5 lat, skorzystało 4 osoby</w:t>
      </w:r>
      <w:r w:rsidR="0055141F">
        <w:t xml:space="preserve"> w 2018 r. i 1 osoba w 2016 r.</w:t>
      </w:r>
    </w:p>
    <w:p w14:paraId="2BCFE5D3" w14:textId="77777777" w:rsidR="00395B28" w:rsidRPr="00C37194" w:rsidRDefault="0055141F" w:rsidP="00313D93">
      <w:pPr>
        <w:pStyle w:val="Akapitzlist"/>
        <w:numPr>
          <w:ilvl w:val="0"/>
          <w:numId w:val="24"/>
        </w:numPr>
      </w:pPr>
      <w:r>
        <w:t>u</w:t>
      </w:r>
      <w:r w:rsidRPr="0055141F">
        <w:t>dzielenie schronienia</w:t>
      </w:r>
      <w:r>
        <w:t>, które</w:t>
      </w:r>
      <w:r w:rsidRPr="0055141F">
        <w:t xml:space="preserve"> następuje przez przyznanie tymczasowego miejsca </w:t>
      </w:r>
      <w:r w:rsidR="00546E95">
        <w:br/>
      </w:r>
      <w:r w:rsidRPr="0055141F">
        <w:t>w noclegowni albo schronisku dla osób bezdomnych.</w:t>
      </w:r>
      <w:r>
        <w:t xml:space="preserve"> Od 2017 r. ze schronienia korzysta 4-5 </w:t>
      </w:r>
      <w:r w:rsidRPr="00C37194">
        <w:t>osób.</w:t>
      </w:r>
    </w:p>
    <w:p w14:paraId="61B0A166" w14:textId="77777777" w:rsidR="00C37194" w:rsidRPr="00C37194" w:rsidRDefault="00B954F4" w:rsidP="00313D93">
      <w:pPr>
        <w:pStyle w:val="Akapitzlist"/>
        <w:numPr>
          <w:ilvl w:val="0"/>
          <w:numId w:val="24"/>
        </w:numPr>
      </w:pPr>
      <w:r>
        <w:t xml:space="preserve">sprawienie pogrzebu - </w:t>
      </w:r>
      <w:r w:rsidR="00C37194">
        <w:t>o</w:t>
      </w:r>
      <w:r w:rsidR="00C37194" w:rsidRPr="00C37194">
        <w:t xml:space="preserve">środek organizuje </w:t>
      </w:r>
      <w:r w:rsidR="00C37194">
        <w:t xml:space="preserve">(jako pomoc niepieniężna) </w:t>
      </w:r>
      <w:r w:rsidR="00C37194" w:rsidRPr="00C37194">
        <w:t xml:space="preserve">pogrzeby osób zmarłych na terenie </w:t>
      </w:r>
      <w:r w:rsidR="00C37194">
        <w:t>gminy</w:t>
      </w:r>
      <w:r w:rsidR="00C37194" w:rsidRPr="00C37194">
        <w:t>, które nie zostaną pochowane przez osoby do tego uprawnione.</w:t>
      </w:r>
      <w:r w:rsidR="00C37194">
        <w:t xml:space="preserve"> </w:t>
      </w:r>
      <w:r w:rsidR="00C37194" w:rsidRPr="00C37194">
        <w:t xml:space="preserve">Wydatki niezbędne na pokrycie kosztów organizacji pogrzebu pokrywane są z budżetu </w:t>
      </w:r>
      <w:r w:rsidR="00C37194">
        <w:t>gminy. Ośrodek co roku sprawuje 1-2 pogrzeby.</w:t>
      </w:r>
    </w:p>
    <w:p w14:paraId="502CA669" w14:textId="77777777" w:rsidR="00C37194" w:rsidRPr="006C0BB8" w:rsidRDefault="0055141F" w:rsidP="00313D93">
      <w:pPr>
        <w:pStyle w:val="Akapitzlist"/>
        <w:numPr>
          <w:ilvl w:val="0"/>
          <w:numId w:val="24"/>
        </w:numPr>
      </w:pPr>
      <w:r w:rsidRPr="006C0BB8">
        <w:t>kontrakty socjalne</w:t>
      </w:r>
      <w:r w:rsidR="00C37194" w:rsidRPr="006C0BB8">
        <w:t xml:space="preserve">, które zawierane są w formie pisemnej </w:t>
      </w:r>
      <w:r w:rsidR="006C0BB8" w:rsidRPr="006C0BB8">
        <w:t>w</w:t>
      </w:r>
      <w:r w:rsidR="00C37194" w:rsidRPr="006C0BB8">
        <w:t xml:space="preserve"> celu określenia sposobu współdziałania w rozwiązywaniu problemów osoby lub rodziny znajdujących się w trudnej sytuacji życiowej</w:t>
      </w:r>
      <w:r w:rsidR="006C0BB8" w:rsidRPr="006C0BB8">
        <w:t>. Kontrakt zawiera o</w:t>
      </w:r>
      <w:r w:rsidR="00C37194" w:rsidRPr="006C0BB8">
        <w:t xml:space="preserve">kreślenie specyficznych celów pracy obu stron </w:t>
      </w:r>
      <w:r w:rsidR="00C9305D">
        <w:br/>
      </w:r>
      <w:r w:rsidR="00C37194" w:rsidRPr="006C0BB8">
        <w:t>w kategoriach mierzalnych i obserwowalnych</w:t>
      </w:r>
      <w:r w:rsidR="006C0BB8" w:rsidRPr="006C0BB8">
        <w:t>, o</w:t>
      </w:r>
      <w:r w:rsidR="00C37194" w:rsidRPr="006C0BB8">
        <w:t>kreślenie zakresów odpowiedzialności każdej ze stron kontraktu w kategoriach praw i obowiązków</w:t>
      </w:r>
      <w:r w:rsidR="006C0BB8" w:rsidRPr="006C0BB8">
        <w:t>, o</w:t>
      </w:r>
      <w:r w:rsidR="00C37194" w:rsidRPr="006C0BB8">
        <w:t>kreślenie technik i środków osiągania celów</w:t>
      </w:r>
      <w:r w:rsidR="006C0BB8" w:rsidRPr="006C0BB8">
        <w:t>, o</w:t>
      </w:r>
      <w:r w:rsidR="00C37194" w:rsidRPr="006C0BB8">
        <w:t>kreślenie procedur administracyjnych – np. terminów i miejsc spotkań, etc.</w:t>
      </w:r>
      <w:r w:rsidR="006C0BB8" w:rsidRPr="006C0BB8">
        <w:t xml:space="preserve"> W 2020 r. zostało podpisanych 21 kontraktów socjalnych z 54 osobami (najwięcej </w:t>
      </w:r>
      <w:r w:rsidR="006C0BB8" w:rsidRPr="006C0BB8">
        <w:lastRenderedPageBreak/>
        <w:t>spośród ostatnich 5 lat),</w:t>
      </w:r>
    </w:p>
    <w:p w14:paraId="5BF8FA9C" w14:textId="77777777" w:rsidR="006C0BB8" w:rsidRDefault="00B954F4" w:rsidP="00313D93">
      <w:pPr>
        <w:pStyle w:val="Akapitzlist"/>
        <w:numPr>
          <w:ilvl w:val="0"/>
          <w:numId w:val="24"/>
        </w:numPr>
      </w:pPr>
      <w:r>
        <w:t>projekty socjalne - w</w:t>
      </w:r>
      <w:r w:rsidR="006C0BB8">
        <w:t xml:space="preserve"> 2019 r. </w:t>
      </w:r>
      <w:r>
        <w:t xml:space="preserve">realizowany był projekt socjalny „Teraz Senior” przez pracownika socjalnego w ramach specjalizacji II stopnia. </w:t>
      </w:r>
      <w:r w:rsidRPr="00B954F4">
        <w:t xml:space="preserve">Celem głównym projektu </w:t>
      </w:r>
      <w:r w:rsidR="0095127B">
        <w:t>było</w:t>
      </w:r>
      <w:r w:rsidRPr="00B954F4">
        <w:t xml:space="preserve"> zwiększenie aktywności kulturalnej i społecznej seniorów korzystających z pomocy społecznej poprzez integrację z seniorami</w:t>
      </w:r>
      <w:r>
        <w:t xml:space="preserve"> </w:t>
      </w:r>
      <w:r w:rsidRPr="00B954F4">
        <w:t xml:space="preserve">- mieszkańcami </w:t>
      </w:r>
      <w:r>
        <w:t>g</w:t>
      </w:r>
      <w:r w:rsidRPr="00B954F4">
        <w:t xml:space="preserve">miny Gietrzwałd. </w:t>
      </w:r>
      <w:r>
        <w:t xml:space="preserve">W ramach projektu organizowane były zajęcia integracyjne (plastyczne i kulinarne), spotkania </w:t>
      </w:r>
      <w:r w:rsidR="00546E95">
        <w:br/>
      </w:r>
      <w:r>
        <w:t xml:space="preserve">z różnymi specjalistami, podczas których seniorzy podnieśli swą wiedzę i świadomość związaną z problemami otaczającej ich codzienności, a także wspólny wyjazd do kina. </w:t>
      </w:r>
    </w:p>
    <w:p w14:paraId="79B32529" w14:textId="77777777" w:rsidR="0055141F" w:rsidRPr="00DC3289" w:rsidRDefault="0055141F" w:rsidP="00DC3289"/>
    <w:p w14:paraId="68A584B6" w14:textId="30EA3A79" w:rsidR="0055141F" w:rsidRPr="0055141F" w:rsidRDefault="0055141F" w:rsidP="00335BB4">
      <w:pPr>
        <w:pStyle w:val="Legenda"/>
      </w:pPr>
      <w:bookmarkStart w:id="123" w:name="_Toc89763940"/>
      <w:r w:rsidRPr="0055141F">
        <w:t xml:space="preserve">Tab. </w:t>
      </w:r>
      <w:fldSimple w:instr=" SEQ Tab. \* ARABIC ">
        <w:r w:rsidR="00B91A8F">
          <w:rPr>
            <w:noProof/>
          </w:rPr>
          <w:t>48</w:t>
        </w:r>
      </w:fldSimple>
      <w:r>
        <w:t>. Liczba osób objętych pomocą niepieniężną w latach 2016-2020</w:t>
      </w:r>
      <w:bookmarkEnd w:id="123"/>
    </w:p>
    <w:tbl>
      <w:tblPr>
        <w:tblStyle w:val="Tabela-Siatka"/>
        <w:tblW w:w="0" w:type="auto"/>
        <w:tblLook w:val="04A0" w:firstRow="1" w:lastRow="0" w:firstColumn="1" w:lastColumn="0" w:noHBand="0" w:noVBand="1"/>
      </w:tblPr>
      <w:tblGrid>
        <w:gridCol w:w="4644"/>
        <w:gridCol w:w="826"/>
        <w:gridCol w:w="827"/>
        <w:gridCol w:w="826"/>
        <w:gridCol w:w="827"/>
        <w:gridCol w:w="827"/>
      </w:tblGrid>
      <w:tr w:rsidR="00395B28" w:rsidRPr="00616377" w14:paraId="0B373E74" w14:textId="77777777" w:rsidTr="00497053">
        <w:trPr>
          <w:trHeight w:val="283"/>
        </w:trPr>
        <w:tc>
          <w:tcPr>
            <w:tcW w:w="4644" w:type="dxa"/>
            <w:shd w:val="clear" w:color="auto" w:fill="F2F2F2" w:themeFill="background1" w:themeFillShade="F2"/>
            <w:vAlign w:val="center"/>
          </w:tcPr>
          <w:p w14:paraId="30E12CD5" w14:textId="77777777" w:rsidR="00395B28" w:rsidRPr="00616377" w:rsidRDefault="00395B28" w:rsidP="0061562D">
            <w:pPr>
              <w:tabs>
                <w:tab w:val="clear" w:pos="567"/>
              </w:tabs>
              <w:spacing w:line="240" w:lineRule="auto"/>
              <w:jc w:val="left"/>
              <w:rPr>
                <w:b/>
                <w:bCs/>
                <w:sz w:val="18"/>
                <w:szCs w:val="18"/>
              </w:rPr>
            </w:pPr>
          </w:p>
        </w:tc>
        <w:tc>
          <w:tcPr>
            <w:tcW w:w="826" w:type="dxa"/>
            <w:shd w:val="clear" w:color="auto" w:fill="F2F2F2" w:themeFill="background1" w:themeFillShade="F2"/>
            <w:vAlign w:val="center"/>
          </w:tcPr>
          <w:p w14:paraId="4981C4BD" w14:textId="77777777" w:rsidR="00395B28" w:rsidRPr="00616377" w:rsidRDefault="00395B28" w:rsidP="0061562D">
            <w:pPr>
              <w:tabs>
                <w:tab w:val="clear" w:pos="567"/>
              </w:tabs>
              <w:spacing w:line="240" w:lineRule="auto"/>
              <w:jc w:val="center"/>
              <w:rPr>
                <w:b/>
                <w:bCs/>
                <w:sz w:val="18"/>
                <w:szCs w:val="18"/>
              </w:rPr>
            </w:pPr>
            <w:r w:rsidRPr="00616377">
              <w:rPr>
                <w:b/>
                <w:bCs/>
                <w:sz w:val="18"/>
                <w:szCs w:val="18"/>
              </w:rPr>
              <w:t>2016</w:t>
            </w:r>
          </w:p>
        </w:tc>
        <w:tc>
          <w:tcPr>
            <w:tcW w:w="827" w:type="dxa"/>
            <w:shd w:val="clear" w:color="auto" w:fill="F2F2F2" w:themeFill="background1" w:themeFillShade="F2"/>
            <w:vAlign w:val="center"/>
          </w:tcPr>
          <w:p w14:paraId="12656CF1" w14:textId="77777777" w:rsidR="00395B28" w:rsidRPr="00616377" w:rsidRDefault="00395B28" w:rsidP="0061562D">
            <w:pPr>
              <w:tabs>
                <w:tab w:val="clear" w:pos="567"/>
              </w:tabs>
              <w:spacing w:line="240" w:lineRule="auto"/>
              <w:jc w:val="center"/>
              <w:rPr>
                <w:b/>
                <w:bCs/>
                <w:sz w:val="18"/>
                <w:szCs w:val="18"/>
              </w:rPr>
            </w:pPr>
            <w:r w:rsidRPr="00616377">
              <w:rPr>
                <w:b/>
                <w:bCs/>
                <w:sz w:val="18"/>
                <w:szCs w:val="18"/>
              </w:rPr>
              <w:t>2017</w:t>
            </w:r>
          </w:p>
        </w:tc>
        <w:tc>
          <w:tcPr>
            <w:tcW w:w="826" w:type="dxa"/>
            <w:shd w:val="clear" w:color="auto" w:fill="F2F2F2" w:themeFill="background1" w:themeFillShade="F2"/>
            <w:vAlign w:val="center"/>
          </w:tcPr>
          <w:p w14:paraId="58110AB4" w14:textId="77777777" w:rsidR="00395B28" w:rsidRPr="00616377" w:rsidRDefault="00395B28" w:rsidP="0061562D">
            <w:pPr>
              <w:tabs>
                <w:tab w:val="clear" w:pos="567"/>
              </w:tabs>
              <w:spacing w:line="240" w:lineRule="auto"/>
              <w:jc w:val="center"/>
              <w:rPr>
                <w:b/>
                <w:bCs/>
                <w:sz w:val="18"/>
                <w:szCs w:val="18"/>
              </w:rPr>
            </w:pPr>
            <w:r w:rsidRPr="00616377">
              <w:rPr>
                <w:b/>
                <w:bCs/>
                <w:sz w:val="18"/>
                <w:szCs w:val="18"/>
              </w:rPr>
              <w:t>2018</w:t>
            </w:r>
          </w:p>
        </w:tc>
        <w:tc>
          <w:tcPr>
            <w:tcW w:w="827" w:type="dxa"/>
            <w:shd w:val="clear" w:color="auto" w:fill="F2F2F2" w:themeFill="background1" w:themeFillShade="F2"/>
            <w:vAlign w:val="center"/>
          </w:tcPr>
          <w:p w14:paraId="20D47B3A" w14:textId="77777777" w:rsidR="00395B28" w:rsidRPr="00616377" w:rsidRDefault="00395B28" w:rsidP="0061562D">
            <w:pPr>
              <w:tabs>
                <w:tab w:val="clear" w:pos="567"/>
              </w:tabs>
              <w:spacing w:line="240" w:lineRule="auto"/>
              <w:jc w:val="center"/>
              <w:rPr>
                <w:b/>
                <w:bCs/>
                <w:sz w:val="18"/>
                <w:szCs w:val="18"/>
              </w:rPr>
            </w:pPr>
            <w:r w:rsidRPr="00616377">
              <w:rPr>
                <w:b/>
                <w:bCs/>
                <w:sz w:val="18"/>
                <w:szCs w:val="18"/>
              </w:rPr>
              <w:t>2019</w:t>
            </w:r>
          </w:p>
        </w:tc>
        <w:tc>
          <w:tcPr>
            <w:tcW w:w="827" w:type="dxa"/>
            <w:shd w:val="clear" w:color="auto" w:fill="F2F2F2" w:themeFill="background1" w:themeFillShade="F2"/>
            <w:vAlign w:val="center"/>
          </w:tcPr>
          <w:p w14:paraId="12881FC3" w14:textId="77777777" w:rsidR="00395B28" w:rsidRPr="00616377" w:rsidRDefault="00395B28" w:rsidP="0061562D">
            <w:pPr>
              <w:tabs>
                <w:tab w:val="clear" w:pos="567"/>
              </w:tabs>
              <w:spacing w:line="240" w:lineRule="auto"/>
              <w:jc w:val="center"/>
              <w:rPr>
                <w:b/>
                <w:bCs/>
                <w:sz w:val="18"/>
                <w:szCs w:val="18"/>
              </w:rPr>
            </w:pPr>
            <w:r w:rsidRPr="00616377">
              <w:rPr>
                <w:b/>
                <w:bCs/>
                <w:sz w:val="18"/>
                <w:szCs w:val="18"/>
              </w:rPr>
              <w:t>2020</w:t>
            </w:r>
          </w:p>
        </w:tc>
      </w:tr>
      <w:tr w:rsidR="00863C8A" w:rsidRPr="00616377" w14:paraId="28EF8085" w14:textId="77777777" w:rsidTr="00497053">
        <w:trPr>
          <w:trHeight w:val="283"/>
        </w:trPr>
        <w:tc>
          <w:tcPr>
            <w:tcW w:w="4644" w:type="dxa"/>
            <w:shd w:val="clear" w:color="auto" w:fill="auto"/>
            <w:vAlign w:val="center"/>
          </w:tcPr>
          <w:p w14:paraId="6163ADF9" w14:textId="77777777" w:rsidR="00863C8A" w:rsidRPr="00616377" w:rsidRDefault="00863C8A" w:rsidP="0061562D">
            <w:pPr>
              <w:pStyle w:val="Default"/>
              <w:rPr>
                <w:rFonts w:ascii="Georgia" w:hAnsi="Georgia"/>
                <w:sz w:val="18"/>
                <w:szCs w:val="18"/>
              </w:rPr>
            </w:pPr>
            <w:r w:rsidRPr="00616377">
              <w:rPr>
                <w:rFonts w:ascii="Georgia" w:hAnsi="Georgia"/>
                <w:sz w:val="18"/>
                <w:szCs w:val="18"/>
              </w:rPr>
              <w:t>Poradnictwo specjalistyczne</w:t>
            </w:r>
          </w:p>
        </w:tc>
        <w:tc>
          <w:tcPr>
            <w:tcW w:w="826" w:type="dxa"/>
            <w:vAlign w:val="center"/>
          </w:tcPr>
          <w:p w14:paraId="48160E63" w14:textId="77777777" w:rsidR="00863C8A" w:rsidRPr="00616377" w:rsidRDefault="00863C8A" w:rsidP="0061562D">
            <w:pPr>
              <w:tabs>
                <w:tab w:val="clear" w:pos="567"/>
              </w:tabs>
              <w:spacing w:line="240" w:lineRule="auto"/>
              <w:jc w:val="center"/>
              <w:rPr>
                <w:sz w:val="18"/>
                <w:szCs w:val="18"/>
              </w:rPr>
            </w:pPr>
            <w:r w:rsidRPr="00616377">
              <w:rPr>
                <w:sz w:val="18"/>
                <w:szCs w:val="18"/>
              </w:rPr>
              <w:t>1</w:t>
            </w:r>
          </w:p>
        </w:tc>
        <w:tc>
          <w:tcPr>
            <w:tcW w:w="827" w:type="dxa"/>
            <w:vAlign w:val="center"/>
          </w:tcPr>
          <w:p w14:paraId="1132B925" w14:textId="77777777" w:rsidR="00863C8A" w:rsidRPr="00616377" w:rsidRDefault="00863C8A" w:rsidP="0061562D">
            <w:pPr>
              <w:tabs>
                <w:tab w:val="clear" w:pos="567"/>
              </w:tabs>
              <w:spacing w:line="240" w:lineRule="auto"/>
              <w:jc w:val="center"/>
              <w:rPr>
                <w:sz w:val="18"/>
                <w:szCs w:val="18"/>
              </w:rPr>
            </w:pPr>
            <w:r w:rsidRPr="00616377">
              <w:rPr>
                <w:sz w:val="18"/>
                <w:szCs w:val="18"/>
              </w:rPr>
              <w:t>20</w:t>
            </w:r>
          </w:p>
        </w:tc>
        <w:tc>
          <w:tcPr>
            <w:tcW w:w="826" w:type="dxa"/>
            <w:vAlign w:val="center"/>
          </w:tcPr>
          <w:p w14:paraId="61F5775D" w14:textId="77777777" w:rsidR="00863C8A" w:rsidRPr="00616377" w:rsidRDefault="00863C8A" w:rsidP="0061562D">
            <w:pPr>
              <w:tabs>
                <w:tab w:val="clear" w:pos="567"/>
              </w:tabs>
              <w:spacing w:line="240" w:lineRule="auto"/>
              <w:jc w:val="center"/>
              <w:rPr>
                <w:sz w:val="18"/>
                <w:szCs w:val="18"/>
              </w:rPr>
            </w:pPr>
            <w:r w:rsidRPr="00616377">
              <w:rPr>
                <w:sz w:val="18"/>
                <w:szCs w:val="18"/>
              </w:rPr>
              <w:t>14</w:t>
            </w:r>
          </w:p>
        </w:tc>
        <w:tc>
          <w:tcPr>
            <w:tcW w:w="827" w:type="dxa"/>
            <w:vAlign w:val="center"/>
          </w:tcPr>
          <w:p w14:paraId="20F10A19" w14:textId="77777777" w:rsidR="00863C8A" w:rsidRPr="00616377" w:rsidRDefault="00863C8A" w:rsidP="0061562D">
            <w:pPr>
              <w:tabs>
                <w:tab w:val="clear" w:pos="567"/>
              </w:tabs>
              <w:spacing w:line="240" w:lineRule="auto"/>
              <w:jc w:val="center"/>
              <w:rPr>
                <w:sz w:val="18"/>
                <w:szCs w:val="18"/>
              </w:rPr>
            </w:pPr>
            <w:r w:rsidRPr="00616377">
              <w:rPr>
                <w:sz w:val="18"/>
                <w:szCs w:val="18"/>
              </w:rPr>
              <w:t>1</w:t>
            </w:r>
          </w:p>
        </w:tc>
        <w:tc>
          <w:tcPr>
            <w:tcW w:w="827" w:type="dxa"/>
            <w:vAlign w:val="center"/>
          </w:tcPr>
          <w:p w14:paraId="5A1D165B" w14:textId="77777777" w:rsidR="00863C8A" w:rsidRPr="00616377" w:rsidRDefault="00863C8A" w:rsidP="0061562D">
            <w:pPr>
              <w:tabs>
                <w:tab w:val="clear" w:pos="567"/>
              </w:tabs>
              <w:spacing w:line="240" w:lineRule="auto"/>
              <w:jc w:val="center"/>
              <w:rPr>
                <w:sz w:val="18"/>
                <w:szCs w:val="18"/>
              </w:rPr>
            </w:pPr>
            <w:r w:rsidRPr="00616377">
              <w:rPr>
                <w:sz w:val="18"/>
                <w:szCs w:val="18"/>
              </w:rPr>
              <w:t>5</w:t>
            </w:r>
          </w:p>
        </w:tc>
      </w:tr>
      <w:tr w:rsidR="00863C8A" w:rsidRPr="00616377" w14:paraId="6319E581" w14:textId="77777777" w:rsidTr="00497053">
        <w:trPr>
          <w:trHeight w:val="283"/>
        </w:trPr>
        <w:tc>
          <w:tcPr>
            <w:tcW w:w="4644" w:type="dxa"/>
            <w:shd w:val="clear" w:color="auto" w:fill="auto"/>
            <w:vAlign w:val="center"/>
          </w:tcPr>
          <w:p w14:paraId="07223188" w14:textId="77777777" w:rsidR="00863C8A" w:rsidRPr="00616377" w:rsidRDefault="00863C8A" w:rsidP="0061562D">
            <w:pPr>
              <w:pStyle w:val="Default"/>
              <w:rPr>
                <w:rFonts w:ascii="Georgia" w:hAnsi="Georgia"/>
                <w:sz w:val="18"/>
                <w:szCs w:val="18"/>
              </w:rPr>
            </w:pPr>
            <w:r w:rsidRPr="00616377">
              <w:rPr>
                <w:rFonts w:ascii="Georgia" w:hAnsi="Georgia"/>
                <w:sz w:val="18"/>
                <w:szCs w:val="18"/>
              </w:rPr>
              <w:t>Interwencja kryzysowa</w:t>
            </w:r>
          </w:p>
        </w:tc>
        <w:tc>
          <w:tcPr>
            <w:tcW w:w="826" w:type="dxa"/>
            <w:vAlign w:val="center"/>
          </w:tcPr>
          <w:p w14:paraId="45D2DF42" w14:textId="77777777" w:rsidR="00863C8A" w:rsidRPr="00616377" w:rsidRDefault="00863C8A" w:rsidP="0061562D">
            <w:pPr>
              <w:tabs>
                <w:tab w:val="clear" w:pos="567"/>
              </w:tabs>
              <w:spacing w:line="240" w:lineRule="auto"/>
              <w:jc w:val="center"/>
              <w:rPr>
                <w:sz w:val="18"/>
                <w:szCs w:val="18"/>
              </w:rPr>
            </w:pPr>
            <w:r w:rsidRPr="00616377">
              <w:rPr>
                <w:sz w:val="18"/>
                <w:szCs w:val="18"/>
              </w:rPr>
              <w:t>1</w:t>
            </w:r>
          </w:p>
        </w:tc>
        <w:tc>
          <w:tcPr>
            <w:tcW w:w="827" w:type="dxa"/>
            <w:vAlign w:val="center"/>
          </w:tcPr>
          <w:p w14:paraId="45CBD14D" w14:textId="77777777" w:rsidR="00863C8A" w:rsidRPr="00616377" w:rsidRDefault="00863C8A" w:rsidP="0061562D">
            <w:pPr>
              <w:tabs>
                <w:tab w:val="clear" w:pos="567"/>
              </w:tabs>
              <w:spacing w:line="240" w:lineRule="auto"/>
              <w:jc w:val="center"/>
              <w:rPr>
                <w:sz w:val="18"/>
                <w:szCs w:val="18"/>
              </w:rPr>
            </w:pPr>
            <w:r w:rsidRPr="00616377">
              <w:rPr>
                <w:sz w:val="18"/>
                <w:szCs w:val="18"/>
              </w:rPr>
              <w:t>0</w:t>
            </w:r>
          </w:p>
        </w:tc>
        <w:tc>
          <w:tcPr>
            <w:tcW w:w="826" w:type="dxa"/>
            <w:vAlign w:val="center"/>
          </w:tcPr>
          <w:p w14:paraId="37294726" w14:textId="77777777" w:rsidR="00863C8A" w:rsidRPr="00616377" w:rsidRDefault="00863C8A" w:rsidP="0061562D">
            <w:pPr>
              <w:tabs>
                <w:tab w:val="clear" w:pos="567"/>
              </w:tabs>
              <w:spacing w:line="240" w:lineRule="auto"/>
              <w:jc w:val="center"/>
              <w:rPr>
                <w:sz w:val="18"/>
                <w:szCs w:val="18"/>
              </w:rPr>
            </w:pPr>
            <w:r w:rsidRPr="00616377">
              <w:rPr>
                <w:sz w:val="18"/>
                <w:szCs w:val="18"/>
              </w:rPr>
              <w:t>4</w:t>
            </w:r>
          </w:p>
        </w:tc>
        <w:tc>
          <w:tcPr>
            <w:tcW w:w="827" w:type="dxa"/>
            <w:vAlign w:val="center"/>
          </w:tcPr>
          <w:p w14:paraId="459B3DEB" w14:textId="77777777" w:rsidR="00863C8A" w:rsidRPr="00616377" w:rsidRDefault="00863C8A" w:rsidP="0061562D">
            <w:pPr>
              <w:tabs>
                <w:tab w:val="clear" w:pos="567"/>
              </w:tabs>
              <w:spacing w:line="240" w:lineRule="auto"/>
              <w:jc w:val="center"/>
              <w:rPr>
                <w:sz w:val="18"/>
                <w:szCs w:val="18"/>
              </w:rPr>
            </w:pPr>
            <w:r w:rsidRPr="00616377">
              <w:rPr>
                <w:sz w:val="18"/>
                <w:szCs w:val="18"/>
              </w:rPr>
              <w:t>0</w:t>
            </w:r>
          </w:p>
        </w:tc>
        <w:tc>
          <w:tcPr>
            <w:tcW w:w="827" w:type="dxa"/>
            <w:vAlign w:val="center"/>
          </w:tcPr>
          <w:p w14:paraId="6FA3344A" w14:textId="77777777" w:rsidR="00863C8A" w:rsidRPr="00616377" w:rsidRDefault="00863C8A" w:rsidP="0061562D">
            <w:pPr>
              <w:tabs>
                <w:tab w:val="clear" w:pos="567"/>
              </w:tabs>
              <w:spacing w:line="240" w:lineRule="auto"/>
              <w:jc w:val="center"/>
              <w:rPr>
                <w:sz w:val="18"/>
                <w:szCs w:val="18"/>
              </w:rPr>
            </w:pPr>
            <w:r w:rsidRPr="00616377">
              <w:rPr>
                <w:sz w:val="18"/>
                <w:szCs w:val="18"/>
              </w:rPr>
              <w:t>0</w:t>
            </w:r>
          </w:p>
        </w:tc>
      </w:tr>
      <w:tr w:rsidR="0055141F" w:rsidRPr="00616377" w14:paraId="27417540" w14:textId="77777777" w:rsidTr="00497053">
        <w:trPr>
          <w:trHeight w:val="283"/>
        </w:trPr>
        <w:tc>
          <w:tcPr>
            <w:tcW w:w="4644" w:type="dxa"/>
            <w:shd w:val="clear" w:color="auto" w:fill="auto"/>
            <w:vAlign w:val="center"/>
          </w:tcPr>
          <w:p w14:paraId="738671FB" w14:textId="77777777" w:rsidR="0055141F" w:rsidRPr="00616377" w:rsidRDefault="0055141F" w:rsidP="0061562D">
            <w:pPr>
              <w:tabs>
                <w:tab w:val="clear" w:pos="567"/>
              </w:tabs>
              <w:spacing w:line="240" w:lineRule="auto"/>
              <w:jc w:val="left"/>
              <w:rPr>
                <w:sz w:val="18"/>
                <w:szCs w:val="18"/>
              </w:rPr>
            </w:pPr>
            <w:r w:rsidRPr="00616377">
              <w:rPr>
                <w:sz w:val="18"/>
                <w:szCs w:val="18"/>
              </w:rPr>
              <w:t>Schronienie ogółem</w:t>
            </w:r>
          </w:p>
        </w:tc>
        <w:tc>
          <w:tcPr>
            <w:tcW w:w="826" w:type="dxa"/>
            <w:vAlign w:val="center"/>
          </w:tcPr>
          <w:p w14:paraId="07CFAE83" w14:textId="77777777" w:rsidR="0055141F" w:rsidRPr="00616377" w:rsidRDefault="0055141F" w:rsidP="0061562D">
            <w:pPr>
              <w:tabs>
                <w:tab w:val="clear" w:pos="567"/>
              </w:tabs>
              <w:spacing w:line="240" w:lineRule="auto"/>
              <w:jc w:val="center"/>
              <w:rPr>
                <w:sz w:val="18"/>
                <w:szCs w:val="18"/>
              </w:rPr>
            </w:pPr>
            <w:r w:rsidRPr="00616377">
              <w:rPr>
                <w:sz w:val="18"/>
                <w:szCs w:val="18"/>
              </w:rPr>
              <w:t>0</w:t>
            </w:r>
          </w:p>
        </w:tc>
        <w:tc>
          <w:tcPr>
            <w:tcW w:w="827" w:type="dxa"/>
            <w:vAlign w:val="center"/>
          </w:tcPr>
          <w:p w14:paraId="456682AC" w14:textId="77777777" w:rsidR="0055141F" w:rsidRPr="00616377" w:rsidRDefault="0055141F" w:rsidP="0061562D">
            <w:pPr>
              <w:tabs>
                <w:tab w:val="clear" w:pos="567"/>
              </w:tabs>
              <w:spacing w:line="240" w:lineRule="auto"/>
              <w:jc w:val="center"/>
              <w:rPr>
                <w:sz w:val="18"/>
                <w:szCs w:val="18"/>
              </w:rPr>
            </w:pPr>
            <w:r w:rsidRPr="00616377">
              <w:rPr>
                <w:sz w:val="18"/>
                <w:szCs w:val="18"/>
              </w:rPr>
              <w:t>4</w:t>
            </w:r>
          </w:p>
        </w:tc>
        <w:tc>
          <w:tcPr>
            <w:tcW w:w="826" w:type="dxa"/>
            <w:vAlign w:val="center"/>
          </w:tcPr>
          <w:p w14:paraId="08AFEB56" w14:textId="77777777" w:rsidR="0055141F" w:rsidRPr="00616377" w:rsidRDefault="0055141F" w:rsidP="0061562D">
            <w:pPr>
              <w:tabs>
                <w:tab w:val="clear" w:pos="567"/>
              </w:tabs>
              <w:spacing w:line="240" w:lineRule="auto"/>
              <w:jc w:val="center"/>
              <w:rPr>
                <w:sz w:val="18"/>
                <w:szCs w:val="18"/>
              </w:rPr>
            </w:pPr>
            <w:r w:rsidRPr="00616377">
              <w:rPr>
                <w:sz w:val="18"/>
                <w:szCs w:val="18"/>
              </w:rPr>
              <w:t>5</w:t>
            </w:r>
          </w:p>
        </w:tc>
        <w:tc>
          <w:tcPr>
            <w:tcW w:w="827" w:type="dxa"/>
            <w:vAlign w:val="center"/>
          </w:tcPr>
          <w:p w14:paraId="5FE3F677" w14:textId="77777777" w:rsidR="0055141F" w:rsidRPr="00616377" w:rsidRDefault="0055141F" w:rsidP="0061562D">
            <w:pPr>
              <w:tabs>
                <w:tab w:val="clear" w:pos="567"/>
              </w:tabs>
              <w:spacing w:line="240" w:lineRule="auto"/>
              <w:jc w:val="center"/>
              <w:rPr>
                <w:sz w:val="18"/>
                <w:szCs w:val="18"/>
              </w:rPr>
            </w:pPr>
            <w:r w:rsidRPr="00616377">
              <w:rPr>
                <w:sz w:val="18"/>
                <w:szCs w:val="18"/>
              </w:rPr>
              <w:t>5</w:t>
            </w:r>
          </w:p>
        </w:tc>
        <w:tc>
          <w:tcPr>
            <w:tcW w:w="827" w:type="dxa"/>
            <w:vAlign w:val="center"/>
          </w:tcPr>
          <w:p w14:paraId="47732439" w14:textId="77777777" w:rsidR="0055141F" w:rsidRPr="00616377" w:rsidRDefault="0055141F" w:rsidP="0061562D">
            <w:pPr>
              <w:tabs>
                <w:tab w:val="clear" w:pos="567"/>
              </w:tabs>
              <w:spacing w:line="240" w:lineRule="auto"/>
              <w:jc w:val="center"/>
              <w:rPr>
                <w:sz w:val="18"/>
                <w:szCs w:val="18"/>
              </w:rPr>
            </w:pPr>
            <w:r w:rsidRPr="00616377">
              <w:rPr>
                <w:sz w:val="18"/>
                <w:szCs w:val="18"/>
              </w:rPr>
              <w:t>4</w:t>
            </w:r>
          </w:p>
        </w:tc>
      </w:tr>
      <w:tr w:rsidR="0055141F" w:rsidRPr="00616377" w14:paraId="11D08C47" w14:textId="77777777" w:rsidTr="00497053">
        <w:trPr>
          <w:trHeight w:val="283"/>
        </w:trPr>
        <w:tc>
          <w:tcPr>
            <w:tcW w:w="4644" w:type="dxa"/>
            <w:shd w:val="clear" w:color="auto" w:fill="auto"/>
            <w:vAlign w:val="center"/>
          </w:tcPr>
          <w:p w14:paraId="153BEA39" w14:textId="77777777" w:rsidR="0055141F" w:rsidRPr="00616377" w:rsidRDefault="0055141F" w:rsidP="0061562D">
            <w:pPr>
              <w:tabs>
                <w:tab w:val="clear" w:pos="567"/>
              </w:tabs>
              <w:spacing w:line="240" w:lineRule="auto"/>
              <w:jc w:val="left"/>
              <w:rPr>
                <w:sz w:val="18"/>
                <w:szCs w:val="18"/>
              </w:rPr>
            </w:pPr>
            <w:r w:rsidRPr="00616377">
              <w:rPr>
                <w:sz w:val="18"/>
                <w:szCs w:val="18"/>
              </w:rPr>
              <w:t>Sprawienie pogrzebu</w:t>
            </w:r>
          </w:p>
        </w:tc>
        <w:tc>
          <w:tcPr>
            <w:tcW w:w="826" w:type="dxa"/>
            <w:vAlign w:val="center"/>
          </w:tcPr>
          <w:p w14:paraId="36955B9C" w14:textId="77777777" w:rsidR="0055141F" w:rsidRPr="00616377" w:rsidRDefault="0055141F" w:rsidP="0061562D">
            <w:pPr>
              <w:tabs>
                <w:tab w:val="clear" w:pos="567"/>
              </w:tabs>
              <w:spacing w:line="240" w:lineRule="auto"/>
              <w:jc w:val="center"/>
              <w:rPr>
                <w:sz w:val="18"/>
                <w:szCs w:val="18"/>
              </w:rPr>
            </w:pPr>
            <w:r w:rsidRPr="00616377">
              <w:rPr>
                <w:sz w:val="18"/>
                <w:szCs w:val="18"/>
              </w:rPr>
              <w:t>0</w:t>
            </w:r>
          </w:p>
        </w:tc>
        <w:tc>
          <w:tcPr>
            <w:tcW w:w="827" w:type="dxa"/>
            <w:vAlign w:val="center"/>
          </w:tcPr>
          <w:p w14:paraId="1AE82D6A" w14:textId="77777777" w:rsidR="0055141F" w:rsidRPr="00616377" w:rsidRDefault="0055141F" w:rsidP="0061562D">
            <w:pPr>
              <w:tabs>
                <w:tab w:val="clear" w:pos="567"/>
              </w:tabs>
              <w:spacing w:line="240" w:lineRule="auto"/>
              <w:jc w:val="center"/>
              <w:rPr>
                <w:sz w:val="18"/>
                <w:szCs w:val="18"/>
              </w:rPr>
            </w:pPr>
            <w:r w:rsidRPr="00616377">
              <w:rPr>
                <w:sz w:val="18"/>
                <w:szCs w:val="18"/>
              </w:rPr>
              <w:t>1</w:t>
            </w:r>
          </w:p>
        </w:tc>
        <w:tc>
          <w:tcPr>
            <w:tcW w:w="826" w:type="dxa"/>
            <w:vAlign w:val="center"/>
          </w:tcPr>
          <w:p w14:paraId="582308C2" w14:textId="77777777" w:rsidR="0055141F" w:rsidRPr="00616377" w:rsidRDefault="0055141F" w:rsidP="0061562D">
            <w:pPr>
              <w:tabs>
                <w:tab w:val="clear" w:pos="567"/>
              </w:tabs>
              <w:spacing w:line="240" w:lineRule="auto"/>
              <w:jc w:val="center"/>
              <w:rPr>
                <w:sz w:val="18"/>
                <w:szCs w:val="18"/>
              </w:rPr>
            </w:pPr>
            <w:r w:rsidRPr="00616377">
              <w:rPr>
                <w:sz w:val="18"/>
                <w:szCs w:val="18"/>
              </w:rPr>
              <w:t>2</w:t>
            </w:r>
          </w:p>
        </w:tc>
        <w:tc>
          <w:tcPr>
            <w:tcW w:w="827" w:type="dxa"/>
            <w:vAlign w:val="center"/>
          </w:tcPr>
          <w:p w14:paraId="5313DEBB" w14:textId="77777777" w:rsidR="0055141F" w:rsidRPr="00616377" w:rsidRDefault="0055141F" w:rsidP="0061562D">
            <w:pPr>
              <w:tabs>
                <w:tab w:val="clear" w:pos="567"/>
              </w:tabs>
              <w:spacing w:line="240" w:lineRule="auto"/>
              <w:jc w:val="center"/>
              <w:rPr>
                <w:sz w:val="18"/>
                <w:szCs w:val="18"/>
              </w:rPr>
            </w:pPr>
            <w:r w:rsidRPr="00616377">
              <w:rPr>
                <w:sz w:val="18"/>
                <w:szCs w:val="18"/>
              </w:rPr>
              <w:t>2</w:t>
            </w:r>
          </w:p>
        </w:tc>
        <w:tc>
          <w:tcPr>
            <w:tcW w:w="827" w:type="dxa"/>
            <w:vAlign w:val="center"/>
          </w:tcPr>
          <w:p w14:paraId="3C54871F" w14:textId="77777777" w:rsidR="0055141F" w:rsidRPr="00616377" w:rsidRDefault="0055141F" w:rsidP="0061562D">
            <w:pPr>
              <w:tabs>
                <w:tab w:val="clear" w:pos="567"/>
              </w:tabs>
              <w:spacing w:line="240" w:lineRule="auto"/>
              <w:jc w:val="center"/>
              <w:rPr>
                <w:sz w:val="18"/>
                <w:szCs w:val="18"/>
              </w:rPr>
            </w:pPr>
            <w:r w:rsidRPr="00616377">
              <w:rPr>
                <w:sz w:val="18"/>
                <w:szCs w:val="18"/>
              </w:rPr>
              <w:t>2</w:t>
            </w:r>
          </w:p>
        </w:tc>
      </w:tr>
      <w:tr w:rsidR="0055141F" w:rsidRPr="00616377" w14:paraId="62701E4F" w14:textId="77777777" w:rsidTr="00497053">
        <w:trPr>
          <w:trHeight w:val="283"/>
        </w:trPr>
        <w:tc>
          <w:tcPr>
            <w:tcW w:w="4644" w:type="dxa"/>
            <w:shd w:val="clear" w:color="auto" w:fill="auto"/>
            <w:vAlign w:val="center"/>
          </w:tcPr>
          <w:p w14:paraId="08A2355F" w14:textId="77777777" w:rsidR="0055141F" w:rsidRPr="00616377" w:rsidRDefault="0055141F" w:rsidP="0061562D">
            <w:pPr>
              <w:tabs>
                <w:tab w:val="clear" w:pos="567"/>
              </w:tabs>
              <w:spacing w:line="240" w:lineRule="auto"/>
              <w:jc w:val="left"/>
              <w:rPr>
                <w:sz w:val="18"/>
                <w:szCs w:val="18"/>
              </w:rPr>
            </w:pPr>
            <w:r w:rsidRPr="00616377">
              <w:rPr>
                <w:sz w:val="18"/>
                <w:szCs w:val="18"/>
              </w:rPr>
              <w:t>Odpłatność gminy za pobyt w domu pomocy społecznej</w:t>
            </w:r>
          </w:p>
        </w:tc>
        <w:tc>
          <w:tcPr>
            <w:tcW w:w="826" w:type="dxa"/>
            <w:vAlign w:val="center"/>
          </w:tcPr>
          <w:p w14:paraId="51E62C1E" w14:textId="77777777" w:rsidR="0055141F" w:rsidRPr="00616377" w:rsidRDefault="0055141F" w:rsidP="0061562D">
            <w:pPr>
              <w:tabs>
                <w:tab w:val="clear" w:pos="567"/>
              </w:tabs>
              <w:spacing w:line="240" w:lineRule="auto"/>
              <w:jc w:val="center"/>
              <w:rPr>
                <w:sz w:val="18"/>
                <w:szCs w:val="18"/>
              </w:rPr>
            </w:pPr>
            <w:r w:rsidRPr="00616377">
              <w:rPr>
                <w:sz w:val="18"/>
                <w:szCs w:val="18"/>
              </w:rPr>
              <w:t>15</w:t>
            </w:r>
          </w:p>
        </w:tc>
        <w:tc>
          <w:tcPr>
            <w:tcW w:w="827" w:type="dxa"/>
            <w:vAlign w:val="center"/>
          </w:tcPr>
          <w:p w14:paraId="063753FE" w14:textId="77777777" w:rsidR="0055141F" w:rsidRPr="00616377" w:rsidRDefault="0055141F" w:rsidP="0061562D">
            <w:pPr>
              <w:tabs>
                <w:tab w:val="clear" w:pos="567"/>
              </w:tabs>
              <w:spacing w:line="240" w:lineRule="auto"/>
              <w:jc w:val="center"/>
              <w:rPr>
                <w:sz w:val="18"/>
                <w:szCs w:val="18"/>
              </w:rPr>
            </w:pPr>
            <w:r w:rsidRPr="00616377">
              <w:rPr>
                <w:sz w:val="18"/>
                <w:szCs w:val="18"/>
              </w:rPr>
              <w:t>12</w:t>
            </w:r>
          </w:p>
        </w:tc>
        <w:tc>
          <w:tcPr>
            <w:tcW w:w="826" w:type="dxa"/>
            <w:vAlign w:val="center"/>
          </w:tcPr>
          <w:p w14:paraId="139DE9A1" w14:textId="77777777" w:rsidR="0055141F" w:rsidRPr="00616377" w:rsidRDefault="0055141F" w:rsidP="0061562D">
            <w:pPr>
              <w:tabs>
                <w:tab w:val="clear" w:pos="567"/>
              </w:tabs>
              <w:spacing w:line="240" w:lineRule="auto"/>
              <w:jc w:val="center"/>
              <w:rPr>
                <w:sz w:val="18"/>
                <w:szCs w:val="18"/>
              </w:rPr>
            </w:pPr>
            <w:r w:rsidRPr="00616377">
              <w:rPr>
                <w:sz w:val="18"/>
                <w:szCs w:val="18"/>
              </w:rPr>
              <w:t>16</w:t>
            </w:r>
          </w:p>
        </w:tc>
        <w:tc>
          <w:tcPr>
            <w:tcW w:w="827" w:type="dxa"/>
            <w:vAlign w:val="center"/>
          </w:tcPr>
          <w:p w14:paraId="2C187B5D" w14:textId="77777777" w:rsidR="0055141F" w:rsidRPr="00616377" w:rsidRDefault="0055141F" w:rsidP="0061562D">
            <w:pPr>
              <w:tabs>
                <w:tab w:val="clear" w:pos="567"/>
              </w:tabs>
              <w:spacing w:line="240" w:lineRule="auto"/>
              <w:jc w:val="center"/>
              <w:rPr>
                <w:sz w:val="18"/>
                <w:szCs w:val="18"/>
              </w:rPr>
            </w:pPr>
            <w:r w:rsidRPr="00616377">
              <w:rPr>
                <w:sz w:val="18"/>
                <w:szCs w:val="18"/>
              </w:rPr>
              <w:t>18</w:t>
            </w:r>
          </w:p>
        </w:tc>
        <w:tc>
          <w:tcPr>
            <w:tcW w:w="827" w:type="dxa"/>
            <w:vAlign w:val="center"/>
          </w:tcPr>
          <w:p w14:paraId="42416944" w14:textId="77777777" w:rsidR="0055141F" w:rsidRPr="00616377" w:rsidRDefault="0055141F" w:rsidP="0061562D">
            <w:pPr>
              <w:tabs>
                <w:tab w:val="clear" w:pos="567"/>
              </w:tabs>
              <w:spacing w:line="240" w:lineRule="auto"/>
              <w:jc w:val="center"/>
              <w:rPr>
                <w:sz w:val="18"/>
                <w:szCs w:val="18"/>
              </w:rPr>
            </w:pPr>
            <w:r w:rsidRPr="00616377">
              <w:rPr>
                <w:sz w:val="18"/>
                <w:szCs w:val="18"/>
              </w:rPr>
              <w:t>16</w:t>
            </w:r>
          </w:p>
        </w:tc>
      </w:tr>
      <w:tr w:rsidR="0055141F" w:rsidRPr="00616377" w14:paraId="18C1AAB1" w14:textId="77777777" w:rsidTr="00497053">
        <w:trPr>
          <w:trHeight w:val="283"/>
        </w:trPr>
        <w:tc>
          <w:tcPr>
            <w:tcW w:w="4644" w:type="dxa"/>
            <w:shd w:val="clear" w:color="auto" w:fill="auto"/>
            <w:vAlign w:val="center"/>
          </w:tcPr>
          <w:p w14:paraId="024796EB" w14:textId="77777777" w:rsidR="0055141F" w:rsidRPr="00616377" w:rsidRDefault="0055141F" w:rsidP="0061562D">
            <w:pPr>
              <w:tabs>
                <w:tab w:val="clear" w:pos="567"/>
              </w:tabs>
              <w:spacing w:line="240" w:lineRule="auto"/>
              <w:jc w:val="left"/>
              <w:rPr>
                <w:sz w:val="18"/>
                <w:szCs w:val="18"/>
              </w:rPr>
            </w:pPr>
            <w:r w:rsidRPr="00616377">
              <w:rPr>
                <w:sz w:val="18"/>
                <w:szCs w:val="18"/>
              </w:rPr>
              <w:t>Liczba zawartych kontraktów socjalnych</w:t>
            </w:r>
          </w:p>
        </w:tc>
        <w:tc>
          <w:tcPr>
            <w:tcW w:w="826" w:type="dxa"/>
            <w:vAlign w:val="center"/>
          </w:tcPr>
          <w:p w14:paraId="0F755D29" w14:textId="77777777" w:rsidR="0055141F" w:rsidRPr="00616377" w:rsidRDefault="0055141F" w:rsidP="0061562D">
            <w:pPr>
              <w:tabs>
                <w:tab w:val="clear" w:pos="567"/>
              </w:tabs>
              <w:spacing w:line="240" w:lineRule="auto"/>
              <w:jc w:val="center"/>
              <w:rPr>
                <w:sz w:val="18"/>
                <w:szCs w:val="18"/>
              </w:rPr>
            </w:pPr>
            <w:r w:rsidRPr="00616377">
              <w:rPr>
                <w:sz w:val="18"/>
                <w:szCs w:val="18"/>
              </w:rPr>
              <w:t>3</w:t>
            </w:r>
          </w:p>
        </w:tc>
        <w:tc>
          <w:tcPr>
            <w:tcW w:w="827" w:type="dxa"/>
            <w:vAlign w:val="center"/>
          </w:tcPr>
          <w:p w14:paraId="2483B2AF" w14:textId="77777777" w:rsidR="0055141F" w:rsidRPr="00616377" w:rsidRDefault="0055141F" w:rsidP="0061562D">
            <w:pPr>
              <w:tabs>
                <w:tab w:val="clear" w:pos="567"/>
              </w:tabs>
              <w:spacing w:line="240" w:lineRule="auto"/>
              <w:jc w:val="center"/>
              <w:rPr>
                <w:sz w:val="18"/>
                <w:szCs w:val="18"/>
              </w:rPr>
            </w:pPr>
            <w:r w:rsidRPr="00616377">
              <w:rPr>
                <w:sz w:val="18"/>
                <w:szCs w:val="18"/>
              </w:rPr>
              <w:t>13</w:t>
            </w:r>
          </w:p>
        </w:tc>
        <w:tc>
          <w:tcPr>
            <w:tcW w:w="826" w:type="dxa"/>
            <w:vAlign w:val="center"/>
          </w:tcPr>
          <w:p w14:paraId="6B6AA44F" w14:textId="77777777" w:rsidR="0055141F" w:rsidRPr="00616377" w:rsidRDefault="0055141F" w:rsidP="0061562D">
            <w:pPr>
              <w:tabs>
                <w:tab w:val="clear" w:pos="567"/>
              </w:tabs>
              <w:spacing w:line="240" w:lineRule="auto"/>
              <w:jc w:val="center"/>
              <w:rPr>
                <w:sz w:val="18"/>
                <w:szCs w:val="18"/>
              </w:rPr>
            </w:pPr>
            <w:r w:rsidRPr="00616377">
              <w:rPr>
                <w:sz w:val="18"/>
                <w:szCs w:val="18"/>
              </w:rPr>
              <w:t>15</w:t>
            </w:r>
          </w:p>
        </w:tc>
        <w:tc>
          <w:tcPr>
            <w:tcW w:w="827" w:type="dxa"/>
            <w:vAlign w:val="center"/>
          </w:tcPr>
          <w:p w14:paraId="752E6880" w14:textId="77777777" w:rsidR="0055141F" w:rsidRPr="00616377" w:rsidRDefault="0055141F" w:rsidP="0061562D">
            <w:pPr>
              <w:tabs>
                <w:tab w:val="clear" w:pos="567"/>
              </w:tabs>
              <w:spacing w:line="240" w:lineRule="auto"/>
              <w:jc w:val="center"/>
              <w:rPr>
                <w:sz w:val="18"/>
                <w:szCs w:val="18"/>
              </w:rPr>
            </w:pPr>
            <w:r w:rsidRPr="00616377">
              <w:rPr>
                <w:sz w:val="18"/>
                <w:szCs w:val="18"/>
              </w:rPr>
              <w:t>7</w:t>
            </w:r>
          </w:p>
        </w:tc>
        <w:tc>
          <w:tcPr>
            <w:tcW w:w="827" w:type="dxa"/>
            <w:vAlign w:val="center"/>
          </w:tcPr>
          <w:p w14:paraId="106BF5CE" w14:textId="77777777" w:rsidR="0055141F" w:rsidRPr="00616377" w:rsidRDefault="0055141F" w:rsidP="0061562D">
            <w:pPr>
              <w:tabs>
                <w:tab w:val="clear" w:pos="567"/>
              </w:tabs>
              <w:spacing w:line="240" w:lineRule="auto"/>
              <w:jc w:val="center"/>
              <w:rPr>
                <w:sz w:val="18"/>
                <w:szCs w:val="18"/>
              </w:rPr>
            </w:pPr>
            <w:r w:rsidRPr="00616377">
              <w:rPr>
                <w:sz w:val="18"/>
                <w:szCs w:val="18"/>
              </w:rPr>
              <w:t>21</w:t>
            </w:r>
          </w:p>
        </w:tc>
      </w:tr>
      <w:tr w:rsidR="0055141F" w:rsidRPr="00616377" w14:paraId="1161B2FB" w14:textId="77777777" w:rsidTr="00497053">
        <w:trPr>
          <w:trHeight w:val="283"/>
        </w:trPr>
        <w:tc>
          <w:tcPr>
            <w:tcW w:w="4644" w:type="dxa"/>
            <w:shd w:val="clear" w:color="auto" w:fill="auto"/>
            <w:vAlign w:val="center"/>
          </w:tcPr>
          <w:p w14:paraId="58BE0D62" w14:textId="77777777" w:rsidR="0055141F" w:rsidRPr="00616377" w:rsidRDefault="0055141F" w:rsidP="0061562D">
            <w:pPr>
              <w:pStyle w:val="Default"/>
              <w:rPr>
                <w:rFonts w:ascii="Georgia" w:hAnsi="Georgia"/>
                <w:sz w:val="18"/>
                <w:szCs w:val="18"/>
              </w:rPr>
            </w:pPr>
            <w:r w:rsidRPr="00616377">
              <w:rPr>
                <w:rFonts w:ascii="Georgia" w:hAnsi="Georgia"/>
                <w:sz w:val="18"/>
                <w:szCs w:val="18"/>
              </w:rPr>
              <w:t>Liczba osób objętych kontraktem socjalnym</w:t>
            </w:r>
          </w:p>
        </w:tc>
        <w:tc>
          <w:tcPr>
            <w:tcW w:w="826" w:type="dxa"/>
            <w:vAlign w:val="center"/>
          </w:tcPr>
          <w:p w14:paraId="0E145494" w14:textId="77777777" w:rsidR="0055141F" w:rsidRPr="00616377" w:rsidRDefault="0055141F" w:rsidP="0061562D">
            <w:pPr>
              <w:tabs>
                <w:tab w:val="clear" w:pos="567"/>
              </w:tabs>
              <w:spacing w:line="240" w:lineRule="auto"/>
              <w:jc w:val="center"/>
              <w:rPr>
                <w:sz w:val="18"/>
                <w:szCs w:val="18"/>
              </w:rPr>
            </w:pPr>
            <w:r w:rsidRPr="00616377">
              <w:rPr>
                <w:sz w:val="18"/>
                <w:szCs w:val="18"/>
              </w:rPr>
              <w:t>3</w:t>
            </w:r>
          </w:p>
        </w:tc>
        <w:tc>
          <w:tcPr>
            <w:tcW w:w="827" w:type="dxa"/>
            <w:vAlign w:val="center"/>
          </w:tcPr>
          <w:p w14:paraId="3CFD5B6D" w14:textId="77777777" w:rsidR="0055141F" w:rsidRPr="00616377" w:rsidRDefault="0055141F" w:rsidP="0061562D">
            <w:pPr>
              <w:tabs>
                <w:tab w:val="clear" w:pos="567"/>
              </w:tabs>
              <w:spacing w:line="240" w:lineRule="auto"/>
              <w:jc w:val="center"/>
              <w:rPr>
                <w:sz w:val="18"/>
                <w:szCs w:val="18"/>
              </w:rPr>
            </w:pPr>
            <w:r w:rsidRPr="00616377">
              <w:rPr>
                <w:sz w:val="18"/>
                <w:szCs w:val="18"/>
              </w:rPr>
              <w:t>13</w:t>
            </w:r>
          </w:p>
        </w:tc>
        <w:tc>
          <w:tcPr>
            <w:tcW w:w="826" w:type="dxa"/>
            <w:vAlign w:val="center"/>
          </w:tcPr>
          <w:p w14:paraId="5EA93E23" w14:textId="77777777" w:rsidR="0055141F" w:rsidRPr="00616377" w:rsidRDefault="0055141F" w:rsidP="0061562D">
            <w:pPr>
              <w:tabs>
                <w:tab w:val="clear" w:pos="567"/>
              </w:tabs>
              <w:spacing w:line="240" w:lineRule="auto"/>
              <w:jc w:val="center"/>
              <w:rPr>
                <w:sz w:val="18"/>
                <w:szCs w:val="18"/>
              </w:rPr>
            </w:pPr>
            <w:r w:rsidRPr="00616377">
              <w:rPr>
                <w:sz w:val="18"/>
                <w:szCs w:val="18"/>
              </w:rPr>
              <w:t>15</w:t>
            </w:r>
          </w:p>
        </w:tc>
        <w:tc>
          <w:tcPr>
            <w:tcW w:w="827" w:type="dxa"/>
            <w:vAlign w:val="center"/>
          </w:tcPr>
          <w:p w14:paraId="1DC1A0E1" w14:textId="77777777" w:rsidR="0055141F" w:rsidRPr="00616377" w:rsidRDefault="0055141F" w:rsidP="0061562D">
            <w:pPr>
              <w:tabs>
                <w:tab w:val="clear" w:pos="567"/>
              </w:tabs>
              <w:spacing w:line="240" w:lineRule="auto"/>
              <w:jc w:val="center"/>
              <w:rPr>
                <w:sz w:val="18"/>
                <w:szCs w:val="18"/>
              </w:rPr>
            </w:pPr>
            <w:r w:rsidRPr="00616377">
              <w:rPr>
                <w:sz w:val="18"/>
                <w:szCs w:val="18"/>
              </w:rPr>
              <w:t>7</w:t>
            </w:r>
          </w:p>
        </w:tc>
        <w:tc>
          <w:tcPr>
            <w:tcW w:w="827" w:type="dxa"/>
            <w:vAlign w:val="center"/>
          </w:tcPr>
          <w:p w14:paraId="28459B40" w14:textId="77777777" w:rsidR="0055141F" w:rsidRPr="00616377" w:rsidRDefault="0055141F" w:rsidP="0061562D">
            <w:pPr>
              <w:tabs>
                <w:tab w:val="clear" w:pos="567"/>
              </w:tabs>
              <w:spacing w:line="240" w:lineRule="auto"/>
              <w:jc w:val="center"/>
              <w:rPr>
                <w:sz w:val="18"/>
                <w:szCs w:val="18"/>
              </w:rPr>
            </w:pPr>
            <w:r w:rsidRPr="00616377">
              <w:rPr>
                <w:sz w:val="18"/>
                <w:szCs w:val="18"/>
              </w:rPr>
              <w:t>54</w:t>
            </w:r>
          </w:p>
        </w:tc>
      </w:tr>
      <w:tr w:rsidR="0055141F" w:rsidRPr="00616377" w14:paraId="6946817D" w14:textId="77777777" w:rsidTr="00497053">
        <w:trPr>
          <w:trHeight w:val="283"/>
        </w:trPr>
        <w:tc>
          <w:tcPr>
            <w:tcW w:w="4644" w:type="dxa"/>
            <w:shd w:val="clear" w:color="auto" w:fill="auto"/>
            <w:vAlign w:val="center"/>
          </w:tcPr>
          <w:p w14:paraId="6C1BFAA8" w14:textId="77777777" w:rsidR="0055141F" w:rsidRPr="00616377" w:rsidRDefault="0055141F" w:rsidP="0061562D">
            <w:pPr>
              <w:pStyle w:val="Default"/>
              <w:rPr>
                <w:rFonts w:ascii="Georgia" w:hAnsi="Georgia"/>
                <w:sz w:val="18"/>
                <w:szCs w:val="18"/>
              </w:rPr>
            </w:pPr>
            <w:r w:rsidRPr="00616377">
              <w:rPr>
                <w:rFonts w:ascii="Georgia" w:hAnsi="Georgia"/>
                <w:sz w:val="18"/>
                <w:szCs w:val="18"/>
              </w:rPr>
              <w:t>Liczba realizowanych projektów socjalnych</w:t>
            </w:r>
          </w:p>
        </w:tc>
        <w:tc>
          <w:tcPr>
            <w:tcW w:w="826" w:type="dxa"/>
            <w:vAlign w:val="center"/>
          </w:tcPr>
          <w:p w14:paraId="086BF712" w14:textId="77777777" w:rsidR="0055141F" w:rsidRPr="00616377" w:rsidRDefault="0055141F" w:rsidP="0061562D">
            <w:pPr>
              <w:tabs>
                <w:tab w:val="clear" w:pos="567"/>
              </w:tabs>
              <w:spacing w:line="240" w:lineRule="auto"/>
              <w:jc w:val="center"/>
              <w:rPr>
                <w:sz w:val="18"/>
                <w:szCs w:val="18"/>
              </w:rPr>
            </w:pPr>
            <w:r w:rsidRPr="00616377">
              <w:rPr>
                <w:sz w:val="18"/>
                <w:szCs w:val="18"/>
              </w:rPr>
              <w:t>-</w:t>
            </w:r>
          </w:p>
        </w:tc>
        <w:tc>
          <w:tcPr>
            <w:tcW w:w="827" w:type="dxa"/>
            <w:vAlign w:val="center"/>
          </w:tcPr>
          <w:p w14:paraId="30F220B7" w14:textId="77777777" w:rsidR="0055141F" w:rsidRPr="00616377" w:rsidRDefault="0055141F" w:rsidP="0061562D">
            <w:pPr>
              <w:tabs>
                <w:tab w:val="clear" w:pos="567"/>
              </w:tabs>
              <w:spacing w:line="240" w:lineRule="auto"/>
              <w:jc w:val="center"/>
              <w:rPr>
                <w:sz w:val="18"/>
                <w:szCs w:val="18"/>
              </w:rPr>
            </w:pPr>
            <w:r w:rsidRPr="00616377">
              <w:rPr>
                <w:sz w:val="18"/>
                <w:szCs w:val="18"/>
              </w:rPr>
              <w:t>1</w:t>
            </w:r>
          </w:p>
        </w:tc>
        <w:tc>
          <w:tcPr>
            <w:tcW w:w="826" w:type="dxa"/>
            <w:vAlign w:val="center"/>
          </w:tcPr>
          <w:p w14:paraId="53DDE8A4" w14:textId="77777777" w:rsidR="0055141F" w:rsidRPr="00616377" w:rsidRDefault="0055141F" w:rsidP="0061562D">
            <w:pPr>
              <w:tabs>
                <w:tab w:val="clear" w:pos="567"/>
              </w:tabs>
              <w:spacing w:line="240" w:lineRule="auto"/>
              <w:jc w:val="center"/>
              <w:rPr>
                <w:sz w:val="18"/>
                <w:szCs w:val="18"/>
              </w:rPr>
            </w:pPr>
            <w:r w:rsidRPr="00616377">
              <w:rPr>
                <w:sz w:val="18"/>
                <w:szCs w:val="18"/>
              </w:rPr>
              <w:t>0</w:t>
            </w:r>
          </w:p>
        </w:tc>
        <w:tc>
          <w:tcPr>
            <w:tcW w:w="827" w:type="dxa"/>
            <w:vAlign w:val="center"/>
          </w:tcPr>
          <w:p w14:paraId="0332C575" w14:textId="77777777" w:rsidR="0055141F" w:rsidRPr="00616377" w:rsidRDefault="0055141F" w:rsidP="0061562D">
            <w:pPr>
              <w:tabs>
                <w:tab w:val="clear" w:pos="567"/>
              </w:tabs>
              <w:spacing w:line="240" w:lineRule="auto"/>
              <w:jc w:val="center"/>
              <w:rPr>
                <w:sz w:val="18"/>
                <w:szCs w:val="18"/>
              </w:rPr>
            </w:pPr>
            <w:r w:rsidRPr="00616377">
              <w:rPr>
                <w:sz w:val="18"/>
                <w:szCs w:val="18"/>
              </w:rPr>
              <w:t>0</w:t>
            </w:r>
          </w:p>
        </w:tc>
        <w:tc>
          <w:tcPr>
            <w:tcW w:w="827" w:type="dxa"/>
            <w:vAlign w:val="center"/>
          </w:tcPr>
          <w:p w14:paraId="4DCDBFDE" w14:textId="77777777" w:rsidR="0055141F" w:rsidRPr="00616377" w:rsidRDefault="0055141F" w:rsidP="0061562D">
            <w:pPr>
              <w:tabs>
                <w:tab w:val="clear" w:pos="567"/>
              </w:tabs>
              <w:spacing w:line="240" w:lineRule="auto"/>
              <w:jc w:val="center"/>
              <w:rPr>
                <w:sz w:val="18"/>
                <w:szCs w:val="18"/>
              </w:rPr>
            </w:pPr>
            <w:r w:rsidRPr="00616377">
              <w:rPr>
                <w:sz w:val="18"/>
                <w:szCs w:val="18"/>
              </w:rPr>
              <w:t>0</w:t>
            </w:r>
          </w:p>
        </w:tc>
      </w:tr>
      <w:tr w:rsidR="0055141F" w:rsidRPr="00616377" w14:paraId="1C10CF15" w14:textId="77777777" w:rsidTr="00497053">
        <w:trPr>
          <w:trHeight w:val="283"/>
        </w:trPr>
        <w:tc>
          <w:tcPr>
            <w:tcW w:w="4644" w:type="dxa"/>
            <w:shd w:val="clear" w:color="auto" w:fill="auto"/>
            <w:vAlign w:val="center"/>
          </w:tcPr>
          <w:p w14:paraId="50E28116" w14:textId="77777777" w:rsidR="0055141F" w:rsidRPr="00616377" w:rsidRDefault="0055141F" w:rsidP="0061562D">
            <w:pPr>
              <w:pStyle w:val="Default"/>
              <w:rPr>
                <w:rFonts w:ascii="Georgia" w:hAnsi="Georgia"/>
                <w:sz w:val="18"/>
                <w:szCs w:val="18"/>
              </w:rPr>
            </w:pPr>
            <w:r w:rsidRPr="00616377">
              <w:rPr>
                <w:rFonts w:ascii="Georgia" w:hAnsi="Georgia"/>
                <w:sz w:val="18"/>
                <w:szCs w:val="18"/>
              </w:rPr>
              <w:t>Liczba osób objętych projektami socjalnymi</w:t>
            </w:r>
          </w:p>
        </w:tc>
        <w:tc>
          <w:tcPr>
            <w:tcW w:w="826" w:type="dxa"/>
            <w:vAlign w:val="center"/>
          </w:tcPr>
          <w:p w14:paraId="1C7EF951" w14:textId="77777777" w:rsidR="0055141F" w:rsidRPr="00616377" w:rsidRDefault="0055141F" w:rsidP="0061562D">
            <w:pPr>
              <w:tabs>
                <w:tab w:val="clear" w:pos="567"/>
              </w:tabs>
              <w:spacing w:line="240" w:lineRule="auto"/>
              <w:jc w:val="center"/>
              <w:rPr>
                <w:sz w:val="18"/>
                <w:szCs w:val="18"/>
              </w:rPr>
            </w:pPr>
            <w:r w:rsidRPr="00616377">
              <w:rPr>
                <w:sz w:val="18"/>
                <w:szCs w:val="18"/>
              </w:rPr>
              <w:t>-</w:t>
            </w:r>
          </w:p>
        </w:tc>
        <w:tc>
          <w:tcPr>
            <w:tcW w:w="827" w:type="dxa"/>
            <w:vAlign w:val="center"/>
          </w:tcPr>
          <w:p w14:paraId="4E2F6779" w14:textId="77777777" w:rsidR="0055141F" w:rsidRPr="00616377" w:rsidRDefault="0055141F" w:rsidP="0061562D">
            <w:pPr>
              <w:tabs>
                <w:tab w:val="clear" w:pos="567"/>
              </w:tabs>
              <w:spacing w:line="240" w:lineRule="auto"/>
              <w:jc w:val="center"/>
              <w:rPr>
                <w:sz w:val="18"/>
                <w:szCs w:val="18"/>
              </w:rPr>
            </w:pPr>
            <w:r w:rsidRPr="00616377">
              <w:rPr>
                <w:sz w:val="18"/>
                <w:szCs w:val="18"/>
              </w:rPr>
              <w:t>9</w:t>
            </w:r>
          </w:p>
        </w:tc>
        <w:tc>
          <w:tcPr>
            <w:tcW w:w="826" w:type="dxa"/>
            <w:vAlign w:val="center"/>
          </w:tcPr>
          <w:p w14:paraId="0BA17F00" w14:textId="77777777" w:rsidR="0055141F" w:rsidRPr="00616377" w:rsidRDefault="0055141F" w:rsidP="0061562D">
            <w:pPr>
              <w:tabs>
                <w:tab w:val="clear" w:pos="567"/>
              </w:tabs>
              <w:spacing w:line="240" w:lineRule="auto"/>
              <w:jc w:val="center"/>
              <w:rPr>
                <w:sz w:val="18"/>
                <w:szCs w:val="18"/>
              </w:rPr>
            </w:pPr>
            <w:r w:rsidRPr="00616377">
              <w:rPr>
                <w:sz w:val="18"/>
                <w:szCs w:val="18"/>
              </w:rPr>
              <w:t>0</w:t>
            </w:r>
          </w:p>
        </w:tc>
        <w:tc>
          <w:tcPr>
            <w:tcW w:w="827" w:type="dxa"/>
            <w:vAlign w:val="center"/>
          </w:tcPr>
          <w:p w14:paraId="4D91E802" w14:textId="77777777" w:rsidR="0055141F" w:rsidRPr="00616377" w:rsidRDefault="0055141F" w:rsidP="0061562D">
            <w:pPr>
              <w:tabs>
                <w:tab w:val="clear" w:pos="567"/>
              </w:tabs>
              <w:spacing w:line="240" w:lineRule="auto"/>
              <w:jc w:val="center"/>
              <w:rPr>
                <w:sz w:val="18"/>
                <w:szCs w:val="18"/>
              </w:rPr>
            </w:pPr>
            <w:r w:rsidRPr="00616377">
              <w:rPr>
                <w:sz w:val="18"/>
                <w:szCs w:val="18"/>
              </w:rPr>
              <w:t>0</w:t>
            </w:r>
          </w:p>
        </w:tc>
        <w:tc>
          <w:tcPr>
            <w:tcW w:w="827" w:type="dxa"/>
            <w:vAlign w:val="center"/>
          </w:tcPr>
          <w:p w14:paraId="717E79BA" w14:textId="77777777" w:rsidR="0055141F" w:rsidRPr="00616377" w:rsidRDefault="0055141F" w:rsidP="0061562D">
            <w:pPr>
              <w:keepNext/>
              <w:tabs>
                <w:tab w:val="clear" w:pos="567"/>
              </w:tabs>
              <w:spacing w:line="240" w:lineRule="auto"/>
              <w:jc w:val="center"/>
              <w:rPr>
                <w:sz w:val="18"/>
                <w:szCs w:val="18"/>
              </w:rPr>
            </w:pPr>
            <w:r w:rsidRPr="00616377">
              <w:rPr>
                <w:sz w:val="18"/>
                <w:szCs w:val="18"/>
              </w:rPr>
              <w:t>0</w:t>
            </w:r>
          </w:p>
        </w:tc>
      </w:tr>
    </w:tbl>
    <w:p w14:paraId="4BE50B81" w14:textId="77777777" w:rsidR="0055141F" w:rsidRPr="00217462" w:rsidRDefault="0055141F" w:rsidP="0061562D">
      <w:pPr>
        <w:spacing w:line="240" w:lineRule="auto"/>
        <w:jc w:val="center"/>
        <w:rPr>
          <w:sz w:val="18"/>
          <w:szCs w:val="18"/>
        </w:rPr>
      </w:pPr>
      <w:r w:rsidRPr="00616377">
        <w:rPr>
          <w:sz w:val="16"/>
          <w:szCs w:val="16"/>
        </w:rPr>
        <w:t>Źródło: opracowanie własne na podstawie danych Gminnego Ośrodka Pomocy Społecznej w Gietrzwałdzie</w:t>
      </w:r>
    </w:p>
    <w:p w14:paraId="2CF73A84" w14:textId="77777777" w:rsidR="0055141F" w:rsidRPr="00DC3289" w:rsidRDefault="0055141F" w:rsidP="00DC3289">
      <w:pPr>
        <w:rPr>
          <w:highlight w:val="yellow"/>
        </w:rPr>
      </w:pPr>
    </w:p>
    <w:p w14:paraId="238CADF3" w14:textId="77777777" w:rsidR="002E213B" w:rsidRPr="00F138C8" w:rsidRDefault="00F138C8" w:rsidP="0061562D">
      <w:r>
        <w:tab/>
      </w:r>
      <w:r w:rsidRPr="00F138C8">
        <w:t xml:space="preserve">Zgodnie z art. 7 ustawy o pomocy społecznej, pomoc udzielana jest osobom i rodzinom </w:t>
      </w:r>
      <w:r w:rsidR="000C0224">
        <w:br/>
      </w:r>
      <w:r w:rsidRPr="00F138C8">
        <w:t>w szczególności z następujących powodów: ubóstwo</w:t>
      </w:r>
      <w:r>
        <w:t>,</w:t>
      </w:r>
      <w:r w:rsidRPr="00F138C8">
        <w:t xml:space="preserve"> sieroctwo</w:t>
      </w:r>
      <w:r>
        <w:t>,</w:t>
      </w:r>
      <w:r w:rsidRPr="00F138C8">
        <w:t xml:space="preserve"> bezdomność</w:t>
      </w:r>
      <w:r>
        <w:t>,</w:t>
      </w:r>
      <w:r w:rsidRPr="00F138C8">
        <w:t xml:space="preserve"> bezrobocie</w:t>
      </w:r>
      <w:r>
        <w:t>,</w:t>
      </w:r>
      <w:r w:rsidRPr="00F138C8">
        <w:t xml:space="preserve"> długotrwała lub ciężka choroba</w:t>
      </w:r>
      <w:r>
        <w:t>,</w:t>
      </w:r>
      <w:r w:rsidRPr="00F138C8">
        <w:t xml:space="preserve"> niepełnosprawność</w:t>
      </w:r>
      <w:r>
        <w:t>,</w:t>
      </w:r>
      <w:r w:rsidRPr="00F138C8">
        <w:t xml:space="preserve"> przemoc w rodzinie</w:t>
      </w:r>
      <w:r>
        <w:t>,</w:t>
      </w:r>
      <w:r w:rsidRPr="00F138C8">
        <w:t xml:space="preserve"> potrzeba ochrony ofiar handlu ludźmi</w:t>
      </w:r>
      <w:r>
        <w:t>,</w:t>
      </w:r>
      <w:r w:rsidRPr="00F138C8">
        <w:t xml:space="preserve"> potrzeba ochrony macierzyństwa lub wielodzietności</w:t>
      </w:r>
      <w:r>
        <w:t>,</w:t>
      </w:r>
      <w:r w:rsidRPr="00F138C8">
        <w:t xml:space="preserve"> bezradność w sprawach opiekuńczo-wychowawczych i prowadzenia gospodarstwa domowego, zwłaszcza w rodzinach niepełnych lub wielodzietnych</w:t>
      </w:r>
      <w:r>
        <w:t>,</w:t>
      </w:r>
      <w:r w:rsidRPr="00F138C8">
        <w:t xml:space="preserve"> trudności w integracji cudzoziemców,</w:t>
      </w:r>
      <w:r>
        <w:t xml:space="preserve"> </w:t>
      </w:r>
      <w:r w:rsidRPr="00F138C8">
        <w:t xml:space="preserve">którzy uzyskali </w:t>
      </w:r>
      <w:r w:rsidR="000C0224">
        <w:br/>
      </w:r>
      <w:r w:rsidRPr="00F138C8">
        <w:t>w Rzeczypospolitej Polskiej status uchodźcy, ochronę uzupełniającą lub zezwolenie na pobyt czasowy w związku z tymi okolicznościami</w:t>
      </w:r>
      <w:r>
        <w:t>,</w:t>
      </w:r>
      <w:r w:rsidRPr="00F138C8">
        <w:t xml:space="preserve"> trudności w przystosowaniu do życia po zwolnieniu </w:t>
      </w:r>
      <w:r w:rsidR="000C0224">
        <w:br/>
      </w:r>
      <w:r w:rsidRPr="00F138C8">
        <w:t>z zakładu karnego</w:t>
      </w:r>
      <w:r>
        <w:t>,</w:t>
      </w:r>
      <w:r w:rsidRPr="00F138C8">
        <w:t xml:space="preserve"> alkoholizm lub narkomania</w:t>
      </w:r>
      <w:r>
        <w:t>,</w:t>
      </w:r>
      <w:r w:rsidRPr="00F138C8">
        <w:t xml:space="preserve"> zdarzenie losowe i sytuacja kryzysowa oraz klęska żywiołowa lub ekologiczna.</w:t>
      </w:r>
    </w:p>
    <w:p w14:paraId="66FA0E81" w14:textId="77777777" w:rsidR="002E213B" w:rsidRDefault="001F78D5" w:rsidP="0061562D">
      <w:r>
        <w:tab/>
        <w:t>Pomoc w latach 2016 – 20</w:t>
      </w:r>
      <w:r w:rsidR="00F46780">
        <w:t>20</w:t>
      </w:r>
      <w:r>
        <w:t xml:space="preserve"> najczęściej udzielna była z powodu</w:t>
      </w:r>
      <w:r w:rsidR="00F46780">
        <w:t xml:space="preserve"> ubóstwa, bezradności </w:t>
      </w:r>
      <w:r w:rsidR="000C0224">
        <w:br/>
      </w:r>
      <w:r w:rsidR="00F46780">
        <w:t>w sprawach opiekuńczo – wychowawczych i prowadzenia gospodarstwa domowego, niepełnosprawności, długotrwałej lub ciężkiej choroby, a następnie z powodu bezrobocia.</w:t>
      </w:r>
    </w:p>
    <w:p w14:paraId="220B52CA" w14:textId="77777777" w:rsidR="001F78D5" w:rsidRDefault="00F46780" w:rsidP="0061562D">
      <w:r>
        <w:tab/>
        <w:t xml:space="preserve">Do 2018 r. najczęstszym powodem udzielania pomocy było ubóstwo, które od 2019 r. ustąpiło miejsca bezradności w sprawach opiekuńczo – wychowawczych i prowadzenia gospodarstwa domowego. Na tej podstawie można wnioskować, </w:t>
      </w:r>
      <w:r w:rsidR="00DB1FCA">
        <w:t>że mimo polepszenia sytuacji finansowej, rodziny nadal nie radzą sobie z odpowiednim dysponowaniem dostępnych środków</w:t>
      </w:r>
      <w:r w:rsidR="000C0224">
        <w:t xml:space="preserve"> finansowych</w:t>
      </w:r>
      <w:r w:rsidR="00DB1FCA">
        <w:t xml:space="preserve">, a co za tym idzie, nadal nie zaspokajają swoich podstawowych potrzeb </w:t>
      </w:r>
      <w:r w:rsidR="00DB1FCA" w:rsidRPr="000C0224">
        <w:t>(</w:t>
      </w:r>
      <w:r w:rsidR="000C0224" w:rsidRPr="000C0224">
        <w:t>t</w:t>
      </w:r>
      <w:r w:rsidR="00DB1FCA" w:rsidRPr="000C0224">
        <w:t>ab. 4</w:t>
      </w:r>
      <w:r w:rsidR="000C0224" w:rsidRPr="000C0224">
        <w:t>9</w:t>
      </w:r>
      <w:r w:rsidR="00DB1FCA" w:rsidRPr="000C0224">
        <w:t>)</w:t>
      </w:r>
      <w:r w:rsidR="00D14F21" w:rsidRPr="000C0224">
        <w:t>.</w:t>
      </w:r>
    </w:p>
    <w:p w14:paraId="2773E6C0" w14:textId="77777777" w:rsidR="00497053" w:rsidRDefault="00497053" w:rsidP="0061562D"/>
    <w:p w14:paraId="246825A6" w14:textId="77777777" w:rsidR="00546E95" w:rsidRDefault="00546E95" w:rsidP="0061562D"/>
    <w:p w14:paraId="4A79193C" w14:textId="77777777" w:rsidR="00546E95" w:rsidRPr="00F138C8" w:rsidRDefault="00546E95" w:rsidP="0061562D"/>
    <w:p w14:paraId="22C9FB06" w14:textId="0C488CAE" w:rsidR="00F46780" w:rsidRDefault="00F46780" w:rsidP="00335BB4">
      <w:pPr>
        <w:pStyle w:val="Legenda"/>
      </w:pPr>
      <w:bookmarkStart w:id="124" w:name="_Toc89763941"/>
      <w:r>
        <w:lastRenderedPageBreak/>
        <w:t xml:space="preserve">Tab. </w:t>
      </w:r>
      <w:fldSimple w:instr=" SEQ Tab. \* ARABIC ">
        <w:r w:rsidR="00B91A8F">
          <w:rPr>
            <w:noProof/>
          </w:rPr>
          <w:t>49</w:t>
        </w:r>
      </w:fldSimple>
      <w:r>
        <w:t xml:space="preserve">. </w:t>
      </w:r>
      <w:r w:rsidRPr="00F46780">
        <w:t>Powody przyznawania pomocy społecznej w latach 20</w:t>
      </w:r>
      <w:r>
        <w:t>16</w:t>
      </w:r>
      <w:r w:rsidRPr="00F46780">
        <w:t>-20</w:t>
      </w:r>
      <w:r>
        <w:t>20</w:t>
      </w:r>
      <w:r w:rsidR="000C0224">
        <w:t xml:space="preserve"> (liczba rodzin)</w:t>
      </w:r>
      <w:bookmarkEnd w:id="124"/>
    </w:p>
    <w:tbl>
      <w:tblPr>
        <w:tblStyle w:val="Tabela-Siatka"/>
        <w:tblW w:w="0" w:type="auto"/>
        <w:tblLook w:val="04A0" w:firstRow="1" w:lastRow="0" w:firstColumn="1" w:lastColumn="0" w:noHBand="0" w:noVBand="1"/>
      </w:tblPr>
      <w:tblGrid>
        <w:gridCol w:w="4644"/>
        <w:gridCol w:w="826"/>
        <w:gridCol w:w="827"/>
        <w:gridCol w:w="826"/>
        <w:gridCol w:w="827"/>
        <w:gridCol w:w="827"/>
      </w:tblGrid>
      <w:tr w:rsidR="001F78D5" w:rsidRPr="00616377" w14:paraId="2B11DEC7" w14:textId="77777777" w:rsidTr="00616377">
        <w:trPr>
          <w:trHeight w:val="283"/>
        </w:trPr>
        <w:tc>
          <w:tcPr>
            <w:tcW w:w="4644" w:type="dxa"/>
            <w:shd w:val="clear" w:color="auto" w:fill="F2F2F2" w:themeFill="background1" w:themeFillShade="F2"/>
            <w:vAlign w:val="center"/>
          </w:tcPr>
          <w:p w14:paraId="39AFE20F" w14:textId="77777777" w:rsidR="001F78D5" w:rsidRPr="000C0224" w:rsidRDefault="001F78D5" w:rsidP="0061562D">
            <w:pPr>
              <w:tabs>
                <w:tab w:val="clear" w:pos="567"/>
              </w:tabs>
              <w:spacing w:line="240" w:lineRule="auto"/>
              <w:jc w:val="left"/>
              <w:rPr>
                <w:b/>
                <w:bCs/>
                <w:sz w:val="18"/>
                <w:szCs w:val="18"/>
              </w:rPr>
            </w:pPr>
          </w:p>
        </w:tc>
        <w:tc>
          <w:tcPr>
            <w:tcW w:w="826" w:type="dxa"/>
            <w:shd w:val="clear" w:color="auto" w:fill="F2F2F2" w:themeFill="background1" w:themeFillShade="F2"/>
            <w:vAlign w:val="center"/>
          </w:tcPr>
          <w:p w14:paraId="2B801ADD" w14:textId="77777777" w:rsidR="001F78D5" w:rsidRPr="00616377" w:rsidRDefault="001F78D5" w:rsidP="0061562D">
            <w:pPr>
              <w:tabs>
                <w:tab w:val="clear" w:pos="567"/>
              </w:tabs>
              <w:spacing w:line="240" w:lineRule="auto"/>
              <w:jc w:val="center"/>
              <w:rPr>
                <w:b/>
                <w:bCs/>
                <w:sz w:val="18"/>
                <w:szCs w:val="18"/>
              </w:rPr>
            </w:pPr>
            <w:r w:rsidRPr="00616377">
              <w:rPr>
                <w:b/>
                <w:bCs/>
                <w:sz w:val="18"/>
                <w:szCs w:val="18"/>
              </w:rPr>
              <w:t>2016</w:t>
            </w:r>
          </w:p>
        </w:tc>
        <w:tc>
          <w:tcPr>
            <w:tcW w:w="827" w:type="dxa"/>
            <w:shd w:val="clear" w:color="auto" w:fill="F2F2F2" w:themeFill="background1" w:themeFillShade="F2"/>
            <w:vAlign w:val="center"/>
          </w:tcPr>
          <w:p w14:paraId="6C9359B6" w14:textId="77777777" w:rsidR="001F78D5" w:rsidRPr="00616377" w:rsidRDefault="001F78D5" w:rsidP="0061562D">
            <w:pPr>
              <w:tabs>
                <w:tab w:val="clear" w:pos="567"/>
              </w:tabs>
              <w:spacing w:line="240" w:lineRule="auto"/>
              <w:jc w:val="center"/>
              <w:rPr>
                <w:b/>
                <w:bCs/>
                <w:sz w:val="18"/>
                <w:szCs w:val="18"/>
              </w:rPr>
            </w:pPr>
            <w:r w:rsidRPr="00616377">
              <w:rPr>
                <w:b/>
                <w:bCs/>
                <w:sz w:val="18"/>
                <w:szCs w:val="18"/>
              </w:rPr>
              <w:t>2017</w:t>
            </w:r>
          </w:p>
        </w:tc>
        <w:tc>
          <w:tcPr>
            <w:tcW w:w="826" w:type="dxa"/>
            <w:shd w:val="clear" w:color="auto" w:fill="F2F2F2" w:themeFill="background1" w:themeFillShade="F2"/>
            <w:vAlign w:val="center"/>
          </w:tcPr>
          <w:p w14:paraId="6BE59B9E" w14:textId="77777777" w:rsidR="001F78D5" w:rsidRPr="00616377" w:rsidRDefault="001F78D5" w:rsidP="0061562D">
            <w:pPr>
              <w:tabs>
                <w:tab w:val="clear" w:pos="567"/>
              </w:tabs>
              <w:spacing w:line="240" w:lineRule="auto"/>
              <w:jc w:val="center"/>
              <w:rPr>
                <w:b/>
                <w:bCs/>
                <w:sz w:val="18"/>
                <w:szCs w:val="18"/>
              </w:rPr>
            </w:pPr>
            <w:r w:rsidRPr="00616377">
              <w:rPr>
                <w:b/>
                <w:bCs/>
                <w:sz w:val="18"/>
                <w:szCs w:val="18"/>
              </w:rPr>
              <w:t>2018</w:t>
            </w:r>
          </w:p>
        </w:tc>
        <w:tc>
          <w:tcPr>
            <w:tcW w:w="827" w:type="dxa"/>
            <w:shd w:val="clear" w:color="auto" w:fill="F2F2F2" w:themeFill="background1" w:themeFillShade="F2"/>
            <w:vAlign w:val="center"/>
          </w:tcPr>
          <w:p w14:paraId="628FEA04" w14:textId="77777777" w:rsidR="001F78D5" w:rsidRPr="00616377" w:rsidRDefault="001F78D5" w:rsidP="0061562D">
            <w:pPr>
              <w:tabs>
                <w:tab w:val="clear" w:pos="567"/>
              </w:tabs>
              <w:spacing w:line="240" w:lineRule="auto"/>
              <w:jc w:val="center"/>
              <w:rPr>
                <w:b/>
                <w:bCs/>
                <w:sz w:val="18"/>
                <w:szCs w:val="18"/>
              </w:rPr>
            </w:pPr>
            <w:r w:rsidRPr="00616377">
              <w:rPr>
                <w:b/>
                <w:bCs/>
                <w:sz w:val="18"/>
                <w:szCs w:val="18"/>
              </w:rPr>
              <w:t>2019</w:t>
            </w:r>
          </w:p>
        </w:tc>
        <w:tc>
          <w:tcPr>
            <w:tcW w:w="827" w:type="dxa"/>
            <w:shd w:val="clear" w:color="auto" w:fill="F2F2F2" w:themeFill="background1" w:themeFillShade="F2"/>
            <w:vAlign w:val="center"/>
          </w:tcPr>
          <w:p w14:paraId="461191C4" w14:textId="77777777" w:rsidR="001F78D5" w:rsidRPr="00616377" w:rsidRDefault="001F78D5" w:rsidP="0061562D">
            <w:pPr>
              <w:tabs>
                <w:tab w:val="clear" w:pos="567"/>
              </w:tabs>
              <w:spacing w:line="240" w:lineRule="auto"/>
              <w:jc w:val="center"/>
              <w:rPr>
                <w:b/>
                <w:bCs/>
                <w:sz w:val="18"/>
                <w:szCs w:val="18"/>
              </w:rPr>
            </w:pPr>
            <w:r w:rsidRPr="00616377">
              <w:rPr>
                <w:b/>
                <w:bCs/>
                <w:sz w:val="18"/>
                <w:szCs w:val="18"/>
              </w:rPr>
              <w:t>2020</w:t>
            </w:r>
          </w:p>
        </w:tc>
      </w:tr>
      <w:tr w:rsidR="001F78D5" w:rsidRPr="00616377" w14:paraId="43413BF8" w14:textId="77777777" w:rsidTr="000C0224">
        <w:trPr>
          <w:trHeight w:val="454"/>
        </w:trPr>
        <w:tc>
          <w:tcPr>
            <w:tcW w:w="4644" w:type="dxa"/>
            <w:shd w:val="clear" w:color="auto" w:fill="auto"/>
            <w:vAlign w:val="center"/>
          </w:tcPr>
          <w:p w14:paraId="679C3236" w14:textId="77777777" w:rsidR="001F78D5" w:rsidRPr="00616377" w:rsidRDefault="00DB1FCA" w:rsidP="0061562D">
            <w:pPr>
              <w:tabs>
                <w:tab w:val="clear" w:pos="567"/>
              </w:tabs>
              <w:spacing w:line="240" w:lineRule="auto"/>
              <w:jc w:val="left"/>
              <w:rPr>
                <w:sz w:val="18"/>
                <w:szCs w:val="18"/>
              </w:rPr>
            </w:pPr>
            <w:r w:rsidRPr="00616377">
              <w:rPr>
                <w:sz w:val="18"/>
                <w:szCs w:val="18"/>
              </w:rPr>
              <w:t>bezradność w sprawach opiekuńczo – wychowawczych i prowadzenia gospodarstwa domowego</w:t>
            </w:r>
          </w:p>
        </w:tc>
        <w:tc>
          <w:tcPr>
            <w:tcW w:w="826" w:type="dxa"/>
            <w:vAlign w:val="center"/>
          </w:tcPr>
          <w:p w14:paraId="6E3F2B1D" w14:textId="77777777" w:rsidR="001F78D5" w:rsidRPr="00616377" w:rsidRDefault="001F78D5" w:rsidP="0061562D">
            <w:pPr>
              <w:tabs>
                <w:tab w:val="clear" w:pos="567"/>
              </w:tabs>
              <w:spacing w:line="240" w:lineRule="auto"/>
              <w:jc w:val="center"/>
              <w:rPr>
                <w:sz w:val="18"/>
                <w:szCs w:val="18"/>
              </w:rPr>
            </w:pPr>
            <w:r w:rsidRPr="00616377">
              <w:rPr>
                <w:sz w:val="18"/>
                <w:szCs w:val="18"/>
              </w:rPr>
              <w:t>111</w:t>
            </w:r>
          </w:p>
        </w:tc>
        <w:tc>
          <w:tcPr>
            <w:tcW w:w="827" w:type="dxa"/>
            <w:vAlign w:val="center"/>
          </w:tcPr>
          <w:p w14:paraId="0865EE26" w14:textId="77777777" w:rsidR="001F78D5" w:rsidRPr="00616377" w:rsidRDefault="001F78D5" w:rsidP="0061562D">
            <w:pPr>
              <w:tabs>
                <w:tab w:val="clear" w:pos="567"/>
              </w:tabs>
              <w:spacing w:line="240" w:lineRule="auto"/>
              <w:jc w:val="center"/>
              <w:rPr>
                <w:sz w:val="18"/>
                <w:szCs w:val="18"/>
              </w:rPr>
            </w:pPr>
            <w:r w:rsidRPr="00616377">
              <w:rPr>
                <w:sz w:val="18"/>
                <w:szCs w:val="18"/>
              </w:rPr>
              <w:t>91</w:t>
            </w:r>
          </w:p>
        </w:tc>
        <w:tc>
          <w:tcPr>
            <w:tcW w:w="826" w:type="dxa"/>
            <w:vAlign w:val="center"/>
          </w:tcPr>
          <w:p w14:paraId="496DEFF6" w14:textId="77777777" w:rsidR="001F78D5" w:rsidRPr="00616377" w:rsidRDefault="001F78D5" w:rsidP="0061562D">
            <w:pPr>
              <w:tabs>
                <w:tab w:val="clear" w:pos="567"/>
              </w:tabs>
              <w:spacing w:line="240" w:lineRule="auto"/>
              <w:jc w:val="center"/>
              <w:rPr>
                <w:sz w:val="18"/>
                <w:szCs w:val="18"/>
              </w:rPr>
            </w:pPr>
            <w:r w:rsidRPr="00616377">
              <w:rPr>
                <w:sz w:val="18"/>
                <w:szCs w:val="18"/>
              </w:rPr>
              <w:t>96</w:t>
            </w:r>
          </w:p>
        </w:tc>
        <w:tc>
          <w:tcPr>
            <w:tcW w:w="827" w:type="dxa"/>
            <w:vAlign w:val="center"/>
          </w:tcPr>
          <w:p w14:paraId="199B8723" w14:textId="77777777" w:rsidR="001F78D5" w:rsidRPr="00616377" w:rsidRDefault="001F78D5" w:rsidP="0061562D">
            <w:pPr>
              <w:tabs>
                <w:tab w:val="clear" w:pos="567"/>
              </w:tabs>
              <w:spacing w:line="240" w:lineRule="auto"/>
              <w:jc w:val="center"/>
              <w:rPr>
                <w:sz w:val="18"/>
                <w:szCs w:val="18"/>
              </w:rPr>
            </w:pPr>
            <w:r w:rsidRPr="00616377">
              <w:rPr>
                <w:sz w:val="18"/>
                <w:szCs w:val="18"/>
              </w:rPr>
              <w:t>80</w:t>
            </w:r>
          </w:p>
        </w:tc>
        <w:tc>
          <w:tcPr>
            <w:tcW w:w="827" w:type="dxa"/>
            <w:vAlign w:val="center"/>
          </w:tcPr>
          <w:p w14:paraId="7E9C0A3A" w14:textId="77777777" w:rsidR="001F78D5" w:rsidRPr="00616377" w:rsidRDefault="001F78D5" w:rsidP="0061562D">
            <w:pPr>
              <w:tabs>
                <w:tab w:val="clear" w:pos="567"/>
              </w:tabs>
              <w:spacing w:line="240" w:lineRule="auto"/>
              <w:jc w:val="center"/>
              <w:rPr>
                <w:sz w:val="18"/>
                <w:szCs w:val="18"/>
              </w:rPr>
            </w:pPr>
            <w:r w:rsidRPr="00616377">
              <w:rPr>
                <w:sz w:val="18"/>
                <w:szCs w:val="18"/>
              </w:rPr>
              <w:t>93</w:t>
            </w:r>
          </w:p>
        </w:tc>
      </w:tr>
      <w:tr w:rsidR="001F78D5" w:rsidRPr="00616377" w14:paraId="2FF38910" w14:textId="77777777" w:rsidTr="001A5B56">
        <w:trPr>
          <w:trHeight w:val="283"/>
        </w:trPr>
        <w:tc>
          <w:tcPr>
            <w:tcW w:w="4644" w:type="dxa"/>
            <w:shd w:val="clear" w:color="auto" w:fill="auto"/>
            <w:vAlign w:val="center"/>
          </w:tcPr>
          <w:p w14:paraId="38A67E53"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ubóstwo</w:t>
            </w:r>
          </w:p>
        </w:tc>
        <w:tc>
          <w:tcPr>
            <w:tcW w:w="826" w:type="dxa"/>
            <w:vAlign w:val="center"/>
          </w:tcPr>
          <w:p w14:paraId="6648F8D6" w14:textId="77777777" w:rsidR="001F78D5" w:rsidRPr="00616377" w:rsidRDefault="001F78D5" w:rsidP="0061562D">
            <w:pPr>
              <w:tabs>
                <w:tab w:val="clear" w:pos="567"/>
              </w:tabs>
              <w:spacing w:line="240" w:lineRule="auto"/>
              <w:jc w:val="center"/>
              <w:rPr>
                <w:sz w:val="18"/>
                <w:szCs w:val="18"/>
              </w:rPr>
            </w:pPr>
            <w:r w:rsidRPr="00616377">
              <w:rPr>
                <w:sz w:val="18"/>
                <w:szCs w:val="18"/>
              </w:rPr>
              <w:t>122</w:t>
            </w:r>
          </w:p>
        </w:tc>
        <w:tc>
          <w:tcPr>
            <w:tcW w:w="827" w:type="dxa"/>
            <w:vAlign w:val="center"/>
          </w:tcPr>
          <w:p w14:paraId="187F1CE9" w14:textId="77777777" w:rsidR="001F78D5" w:rsidRPr="00616377" w:rsidRDefault="001F78D5" w:rsidP="0061562D">
            <w:pPr>
              <w:tabs>
                <w:tab w:val="clear" w:pos="567"/>
              </w:tabs>
              <w:spacing w:line="240" w:lineRule="auto"/>
              <w:jc w:val="center"/>
              <w:rPr>
                <w:sz w:val="18"/>
                <w:szCs w:val="18"/>
              </w:rPr>
            </w:pPr>
            <w:r w:rsidRPr="00616377">
              <w:rPr>
                <w:sz w:val="18"/>
                <w:szCs w:val="18"/>
              </w:rPr>
              <w:t>111</w:t>
            </w:r>
          </w:p>
        </w:tc>
        <w:tc>
          <w:tcPr>
            <w:tcW w:w="826" w:type="dxa"/>
            <w:vAlign w:val="center"/>
          </w:tcPr>
          <w:p w14:paraId="5F84D116" w14:textId="77777777" w:rsidR="001F78D5" w:rsidRPr="00616377" w:rsidRDefault="001F78D5" w:rsidP="0061562D">
            <w:pPr>
              <w:tabs>
                <w:tab w:val="clear" w:pos="567"/>
              </w:tabs>
              <w:spacing w:line="240" w:lineRule="auto"/>
              <w:jc w:val="center"/>
              <w:rPr>
                <w:sz w:val="18"/>
                <w:szCs w:val="18"/>
              </w:rPr>
            </w:pPr>
            <w:r w:rsidRPr="00616377">
              <w:rPr>
                <w:sz w:val="18"/>
                <w:szCs w:val="18"/>
              </w:rPr>
              <w:t>101</w:t>
            </w:r>
          </w:p>
        </w:tc>
        <w:tc>
          <w:tcPr>
            <w:tcW w:w="827" w:type="dxa"/>
            <w:vAlign w:val="center"/>
          </w:tcPr>
          <w:p w14:paraId="05562CE9" w14:textId="77777777" w:rsidR="001F78D5" w:rsidRPr="00616377" w:rsidRDefault="001F78D5" w:rsidP="0061562D">
            <w:pPr>
              <w:tabs>
                <w:tab w:val="clear" w:pos="567"/>
              </w:tabs>
              <w:spacing w:line="240" w:lineRule="auto"/>
              <w:jc w:val="center"/>
              <w:rPr>
                <w:sz w:val="18"/>
                <w:szCs w:val="18"/>
              </w:rPr>
            </w:pPr>
            <w:r w:rsidRPr="00616377">
              <w:rPr>
                <w:sz w:val="18"/>
                <w:szCs w:val="18"/>
              </w:rPr>
              <w:t>76</w:t>
            </w:r>
          </w:p>
        </w:tc>
        <w:tc>
          <w:tcPr>
            <w:tcW w:w="827" w:type="dxa"/>
            <w:vAlign w:val="center"/>
          </w:tcPr>
          <w:p w14:paraId="56059A0B" w14:textId="77777777" w:rsidR="001F78D5" w:rsidRPr="00616377" w:rsidRDefault="001F78D5" w:rsidP="0061562D">
            <w:pPr>
              <w:tabs>
                <w:tab w:val="clear" w:pos="567"/>
              </w:tabs>
              <w:spacing w:line="240" w:lineRule="auto"/>
              <w:jc w:val="center"/>
              <w:rPr>
                <w:sz w:val="18"/>
                <w:szCs w:val="18"/>
              </w:rPr>
            </w:pPr>
            <w:r w:rsidRPr="00616377">
              <w:rPr>
                <w:sz w:val="18"/>
                <w:szCs w:val="18"/>
              </w:rPr>
              <w:t>82</w:t>
            </w:r>
          </w:p>
        </w:tc>
      </w:tr>
      <w:tr w:rsidR="001F78D5" w:rsidRPr="00616377" w14:paraId="7F04F41E" w14:textId="77777777" w:rsidTr="001A5B56">
        <w:trPr>
          <w:trHeight w:val="283"/>
        </w:trPr>
        <w:tc>
          <w:tcPr>
            <w:tcW w:w="4644" w:type="dxa"/>
            <w:shd w:val="clear" w:color="auto" w:fill="auto"/>
            <w:vAlign w:val="center"/>
          </w:tcPr>
          <w:p w14:paraId="2CDE0853"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bezrobocie</w:t>
            </w:r>
          </w:p>
        </w:tc>
        <w:tc>
          <w:tcPr>
            <w:tcW w:w="826" w:type="dxa"/>
            <w:vAlign w:val="center"/>
          </w:tcPr>
          <w:p w14:paraId="5CF22600" w14:textId="77777777" w:rsidR="001F78D5" w:rsidRPr="00616377" w:rsidRDefault="001F78D5" w:rsidP="0061562D">
            <w:pPr>
              <w:tabs>
                <w:tab w:val="clear" w:pos="567"/>
              </w:tabs>
              <w:spacing w:line="240" w:lineRule="auto"/>
              <w:jc w:val="center"/>
              <w:rPr>
                <w:sz w:val="18"/>
                <w:szCs w:val="18"/>
              </w:rPr>
            </w:pPr>
            <w:r w:rsidRPr="00616377">
              <w:rPr>
                <w:sz w:val="18"/>
                <w:szCs w:val="18"/>
              </w:rPr>
              <w:t>63</w:t>
            </w:r>
          </w:p>
        </w:tc>
        <w:tc>
          <w:tcPr>
            <w:tcW w:w="827" w:type="dxa"/>
            <w:vAlign w:val="center"/>
          </w:tcPr>
          <w:p w14:paraId="50A8C3A3" w14:textId="77777777" w:rsidR="001F78D5" w:rsidRPr="00616377" w:rsidRDefault="001F78D5" w:rsidP="0061562D">
            <w:pPr>
              <w:tabs>
                <w:tab w:val="clear" w:pos="567"/>
              </w:tabs>
              <w:spacing w:line="240" w:lineRule="auto"/>
              <w:jc w:val="center"/>
              <w:rPr>
                <w:sz w:val="18"/>
                <w:szCs w:val="18"/>
              </w:rPr>
            </w:pPr>
            <w:r w:rsidRPr="00616377">
              <w:rPr>
                <w:sz w:val="18"/>
                <w:szCs w:val="18"/>
              </w:rPr>
              <w:t>56</w:t>
            </w:r>
          </w:p>
        </w:tc>
        <w:tc>
          <w:tcPr>
            <w:tcW w:w="826" w:type="dxa"/>
            <w:vAlign w:val="center"/>
          </w:tcPr>
          <w:p w14:paraId="756624CB" w14:textId="77777777" w:rsidR="001F78D5" w:rsidRPr="00616377" w:rsidRDefault="001F78D5" w:rsidP="0061562D">
            <w:pPr>
              <w:tabs>
                <w:tab w:val="clear" w:pos="567"/>
              </w:tabs>
              <w:spacing w:line="240" w:lineRule="auto"/>
              <w:jc w:val="center"/>
              <w:rPr>
                <w:sz w:val="18"/>
                <w:szCs w:val="18"/>
              </w:rPr>
            </w:pPr>
            <w:r w:rsidRPr="00616377">
              <w:rPr>
                <w:sz w:val="18"/>
                <w:szCs w:val="18"/>
              </w:rPr>
              <w:t>58</w:t>
            </w:r>
          </w:p>
        </w:tc>
        <w:tc>
          <w:tcPr>
            <w:tcW w:w="827" w:type="dxa"/>
            <w:vAlign w:val="center"/>
          </w:tcPr>
          <w:p w14:paraId="6A9E851E" w14:textId="77777777" w:rsidR="001F78D5" w:rsidRPr="00616377" w:rsidRDefault="001F78D5" w:rsidP="0061562D">
            <w:pPr>
              <w:tabs>
                <w:tab w:val="clear" w:pos="567"/>
              </w:tabs>
              <w:spacing w:line="240" w:lineRule="auto"/>
              <w:jc w:val="center"/>
              <w:rPr>
                <w:sz w:val="18"/>
                <w:szCs w:val="18"/>
              </w:rPr>
            </w:pPr>
            <w:r w:rsidRPr="00616377">
              <w:rPr>
                <w:sz w:val="18"/>
                <w:szCs w:val="18"/>
              </w:rPr>
              <w:t>53</w:t>
            </w:r>
          </w:p>
        </w:tc>
        <w:tc>
          <w:tcPr>
            <w:tcW w:w="827" w:type="dxa"/>
            <w:vAlign w:val="center"/>
          </w:tcPr>
          <w:p w14:paraId="5E65B606" w14:textId="77777777" w:rsidR="001F78D5" w:rsidRPr="00616377" w:rsidRDefault="001F78D5" w:rsidP="0061562D">
            <w:pPr>
              <w:tabs>
                <w:tab w:val="clear" w:pos="567"/>
              </w:tabs>
              <w:spacing w:line="240" w:lineRule="auto"/>
              <w:jc w:val="center"/>
              <w:rPr>
                <w:sz w:val="18"/>
                <w:szCs w:val="18"/>
              </w:rPr>
            </w:pPr>
            <w:r w:rsidRPr="00616377">
              <w:rPr>
                <w:sz w:val="18"/>
                <w:szCs w:val="18"/>
              </w:rPr>
              <w:t>65</w:t>
            </w:r>
          </w:p>
        </w:tc>
      </w:tr>
      <w:tr w:rsidR="001F78D5" w:rsidRPr="00616377" w14:paraId="66BD9D9C" w14:textId="77777777" w:rsidTr="001A5B56">
        <w:trPr>
          <w:trHeight w:val="283"/>
        </w:trPr>
        <w:tc>
          <w:tcPr>
            <w:tcW w:w="4644" w:type="dxa"/>
            <w:shd w:val="clear" w:color="auto" w:fill="auto"/>
            <w:vAlign w:val="center"/>
          </w:tcPr>
          <w:p w14:paraId="7C163155"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niepełnosprawność</w:t>
            </w:r>
          </w:p>
        </w:tc>
        <w:tc>
          <w:tcPr>
            <w:tcW w:w="826" w:type="dxa"/>
            <w:vAlign w:val="center"/>
          </w:tcPr>
          <w:p w14:paraId="7A6F959E" w14:textId="77777777" w:rsidR="001F78D5" w:rsidRPr="00616377" w:rsidRDefault="001F78D5" w:rsidP="0061562D">
            <w:pPr>
              <w:tabs>
                <w:tab w:val="clear" w:pos="567"/>
              </w:tabs>
              <w:spacing w:line="240" w:lineRule="auto"/>
              <w:jc w:val="center"/>
              <w:rPr>
                <w:sz w:val="18"/>
                <w:szCs w:val="18"/>
              </w:rPr>
            </w:pPr>
            <w:r w:rsidRPr="00616377">
              <w:rPr>
                <w:sz w:val="18"/>
                <w:szCs w:val="18"/>
              </w:rPr>
              <w:t>89</w:t>
            </w:r>
          </w:p>
        </w:tc>
        <w:tc>
          <w:tcPr>
            <w:tcW w:w="827" w:type="dxa"/>
            <w:vAlign w:val="center"/>
          </w:tcPr>
          <w:p w14:paraId="25CBC576" w14:textId="77777777" w:rsidR="001F78D5" w:rsidRPr="00616377" w:rsidRDefault="001F78D5" w:rsidP="0061562D">
            <w:pPr>
              <w:tabs>
                <w:tab w:val="clear" w:pos="567"/>
              </w:tabs>
              <w:spacing w:line="240" w:lineRule="auto"/>
              <w:jc w:val="center"/>
              <w:rPr>
                <w:sz w:val="18"/>
                <w:szCs w:val="18"/>
              </w:rPr>
            </w:pPr>
            <w:r w:rsidRPr="00616377">
              <w:rPr>
                <w:sz w:val="18"/>
                <w:szCs w:val="18"/>
              </w:rPr>
              <w:t>75</w:t>
            </w:r>
          </w:p>
        </w:tc>
        <w:tc>
          <w:tcPr>
            <w:tcW w:w="826" w:type="dxa"/>
            <w:vAlign w:val="center"/>
          </w:tcPr>
          <w:p w14:paraId="15630B79" w14:textId="77777777" w:rsidR="001F78D5" w:rsidRPr="00616377" w:rsidRDefault="001F78D5" w:rsidP="0061562D">
            <w:pPr>
              <w:tabs>
                <w:tab w:val="clear" w:pos="567"/>
              </w:tabs>
              <w:spacing w:line="240" w:lineRule="auto"/>
              <w:jc w:val="center"/>
              <w:rPr>
                <w:sz w:val="18"/>
                <w:szCs w:val="18"/>
              </w:rPr>
            </w:pPr>
            <w:r w:rsidRPr="00616377">
              <w:rPr>
                <w:sz w:val="18"/>
                <w:szCs w:val="18"/>
              </w:rPr>
              <w:t>70</w:t>
            </w:r>
          </w:p>
        </w:tc>
        <w:tc>
          <w:tcPr>
            <w:tcW w:w="827" w:type="dxa"/>
            <w:vAlign w:val="center"/>
          </w:tcPr>
          <w:p w14:paraId="13BBDF00" w14:textId="77777777" w:rsidR="001F78D5" w:rsidRPr="00616377" w:rsidRDefault="001F78D5" w:rsidP="0061562D">
            <w:pPr>
              <w:tabs>
                <w:tab w:val="clear" w:pos="567"/>
              </w:tabs>
              <w:spacing w:line="240" w:lineRule="auto"/>
              <w:jc w:val="center"/>
              <w:rPr>
                <w:sz w:val="18"/>
                <w:szCs w:val="18"/>
              </w:rPr>
            </w:pPr>
            <w:r w:rsidRPr="00616377">
              <w:rPr>
                <w:sz w:val="18"/>
                <w:szCs w:val="18"/>
              </w:rPr>
              <w:t>58</w:t>
            </w:r>
          </w:p>
        </w:tc>
        <w:tc>
          <w:tcPr>
            <w:tcW w:w="827" w:type="dxa"/>
            <w:vAlign w:val="center"/>
          </w:tcPr>
          <w:p w14:paraId="2966C5C3" w14:textId="77777777" w:rsidR="001F78D5" w:rsidRPr="00616377" w:rsidRDefault="001F78D5" w:rsidP="0061562D">
            <w:pPr>
              <w:tabs>
                <w:tab w:val="clear" w:pos="567"/>
              </w:tabs>
              <w:spacing w:line="240" w:lineRule="auto"/>
              <w:jc w:val="center"/>
              <w:rPr>
                <w:sz w:val="18"/>
                <w:szCs w:val="18"/>
              </w:rPr>
            </w:pPr>
            <w:r w:rsidRPr="00616377">
              <w:rPr>
                <w:sz w:val="18"/>
                <w:szCs w:val="18"/>
              </w:rPr>
              <w:t>50</w:t>
            </w:r>
          </w:p>
        </w:tc>
      </w:tr>
      <w:tr w:rsidR="001F78D5" w:rsidRPr="00616377" w14:paraId="420B95E8" w14:textId="77777777" w:rsidTr="001A5B56">
        <w:trPr>
          <w:trHeight w:val="283"/>
        </w:trPr>
        <w:tc>
          <w:tcPr>
            <w:tcW w:w="4644" w:type="dxa"/>
            <w:shd w:val="clear" w:color="auto" w:fill="auto"/>
            <w:vAlign w:val="center"/>
          </w:tcPr>
          <w:p w14:paraId="1354465C"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długotrwała lub ciężka choroba</w:t>
            </w:r>
          </w:p>
        </w:tc>
        <w:tc>
          <w:tcPr>
            <w:tcW w:w="826" w:type="dxa"/>
            <w:vAlign w:val="center"/>
          </w:tcPr>
          <w:p w14:paraId="231C0559" w14:textId="77777777" w:rsidR="001F78D5" w:rsidRPr="00616377" w:rsidRDefault="001F78D5" w:rsidP="0061562D">
            <w:pPr>
              <w:tabs>
                <w:tab w:val="clear" w:pos="567"/>
              </w:tabs>
              <w:spacing w:line="240" w:lineRule="auto"/>
              <w:jc w:val="center"/>
              <w:rPr>
                <w:sz w:val="18"/>
                <w:szCs w:val="18"/>
              </w:rPr>
            </w:pPr>
            <w:r w:rsidRPr="00616377">
              <w:rPr>
                <w:sz w:val="18"/>
                <w:szCs w:val="18"/>
              </w:rPr>
              <w:t>65</w:t>
            </w:r>
          </w:p>
        </w:tc>
        <w:tc>
          <w:tcPr>
            <w:tcW w:w="827" w:type="dxa"/>
            <w:vAlign w:val="center"/>
          </w:tcPr>
          <w:p w14:paraId="0505FD94" w14:textId="77777777" w:rsidR="001F78D5" w:rsidRPr="00616377" w:rsidRDefault="001F78D5" w:rsidP="0061562D">
            <w:pPr>
              <w:tabs>
                <w:tab w:val="clear" w:pos="567"/>
              </w:tabs>
              <w:spacing w:line="240" w:lineRule="auto"/>
              <w:jc w:val="center"/>
              <w:rPr>
                <w:sz w:val="18"/>
                <w:szCs w:val="18"/>
              </w:rPr>
            </w:pPr>
            <w:r w:rsidRPr="00616377">
              <w:rPr>
                <w:sz w:val="18"/>
                <w:szCs w:val="18"/>
              </w:rPr>
              <w:t>59</w:t>
            </w:r>
          </w:p>
        </w:tc>
        <w:tc>
          <w:tcPr>
            <w:tcW w:w="826" w:type="dxa"/>
            <w:vAlign w:val="center"/>
          </w:tcPr>
          <w:p w14:paraId="51DDCCDD" w14:textId="77777777" w:rsidR="001F78D5" w:rsidRPr="00616377" w:rsidRDefault="001F78D5" w:rsidP="0061562D">
            <w:pPr>
              <w:tabs>
                <w:tab w:val="clear" w:pos="567"/>
              </w:tabs>
              <w:spacing w:line="240" w:lineRule="auto"/>
              <w:jc w:val="center"/>
              <w:rPr>
                <w:sz w:val="18"/>
                <w:szCs w:val="18"/>
              </w:rPr>
            </w:pPr>
            <w:r w:rsidRPr="00616377">
              <w:rPr>
                <w:sz w:val="18"/>
                <w:szCs w:val="18"/>
              </w:rPr>
              <w:t>61</w:t>
            </w:r>
          </w:p>
        </w:tc>
        <w:tc>
          <w:tcPr>
            <w:tcW w:w="827" w:type="dxa"/>
            <w:vAlign w:val="center"/>
          </w:tcPr>
          <w:p w14:paraId="450919AB" w14:textId="77777777" w:rsidR="001F78D5" w:rsidRPr="00616377" w:rsidRDefault="001F78D5" w:rsidP="0061562D">
            <w:pPr>
              <w:tabs>
                <w:tab w:val="clear" w:pos="567"/>
              </w:tabs>
              <w:spacing w:line="240" w:lineRule="auto"/>
              <w:jc w:val="center"/>
              <w:rPr>
                <w:sz w:val="18"/>
                <w:szCs w:val="18"/>
              </w:rPr>
            </w:pPr>
            <w:r w:rsidRPr="00616377">
              <w:rPr>
                <w:sz w:val="18"/>
                <w:szCs w:val="18"/>
              </w:rPr>
              <w:t>47</w:t>
            </w:r>
          </w:p>
        </w:tc>
        <w:tc>
          <w:tcPr>
            <w:tcW w:w="827" w:type="dxa"/>
            <w:vAlign w:val="center"/>
          </w:tcPr>
          <w:p w14:paraId="092A97BB" w14:textId="77777777" w:rsidR="001F78D5" w:rsidRPr="00616377" w:rsidRDefault="001F78D5" w:rsidP="0061562D">
            <w:pPr>
              <w:tabs>
                <w:tab w:val="clear" w:pos="567"/>
              </w:tabs>
              <w:spacing w:line="240" w:lineRule="auto"/>
              <w:jc w:val="center"/>
              <w:rPr>
                <w:sz w:val="18"/>
                <w:szCs w:val="18"/>
              </w:rPr>
            </w:pPr>
            <w:r w:rsidRPr="00616377">
              <w:rPr>
                <w:sz w:val="18"/>
                <w:szCs w:val="18"/>
              </w:rPr>
              <w:t>38</w:t>
            </w:r>
          </w:p>
        </w:tc>
      </w:tr>
      <w:tr w:rsidR="001F78D5" w:rsidRPr="00616377" w14:paraId="3A69437B" w14:textId="77777777" w:rsidTr="001A5B56">
        <w:trPr>
          <w:trHeight w:val="283"/>
        </w:trPr>
        <w:tc>
          <w:tcPr>
            <w:tcW w:w="4644" w:type="dxa"/>
            <w:shd w:val="clear" w:color="auto" w:fill="auto"/>
            <w:vAlign w:val="center"/>
          </w:tcPr>
          <w:p w14:paraId="5182CF3B"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potrzeba ochrony macierzyństwa</w:t>
            </w:r>
          </w:p>
        </w:tc>
        <w:tc>
          <w:tcPr>
            <w:tcW w:w="826" w:type="dxa"/>
            <w:vAlign w:val="center"/>
          </w:tcPr>
          <w:p w14:paraId="2254DE21" w14:textId="77777777" w:rsidR="001F78D5" w:rsidRPr="00616377" w:rsidRDefault="001F78D5" w:rsidP="0061562D">
            <w:pPr>
              <w:tabs>
                <w:tab w:val="clear" w:pos="567"/>
              </w:tabs>
              <w:spacing w:line="240" w:lineRule="auto"/>
              <w:jc w:val="center"/>
              <w:rPr>
                <w:sz w:val="18"/>
                <w:szCs w:val="18"/>
              </w:rPr>
            </w:pPr>
            <w:r w:rsidRPr="00616377">
              <w:rPr>
                <w:sz w:val="18"/>
                <w:szCs w:val="18"/>
              </w:rPr>
              <w:t>36</w:t>
            </w:r>
          </w:p>
        </w:tc>
        <w:tc>
          <w:tcPr>
            <w:tcW w:w="827" w:type="dxa"/>
            <w:vAlign w:val="center"/>
          </w:tcPr>
          <w:p w14:paraId="2CDA6DB5" w14:textId="77777777" w:rsidR="001F78D5" w:rsidRPr="00616377" w:rsidRDefault="001F78D5" w:rsidP="0061562D">
            <w:pPr>
              <w:tabs>
                <w:tab w:val="clear" w:pos="567"/>
              </w:tabs>
              <w:spacing w:line="240" w:lineRule="auto"/>
              <w:jc w:val="center"/>
              <w:rPr>
                <w:sz w:val="18"/>
                <w:szCs w:val="18"/>
              </w:rPr>
            </w:pPr>
            <w:r w:rsidRPr="00616377">
              <w:rPr>
                <w:sz w:val="18"/>
                <w:szCs w:val="18"/>
              </w:rPr>
              <w:t>27</w:t>
            </w:r>
          </w:p>
        </w:tc>
        <w:tc>
          <w:tcPr>
            <w:tcW w:w="826" w:type="dxa"/>
            <w:vAlign w:val="center"/>
          </w:tcPr>
          <w:p w14:paraId="52AF8ACD" w14:textId="77777777" w:rsidR="001F78D5" w:rsidRPr="00616377" w:rsidRDefault="001F78D5" w:rsidP="0061562D">
            <w:pPr>
              <w:tabs>
                <w:tab w:val="clear" w:pos="567"/>
              </w:tabs>
              <w:spacing w:line="240" w:lineRule="auto"/>
              <w:jc w:val="center"/>
              <w:rPr>
                <w:sz w:val="18"/>
                <w:szCs w:val="18"/>
              </w:rPr>
            </w:pPr>
            <w:r w:rsidRPr="00616377">
              <w:rPr>
                <w:sz w:val="18"/>
                <w:szCs w:val="18"/>
              </w:rPr>
              <w:t>28</w:t>
            </w:r>
          </w:p>
        </w:tc>
        <w:tc>
          <w:tcPr>
            <w:tcW w:w="827" w:type="dxa"/>
            <w:vAlign w:val="center"/>
          </w:tcPr>
          <w:p w14:paraId="336CB057" w14:textId="77777777" w:rsidR="001F78D5" w:rsidRPr="00616377" w:rsidRDefault="001F78D5" w:rsidP="0061562D">
            <w:pPr>
              <w:tabs>
                <w:tab w:val="clear" w:pos="567"/>
              </w:tabs>
              <w:spacing w:line="240" w:lineRule="auto"/>
              <w:jc w:val="center"/>
              <w:rPr>
                <w:sz w:val="18"/>
                <w:szCs w:val="18"/>
              </w:rPr>
            </w:pPr>
            <w:r w:rsidRPr="00616377">
              <w:rPr>
                <w:sz w:val="18"/>
                <w:szCs w:val="18"/>
              </w:rPr>
              <w:t>25</w:t>
            </w:r>
          </w:p>
        </w:tc>
        <w:tc>
          <w:tcPr>
            <w:tcW w:w="827" w:type="dxa"/>
            <w:vAlign w:val="center"/>
          </w:tcPr>
          <w:p w14:paraId="6BB5D996" w14:textId="77777777" w:rsidR="001F78D5" w:rsidRPr="00616377" w:rsidRDefault="001F78D5" w:rsidP="0061562D">
            <w:pPr>
              <w:tabs>
                <w:tab w:val="clear" w:pos="567"/>
              </w:tabs>
              <w:spacing w:line="240" w:lineRule="auto"/>
              <w:jc w:val="center"/>
              <w:rPr>
                <w:sz w:val="18"/>
                <w:szCs w:val="18"/>
              </w:rPr>
            </w:pPr>
            <w:r w:rsidRPr="00616377">
              <w:rPr>
                <w:sz w:val="18"/>
                <w:szCs w:val="18"/>
              </w:rPr>
              <w:t>32</w:t>
            </w:r>
          </w:p>
        </w:tc>
      </w:tr>
      <w:tr w:rsidR="001F78D5" w:rsidRPr="00616377" w14:paraId="41751927" w14:textId="77777777" w:rsidTr="001A5B56">
        <w:trPr>
          <w:trHeight w:val="283"/>
        </w:trPr>
        <w:tc>
          <w:tcPr>
            <w:tcW w:w="4644" w:type="dxa"/>
            <w:shd w:val="clear" w:color="auto" w:fill="auto"/>
            <w:vAlign w:val="center"/>
          </w:tcPr>
          <w:p w14:paraId="734EA66A"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 w tym wielodzietność</w:t>
            </w:r>
          </w:p>
        </w:tc>
        <w:tc>
          <w:tcPr>
            <w:tcW w:w="826" w:type="dxa"/>
            <w:vAlign w:val="center"/>
          </w:tcPr>
          <w:p w14:paraId="2B531D75" w14:textId="77777777" w:rsidR="001F78D5" w:rsidRPr="00616377" w:rsidRDefault="001F78D5" w:rsidP="0061562D">
            <w:pPr>
              <w:tabs>
                <w:tab w:val="clear" w:pos="567"/>
              </w:tabs>
              <w:spacing w:line="240" w:lineRule="auto"/>
              <w:jc w:val="center"/>
              <w:rPr>
                <w:sz w:val="18"/>
                <w:szCs w:val="18"/>
              </w:rPr>
            </w:pPr>
            <w:r w:rsidRPr="00616377">
              <w:rPr>
                <w:sz w:val="18"/>
                <w:szCs w:val="18"/>
              </w:rPr>
              <w:t>26</w:t>
            </w:r>
          </w:p>
        </w:tc>
        <w:tc>
          <w:tcPr>
            <w:tcW w:w="827" w:type="dxa"/>
            <w:vAlign w:val="center"/>
          </w:tcPr>
          <w:p w14:paraId="2E9DC92D" w14:textId="77777777" w:rsidR="001F78D5" w:rsidRPr="00616377" w:rsidRDefault="001F78D5" w:rsidP="0061562D">
            <w:pPr>
              <w:tabs>
                <w:tab w:val="clear" w:pos="567"/>
              </w:tabs>
              <w:spacing w:line="240" w:lineRule="auto"/>
              <w:jc w:val="center"/>
              <w:rPr>
                <w:sz w:val="18"/>
                <w:szCs w:val="18"/>
              </w:rPr>
            </w:pPr>
            <w:r w:rsidRPr="00616377">
              <w:rPr>
                <w:sz w:val="18"/>
                <w:szCs w:val="18"/>
              </w:rPr>
              <w:t>23</w:t>
            </w:r>
          </w:p>
        </w:tc>
        <w:tc>
          <w:tcPr>
            <w:tcW w:w="826" w:type="dxa"/>
            <w:vAlign w:val="center"/>
          </w:tcPr>
          <w:p w14:paraId="763B9B9C" w14:textId="77777777" w:rsidR="001F78D5" w:rsidRPr="00616377" w:rsidRDefault="001F78D5" w:rsidP="0061562D">
            <w:pPr>
              <w:tabs>
                <w:tab w:val="clear" w:pos="567"/>
              </w:tabs>
              <w:spacing w:line="240" w:lineRule="auto"/>
              <w:jc w:val="center"/>
              <w:rPr>
                <w:sz w:val="18"/>
                <w:szCs w:val="18"/>
              </w:rPr>
            </w:pPr>
            <w:r w:rsidRPr="00616377">
              <w:rPr>
                <w:sz w:val="18"/>
                <w:szCs w:val="18"/>
              </w:rPr>
              <w:t>22</w:t>
            </w:r>
          </w:p>
        </w:tc>
        <w:tc>
          <w:tcPr>
            <w:tcW w:w="827" w:type="dxa"/>
            <w:vAlign w:val="center"/>
          </w:tcPr>
          <w:p w14:paraId="67CDAED3" w14:textId="77777777" w:rsidR="001F78D5" w:rsidRPr="00616377" w:rsidRDefault="001F78D5" w:rsidP="0061562D">
            <w:pPr>
              <w:tabs>
                <w:tab w:val="clear" w:pos="567"/>
              </w:tabs>
              <w:spacing w:line="240" w:lineRule="auto"/>
              <w:jc w:val="center"/>
              <w:rPr>
                <w:sz w:val="18"/>
                <w:szCs w:val="18"/>
              </w:rPr>
            </w:pPr>
            <w:r w:rsidRPr="00616377">
              <w:rPr>
                <w:sz w:val="18"/>
                <w:szCs w:val="18"/>
              </w:rPr>
              <w:t>18</w:t>
            </w:r>
          </w:p>
        </w:tc>
        <w:tc>
          <w:tcPr>
            <w:tcW w:w="827" w:type="dxa"/>
            <w:vAlign w:val="center"/>
          </w:tcPr>
          <w:p w14:paraId="58B8B7EE" w14:textId="77777777" w:rsidR="001F78D5" w:rsidRPr="00616377" w:rsidRDefault="001F78D5" w:rsidP="0061562D">
            <w:pPr>
              <w:tabs>
                <w:tab w:val="clear" w:pos="567"/>
              </w:tabs>
              <w:spacing w:line="240" w:lineRule="auto"/>
              <w:jc w:val="center"/>
              <w:rPr>
                <w:sz w:val="18"/>
                <w:szCs w:val="18"/>
              </w:rPr>
            </w:pPr>
            <w:r w:rsidRPr="00616377">
              <w:rPr>
                <w:sz w:val="18"/>
                <w:szCs w:val="18"/>
              </w:rPr>
              <w:t>24</w:t>
            </w:r>
          </w:p>
        </w:tc>
      </w:tr>
      <w:tr w:rsidR="001F78D5" w:rsidRPr="00616377" w14:paraId="76F1EC31" w14:textId="77777777" w:rsidTr="001A5B56">
        <w:trPr>
          <w:trHeight w:val="283"/>
        </w:trPr>
        <w:tc>
          <w:tcPr>
            <w:tcW w:w="4644" w:type="dxa"/>
            <w:shd w:val="clear" w:color="auto" w:fill="auto"/>
            <w:vAlign w:val="center"/>
          </w:tcPr>
          <w:p w14:paraId="4452B207" w14:textId="77777777" w:rsidR="001F78D5" w:rsidRPr="00616377" w:rsidRDefault="00DB1FCA" w:rsidP="0061562D">
            <w:pPr>
              <w:tabs>
                <w:tab w:val="clear" w:pos="567"/>
              </w:tabs>
              <w:spacing w:line="240" w:lineRule="auto"/>
              <w:jc w:val="left"/>
              <w:rPr>
                <w:sz w:val="18"/>
                <w:szCs w:val="18"/>
              </w:rPr>
            </w:pPr>
            <w:r w:rsidRPr="00616377">
              <w:rPr>
                <w:sz w:val="18"/>
                <w:szCs w:val="18"/>
              </w:rPr>
              <w:t>- w tym rodziny wielodzietne</w:t>
            </w:r>
          </w:p>
        </w:tc>
        <w:tc>
          <w:tcPr>
            <w:tcW w:w="826" w:type="dxa"/>
            <w:vAlign w:val="center"/>
          </w:tcPr>
          <w:p w14:paraId="33848D9C" w14:textId="77777777" w:rsidR="001F78D5" w:rsidRPr="00616377" w:rsidRDefault="001F78D5" w:rsidP="0061562D">
            <w:pPr>
              <w:tabs>
                <w:tab w:val="clear" w:pos="567"/>
              </w:tabs>
              <w:spacing w:line="240" w:lineRule="auto"/>
              <w:jc w:val="center"/>
              <w:rPr>
                <w:sz w:val="18"/>
                <w:szCs w:val="18"/>
              </w:rPr>
            </w:pPr>
            <w:r w:rsidRPr="00616377">
              <w:rPr>
                <w:sz w:val="18"/>
                <w:szCs w:val="18"/>
              </w:rPr>
              <w:t>28</w:t>
            </w:r>
          </w:p>
        </w:tc>
        <w:tc>
          <w:tcPr>
            <w:tcW w:w="827" w:type="dxa"/>
            <w:vAlign w:val="center"/>
          </w:tcPr>
          <w:p w14:paraId="7F39760E" w14:textId="77777777" w:rsidR="001F78D5" w:rsidRPr="00616377" w:rsidRDefault="001F78D5" w:rsidP="0061562D">
            <w:pPr>
              <w:tabs>
                <w:tab w:val="clear" w:pos="567"/>
              </w:tabs>
              <w:spacing w:line="240" w:lineRule="auto"/>
              <w:jc w:val="center"/>
              <w:rPr>
                <w:sz w:val="18"/>
                <w:szCs w:val="18"/>
              </w:rPr>
            </w:pPr>
            <w:r w:rsidRPr="00616377">
              <w:rPr>
                <w:sz w:val="18"/>
                <w:szCs w:val="18"/>
              </w:rPr>
              <w:t>20</w:t>
            </w:r>
          </w:p>
        </w:tc>
        <w:tc>
          <w:tcPr>
            <w:tcW w:w="826" w:type="dxa"/>
            <w:vAlign w:val="center"/>
          </w:tcPr>
          <w:p w14:paraId="5A72F5DD" w14:textId="77777777" w:rsidR="001F78D5" w:rsidRPr="00616377" w:rsidRDefault="001F78D5" w:rsidP="0061562D">
            <w:pPr>
              <w:tabs>
                <w:tab w:val="clear" w:pos="567"/>
              </w:tabs>
              <w:spacing w:line="240" w:lineRule="auto"/>
              <w:jc w:val="center"/>
              <w:rPr>
                <w:sz w:val="18"/>
                <w:szCs w:val="18"/>
              </w:rPr>
            </w:pPr>
            <w:r w:rsidRPr="00616377">
              <w:rPr>
                <w:sz w:val="18"/>
                <w:szCs w:val="18"/>
              </w:rPr>
              <w:t>18</w:t>
            </w:r>
          </w:p>
        </w:tc>
        <w:tc>
          <w:tcPr>
            <w:tcW w:w="827" w:type="dxa"/>
            <w:vAlign w:val="center"/>
          </w:tcPr>
          <w:p w14:paraId="074F0604" w14:textId="77777777" w:rsidR="001F78D5" w:rsidRPr="00616377" w:rsidRDefault="001F78D5" w:rsidP="0061562D">
            <w:pPr>
              <w:tabs>
                <w:tab w:val="clear" w:pos="567"/>
              </w:tabs>
              <w:spacing w:line="240" w:lineRule="auto"/>
              <w:jc w:val="center"/>
              <w:rPr>
                <w:sz w:val="18"/>
                <w:szCs w:val="18"/>
              </w:rPr>
            </w:pPr>
            <w:r w:rsidRPr="00616377">
              <w:rPr>
                <w:sz w:val="18"/>
                <w:szCs w:val="18"/>
              </w:rPr>
              <w:t>13</w:t>
            </w:r>
          </w:p>
        </w:tc>
        <w:tc>
          <w:tcPr>
            <w:tcW w:w="827" w:type="dxa"/>
            <w:vAlign w:val="center"/>
          </w:tcPr>
          <w:p w14:paraId="7DA67C0D" w14:textId="77777777" w:rsidR="001F78D5" w:rsidRPr="00616377" w:rsidRDefault="001F78D5" w:rsidP="0061562D">
            <w:pPr>
              <w:tabs>
                <w:tab w:val="clear" w:pos="567"/>
              </w:tabs>
              <w:spacing w:line="240" w:lineRule="auto"/>
              <w:jc w:val="center"/>
              <w:rPr>
                <w:sz w:val="18"/>
                <w:szCs w:val="18"/>
              </w:rPr>
            </w:pPr>
            <w:r w:rsidRPr="00616377">
              <w:rPr>
                <w:sz w:val="18"/>
                <w:szCs w:val="18"/>
              </w:rPr>
              <w:t>22</w:t>
            </w:r>
          </w:p>
        </w:tc>
      </w:tr>
      <w:tr w:rsidR="001F78D5" w:rsidRPr="00616377" w14:paraId="2B215E35" w14:textId="77777777" w:rsidTr="001A5B56">
        <w:trPr>
          <w:trHeight w:val="283"/>
        </w:trPr>
        <w:tc>
          <w:tcPr>
            <w:tcW w:w="4644" w:type="dxa"/>
            <w:shd w:val="clear" w:color="auto" w:fill="auto"/>
            <w:vAlign w:val="center"/>
          </w:tcPr>
          <w:p w14:paraId="39FEFC2D" w14:textId="77777777" w:rsidR="001F78D5" w:rsidRPr="00616377" w:rsidRDefault="00DB1FCA" w:rsidP="0061562D">
            <w:pPr>
              <w:tabs>
                <w:tab w:val="clear" w:pos="567"/>
              </w:tabs>
              <w:spacing w:line="240" w:lineRule="auto"/>
              <w:jc w:val="left"/>
              <w:rPr>
                <w:sz w:val="18"/>
                <w:szCs w:val="18"/>
              </w:rPr>
            </w:pPr>
            <w:r w:rsidRPr="00616377">
              <w:rPr>
                <w:sz w:val="18"/>
                <w:szCs w:val="18"/>
              </w:rPr>
              <w:t>- w tym rodziny niepełne</w:t>
            </w:r>
          </w:p>
        </w:tc>
        <w:tc>
          <w:tcPr>
            <w:tcW w:w="826" w:type="dxa"/>
            <w:vAlign w:val="center"/>
          </w:tcPr>
          <w:p w14:paraId="061D253D" w14:textId="77777777" w:rsidR="001F78D5" w:rsidRPr="00616377" w:rsidRDefault="001F78D5" w:rsidP="0061562D">
            <w:pPr>
              <w:tabs>
                <w:tab w:val="clear" w:pos="567"/>
              </w:tabs>
              <w:spacing w:line="240" w:lineRule="auto"/>
              <w:jc w:val="center"/>
              <w:rPr>
                <w:sz w:val="18"/>
                <w:szCs w:val="18"/>
              </w:rPr>
            </w:pPr>
            <w:r w:rsidRPr="00616377">
              <w:rPr>
                <w:sz w:val="18"/>
                <w:szCs w:val="18"/>
              </w:rPr>
              <w:t>23</w:t>
            </w:r>
          </w:p>
        </w:tc>
        <w:tc>
          <w:tcPr>
            <w:tcW w:w="827" w:type="dxa"/>
            <w:vAlign w:val="center"/>
          </w:tcPr>
          <w:p w14:paraId="272A554D" w14:textId="77777777" w:rsidR="001F78D5" w:rsidRPr="00616377" w:rsidRDefault="001F78D5" w:rsidP="0061562D">
            <w:pPr>
              <w:tabs>
                <w:tab w:val="clear" w:pos="567"/>
              </w:tabs>
              <w:spacing w:line="240" w:lineRule="auto"/>
              <w:jc w:val="center"/>
              <w:rPr>
                <w:sz w:val="18"/>
                <w:szCs w:val="18"/>
              </w:rPr>
            </w:pPr>
            <w:r w:rsidRPr="00616377">
              <w:rPr>
                <w:sz w:val="18"/>
                <w:szCs w:val="18"/>
              </w:rPr>
              <w:t>18</w:t>
            </w:r>
          </w:p>
        </w:tc>
        <w:tc>
          <w:tcPr>
            <w:tcW w:w="826" w:type="dxa"/>
            <w:vAlign w:val="center"/>
          </w:tcPr>
          <w:p w14:paraId="1E173108" w14:textId="77777777" w:rsidR="001F78D5" w:rsidRPr="00616377" w:rsidRDefault="001F78D5" w:rsidP="0061562D">
            <w:pPr>
              <w:tabs>
                <w:tab w:val="clear" w:pos="567"/>
              </w:tabs>
              <w:spacing w:line="240" w:lineRule="auto"/>
              <w:jc w:val="center"/>
              <w:rPr>
                <w:sz w:val="18"/>
                <w:szCs w:val="18"/>
              </w:rPr>
            </w:pPr>
            <w:r w:rsidRPr="00616377">
              <w:rPr>
                <w:sz w:val="18"/>
                <w:szCs w:val="18"/>
              </w:rPr>
              <w:t>22</w:t>
            </w:r>
          </w:p>
        </w:tc>
        <w:tc>
          <w:tcPr>
            <w:tcW w:w="827" w:type="dxa"/>
            <w:vAlign w:val="center"/>
          </w:tcPr>
          <w:p w14:paraId="7AC0D360" w14:textId="77777777" w:rsidR="001F78D5" w:rsidRPr="00616377" w:rsidRDefault="001F78D5" w:rsidP="0061562D">
            <w:pPr>
              <w:tabs>
                <w:tab w:val="clear" w:pos="567"/>
              </w:tabs>
              <w:spacing w:line="240" w:lineRule="auto"/>
              <w:jc w:val="center"/>
              <w:rPr>
                <w:sz w:val="18"/>
                <w:szCs w:val="18"/>
              </w:rPr>
            </w:pPr>
            <w:r w:rsidRPr="00616377">
              <w:rPr>
                <w:sz w:val="18"/>
                <w:szCs w:val="18"/>
              </w:rPr>
              <w:t>19</w:t>
            </w:r>
          </w:p>
        </w:tc>
        <w:tc>
          <w:tcPr>
            <w:tcW w:w="827" w:type="dxa"/>
            <w:vAlign w:val="center"/>
          </w:tcPr>
          <w:p w14:paraId="5279F10D" w14:textId="77777777" w:rsidR="001F78D5" w:rsidRPr="00616377" w:rsidRDefault="001F78D5" w:rsidP="0061562D">
            <w:pPr>
              <w:tabs>
                <w:tab w:val="clear" w:pos="567"/>
              </w:tabs>
              <w:spacing w:line="240" w:lineRule="auto"/>
              <w:jc w:val="center"/>
              <w:rPr>
                <w:sz w:val="18"/>
                <w:szCs w:val="18"/>
              </w:rPr>
            </w:pPr>
            <w:r w:rsidRPr="00616377">
              <w:rPr>
                <w:sz w:val="18"/>
                <w:szCs w:val="18"/>
              </w:rPr>
              <w:t>15</w:t>
            </w:r>
          </w:p>
        </w:tc>
      </w:tr>
      <w:tr w:rsidR="001F78D5" w:rsidRPr="00616377" w14:paraId="341BD774" w14:textId="77777777" w:rsidTr="001A5B56">
        <w:trPr>
          <w:trHeight w:val="283"/>
        </w:trPr>
        <w:tc>
          <w:tcPr>
            <w:tcW w:w="4644" w:type="dxa"/>
            <w:shd w:val="clear" w:color="auto" w:fill="auto"/>
            <w:vAlign w:val="center"/>
          </w:tcPr>
          <w:p w14:paraId="3A27F2F8" w14:textId="77777777" w:rsidR="001F78D5" w:rsidRPr="00616377" w:rsidRDefault="00DB1FCA" w:rsidP="0061562D">
            <w:pPr>
              <w:tabs>
                <w:tab w:val="clear" w:pos="567"/>
              </w:tabs>
              <w:spacing w:line="240" w:lineRule="auto"/>
              <w:jc w:val="left"/>
              <w:rPr>
                <w:sz w:val="18"/>
                <w:szCs w:val="18"/>
              </w:rPr>
            </w:pPr>
            <w:r w:rsidRPr="00616377">
              <w:rPr>
                <w:sz w:val="18"/>
                <w:szCs w:val="18"/>
              </w:rPr>
              <w:t>alkoholizm</w:t>
            </w:r>
          </w:p>
        </w:tc>
        <w:tc>
          <w:tcPr>
            <w:tcW w:w="826" w:type="dxa"/>
            <w:vAlign w:val="center"/>
          </w:tcPr>
          <w:p w14:paraId="29A0D429" w14:textId="77777777" w:rsidR="001F78D5" w:rsidRPr="00616377" w:rsidRDefault="001F78D5" w:rsidP="0061562D">
            <w:pPr>
              <w:tabs>
                <w:tab w:val="clear" w:pos="567"/>
              </w:tabs>
              <w:spacing w:line="240" w:lineRule="auto"/>
              <w:jc w:val="center"/>
              <w:rPr>
                <w:sz w:val="18"/>
                <w:szCs w:val="18"/>
              </w:rPr>
            </w:pPr>
            <w:r w:rsidRPr="00616377">
              <w:rPr>
                <w:sz w:val="18"/>
                <w:szCs w:val="18"/>
              </w:rPr>
              <w:t>9</w:t>
            </w:r>
          </w:p>
        </w:tc>
        <w:tc>
          <w:tcPr>
            <w:tcW w:w="827" w:type="dxa"/>
            <w:vAlign w:val="center"/>
          </w:tcPr>
          <w:p w14:paraId="19F7E7FD" w14:textId="77777777" w:rsidR="001F78D5" w:rsidRPr="00616377" w:rsidRDefault="001F78D5" w:rsidP="0061562D">
            <w:pPr>
              <w:tabs>
                <w:tab w:val="clear" w:pos="567"/>
              </w:tabs>
              <w:spacing w:line="240" w:lineRule="auto"/>
              <w:jc w:val="center"/>
              <w:rPr>
                <w:sz w:val="18"/>
                <w:szCs w:val="18"/>
              </w:rPr>
            </w:pPr>
            <w:r w:rsidRPr="00616377">
              <w:rPr>
                <w:sz w:val="18"/>
                <w:szCs w:val="18"/>
              </w:rPr>
              <w:t>14</w:t>
            </w:r>
          </w:p>
        </w:tc>
        <w:tc>
          <w:tcPr>
            <w:tcW w:w="826" w:type="dxa"/>
            <w:vAlign w:val="center"/>
          </w:tcPr>
          <w:p w14:paraId="568B8623" w14:textId="77777777" w:rsidR="001F78D5" w:rsidRPr="00616377" w:rsidRDefault="001F78D5" w:rsidP="0061562D">
            <w:pPr>
              <w:tabs>
                <w:tab w:val="clear" w:pos="567"/>
              </w:tabs>
              <w:spacing w:line="240" w:lineRule="auto"/>
              <w:jc w:val="center"/>
              <w:rPr>
                <w:sz w:val="18"/>
                <w:szCs w:val="18"/>
              </w:rPr>
            </w:pPr>
            <w:r w:rsidRPr="00616377">
              <w:rPr>
                <w:sz w:val="18"/>
                <w:szCs w:val="18"/>
              </w:rPr>
              <w:t>20</w:t>
            </w:r>
          </w:p>
        </w:tc>
        <w:tc>
          <w:tcPr>
            <w:tcW w:w="827" w:type="dxa"/>
            <w:vAlign w:val="center"/>
          </w:tcPr>
          <w:p w14:paraId="41A5D384" w14:textId="77777777" w:rsidR="001F78D5" w:rsidRPr="00616377" w:rsidRDefault="001F78D5" w:rsidP="0061562D">
            <w:pPr>
              <w:tabs>
                <w:tab w:val="clear" w:pos="567"/>
              </w:tabs>
              <w:spacing w:line="240" w:lineRule="auto"/>
              <w:jc w:val="center"/>
              <w:rPr>
                <w:sz w:val="18"/>
                <w:szCs w:val="18"/>
              </w:rPr>
            </w:pPr>
            <w:r w:rsidRPr="00616377">
              <w:rPr>
                <w:sz w:val="18"/>
                <w:szCs w:val="18"/>
              </w:rPr>
              <w:t>10</w:t>
            </w:r>
          </w:p>
        </w:tc>
        <w:tc>
          <w:tcPr>
            <w:tcW w:w="827" w:type="dxa"/>
            <w:vAlign w:val="center"/>
          </w:tcPr>
          <w:p w14:paraId="11B050E3" w14:textId="77777777" w:rsidR="001F78D5" w:rsidRPr="00616377" w:rsidRDefault="001F78D5" w:rsidP="0061562D">
            <w:pPr>
              <w:tabs>
                <w:tab w:val="clear" w:pos="567"/>
              </w:tabs>
              <w:spacing w:line="240" w:lineRule="auto"/>
              <w:jc w:val="center"/>
              <w:rPr>
                <w:sz w:val="18"/>
                <w:szCs w:val="18"/>
              </w:rPr>
            </w:pPr>
            <w:r w:rsidRPr="00616377">
              <w:rPr>
                <w:sz w:val="18"/>
                <w:szCs w:val="18"/>
              </w:rPr>
              <w:t>9</w:t>
            </w:r>
          </w:p>
        </w:tc>
      </w:tr>
      <w:tr w:rsidR="001F78D5" w:rsidRPr="00616377" w14:paraId="7617C641" w14:textId="77777777" w:rsidTr="001A5B56">
        <w:trPr>
          <w:trHeight w:val="283"/>
        </w:trPr>
        <w:tc>
          <w:tcPr>
            <w:tcW w:w="4644" w:type="dxa"/>
            <w:shd w:val="clear" w:color="auto" w:fill="auto"/>
            <w:vAlign w:val="center"/>
          </w:tcPr>
          <w:p w14:paraId="2B253F74"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bezdomność</w:t>
            </w:r>
          </w:p>
        </w:tc>
        <w:tc>
          <w:tcPr>
            <w:tcW w:w="826" w:type="dxa"/>
            <w:vAlign w:val="center"/>
          </w:tcPr>
          <w:p w14:paraId="4F001577" w14:textId="77777777" w:rsidR="001F78D5" w:rsidRPr="00616377" w:rsidRDefault="001F78D5" w:rsidP="0061562D">
            <w:pPr>
              <w:tabs>
                <w:tab w:val="clear" w:pos="567"/>
              </w:tabs>
              <w:spacing w:line="240" w:lineRule="auto"/>
              <w:jc w:val="center"/>
              <w:rPr>
                <w:sz w:val="18"/>
                <w:szCs w:val="18"/>
              </w:rPr>
            </w:pPr>
            <w:r w:rsidRPr="00616377">
              <w:rPr>
                <w:sz w:val="18"/>
                <w:szCs w:val="18"/>
              </w:rPr>
              <w:t>7</w:t>
            </w:r>
          </w:p>
        </w:tc>
        <w:tc>
          <w:tcPr>
            <w:tcW w:w="827" w:type="dxa"/>
            <w:vAlign w:val="center"/>
          </w:tcPr>
          <w:p w14:paraId="51444547" w14:textId="77777777" w:rsidR="001F78D5" w:rsidRPr="00616377" w:rsidRDefault="001F78D5" w:rsidP="0061562D">
            <w:pPr>
              <w:tabs>
                <w:tab w:val="clear" w:pos="567"/>
              </w:tabs>
              <w:spacing w:line="240" w:lineRule="auto"/>
              <w:jc w:val="center"/>
              <w:rPr>
                <w:sz w:val="18"/>
                <w:szCs w:val="18"/>
              </w:rPr>
            </w:pPr>
            <w:r w:rsidRPr="00616377">
              <w:rPr>
                <w:sz w:val="18"/>
                <w:szCs w:val="18"/>
              </w:rPr>
              <w:t>5</w:t>
            </w:r>
          </w:p>
        </w:tc>
        <w:tc>
          <w:tcPr>
            <w:tcW w:w="826" w:type="dxa"/>
            <w:vAlign w:val="center"/>
          </w:tcPr>
          <w:p w14:paraId="4322A6D5" w14:textId="77777777" w:rsidR="001F78D5" w:rsidRPr="00616377" w:rsidRDefault="001F78D5" w:rsidP="0061562D">
            <w:pPr>
              <w:tabs>
                <w:tab w:val="clear" w:pos="567"/>
              </w:tabs>
              <w:spacing w:line="240" w:lineRule="auto"/>
              <w:jc w:val="center"/>
              <w:rPr>
                <w:sz w:val="18"/>
                <w:szCs w:val="18"/>
              </w:rPr>
            </w:pPr>
            <w:r w:rsidRPr="00616377">
              <w:rPr>
                <w:sz w:val="18"/>
                <w:szCs w:val="18"/>
              </w:rPr>
              <w:t>5</w:t>
            </w:r>
          </w:p>
        </w:tc>
        <w:tc>
          <w:tcPr>
            <w:tcW w:w="827" w:type="dxa"/>
            <w:vAlign w:val="center"/>
          </w:tcPr>
          <w:p w14:paraId="236724C1" w14:textId="77777777" w:rsidR="001F78D5" w:rsidRPr="00616377" w:rsidRDefault="001F78D5" w:rsidP="0061562D">
            <w:pPr>
              <w:tabs>
                <w:tab w:val="clear" w:pos="567"/>
              </w:tabs>
              <w:spacing w:line="240" w:lineRule="auto"/>
              <w:jc w:val="center"/>
              <w:rPr>
                <w:sz w:val="18"/>
                <w:szCs w:val="18"/>
              </w:rPr>
            </w:pPr>
            <w:r w:rsidRPr="00616377">
              <w:rPr>
                <w:sz w:val="18"/>
                <w:szCs w:val="18"/>
              </w:rPr>
              <w:t>8</w:t>
            </w:r>
          </w:p>
        </w:tc>
        <w:tc>
          <w:tcPr>
            <w:tcW w:w="827" w:type="dxa"/>
            <w:vAlign w:val="center"/>
          </w:tcPr>
          <w:p w14:paraId="46F9BEC1" w14:textId="77777777" w:rsidR="001F78D5" w:rsidRPr="00616377" w:rsidRDefault="001F78D5" w:rsidP="0061562D">
            <w:pPr>
              <w:tabs>
                <w:tab w:val="clear" w:pos="567"/>
              </w:tabs>
              <w:spacing w:line="240" w:lineRule="auto"/>
              <w:jc w:val="center"/>
              <w:rPr>
                <w:sz w:val="18"/>
                <w:szCs w:val="18"/>
              </w:rPr>
            </w:pPr>
            <w:r w:rsidRPr="00616377">
              <w:rPr>
                <w:sz w:val="18"/>
                <w:szCs w:val="18"/>
              </w:rPr>
              <w:t>6</w:t>
            </w:r>
          </w:p>
        </w:tc>
      </w:tr>
      <w:tr w:rsidR="001F78D5" w:rsidRPr="00616377" w14:paraId="37F96414" w14:textId="77777777" w:rsidTr="001A5B56">
        <w:trPr>
          <w:trHeight w:val="283"/>
        </w:trPr>
        <w:tc>
          <w:tcPr>
            <w:tcW w:w="4644" w:type="dxa"/>
            <w:shd w:val="clear" w:color="auto" w:fill="auto"/>
            <w:vAlign w:val="center"/>
          </w:tcPr>
          <w:p w14:paraId="091DAB25" w14:textId="77777777" w:rsidR="001F78D5" w:rsidRPr="00616377" w:rsidRDefault="00DB1FCA" w:rsidP="0061562D">
            <w:pPr>
              <w:tabs>
                <w:tab w:val="clear" w:pos="567"/>
              </w:tabs>
              <w:spacing w:line="240" w:lineRule="auto"/>
              <w:jc w:val="left"/>
              <w:rPr>
                <w:sz w:val="18"/>
                <w:szCs w:val="18"/>
              </w:rPr>
            </w:pPr>
            <w:r w:rsidRPr="00616377">
              <w:rPr>
                <w:sz w:val="18"/>
                <w:szCs w:val="18"/>
              </w:rPr>
              <w:t>zdarzenia losowe</w:t>
            </w:r>
          </w:p>
        </w:tc>
        <w:tc>
          <w:tcPr>
            <w:tcW w:w="826" w:type="dxa"/>
            <w:vAlign w:val="center"/>
          </w:tcPr>
          <w:p w14:paraId="523B63E9" w14:textId="77777777" w:rsidR="001F78D5" w:rsidRPr="00616377" w:rsidRDefault="001F78D5" w:rsidP="0061562D">
            <w:pPr>
              <w:tabs>
                <w:tab w:val="clear" w:pos="567"/>
              </w:tabs>
              <w:spacing w:line="240" w:lineRule="auto"/>
              <w:jc w:val="center"/>
              <w:rPr>
                <w:sz w:val="18"/>
                <w:szCs w:val="18"/>
              </w:rPr>
            </w:pPr>
            <w:r w:rsidRPr="00616377">
              <w:rPr>
                <w:sz w:val="18"/>
                <w:szCs w:val="18"/>
              </w:rPr>
              <w:t>5</w:t>
            </w:r>
          </w:p>
        </w:tc>
        <w:tc>
          <w:tcPr>
            <w:tcW w:w="827" w:type="dxa"/>
            <w:vAlign w:val="center"/>
          </w:tcPr>
          <w:p w14:paraId="4B74C7B2" w14:textId="77777777" w:rsidR="001F78D5" w:rsidRPr="00616377" w:rsidRDefault="001F78D5" w:rsidP="0061562D">
            <w:pPr>
              <w:tabs>
                <w:tab w:val="clear" w:pos="567"/>
              </w:tabs>
              <w:spacing w:line="240" w:lineRule="auto"/>
              <w:jc w:val="center"/>
              <w:rPr>
                <w:sz w:val="18"/>
                <w:szCs w:val="18"/>
              </w:rPr>
            </w:pPr>
            <w:r w:rsidRPr="00616377">
              <w:rPr>
                <w:sz w:val="18"/>
                <w:szCs w:val="18"/>
              </w:rPr>
              <w:t>1</w:t>
            </w:r>
          </w:p>
        </w:tc>
        <w:tc>
          <w:tcPr>
            <w:tcW w:w="826" w:type="dxa"/>
            <w:vAlign w:val="center"/>
          </w:tcPr>
          <w:p w14:paraId="5A1DE0A3" w14:textId="77777777" w:rsidR="001F78D5" w:rsidRPr="00616377" w:rsidRDefault="001F78D5" w:rsidP="0061562D">
            <w:pPr>
              <w:tabs>
                <w:tab w:val="clear" w:pos="567"/>
              </w:tabs>
              <w:spacing w:line="240" w:lineRule="auto"/>
              <w:jc w:val="center"/>
              <w:rPr>
                <w:sz w:val="18"/>
                <w:szCs w:val="18"/>
              </w:rPr>
            </w:pPr>
            <w:r w:rsidRPr="00616377">
              <w:rPr>
                <w:sz w:val="18"/>
                <w:szCs w:val="18"/>
              </w:rPr>
              <w:t>2</w:t>
            </w:r>
          </w:p>
        </w:tc>
        <w:tc>
          <w:tcPr>
            <w:tcW w:w="827" w:type="dxa"/>
            <w:vAlign w:val="center"/>
          </w:tcPr>
          <w:p w14:paraId="473FB969"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72B8D612" w14:textId="77777777" w:rsidR="001F78D5" w:rsidRPr="00616377" w:rsidRDefault="001F78D5" w:rsidP="0061562D">
            <w:pPr>
              <w:tabs>
                <w:tab w:val="clear" w:pos="567"/>
              </w:tabs>
              <w:spacing w:line="240" w:lineRule="auto"/>
              <w:jc w:val="center"/>
              <w:rPr>
                <w:sz w:val="18"/>
                <w:szCs w:val="18"/>
              </w:rPr>
            </w:pPr>
            <w:r w:rsidRPr="00616377">
              <w:rPr>
                <w:sz w:val="18"/>
                <w:szCs w:val="18"/>
              </w:rPr>
              <w:t>4</w:t>
            </w:r>
          </w:p>
        </w:tc>
      </w:tr>
      <w:tr w:rsidR="001F78D5" w:rsidRPr="00616377" w14:paraId="318F663D" w14:textId="77777777" w:rsidTr="001A5B56">
        <w:trPr>
          <w:trHeight w:val="283"/>
        </w:trPr>
        <w:tc>
          <w:tcPr>
            <w:tcW w:w="4644" w:type="dxa"/>
            <w:shd w:val="clear" w:color="auto" w:fill="auto"/>
            <w:vAlign w:val="center"/>
          </w:tcPr>
          <w:p w14:paraId="758130B3" w14:textId="77777777" w:rsidR="001F78D5" w:rsidRPr="00616377" w:rsidRDefault="00DB1FCA" w:rsidP="0061562D">
            <w:pPr>
              <w:tabs>
                <w:tab w:val="clear" w:pos="567"/>
              </w:tabs>
              <w:spacing w:line="240" w:lineRule="auto"/>
              <w:jc w:val="left"/>
              <w:rPr>
                <w:sz w:val="18"/>
                <w:szCs w:val="18"/>
              </w:rPr>
            </w:pPr>
            <w:r w:rsidRPr="00616377">
              <w:rPr>
                <w:sz w:val="18"/>
                <w:szCs w:val="18"/>
              </w:rPr>
              <w:t>przemoc w rodzinie</w:t>
            </w:r>
          </w:p>
        </w:tc>
        <w:tc>
          <w:tcPr>
            <w:tcW w:w="826" w:type="dxa"/>
            <w:vAlign w:val="center"/>
          </w:tcPr>
          <w:p w14:paraId="78363045" w14:textId="77777777" w:rsidR="001F78D5" w:rsidRPr="00616377" w:rsidRDefault="001F78D5" w:rsidP="0061562D">
            <w:pPr>
              <w:tabs>
                <w:tab w:val="clear" w:pos="567"/>
              </w:tabs>
              <w:spacing w:line="240" w:lineRule="auto"/>
              <w:jc w:val="center"/>
              <w:rPr>
                <w:sz w:val="18"/>
                <w:szCs w:val="18"/>
              </w:rPr>
            </w:pPr>
            <w:r w:rsidRPr="00616377">
              <w:rPr>
                <w:sz w:val="18"/>
                <w:szCs w:val="18"/>
              </w:rPr>
              <w:t>3</w:t>
            </w:r>
          </w:p>
        </w:tc>
        <w:tc>
          <w:tcPr>
            <w:tcW w:w="827" w:type="dxa"/>
            <w:vAlign w:val="center"/>
          </w:tcPr>
          <w:p w14:paraId="51E6C0F9" w14:textId="77777777" w:rsidR="001F78D5" w:rsidRPr="00616377" w:rsidRDefault="001F78D5" w:rsidP="0061562D">
            <w:pPr>
              <w:tabs>
                <w:tab w:val="clear" w:pos="567"/>
              </w:tabs>
              <w:spacing w:line="240" w:lineRule="auto"/>
              <w:jc w:val="center"/>
              <w:rPr>
                <w:sz w:val="18"/>
                <w:szCs w:val="18"/>
              </w:rPr>
            </w:pPr>
            <w:r w:rsidRPr="00616377">
              <w:rPr>
                <w:sz w:val="18"/>
                <w:szCs w:val="18"/>
              </w:rPr>
              <w:t>4</w:t>
            </w:r>
          </w:p>
        </w:tc>
        <w:tc>
          <w:tcPr>
            <w:tcW w:w="826" w:type="dxa"/>
            <w:vAlign w:val="center"/>
          </w:tcPr>
          <w:p w14:paraId="1C85FEAE" w14:textId="77777777" w:rsidR="001F78D5" w:rsidRPr="00616377" w:rsidRDefault="001F78D5" w:rsidP="0061562D">
            <w:pPr>
              <w:tabs>
                <w:tab w:val="clear" w:pos="567"/>
              </w:tabs>
              <w:spacing w:line="240" w:lineRule="auto"/>
              <w:jc w:val="center"/>
              <w:rPr>
                <w:sz w:val="18"/>
                <w:szCs w:val="18"/>
              </w:rPr>
            </w:pPr>
            <w:r w:rsidRPr="00616377">
              <w:rPr>
                <w:sz w:val="18"/>
                <w:szCs w:val="18"/>
              </w:rPr>
              <w:t>3</w:t>
            </w:r>
          </w:p>
        </w:tc>
        <w:tc>
          <w:tcPr>
            <w:tcW w:w="827" w:type="dxa"/>
            <w:vAlign w:val="center"/>
          </w:tcPr>
          <w:p w14:paraId="5B88141A" w14:textId="77777777" w:rsidR="001F78D5" w:rsidRPr="00616377" w:rsidRDefault="001F78D5" w:rsidP="0061562D">
            <w:pPr>
              <w:tabs>
                <w:tab w:val="clear" w:pos="567"/>
              </w:tabs>
              <w:spacing w:line="240" w:lineRule="auto"/>
              <w:jc w:val="center"/>
              <w:rPr>
                <w:sz w:val="18"/>
                <w:szCs w:val="18"/>
              </w:rPr>
            </w:pPr>
            <w:r w:rsidRPr="00616377">
              <w:rPr>
                <w:sz w:val="18"/>
                <w:szCs w:val="18"/>
              </w:rPr>
              <w:t>1</w:t>
            </w:r>
          </w:p>
        </w:tc>
        <w:tc>
          <w:tcPr>
            <w:tcW w:w="827" w:type="dxa"/>
            <w:vAlign w:val="center"/>
          </w:tcPr>
          <w:p w14:paraId="0E7820CF" w14:textId="77777777" w:rsidR="001F78D5" w:rsidRPr="00616377" w:rsidRDefault="001F78D5" w:rsidP="0061562D">
            <w:pPr>
              <w:tabs>
                <w:tab w:val="clear" w:pos="567"/>
              </w:tabs>
              <w:spacing w:line="240" w:lineRule="auto"/>
              <w:jc w:val="center"/>
              <w:rPr>
                <w:sz w:val="18"/>
                <w:szCs w:val="18"/>
              </w:rPr>
            </w:pPr>
            <w:r w:rsidRPr="00616377">
              <w:rPr>
                <w:sz w:val="18"/>
                <w:szCs w:val="18"/>
              </w:rPr>
              <w:t>3</w:t>
            </w:r>
          </w:p>
        </w:tc>
      </w:tr>
      <w:tr w:rsidR="001F78D5" w:rsidRPr="00616377" w14:paraId="44A519AE" w14:textId="77777777" w:rsidTr="000C0224">
        <w:trPr>
          <w:trHeight w:val="454"/>
        </w:trPr>
        <w:tc>
          <w:tcPr>
            <w:tcW w:w="4644" w:type="dxa"/>
            <w:shd w:val="clear" w:color="auto" w:fill="auto"/>
            <w:vAlign w:val="center"/>
          </w:tcPr>
          <w:p w14:paraId="6551FF1C" w14:textId="77777777" w:rsidR="001F78D5" w:rsidRPr="00616377" w:rsidRDefault="00DB1FCA" w:rsidP="0061562D">
            <w:pPr>
              <w:tabs>
                <w:tab w:val="clear" w:pos="567"/>
              </w:tabs>
              <w:spacing w:line="240" w:lineRule="auto"/>
              <w:jc w:val="left"/>
              <w:rPr>
                <w:sz w:val="18"/>
                <w:szCs w:val="18"/>
              </w:rPr>
            </w:pPr>
            <w:r w:rsidRPr="00616377">
              <w:rPr>
                <w:sz w:val="18"/>
                <w:szCs w:val="18"/>
              </w:rPr>
              <w:t>trudności w przystosowaniu do życia po zwolnieniu z zakładu karnego</w:t>
            </w:r>
          </w:p>
        </w:tc>
        <w:tc>
          <w:tcPr>
            <w:tcW w:w="826" w:type="dxa"/>
            <w:vAlign w:val="center"/>
          </w:tcPr>
          <w:p w14:paraId="15B4C3EB" w14:textId="77777777" w:rsidR="001F78D5" w:rsidRPr="00616377" w:rsidRDefault="001F78D5" w:rsidP="0061562D">
            <w:pPr>
              <w:tabs>
                <w:tab w:val="clear" w:pos="567"/>
              </w:tabs>
              <w:spacing w:line="240" w:lineRule="auto"/>
              <w:jc w:val="center"/>
              <w:rPr>
                <w:sz w:val="18"/>
                <w:szCs w:val="18"/>
              </w:rPr>
            </w:pPr>
            <w:r w:rsidRPr="00616377">
              <w:rPr>
                <w:sz w:val="18"/>
                <w:szCs w:val="18"/>
              </w:rPr>
              <w:t>3</w:t>
            </w:r>
          </w:p>
        </w:tc>
        <w:tc>
          <w:tcPr>
            <w:tcW w:w="827" w:type="dxa"/>
            <w:vAlign w:val="center"/>
          </w:tcPr>
          <w:p w14:paraId="52CCD3AE" w14:textId="77777777" w:rsidR="001F78D5" w:rsidRPr="00616377" w:rsidRDefault="001F78D5" w:rsidP="0061562D">
            <w:pPr>
              <w:tabs>
                <w:tab w:val="clear" w:pos="567"/>
              </w:tabs>
              <w:spacing w:line="240" w:lineRule="auto"/>
              <w:jc w:val="center"/>
              <w:rPr>
                <w:sz w:val="18"/>
                <w:szCs w:val="18"/>
              </w:rPr>
            </w:pPr>
            <w:r w:rsidRPr="00616377">
              <w:rPr>
                <w:sz w:val="18"/>
                <w:szCs w:val="18"/>
              </w:rPr>
              <w:t>2</w:t>
            </w:r>
          </w:p>
        </w:tc>
        <w:tc>
          <w:tcPr>
            <w:tcW w:w="826" w:type="dxa"/>
            <w:vAlign w:val="center"/>
          </w:tcPr>
          <w:p w14:paraId="16E194BA" w14:textId="77777777" w:rsidR="001F78D5" w:rsidRPr="00616377" w:rsidRDefault="001F78D5" w:rsidP="0061562D">
            <w:pPr>
              <w:tabs>
                <w:tab w:val="clear" w:pos="567"/>
              </w:tabs>
              <w:spacing w:line="240" w:lineRule="auto"/>
              <w:jc w:val="center"/>
              <w:rPr>
                <w:sz w:val="18"/>
                <w:szCs w:val="18"/>
              </w:rPr>
            </w:pPr>
            <w:r w:rsidRPr="00616377">
              <w:rPr>
                <w:sz w:val="18"/>
                <w:szCs w:val="18"/>
              </w:rPr>
              <w:t>1</w:t>
            </w:r>
          </w:p>
        </w:tc>
        <w:tc>
          <w:tcPr>
            <w:tcW w:w="827" w:type="dxa"/>
            <w:vAlign w:val="center"/>
          </w:tcPr>
          <w:p w14:paraId="6713673A" w14:textId="77777777" w:rsidR="001F78D5" w:rsidRPr="00616377" w:rsidRDefault="001F78D5" w:rsidP="0061562D">
            <w:pPr>
              <w:tabs>
                <w:tab w:val="clear" w:pos="567"/>
              </w:tabs>
              <w:spacing w:line="240" w:lineRule="auto"/>
              <w:jc w:val="center"/>
              <w:rPr>
                <w:sz w:val="18"/>
                <w:szCs w:val="18"/>
              </w:rPr>
            </w:pPr>
            <w:r w:rsidRPr="00616377">
              <w:rPr>
                <w:sz w:val="18"/>
                <w:szCs w:val="18"/>
              </w:rPr>
              <w:t>1</w:t>
            </w:r>
          </w:p>
        </w:tc>
        <w:tc>
          <w:tcPr>
            <w:tcW w:w="827" w:type="dxa"/>
            <w:vAlign w:val="center"/>
          </w:tcPr>
          <w:p w14:paraId="6E6C1D18" w14:textId="77777777" w:rsidR="001F78D5" w:rsidRPr="00616377" w:rsidRDefault="001F78D5" w:rsidP="0061562D">
            <w:pPr>
              <w:tabs>
                <w:tab w:val="clear" w:pos="567"/>
              </w:tabs>
              <w:spacing w:line="240" w:lineRule="auto"/>
              <w:jc w:val="center"/>
              <w:rPr>
                <w:sz w:val="18"/>
                <w:szCs w:val="18"/>
              </w:rPr>
            </w:pPr>
            <w:r w:rsidRPr="00616377">
              <w:rPr>
                <w:sz w:val="18"/>
                <w:szCs w:val="18"/>
              </w:rPr>
              <w:t>3</w:t>
            </w:r>
          </w:p>
        </w:tc>
      </w:tr>
      <w:tr w:rsidR="001F78D5" w:rsidRPr="00616377" w14:paraId="6D4C3C60" w14:textId="77777777" w:rsidTr="001A5B56">
        <w:trPr>
          <w:trHeight w:val="283"/>
        </w:trPr>
        <w:tc>
          <w:tcPr>
            <w:tcW w:w="4644" w:type="dxa"/>
            <w:shd w:val="clear" w:color="auto" w:fill="auto"/>
            <w:vAlign w:val="center"/>
          </w:tcPr>
          <w:p w14:paraId="0CD6FAB6" w14:textId="77777777" w:rsidR="001F78D5" w:rsidRPr="00616377" w:rsidRDefault="00DB1FCA" w:rsidP="0061562D">
            <w:pPr>
              <w:tabs>
                <w:tab w:val="clear" w:pos="567"/>
              </w:tabs>
              <w:spacing w:line="240" w:lineRule="auto"/>
              <w:jc w:val="left"/>
              <w:rPr>
                <w:sz w:val="18"/>
                <w:szCs w:val="18"/>
              </w:rPr>
            </w:pPr>
            <w:r w:rsidRPr="00616377">
              <w:rPr>
                <w:sz w:val="18"/>
                <w:szCs w:val="18"/>
              </w:rPr>
              <w:t>narkomania</w:t>
            </w:r>
          </w:p>
        </w:tc>
        <w:tc>
          <w:tcPr>
            <w:tcW w:w="826" w:type="dxa"/>
            <w:vAlign w:val="center"/>
          </w:tcPr>
          <w:p w14:paraId="2E5CCB12" w14:textId="77777777" w:rsidR="001F78D5" w:rsidRPr="00616377" w:rsidRDefault="001F78D5" w:rsidP="0061562D">
            <w:pPr>
              <w:tabs>
                <w:tab w:val="clear" w:pos="567"/>
              </w:tabs>
              <w:spacing w:line="240" w:lineRule="auto"/>
              <w:jc w:val="center"/>
              <w:rPr>
                <w:sz w:val="18"/>
                <w:szCs w:val="18"/>
              </w:rPr>
            </w:pPr>
            <w:r w:rsidRPr="00616377">
              <w:rPr>
                <w:sz w:val="18"/>
                <w:szCs w:val="18"/>
              </w:rPr>
              <w:t>1</w:t>
            </w:r>
          </w:p>
        </w:tc>
        <w:tc>
          <w:tcPr>
            <w:tcW w:w="827" w:type="dxa"/>
            <w:vAlign w:val="center"/>
          </w:tcPr>
          <w:p w14:paraId="38E738CC" w14:textId="77777777" w:rsidR="001F78D5" w:rsidRPr="00616377" w:rsidRDefault="001F78D5" w:rsidP="0061562D">
            <w:pPr>
              <w:tabs>
                <w:tab w:val="clear" w:pos="567"/>
              </w:tabs>
              <w:spacing w:line="240" w:lineRule="auto"/>
              <w:jc w:val="center"/>
              <w:rPr>
                <w:sz w:val="18"/>
                <w:szCs w:val="18"/>
              </w:rPr>
            </w:pPr>
            <w:r w:rsidRPr="00616377">
              <w:rPr>
                <w:sz w:val="18"/>
                <w:szCs w:val="18"/>
              </w:rPr>
              <w:t>2</w:t>
            </w:r>
          </w:p>
        </w:tc>
        <w:tc>
          <w:tcPr>
            <w:tcW w:w="826" w:type="dxa"/>
            <w:vAlign w:val="center"/>
          </w:tcPr>
          <w:p w14:paraId="197AB9FC" w14:textId="77777777" w:rsidR="001F78D5" w:rsidRPr="00616377" w:rsidRDefault="001F78D5" w:rsidP="0061562D">
            <w:pPr>
              <w:tabs>
                <w:tab w:val="clear" w:pos="567"/>
              </w:tabs>
              <w:spacing w:line="240" w:lineRule="auto"/>
              <w:jc w:val="center"/>
              <w:rPr>
                <w:sz w:val="18"/>
                <w:szCs w:val="18"/>
              </w:rPr>
            </w:pPr>
            <w:r w:rsidRPr="00616377">
              <w:rPr>
                <w:sz w:val="18"/>
                <w:szCs w:val="18"/>
              </w:rPr>
              <w:t>2</w:t>
            </w:r>
          </w:p>
        </w:tc>
        <w:tc>
          <w:tcPr>
            <w:tcW w:w="827" w:type="dxa"/>
            <w:vAlign w:val="center"/>
          </w:tcPr>
          <w:p w14:paraId="143DC427" w14:textId="77777777" w:rsidR="001F78D5" w:rsidRPr="00616377" w:rsidRDefault="001F78D5" w:rsidP="0061562D">
            <w:pPr>
              <w:tabs>
                <w:tab w:val="clear" w:pos="567"/>
              </w:tabs>
              <w:spacing w:line="240" w:lineRule="auto"/>
              <w:jc w:val="center"/>
              <w:rPr>
                <w:sz w:val="18"/>
                <w:szCs w:val="18"/>
              </w:rPr>
            </w:pPr>
            <w:r w:rsidRPr="00616377">
              <w:rPr>
                <w:sz w:val="18"/>
                <w:szCs w:val="18"/>
              </w:rPr>
              <w:t>1</w:t>
            </w:r>
          </w:p>
        </w:tc>
        <w:tc>
          <w:tcPr>
            <w:tcW w:w="827" w:type="dxa"/>
            <w:vAlign w:val="center"/>
          </w:tcPr>
          <w:p w14:paraId="209ACA36" w14:textId="77777777" w:rsidR="001F78D5" w:rsidRPr="00616377" w:rsidRDefault="001F78D5" w:rsidP="0061562D">
            <w:pPr>
              <w:tabs>
                <w:tab w:val="clear" w:pos="567"/>
              </w:tabs>
              <w:spacing w:line="240" w:lineRule="auto"/>
              <w:jc w:val="center"/>
              <w:rPr>
                <w:sz w:val="18"/>
                <w:szCs w:val="18"/>
              </w:rPr>
            </w:pPr>
            <w:r w:rsidRPr="00616377">
              <w:rPr>
                <w:sz w:val="18"/>
                <w:szCs w:val="18"/>
              </w:rPr>
              <w:t>1</w:t>
            </w:r>
          </w:p>
        </w:tc>
      </w:tr>
      <w:tr w:rsidR="001F78D5" w:rsidRPr="00616377" w14:paraId="18649A94" w14:textId="77777777" w:rsidTr="001A5B56">
        <w:trPr>
          <w:trHeight w:val="283"/>
        </w:trPr>
        <w:tc>
          <w:tcPr>
            <w:tcW w:w="4644" w:type="dxa"/>
            <w:shd w:val="clear" w:color="auto" w:fill="auto"/>
            <w:vAlign w:val="center"/>
          </w:tcPr>
          <w:p w14:paraId="20B52903" w14:textId="77777777" w:rsidR="001F78D5" w:rsidRPr="00616377" w:rsidRDefault="00DB1FCA" w:rsidP="0061562D">
            <w:pPr>
              <w:tabs>
                <w:tab w:val="clear" w:pos="567"/>
              </w:tabs>
              <w:spacing w:line="240" w:lineRule="auto"/>
              <w:jc w:val="left"/>
              <w:rPr>
                <w:sz w:val="18"/>
                <w:szCs w:val="18"/>
              </w:rPr>
            </w:pPr>
            <w:r w:rsidRPr="00616377">
              <w:rPr>
                <w:sz w:val="18"/>
                <w:szCs w:val="18"/>
              </w:rPr>
              <w:t>sytuacja kryzysowa</w:t>
            </w:r>
          </w:p>
        </w:tc>
        <w:tc>
          <w:tcPr>
            <w:tcW w:w="826" w:type="dxa"/>
            <w:vAlign w:val="center"/>
          </w:tcPr>
          <w:p w14:paraId="60F30E90"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6782862C"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6" w:type="dxa"/>
            <w:vAlign w:val="center"/>
          </w:tcPr>
          <w:p w14:paraId="15623A5A" w14:textId="77777777" w:rsidR="001F78D5" w:rsidRPr="00616377" w:rsidRDefault="001F78D5" w:rsidP="0061562D">
            <w:pPr>
              <w:tabs>
                <w:tab w:val="clear" w:pos="567"/>
              </w:tabs>
              <w:spacing w:line="240" w:lineRule="auto"/>
              <w:jc w:val="center"/>
              <w:rPr>
                <w:sz w:val="18"/>
                <w:szCs w:val="18"/>
              </w:rPr>
            </w:pPr>
            <w:r w:rsidRPr="00616377">
              <w:rPr>
                <w:sz w:val="18"/>
                <w:szCs w:val="18"/>
              </w:rPr>
              <w:t>4</w:t>
            </w:r>
          </w:p>
        </w:tc>
        <w:tc>
          <w:tcPr>
            <w:tcW w:w="827" w:type="dxa"/>
            <w:vAlign w:val="center"/>
          </w:tcPr>
          <w:p w14:paraId="7465458A"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6C29BDD6"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r>
      <w:tr w:rsidR="001F78D5" w:rsidRPr="00616377" w14:paraId="7ED172D5" w14:textId="77777777" w:rsidTr="001A5B56">
        <w:trPr>
          <w:trHeight w:val="283"/>
        </w:trPr>
        <w:tc>
          <w:tcPr>
            <w:tcW w:w="4644" w:type="dxa"/>
            <w:shd w:val="clear" w:color="auto" w:fill="auto"/>
            <w:vAlign w:val="center"/>
          </w:tcPr>
          <w:p w14:paraId="668ADF87" w14:textId="77777777" w:rsidR="001F78D5" w:rsidRPr="00616377" w:rsidRDefault="00DB1FCA" w:rsidP="0061562D">
            <w:pPr>
              <w:pStyle w:val="Default"/>
              <w:rPr>
                <w:rFonts w:ascii="Georgia" w:hAnsi="Georgia"/>
                <w:sz w:val="18"/>
                <w:szCs w:val="18"/>
              </w:rPr>
            </w:pPr>
            <w:r w:rsidRPr="00616377">
              <w:rPr>
                <w:rFonts w:ascii="Georgia" w:hAnsi="Georgia"/>
                <w:sz w:val="18"/>
                <w:szCs w:val="18"/>
              </w:rPr>
              <w:t>sieroctwo</w:t>
            </w:r>
          </w:p>
        </w:tc>
        <w:tc>
          <w:tcPr>
            <w:tcW w:w="826" w:type="dxa"/>
            <w:vAlign w:val="center"/>
          </w:tcPr>
          <w:p w14:paraId="78AE2DFC"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4D27049F"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6" w:type="dxa"/>
            <w:vAlign w:val="center"/>
          </w:tcPr>
          <w:p w14:paraId="6CE92D23"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48758EB3"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60F053F3"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r>
      <w:tr w:rsidR="001F78D5" w:rsidRPr="00616377" w14:paraId="282778BF" w14:textId="77777777" w:rsidTr="001A5B56">
        <w:trPr>
          <w:trHeight w:val="283"/>
        </w:trPr>
        <w:tc>
          <w:tcPr>
            <w:tcW w:w="4644" w:type="dxa"/>
            <w:shd w:val="clear" w:color="auto" w:fill="auto"/>
            <w:vAlign w:val="center"/>
          </w:tcPr>
          <w:p w14:paraId="442F4240" w14:textId="77777777" w:rsidR="001F78D5" w:rsidRPr="00616377" w:rsidRDefault="00DB1FCA" w:rsidP="0061562D">
            <w:pPr>
              <w:tabs>
                <w:tab w:val="clear" w:pos="567"/>
              </w:tabs>
              <w:spacing w:line="240" w:lineRule="auto"/>
              <w:jc w:val="left"/>
              <w:rPr>
                <w:sz w:val="18"/>
                <w:szCs w:val="18"/>
              </w:rPr>
            </w:pPr>
            <w:r w:rsidRPr="00616377">
              <w:rPr>
                <w:sz w:val="18"/>
                <w:szCs w:val="18"/>
              </w:rPr>
              <w:t>potrzeba ofiar handlu ludźmi</w:t>
            </w:r>
          </w:p>
        </w:tc>
        <w:tc>
          <w:tcPr>
            <w:tcW w:w="826" w:type="dxa"/>
            <w:vAlign w:val="center"/>
          </w:tcPr>
          <w:p w14:paraId="640D683D"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7164E7F0"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6" w:type="dxa"/>
            <w:vAlign w:val="center"/>
          </w:tcPr>
          <w:p w14:paraId="4722E516"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20BB636C"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4FE1E553"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r>
      <w:tr w:rsidR="001F78D5" w:rsidRPr="00616377" w14:paraId="354B628D" w14:textId="77777777" w:rsidTr="000C0224">
        <w:trPr>
          <w:trHeight w:val="680"/>
        </w:trPr>
        <w:tc>
          <w:tcPr>
            <w:tcW w:w="4644" w:type="dxa"/>
            <w:shd w:val="clear" w:color="auto" w:fill="auto"/>
            <w:vAlign w:val="center"/>
          </w:tcPr>
          <w:p w14:paraId="0D4FF7D4" w14:textId="77777777" w:rsidR="001F78D5" w:rsidRPr="00616377" w:rsidRDefault="00DB1FCA" w:rsidP="0061562D">
            <w:pPr>
              <w:tabs>
                <w:tab w:val="clear" w:pos="567"/>
              </w:tabs>
              <w:spacing w:line="240" w:lineRule="auto"/>
              <w:jc w:val="left"/>
              <w:rPr>
                <w:sz w:val="18"/>
                <w:szCs w:val="18"/>
              </w:rPr>
            </w:pPr>
            <w:r w:rsidRPr="00616377">
              <w:rPr>
                <w:sz w:val="18"/>
                <w:szCs w:val="18"/>
              </w:rPr>
              <w:t>trudności w integracji osób, które otrzymały status uchodźcy, ochronę uzupełniającą lub pozwolenie na pobyt czasowy</w:t>
            </w:r>
          </w:p>
        </w:tc>
        <w:tc>
          <w:tcPr>
            <w:tcW w:w="826" w:type="dxa"/>
            <w:vAlign w:val="center"/>
          </w:tcPr>
          <w:p w14:paraId="4FE33B95"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5B71AC7A"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6" w:type="dxa"/>
            <w:vAlign w:val="center"/>
          </w:tcPr>
          <w:p w14:paraId="32F2ACFF"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22E382F6"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0D23E66C"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r>
      <w:tr w:rsidR="001F78D5" w:rsidRPr="00616377" w14:paraId="1755EBDF" w14:textId="77777777" w:rsidTr="001A5B56">
        <w:trPr>
          <w:trHeight w:val="283"/>
        </w:trPr>
        <w:tc>
          <w:tcPr>
            <w:tcW w:w="4644" w:type="dxa"/>
            <w:shd w:val="clear" w:color="auto" w:fill="auto"/>
            <w:vAlign w:val="center"/>
          </w:tcPr>
          <w:p w14:paraId="2810803C" w14:textId="77777777" w:rsidR="001F78D5" w:rsidRPr="00616377" w:rsidRDefault="00DB1FCA" w:rsidP="0061562D">
            <w:pPr>
              <w:tabs>
                <w:tab w:val="clear" w:pos="567"/>
              </w:tabs>
              <w:spacing w:line="240" w:lineRule="auto"/>
              <w:jc w:val="left"/>
              <w:rPr>
                <w:sz w:val="18"/>
                <w:szCs w:val="18"/>
              </w:rPr>
            </w:pPr>
            <w:r w:rsidRPr="00616377">
              <w:rPr>
                <w:sz w:val="18"/>
                <w:szCs w:val="18"/>
              </w:rPr>
              <w:t>klęska żywiołowa lub ekologiczna</w:t>
            </w:r>
          </w:p>
        </w:tc>
        <w:tc>
          <w:tcPr>
            <w:tcW w:w="826" w:type="dxa"/>
            <w:vAlign w:val="center"/>
          </w:tcPr>
          <w:p w14:paraId="1C143C70"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4F5F68D5"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6" w:type="dxa"/>
            <w:vAlign w:val="center"/>
          </w:tcPr>
          <w:p w14:paraId="1A458C8C"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792D902D"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c>
          <w:tcPr>
            <w:tcW w:w="827" w:type="dxa"/>
            <w:vAlign w:val="center"/>
          </w:tcPr>
          <w:p w14:paraId="64010CD3" w14:textId="77777777" w:rsidR="001F78D5" w:rsidRPr="00616377" w:rsidRDefault="001F78D5" w:rsidP="0061562D">
            <w:pPr>
              <w:tabs>
                <w:tab w:val="clear" w:pos="567"/>
              </w:tabs>
              <w:spacing w:line="240" w:lineRule="auto"/>
              <w:jc w:val="center"/>
              <w:rPr>
                <w:sz w:val="18"/>
                <w:szCs w:val="18"/>
              </w:rPr>
            </w:pPr>
            <w:r w:rsidRPr="00616377">
              <w:rPr>
                <w:sz w:val="18"/>
                <w:szCs w:val="18"/>
              </w:rPr>
              <w:t>0</w:t>
            </w:r>
          </w:p>
        </w:tc>
      </w:tr>
    </w:tbl>
    <w:p w14:paraId="56468F18" w14:textId="77777777" w:rsidR="00DB1FCA" w:rsidRPr="00217462" w:rsidRDefault="00DB1FCA" w:rsidP="0061562D">
      <w:pPr>
        <w:spacing w:line="240" w:lineRule="auto"/>
        <w:jc w:val="center"/>
        <w:rPr>
          <w:sz w:val="18"/>
          <w:szCs w:val="18"/>
        </w:rPr>
      </w:pPr>
      <w:r w:rsidRPr="00616377">
        <w:rPr>
          <w:sz w:val="16"/>
          <w:szCs w:val="16"/>
        </w:rPr>
        <w:t>Źródło: opracowanie własne na podstawie danych Gminnego Ośrodka Pomocy Społecznej w Gietrzwałdzie</w:t>
      </w:r>
    </w:p>
    <w:p w14:paraId="6BEC77B0" w14:textId="77777777" w:rsidR="00840F86" w:rsidRPr="00D14F21" w:rsidRDefault="00840F86" w:rsidP="0061562D"/>
    <w:p w14:paraId="69B89152" w14:textId="77777777" w:rsidR="00D14F21" w:rsidRPr="00497053" w:rsidRDefault="00D14F21" w:rsidP="0061562D">
      <w:pPr>
        <w:pBdr>
          <w:bottom w:val="single" w:sz="4" w:space="1" w:color="auto"/>
        </w:pBdr>
        <w:tabs>
          <w:tab w:val="clear" w:pos="567"/>
        </w:tabs>
        <w:spacing w:line="259" w:lineRule="auto"/>
        <w:jc w:val="left"/>
        <w:rPr>
          <w:b/>
          <w:color w:val="00B050"/>
          <w:szCs w:val="20"/>
          <w:lang w:eastAsia="pl-PL"/>
        </w:rPr>
      </w:pPr>
      <w:r w:rsidRPr="00497053">
        <w:rPr>
          <w:b/>
          <w:color w:val="00B050"/>
          <w:szCs w:val="20"/>
          <w:lang w:eastAsia="pl-PL"/>
        </w:rPr>
        <w:t>Pozostała pomoc świadczona na rzecz osób i rodzin</w:t>
      </w:r>
    </w:p>
    <w:p w14:paraId="68ABF6B1" w14:textId="77777777" w:rsidR="00D14F21" w:rsidRDefault="00D14F21" w:rsidP="0061562D"/>
    <w:p w14:paraId="2823C077" w14:textId="77777777" w:rsidR="000B2AA2" w:rsidRDefault="000B2AA2" w:rsidP="0061562D">
      <w:r>
        <w:tab/>
        <w:t xml:space="preserve">Jedną z </w:t>
      </w:r>
      <w:r w:rsidR="000C0224">
        <w:t xml:space="preserve">kolejnych </w:t>
      </w:r>
      <w:r>
        <w:t>form wsparcia są świadczenia rodzinne, które obejmują zasiłek rodzinny, jednorazową zapomogę z tytułu urodzenia dziecka, świadczenie rodzicielskie, zasiłek pielęgnacyjny, świadczenie pielęgnacyjne, specjalny zasiłek opiekuńczy, a także poprzez świadczenie zasiłek dla opiekuna czy jednorazowe świadczenie za życiem.</w:t>
      </w:r>
    </w:p>
    <w:p w14:paraId="7E9B58BD" w14:textId="77777777" w:rsidR="007436AB" w:rsidRDefault="007436AB" w:rsidP="0061562D">
      <w:r>
        <w:tab/>
      </w:r>
      <w:r w:rsidRPr="007436AB">
        <w:t>Zasiłek rodzinny ma na celu częściowe pokrycie wydatków na utrzymanie dziecka.</w:t>
      </w:r>
      <w:r>
        <w:t xml:space="preserve"> Do zasiłku rodzinnego przysługują również dodatki: z tytułu urodzenia dziecka (jednorazowo), </w:t>
      </w:r>
      <w:r w:rsidR="00EF70D3">
        <w:t xml:space="preserve">z tytułu </w:t>
      </w:r>
      <w:r>
        <w:t>opieki nad dzieckiem w okresie korzystania z urlopu wychowawczego</w:t>
      </w:r>
      <w:r w:rsidR="00EF70D3">
        <w:t xml:space="preserve">, </w:t>
      </w:r>
      <w:r>
        <w:t>samotne</w:t>
      </w:r>
      <w:r w:rsidR="00EF70D3">
        <w:t xml:space="preserve">go wychowywania dziecka, </w:t>
      </w:r>
      <w:r>
        <w:t xml:space="preserve">wychowywania dziecka </w:t>
      </w:r>
      <w:r w:rsidR="00EF70D3">
        <w:t xml:space="preserve">w rodzinie wielodzietnej, </w:t>
      </w:r>
      <w:r>
        <w:t>kształcenia i rehabilitacji dziec</w:t>
      </w:r>
      <w:r w:rsidR="00EF70D3">
        <w:t xml:space="preserve">ka niepełnosprawnego na dziecko, </w:t>
      </w:r>
      <w:r>
        <w:t xml:space="preserve">rozpoczęcia roku szkolnego </w:t>
      </w:r>
      <w:r w:rsidR="00EF70D3">
        <w:t xml:space="preserve">(jednorazowo) oraz </w:t>
      </w:r>
      <w:r>
        <w:t xml:space="preserve">podjęcia przez dziecko nauki w szkole poza miejscem zamieszkania </w:t>
      </w:r>
      <w:r w:rsidR="00EF70D3">
        <w:t>(dojazdy lub zamieszkanie w internacie).</w:t>
      </w:r>
      <w:r w:rsidR="000C0224">
        <w:t xml:space="preserve"> Tabela 50 obrazuje liczbę rodzin i dzieci korzystających ze wsparcia wprowadzonego ustawą </w:t>
      </w:r>
      <w:r w:rsidR="000C0224">
        <w:br/>
        <w:t xml:space="preserve">o świadczeniach rodzinnych oraz </w:t>
      </w:r>
      <w:r w:rsidR="000C0224" w:rsidRPr="000C0224">
        <w:t>ustawą o wsparciu kobiet w ciąży i ich rodzin „Za życiem”</w:t>
      </w:r>
    </w:p>
    <w:p w14:paraId="28A83DC0" w14:textId="77777777" w:rsidR="00EF70D3" w:rsidRDefault="00EF70D3" w:rsidP="0061562D">
      <w:r>
        <w:tab/>
      </w:r>
      <w:r w:rsidRPr="00E82D3E">
        <w:t xml:space="preserve">Na przestrzeni ostatnich 5 lat obserwuje się zmniejszanie się liczby rodzin pobierających zasiłek rodzinny. Sytuacja ta wynika w głównej mierze z tego, że rodziny przekraczają kryterium dochodowe. W 2016 r. zasiłek rodzinny pobierało 276 rodzin, na 525 dzieci, a w 2020 r. jednie </w:t>
      </w:r>
      <w:r w:rsidR="00950F5E" w:rsidRPr="00E82D3E">
        <w:t>190</w:t>
      </w:r>
      <w:r w:rsidRPr="00E82D3E">
        <w:t xml:space="preserve"> rodzin, na </w:t>
      </w:r>
      <w:r w:rsidR="00950F5E" w:rsidRPr="00E82D3E">
        <w:t>397</w:t>
      </w:r>
      <w:r w:rsidRPr="00E82D3E">
        <w:t xml:space="preserve"> </w:t>
      </w:r>
      <w:r w:rsidRPr="000C0224">
        <w:t>dzieci</w:t>
      </w:r>
      <w:r w:rsidR="000C0224">
        <w:t>.</w:t>
      </w:r>
    </w:p>
    <w:p w14:paraId="5955C896" w14:textId="77777777" w:rsidR="00EF70D3" w:rsidRDefault="00EF70D3" w:rsidP="0061562D">
      <w:r>
        <w:lastRenderedPageBreak/>
        <w:tab/>
        <w:t>Jednorazowa zapomoga z tytułu urodzenia się dziecka to tzw. becikowe i przysługuje jednorazowo. Tutaj również obserwujemy systematyczne zmniejszanie się liczby rodzin wnioskujących o to świadczenie. W 2016 r. wypłacono becikowe dla 44, w 2017 r. dla 57, a w 2020 r. jedynie dla 34 rodzin.</w:t>
      </w:r>
    </w:p>
    <w:p w14:paraId="4AFD1A87" w14:textId="77777777" w:rsidR="00EF70D3" w:rsidRDefault="00EF70D3" w:rsidP="0061562D">
      <w:r>
        <w:tab/>
        <w:t xml:space="preserve">Świadczenie rodzicielskie przysługuje rodzicom niepobierającym zasiłku macierzyńskiego. </w:t>
      </w:r>
      <w:r w:rsidR="004B3F35">
        <w:t>Od 2017 r. liczba osób pobierających świadczenie z roku na rok zmniejsza się. W 2020 r. świadczenie wypłacano dla 31 osób.</w:t>
      </w:r>
    </w:p>
    <w:p w14:paraId="6AEF866E" w14:textId="77777777" w:rsidR="00EF70D3" w:rsidRDefault="004B3F35" w:rsidP="0061562D">
      <w:r>
        <w:tab/>
        <w:t xml:space="preserve">Jednorazowe świadczenie „za życiem” przyznawane jest dla rodziców dzieci nieuleczalnie chorych lub ciężko upośledzonych. Od kiedy świadczenie zostało wprowadzone, wypłacono je dla </w:t>
      </w:r>
      <w:r w:rsidR="000C0224">
        <w:br/>
      </w:r>
      <w:r>
        <w:t>3 rodzin (2 w 2017 r. oraz 1 w 2019 r.).</w:t>
      </w:r>
    </w:p>
    <w:p w14:paraId="02051E8E" w14:textId="77777777" w:rsidR="004B3F35" w:rsidRDefault="004B3F35" w:rsidP="0061562D">
      <w:r>
        <w:tab/>
        <w:t xml:space="preserve">Zasiłek pielęgnacyjny przyznaje się w celu częściowego pokrycia wydatków wynikających </w:t>
      </w:r>
      <w:r w:rsidR="000C0224">
        <w:br/>
      </w:r>
      <w:r>
        <w:t xml:space="preserve">z konieczności zapewnienia osobie niepełnosprawnej opieki i pomocy innej osoby w związku </w:t>
      </w:r>
      <w:r w:rsidR="000C0224">
        <w:br/>
      </w:r>
      <w:r>
        <w:t xml:space="preserve">z niezdolnością do samodzielnej egzystencji. </w:t>
      </w:r>
      <w:r w:rsidR="00891C89">
        <w:t xml:space="preserve">Liczba osób pobierających zasiłek pielęgnacyjny </w:t>
      </w:r>
      <w:r w:rsidR="000C0224">
        <w:br/>
      </w:r>
      <w:r w:rsidR="00891C89">
        <w:t xml:space="preserve">w ostatnich 5 latach pozostaje </w:t>
      </w:r>
      <w:r w:rsidR="00367ED6">
        <w:t>n</w:t>
      </w:r>
      <w:r w:rsidR="00891C89">
        <w:t>a zbliżonym poziomie. W 2020 r. wypłacono zasiłek dla:</w:t>
      </w:r>
    </w:p>
    <w:p w14:paraId="1971D2FA" w14:textId="77777777" w:rsidR="00891C89" w:rsidRDefault="00891C89" w:rsidP="00313D93">
      <w:pPr>
        <w:pStyle w:val="Akapitzlist"/>
        <w:numPr>
          <w:ilvl w:val="0"/>
          <w:numId w:val="25"/>
        </w:numPr>
      </w:pPr>
      <w:r>
        <w:t>54 dzieci niepełnosprawnych (tj. do 16 roku życia),</w:t>
      </w:r>
    </w:p>
    <w:p w14:paraId="3EB78CCD" w14:textId="77777777" w:rsidR="004B3F35" w:rsidRDefault="00891C89" w:rsidP="00313D93">
      <w:pPr>
        <w:pStyle w:val="Akapitzlist"/>
        <w:numPr>
          <w:ilvl w:val="0"/>
          <w:numId w:val="25"/>
        </w:numPr>
      </w:pPr>
      <w:r w:rsidRPr="00891C89">
        <w:t>67 osób niepełnosprawnych w wieku powyżej 16 roku życia legitymując</w:t>
      </w:r>
      <w:r>
        <w:t>ych</w:t>
      </w:r>
      <w:r w:rsidRPr="00891C89">
        <w:t xml:space="preserve"> się orzeczeniem o umiarkowanym stopniu niepełnosprawności, jeżeli niepełnosprawność powstała przed ukończeniem 21 roku życia</w:t>
      </w:r>
      <w:r>
        <w:t>,</w:t>
      </w:r>
    </w:p>
    <w:p w14:paraId="22A165FF" w14:textId="77777777" w:rsidR="00891C89" w:rsidRDefault="00891C89" w:rsidP="00313D93">
      <w:pPr>
        <w:pStyle w:val="Akapitzlist"/>
        <w:numPr>
          <w:ilvl w:val="0"/>
          <w:numId w:val="25"/>
        </w:numPr>
      </w:pPr>
      <w:r>
        <w:t>121</w:t>
      </w:r>
      <w:r w:rsidRPr="00891C89">
        <w:t xml:space="preserve"> osob</w:t>
      </w:r>
      <w:r>
        <w:t>om</w:t>
      </w:r>
      <w:r w:rsidRPr="00891C89">
        <w:t xml:space="preserve"> niepełnosprawn</w:t>
      </w:r>
      <w:r>
        <w:t>ym</w:t>
      </w:r>
      <w:r w:rsidRPr="00891C89">
        <w:t xml:space="preserve"> w wieku powyżej 16 roku życia legitymującej się orzeczeniem o znacznym stopniu niepełnosprawności</w:t>
      </w:r>
      <w:r>
        <w:t>,</w:t>
      </w:r>
    </w:p>
    <w:p w14:paraId="24D2B317" w14:textId="77777777" w:rsidR="00891C89" w:rsidRPr="00891C89" w:rsidRDefault="00891C89" w:rsidP="00313D93">
      <w:pPr>
        <w:pStyle w:val="Akapitzlist"/>
        <w:numPr>
          <w:ilvl w:val="0"/>
          <w:numId w:val="25"/>
        </w:numPr>
      </w:pPr>
      <w:r>
        <w:t>12 osobom, które ukończyły 75 lat, a nie mają przyznanego dodatku pielęgnacyjnego z ZUS.</w:t>
      </w:r>
    </w:p>
    <w:p w14:paraId="422D4FD3" w14:textId="77777777" w:rsidR="000B2AA2" w:rsidRDefault="00891C89" w:rsidP="0061562D">
      <w:r>
        <w:tab/>
        <w:t xml:space="preserve">Specjalny zasiłek opiekuńczy przysługuje osobom, na których zgodnie z Kodeksem rodzinnym i opiekuńczym ciąży obowiązek alimentacyjny, a także małżonkom, jeżeli nie podejmują lub rezygnują z zatrudnienia lub innej pracy zarobkowej w celu sprawowania stałej opieki nad osobą legitymującą się orzeczeniem o znacznym stopniu niepełnosprawności albo orzeczeniem </w:t>
      </w:r>
      <w:r w:rsidR="000C0224">
        <w:br/>
      </w:r>
      <w:r>
        <w:t xml:space="preserve">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 Tutaj również obserwujemy zmniejszanie się liczby osób pobierających to świadczenie. </w:t>
      </w:r>
      <w:r w:rsidR="00E827B4">
        <w:t xml:space="preserve">Wynika to z tego, że rodziny nie spełniają kryterium dochodowego (764 zł na osobę </w:t>
      </w:r>
      <w:r w:rsidR="000C0224">
        <w:br/>
      </w:r>
      <w:r w:rsidR="00E827B4">
        <w:t xml:space="preserve">w </w:t>
      </w:r>
      <w:r w:rsidR="00E827B4" w:rsidRPr="009E3769">
        <w:t xml:space="preserve">rodzinie). </w:t>
      </w:r>
      <w:r w:rsidRPr="009E3769">
        <w:t>W 2016 r. zasiłek był przyznany dla 11 osób sprawujących opiekę, w 2017 r. 14 osobom, a w 2020 r. 8 osobom.</w:t>
      </w:r>
    </w:p>
    <w:p w14:paraId="5F5C1CA7" w14:textId="77777777" w:rsidR="00891C89" w:rsidRDefault="00891C89" w:rsidP="0061562D">
      <w:r>
        <w:tab/>
        <w:t xml:space="preserve">Świadczenie pielęgnacyjne </w:t>
      </w:r>
      <w:r w:rsidR="00E827B4">
        <w:t xml:space="preserve">przysługuje rodzicom lub innym prawnym opiekunom, jeżeli nie podejmują lub rezygnują z zatrudnienia lub innej pracy zarobkowej w celu sprawowania opieki nad osobą legitymującą się orzeczeniem o znacznym stopniu niepełnosprawności albo orzeczeniem </w:t>
      </w:r>
      <w:r w:rsidR="000C0224">
        <w:br/>
      </w:r>
      <w:r w:rsidR="00E827B4">
        <w:t xml:space="preserve">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 Świadczenie pielęgnacyjne przysługuje, jeżeli niepełnosprawność osoby wymagającej opieki powstała nie później niż do ukończenia 18 roku życia lub w trakcie nauki </w:t>
      </w:r>
      <w:r w:rsidR="000C0224">
        <w:br/>
      </w:r>
      <w:r w:rsidR="00E827B4">
        <w:t xml:space="preserve">w </w:t>
      </w:r>
      <w:r w:rsidR="00E827B4" w:rsidRPr="00881AE0">
        <w:t>szkole lub w szkole wyższej, jednak nie później niż do ukończenia 25 roku życia</w:t>
      </w:r>
      <w:r w:rsidR="00E827B4" w:rsidRPr="00497053">
        <w:t xml:space="preserve">. Należy zaznaczyć </w:t>
      </w:r>
      <w:r w:rsidR="00E827B4" w:rsidRPr="00497053">
        <w:lastRenderedPageBreak/>
        <w:t xml:space="preserve">jednak, że świadczenie pielęgnacyjne przyznawane jest również opiekunom osób, bez względu na to, w jakim wieku powstała niepełnosprawność, zgodnie z wyrokiem </w:t>
      </w:r>
      <w:r w:rsidR="00881AE0" w:rsidRPr="00497053">
        <w:t>Trybunału Konstytucyjnego z dnia 21 października 2014 r. sygn. akt K 38/13 (Dz.U. poz.1443).</w:t>
      </w:r>
      <w:r w:rsidR="00E827B4" w:rsidRPr="00497053">
        <w:t xml:space="preserve"> Liczba osób, które pobierają świadczenie pielęgnacyjne z roku na rok wzrasta. W 2016 r. świadczenie wypłacano dla 21 osób, </w:t>
      </w:r>
      <w:r w:rsidR="000C0224">
        <w:br/>
      </w:r>
      <w:r w:rsidR="00E827B4" w:rsidRPr="00497053">
        <w:t>a w 2020 r. dla 33 osób. Wzrost liczby świadczeń wynika z tego że wnioskują o nie również osoby, które sprawują opiekę nad osobami, których niepełnosprawność powstała w późniejszym okresie</w:t>
      </w:r>
      <w:r w:rsidR="00497053" w:rsidRPr="00497053">
        <w:t>,</w:t>
      </w:r>
      <w:r w:rsidR="00497053">
        <w:t xml:space="preserve"> niż do ukończenia 18 roku życia lub w trakcie nauki w </w:t>
      </w:r>
      <w:r w:rsidR="00497053" w:rsidRPr="00881AE0">
        <w:t>szkole lub w szkole wyższej, jednak nie później niż do ukończenia 25 roku życia</w:t>
      </w:r>
      <w:r w:rsidR="00497053">
        <w:t>.</w:t>
      </w:r>
    </w:p>
    <w:p w14:paraId="6BC42C0D" w14:textId="77777777" w:rsidR="00E827B4" w:rsidRDefault="00E827B4" w:rsidP="0061562D">
      <w:r>
        <w:tab/>
        <w:t xml:space="preserve">Zasiłek dla opiekuna został wprowadzony oddzielną ustawą z dn. 4 kwietnia 2014 roku </w:t>
      </w:r>
      <w:r w:rsidR="000C0224">
        <w:br/>
      </w:r>
      <w:r>
        <w:t xml:space="preserve">o ustaleniu i wypłacie zasiłków dla opiekunów, dla osób, które utraciły prawo do świadczenia pielęgnacyjnego z dniem 1 </w:t>
      </w:r>
      <w:r w:rsidR="000C0224">
        <w:t>lipca 2013 r. w związku z wygaśnięciem z mocy prawa decyzji przyznającej prawo do świadczenia pielęgnacyjnego</w:t>
      </w:r>
      <w:r>
        <w:t>. Ustawa weszła w życie z dniem 15</w:t>
      </w:r>
      <w:r w:rsidR="000C0224">
        <w:t>.05.</w:t>
      </w:r>
      <w:r>
        <w:t xml:space="preserve">2014 r., </w:t>
      </w:r>
      <w:r w:rsidR="000C0224">
        <w:br/>
      </w:r>
      <w:r>
        <w:t>a wnioski o przyznanie i wyrównanie świadczenia wraz z odsetkami za okres od 1.07.2013 r. można było składać do dnia 15</w:t>
      </w:r>
      <w:r w:rsidR="000C0224">
        <w:t>.09.</w:t>
      </w:r>
      <w:r>
        <w:t>2014 r.</w:t>
      </w:r>
      <w:r w:rsidR="00371B1A">
        <w:t xml:space="preserve"> Ostatni zasiłek dla opiekuna został wypłacony w 2019 r.</w:t>
      </w:r>
    </w:p>
    <w:p w14:paraId="5FDAD273" w14:textId="77777777" w:rsidR="00371B1A" w:rsidRPr="00371B1A" w:rsidRDefault="00371B1A" w:rsidP="0061562D"/>
    <w:p w14:paraId="68C87CFC" w14:textId="23C830E4" w:rsidR="00371B1A" w:rsidRPr="00313148" w:rsidRDefault="00371B1A" w:rsidP="00335BB4">
      <w:pPr>
        <w:pStyle w:val="Legenda"/>
      </w:pPr>
      <w:bookmarkStart w:id="125" w:name="_Toc89763942"/>
      <w:r>
        <w:t xml:space="preserve">Tab. </w:t>
      </w:r>
      <w:fldSimple w:instr=" SEQ Tab. \* ARABIC ">
        <w:r w:rsidR="00B91A8F">
          <w:rPr>
            <w:noProof/>
          </w:rPr>
          <w:t>50</w:t>
        </w:r>
      </w:fldSimple>
      <w:r>
        <w:t>. Liczba osób pobierających świadczenia rodzinne, jednorazowe świadczenie za życiem, zasiłek dla opiekuna w latach 2016 - 2020</w:t>
      </w:r>
      <w:bookmarkEnd w:id="125"/>
    </w:p>
    <w:tbl>
      <w:tblPr>
        <w:tblStyle w:val="Tabela-Siatka"/>
        <w:tblW w:w="0" w:type="auto"/>
        <w:tblLook w:val="04A0" w:firstRow="1" w:lastRow="0" w:firstColumn="1" w:lastColumn="0" w:noHBand="0" w:noVBand="1"/>
      </w:tblPr>
      <w:tblGrid>
        <w:gridCol w:w="3397"/>
        <w:gridCol w:w="1076"/>
        <w:gridCol w:w="1076"/>
        <w:gridCol w:w="1076"/>
        <w:gridCol w:w="1076"/>
        <w:gridCol w:w="1076"/>
      </w:tblGrid>
      <w:tr w:rsidR="00313148" w:rsidRPr="00815F3D" w14:paraId="5B8368BE" w14:textId="77777777" w:rsidTr="00815F3D">
        <w:trPr>
          <w:trHeight w:val="283"/>
        </w:trPr>
        <w:tc>
          <w:tcPr>
            <w:tcW w:w="3397" w:type="dxa"/>
            <w:shd w:val="clear" w:color="auto" w:fill="F2F2F2" w:themeFill="background1" w:themeFillShade="F2"/>
            <w:vAlign w:val="center"/>
          </w:tcPr>
          <w:p w14:paraId="6E6FCF5F" w14:textId="77777777" w:rsidR="00313148" w:rsidRPr="00815F3D" w:rsidRDefault="00313148" w:rsidP="0061562D">
            <w:pPr>
              <w:pStyle w:val="Default"/>
              <w:rPr>
                <w:rFonts w:ascii="Georgia" w:hAnsi="Georgia"/>
                <w:b/>
                <w:sz w:val="18"/>
                <w:szCs w:val="18"/>
              </w:rPr>
            </w:pPr>
          </w:p>
        </w:tc>
        <w:tc>
          <w:tcPr>
            <w:tcW w:w="1076" w:type="dxa"/>
            <w:shd w:val="clear" w:color="auto" w:fill="F2F2F2" w:themeFill="background1" w:themeFillShade="F2"/>
            <w:vAlign w:val="center"/>
          </w:tcPr>
          <w:p w14:paraId="52736B11" w14:textId="77777777" w:rsidR="00313148" w:rsidRPr="00815F3D" w:rsidRDefault="00313148" w:rsidP="0061562D">
            <w:pPr>
              <w:tabs>
                <w:tab w:val="clear" w:pos="567"/>
              </w:tabs>
              <w:spacing w:line="240" w:lineRule="auto"/>
              <w:jc w:val="center"/>
              <w:rPr>
                <w:b/>
                <w:sz w:val="18"/>
                <w:szCs w:val="18"/>
              </w:rPr>
            </w:pPr>
            <w:r w:rsidRPr="00815F3D">
              <w:rPr>
                <w:b/>
                <w:sz w:val="18"/>
                <w:szCs w:val="18"/>
              </w:rPr>
              <w:t>2016</w:t>
            </w:r>
          </w:p>
        </w:tc>
        <w:tc>
          <w:tcPr>
            <w:tcW w:w="1076" w:type="dxa"/>
            <w:shd w:val="clear" w:color="auto" w:fill="F2F2F2" w:themeFill="background1" w:themeFillShade="F2"/>
            <w:vAlign w:val="center"/>
          </w:tcPr>
          <w:p w14:paraId="30DF593F" w14:textId="77777777" w:rsidR="00313148" w:rsidRPr="00815F3D" w:rsidRDefault="00313148" w:rsidP="0061562D">
            <w:pPr>
              <w:tabs>
                <w:tab w:val="clear" w:pos="567"/>
              </w:tabs>
              <w:spacing w:line="240" w:lineRule="auto"/>
              <w:jc w:val="center"/>
              <w:rPr>
                <w:b/>
                <w:sz w:val="18"/>
                <w:szCs w:val="18"/>
              </w:rPr>
            </w:pPr>
            <w:r w:rsidRPr="00815F3D">
              <w:rPr>
                <w:b/>
                <w:sz w:val="18"/>
                <w:szCs w:val="18"/>
              </w:rPr>
              <w:t>2017</w:t>
            </w:r>
          </w:p>
        </w:tc>
        <w:tc>
          <w:tcPr>
            <w:tcW w:w="1076" w:type="dxa"/>
            <w:shd w:val="clear" w:color="auto" w:fill="F2F2F2" w:themeFill="background1" w:themeFillShade="F2"/>
            <w:vAlign w:val="center"/>
          </w:tcPr>
          <w:p w14:paraId="036F9936" w14:textId="77777777" w:rsidR="00313148" w:rsidRPr="00815F3D" w:rsidRDefault="00313148" w:rsidP="0061562D">
            <w:pPr>
              <w:tabs>
                <w:tab w:val="clear" w:pos="567"/>
              </w:tabs>
              <w:spacing w:line="240" w:lineRule="auto"/>
              <w:jc w:val="center"/>
              <w:rPr>
                <w:b/>
                <w:sz w:val="18"/>
                <w:szCs w:val="18"/>
              </w:rPr>
            </w:pPr>
            <w:r w:rsidRPr="00815F3D">
              <w:rPr>
                <w:b/>
                <w:sz w:val="18"/>
                <w:szCs w:val="18"/>
              </w:rPr>
              <w:t>2018</w:t>
            </w:r>
          </w:p>
        </w:tc>
        <w:tc>
          <w:tcPr>
            <w:tcW w:w="1076" w:type="dxa"/>
            <w:shd w:val="clear" w:color="auto" w:fill="F2F2F2" w:themeFill="background1" w:themeFillShade="F2"/>
            <w:vAlign w:val="center"/>
          </w:tcPr>
          <w:p w14:paraId="6B555F7E" w14:textId="77777777" w:rsidR="00313148" w:rsidRPr="00815F3D" w:rsidRDefault="00313148" w:rsidP="0061562D">
            <w:pPr>
              <w:tabs>
                <w:tab w:val="clear" w:pos="567"/>
              </w:tabs>
              <w:spacing w:line="240" w:lineRule="auto"/>
              <w:jc w:val="center"/>
              <w:rPr>
                <w:b/>
                <w:sz w:val="18"/>
                <w:szCs w:val="18"/>
              </w:rPr>
            </w:pPr>
            <w:r w:rsidRPr="00815F3D">
              <w:rPr>
                <w:b/>
                <w:sz w:val="18"/>
                <w:szCs w:val="18"/>
              </w:rPr>
              <w:t>2019</w:t>
            </w:r>
          </w:p>
        </w:tc>
        <w:tc>
          <w:tcPr>
            <w:tcW w:w="1076" w:type="dxa"/>
            <w:shd w:val="clear" w:color="auto" w:fill="F2F2F2" w:themeFill="background1" w:themeFillShade="F2"/>
            <w:vAlign w:val="center"/>
          </w:tcPr>
          <w:p w14:paraId="453D4B6D" w14:textId="77777777" w:rsidR="00313148" w:rsidRPr="00815F3D" w:rsidRDefault="00313148" w:rsidP="0061562D">
            <w:pPr>
              <w:tabs>
                <w:tab w:val="clear" w:pos="567"/>
              </w:tabs>
              <w:spacing w:line="240" w:lineRule="auto"/>
              <w:jc w:val="center"/>
              <w:rPr>
                <w:b/>
                <w:sz w:val="18"/>
                <w:szCs w:val="18"/>
              </w:rPr>
            </w:pPr>
            <w:r w:rsidRPr="00815F3D">
              <w:rPr>
                <w:b/>
                <w:sz w:val="18"/>
                <w:szCs w:val="18"/>
              </w:rPr>
              <w:t>2020</w:t>
            </w:r>
          </w:p>
        </w:tc>
      </w:tr>
      <w:tr w:rsidR="007436AB" w:rsidRPr="00815F3D" w14:paraId="11378320" w14:textId="77777777" w:rsidTr="00815F3D">
        <w:trPr>
          <w:trHeight w:val="283"/>
        </w:trPr>
        <w:tc>
          <w:tcPr>
            <w:tcW w:w="8777" w:type="dxa"/>
            <w:gridSpan w:val="6"/>
            <w:shd w:val="clear" w:color="auto" w:fill="DEEAF6" w:themeFill="accent5" w:themeFillTint="33"/>
            <w:vAlign w:val="center"/>
          </w:tcPr>
          <w:p w14:paraId="5B561A30" w14:textId="77777777" w:rsidR="007436AB" w:rsidRPr="00815F3D" w:rsidRDefault="007436AB" w:rsidP="0061562D">
            <w:pPr>
              <w:tabs>
                <w:tab w:val="clear" w:pos="567"/>
              </w:tabs>
              <w:spacing w:line="240" w:lineRule="auto"/>
              <w:jc w:val="left"/>
              <w:rPr>
                <w:sz w:val="18"/>
                <w:szCs w:val="18"/>
              </w:rPr>
            </w:pPr>
            <w:r w:rsidRPr="00815F3D">
              <w:rPr>
                <w:sz w:val="18"/>
                <w:szCs w:val="18"/>
              </w:rPr>
              <w:t>zasiłek rodzinny:</w:t>
            </w:r>
          </w:p>
        </w:tc>
      </w:tr>
      <w:tr w:rsidR="00313148" w:rsidRPr="00815F3D" w14:paraId="446D0D3B" w14:textId="77777777" w:rsidTr="00815F3D">
        <w:trPr>
          <w:trHeight w:val="283"/>
        </w:trPr>
        <w:tc>
          <w:tcPr>
            <w:tcW w:w="3397" w:type="dxa"/>
            <w:shd w:val="clear" w:color="auto" w:fill="auto"/>
            <w:vAlign w:val="center"/>
          </w:tcPr>
          <w:p w14:paraId="19AE1461" w14:textId="77777777" w:rsidR="00313148" w:rsidRPr="00815F3D" w:rsidRDefault="000B2AA2" w:rsidP="0061562D">
            <w:pPr>
              <w:pStyle w:val="Default"/>
              <w:rPr>
                <w:rFonts w:ascii="Georgia" w:hAnsi="Georgia"/>
                <w:sz w:val="18"/>
                <w:szCs w:val="18"/>
              </w:rPr>
            </w:pPr>
            <w:r w:rsidRPr="00815F3D">
              <w:rPr>
                <w:rFonts w:ascii="Georgia" w:hAnsi="Georgia"/>
                <w:sz w:val="18"/>
                <w:szCs w:val="18"/>
              </w:rPr>
              <w:t>- l</w:t>
            </w:r>
            <w:r w:rsidR="00313148" w:rsidRPr="00815F3D">
              <w:rPr>
                <w:rFonts w:ascii="Georgia" w:hAnsi="Georgia"/>
                <w:sz w:val="18"/>
                <w:szCs w:val="18"/>
              </w:rPr>
              <w:t>iczba dzieci</w:t>
            </w:r>
          </w:p>
        </w:tc>
        <w:tc>
          <w:tcPr>
            <w:tcW w:w="1076" w:type="dxa"/>
            <w:vAlign w:val="center"/>
          </w:tcPr>
          <w:p w14:paraId="46509817" w14:textId="77777777" w:rsidR="00313148" w:rsidRPr="00815F3D" w:rsidRDefault="00E82D3E" w:rsidP="0061562D">
            <w:pPr>
              <w:tabs>
                <w:tab w:val="clear" w:pos="567"/>
              </w:tabs>
              <w:spacing w:line="240" w:lineRule="auto"/>
              <w:jc w:val="center"/>
              <w:rPr>
                <w:sz w:val="18"/>
                <w:szCs w:val="18"/>
              </w:rPr>
            </w:pPr>
            <w:r>
              <w:rPr>
                <w:sz w:val="18"/>
                <w:szCs w:val="18"/>
              </w:rPr>
              <w:t>525</w:t>
            </w:r>
          </w:p>
        </w:tc>
        <w:tc>
          <w:tcPr>
            <w:tcW w:w="1076" w:type="dxa"/>
            <w:vAlign w:val="center"/>
          </w:tcPr>
          <w:p w14:paraId="1CE795CE" w14:textId="77777777" w:rsidR="00313148" w:rsidRPr="00815F3D" w:rsidRDefault="00E82D3E" w:rsidP="0061562D">
            <w:pPr>
              <w:tabs>
                <w:tab w:val="clear" w:pos="567"/>
              </w:tabs>
              <w:spacing w:line="240" w:lineRule="auto"/>
              <w:jc w:val="center"/>
              <w:rPr>
                <w:sz w:val="18"/>
                <w:szCs w:val="18"/>
              </w:rPr>
            </w:pPr>
            <w:r>
              <w:rPr>
                <w:sz w:val="18"/>
                <w:szCs w:val="18"/>
              </w:rPr>
              <w:t>509</w:t>
            </w:r>
          </w:p>
        </w:tc>
        <w:tc>
          <w:tcPr>
            <w:tcW w:w="1076" w:type="dxa"/>
            <w:vAlign w:val="center"/>
          </w:tcPr>
          <w:p w14:paraId="7B6AC571" w14:textId="77777777" w:rsidR="00313148" w:rsidRPr="00815F3D" w:rsidRDefault="00E82D3E" w:rsidP="0061562D">
            <w:pPr>
              <w:tabs>
                <w:tab w:val="clear" w:pos="567"/>
              </w:tabs>
              <w:spacing w:line="240" w:lineRule="auto"/>
              <w:jc w:val="center"/>
              <w:rPr>
                <w:sz w:val="18"/>
                <w:szCs w:val="18"/>
              </w:rPr>
            </w:pPr>
            <w:r>
              <w:rPr>
                <w:sz w:val="18"/>
                <w:szCs w:val="18"/>
              </w:rPr>
              <w:t>523</w:t>
            </w:r>
          </w:p>
        </w:tc>
        <w:tc>
          <w:tcPr>
            <w:tcW w:w="1076" w:type="dxa"/>
            <w:vAlign w:val="center"/>
          </w:tcPr>
          <w:p w14:paraId="4A257670" w14:textId="77777777" w:rsidR="00313148" w:rsidRPr="00815F3D" w:rsidRDefault="00E82D3E" w:rsidP="0061562D">
            <w:pPr>
              <w:tabs>
                <w:tab w:val="clear" w:pos="567"/>
              </w:tabs>
              <w:spacing w:line="240" w:lineRule="auto"/>
              <w:jc w:val="center"/>
              <w:rPr>
                <w:sz w:val="18"/>
                <w:szCs w:val="18"/>
              </w:rPr>
            </w:pPr>
            <w:r>
              <w:rPr>
                <w:sz w:val="18"/>
                <w:szCs w:val="18"/>
              </w:rPr>
              <w:t>459</w:t>
            </w:r>
          </w:p>
        </w:tc>
        <w:tc>
          <w:tcPr>
            <w:tcW w:w="1076" w:type="dxa"/>
            <w:vAlign w:val="center"/>
          </w:tcPr>
          <w:p w14:paraId="1A3D803B" w14:textId="77777777" w:rsidR="00313148" w:rsidRPr="00815F3D" w:rsidRDefault="00881AE0" w:rsidP="0061562D">
            <w:pPr>
              <w:tabs>
                <w:tab w:val="clear" w:pos="567"/>
              </w:tabs>
              <w:spacing w:line="240" w:lineRule="auto"/>
              <w:jc w:val="center"/>
              <w:rPr>
                <w:sz w:val="18"/>
                <w:szCs w:val="18"/>
              </w:rPr>
            </w:pPr>
            <w:r>
              <w:rPr>
                <w:sz w:val="18"/>
                <w:szCs w:val="18"/>
              </w:rPr>
              <w:t>397</w:t>
            </w:r>
          </w:p>
        </w:tc>
      </w:tr>
      <w:tr w:rsidR="00313148" w:rsidRPr="00815F3D" w14:paraId="79A5EA22" w14:textId="77777777" w:rsidTr="00815F3D">
        <w:trPr>
          <w:trHeight w:val="283"/>
        </w:trPr>
        <w:tc>
          <w:tcPr>
            <w:tcW w:w="3397" w:type="dxa"/>
            <w:shd w:val="clear" w:color="auto" w:fill="auto"/>
            <w:vAlign w:val="center"/>
          </w:tcPr>
          <w:p w14:paraId="26A17A4F" w14:textId="77777777" w:rsidR="00313148" w:rsidRPr="00E82D3E" w:rsidRDefault="000B2AA2" w:rsidP="0061562D">
            <w:pPr>
              <w:pStyle w:val="Default"/>
              <w:rPr>
                <w:rFonts w:ascii="Georgia" w:hAnsi="Georgia"/>
                <w:sz w:val="18"/>
                <w:szCs w:val="18"/>
              </w:rPr>
            </w:pPr>
            <w:r w:rsidRPr="00E82D3E">
              <w:rPr>
                <w:rFonts w:ascii="Georgia" w:hAnsi="Georgia"/>
                <w:sz w:val="18"/>
                <w:szCs w:val="18"/>
              </w:rPr>
              <w:t>- l</w:t>
            </w:r>
            <w:r w:rsidR="00313148" w:rsidRPr="00E82D3E">
              <w:rPr>
                <w:rFonts w:ascii="Georgia" w:hAnsi="Georgia"/>
                <w:sz w:val="18"/>
                <w:szCs w:val="18"/>
              </w:rPr>
              <w:t>iczba rodzin</w:t>
            </w:r>
          </w:p>
        </w:tc>
        <w:tc>
          <w:tcPr>
            <w:tcW w:w="1076" w:type="dxa"/>
            <w:vAlign w:val="center"/>
          </w:tcPr>
          <w:p w14:paraId="1BDDF56E" w14:textId="77777777" w:rsidR="00313148" w:rsidRPr="00E82D3E" w:rsidRDefault="00E82D3E" w:rsidP="0061562D">
            <w:pPr>
              <w:tabs>
                <w:tab w:val="clear" w:pos="567"/>
              </w:tabs>
              <w:spacing w:line="240" w:lineRule="auto"/>
              <w:jc w:val="center"/>
              <w:rPr>
                <w:sz w:val="18"/>
                <w:szCs w:val="18"/>
              </w:rPr>
            </w:pPr>
            <w:r w:rsidRPr="00E82D3E">
              <w:rPr>
                <w:sz w:val="18"/>
                <w:szCs w:val="18"/>
              </w:rPr>
              <w:t>276</w:t>
            </w:r>
          </w:p>
        </w:tc>
        <w:tc>
          <w:tcPr>
            <w:tcW w:w="1076" w:type="dxa"/>
            <w:vAlign w:val="center"/>
          </w:tcPr>
          <w:p w14:paraId="2D1D3070" w14:textId="77777777" w:rsidR="00313148" w:rsidRPr="00E82D3E" w:rsidRDefault="00E82D3E" w:rsidP="0061562D">
            <w:pPr>
              <w:tabs>
                <w:tab w:val="clear" w:pos="567"/>
              </w:tabs>
              <w:spacing w:line="240" w:lineRule="auto"/>
              <w:jc w:val="center"/>
              <w:rPr>
                <w:sz w:val="18"/>
                <w:szCs w:val="18"/>
              </w:rPr>
            </w:pPr>
            <w:r w:rsidRPr="00E82D3E">
              <w:rPr>
                <w:sz w:val="18"/>
                <w:szCs w:val="18"/>
              </w:rPr>
              <w:t>264</w:t>
            </w:r>
          </w:p>
        </w:tc>
        <w:tc>
          <w:tcPr>
            <w:tcW w:w="1076" w:type="dxa"/>
            <w:vAlign w:val="center"/>
          </w:tcPr>
          <w:p w14:paraId="53D80A5C" w14:textId="77777777" w:rsidR="00313148" w:rsidRPr="00E82D3E" w:rsidRDefault="00E82D3E" w:rsidP="0061562D">
            <w:pPr>
              <w:tabs>
                <w:tab w:val="clear" w:pos="567"/>
              </w:tabs>
              <w:spacing w:line="240" w:lineRule="auto"/>
              <w:jc w:val="center"/>
              <w:rPr>
                <w:sz w:val="18"/>
                <w:szCs w:val="18"/>
              </w:rPr>
            </w:pPr>
            <w:r w:rsidRPr="00E82D3E">
              <w:rPr>
                <w:sz w:val="18"/>
                <w:szCs w:val="18"/>
              </w:rPr>
              <w:t>267</w:t>
            </w:r>
          </w:p>
        </w:tc>
        <w:tc>
          <w:tcPr>
            <w:tcW w:w="1076" w:type="dxa"/>
            <w:vAlign w:val="center"/>
          </w:tcPr>
          <w:p w14:paraId="221244D0" w14:textId="77777777" w:rsidR="00313148" w:rsidRPr="00E82D3E" w:rsidRDefault="00E82D3E" w:rsidP="0061562D">
            <w:pPr>
              <w:tabs>
                <w:tab w:val="clear" w:pos="567"/>
              </w:tabs>
              <w:spacing w:line="240" w:lineRule="auto"/>
              <w:jc w:val="center"/>
              <w:rPr>
                <w:sz w:val="18"/>
                <w:szCs w:val="18"/>
              </w:rPr>
            </w:pPr>
            <w:r w:rsidRPr="00E82D3E">
              <w:rPr>
                <w:sz w:val="18"/>
                <w:szCs w:val="18"/>
              </w:rPr>
              <w:t>229</w:t>
            </w:r>
          </w:p>
        </w:tc>
        <w:tc>
          <w:tcPr>
            <w:tcW w:w="1076" w:type="dxa"/>
            <w:vAlign w:val="center"/>
          </w:tcPr>
          <w:p w14:paraId="31E6ADCA" w14:textId="77777777" w:rsidR="00313148" w:rsidRPr="00815F3D" w:rsidRDefault="00881AE0" w:rsidP="0061562D">
            <w:pPr>
              <w:tabs>
                <w:tab w:val="clear" w:pos="567"/>
              </w:tabs>
              <w:spacing w:line="240" w:lineRule="auto"/>
              <w:jc w:val="center"/>
              <w:rPr>
                <w:sz w:val="18"/>
                <w:szCs w:val="18"/>
              </w:rPr>
            </w:pPr>
            <w:r w:rsidRPr="00E82D3E">
              <w:rPr>
                <w:sz w:val="18"/>
                <w:szCs w:val="18"/>
              </w:rPr>
              <w:t>190</w:t>
            </w:r>
          </w:p>
        </w:tc>
      </w:tr>
      <w:tr w:rsidR="007436AB" w:rsidRPr="00815F3D" w14:paraId="3537C355" w14:textId="77777777" w:rsidTr="00815F3D">
        <w:trPr>
          <w:trHeight w:val="283"/>
        </w:trPr>
        <w:tc>
          <w:tcPr>
            <w:tcW w:w="8777" w:type="dxa"/>
            <w:gridSpan w:val="6"/>
            <w:shd w:val="clear" w:color="auto" w:fill="DEEAF6" w:themeFill="accent5" w:themeFillTint="33"/>
            <w:vAlign w:val="center"/>
          </w:tcPr>
          <w:p w14:paraId="6D140CB1" w14:textId="77777777" w:rsidR="007436AB" w:rsidRPr="00815F3D" w:rsidRDefault="007436AB" w:rsidP="0061562D">
            <w:pPr>
              <w:tabs>
                <w:tab w:val="clear" w:pos="567"/>
              </w:tabs>
              <w:spacing w:line="240" w:lineRule="auto"/>
              <w:jc w:val="left"/>
              <w:rPr>
                <w:sz w:val="18"/>
                <w:szCs w:val="18"/>
              </w:rPr>
            </w:pPr>
            <w:r w:rsidRPr="00815F3D">
              <w:rPr>
                <w:sz w:val="18"/>
                <w:szCs w:val="18"/>
              </w:rPr>
              <w:t>jednorazowa zapomoga z tytułu urodzenia się dziecka:</w:t>
            </w:r>
          </w:p>
        </w:tc>
      </w:tr>
      <w:tr w:rsidR="007436AB" w:rsidRPr="00815F3D" w14:paraId="618A3100" w14:textId="77777777" w:rsidTr="00815F3D">
        <w:trPr>
          <w:trHeight w:val="283"/>
        </w:trPr>
        <w:tc>
          <w:tcPr>
            <w:tcW w:w="3397" w:type="dxa"/>
            <w:shd w:val="clear" w:color="auto" w:fill="auto"/>
            <w:vAlign w:val="center"/>
          </w:tcPr>
          <w:p w14:paraId="374D7669"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liczba dzieci</w:t>
            </w:r>
          </w:p>
        </w:tc>
        <w:tc>
          <w:tcPr>
            <w:tcW w:w="1076" w:type="dxa"/>
            <w:vAlign w:val="center"/>
          </w:tcPr>
          <w:p w14:paraId="31C46E84" w14:textId="77777777" w:rsidR="007436AB" w:rsidRPr="00815F3D" w:rsidRDefault="007436AB" w:rsidP="0061562D">
            <w:pPr>
              <w:tabs>
                <w:tab w:val="clear" w:pos="567"/>
              </w:tabs>
              <w:spacing w:line="240" w:lineRule="auto"/>
              <w:jc w:val="center"/>
              <w:rPr>
                <w:sz w:val="18"/>
                <w:szCs w:val="18"/>
              </w:rPr>
            </w:pPr>
            <w:r w:rsidRPr="00815F3D">
              <w:rPr>
                <w:sz w:val="18"/>
                <w:szCs w:val="18"/>
              </w:rPr>
              <w:t>44</w:t>
            </w:r>
          </w:p>
        </w:tc>
        <w:tc>
          <w:tcPr>
            <w:tcW w:w="1076" w:type="dxa"/>
            <w:vAlign w:val="center"/>
          </w:tcPr>
          <w:p w14:paraId="57D085A9" w14:textId="77777777" w:rsidR="007436AB" w:rsidRPr="00815F3D" w:rsidRDefault="007436AB" w:rsidP="0061562D">
            <w:pPr>
              <w:tabs>
                <w:tab w:val="clear" w:pos="567"/>
              </w:tabs>
              <w:spacing w:line="240" w:lineRule="auto"/>
              <w:jc w:val="center"/>
              <w:rPr>
                <w:sz w:val="18"/>
                <w:szCs w:val="18"/>
              </w:rPr>
            </w:pPr>
            <w:r w:rsidRPr="00815F3D">
              <w:rPr>
                <w:sz w:val="18"/>
                <w:szCs w:val="18"/>
              </w:rPr>
              <w:t>57</w:t>
            </w:r>
          </w:p>
        </w:tc>
        <w:tc>
          <w:tcPr>
            <w:tcW w:w="1076" w:type="dxa"/>
            <w:vAlign w:val="center"/>
          </w:tcPr>
          <w:p w14:paraId="75A477B6" w14:textId="77777777" w:rsidR="007436AB" w:rsidRPr="00815F3D" w:rsidRDefault="007436AB" w:rsidP="0061562D">
            <w:pPr>
              <w:tabs>
                <w:tab w:val="clear" w:pos="567"/>
              </w:tabs>
              <w:spacing w:line="240" w:lineRule="auto"/>
              <w:jc w:val="center"/>
              <w:rPr>
                <w:sz w:val="18"/>
                <w:szCs w:val="18"/>
              </w:rPr>
            </w:pPr>
            <w:r w:rsidRPr="00815F3D">
              <w:rPr>
                <w:sz w:val="18"/>
                <w:szCs w:val="18"/>
              </w:rPr>
              <w:t>41</w:t>
            </w:r>
          </w:p>
        </w:tc>
        <w:tc>
          <w:tcPr>
            <w:tcW w:w="1076" w:type="dxa"/>
            <w:vAlign w:val="center"/>
          </w:tcPr>
          <w:p w14:paraId="419180B8" w14:textId="77777777" w:rsidR="007436AB" w:rsidRPr="00815F3D" w:rsidRDefault="007436AB" w:rsidP="0061562D">
            <w:pPr>
              <w:tabs>
                <w:tab w:val="clear" w:pos="567"/>
              </w:tabs>
              <w:spacing w:line="240" w:lineRule="auto"/>
              <w:jc w:val="center"/>
              <w:rPr>
                <w:sz w:val="18"/>
                <w:szCs w:val="18"/>
              </w:rPr>
            </w:pPr>
            <w:r w:rsidRPr="00815F3D">
              <w:rPr>
                <w:sz w:val="18"/>
                <w:szCs w:val="18"/>
              </w:rPr>
              <w:t>44</w:t>
            </w:r>
          </w:p>
        </w:tc>
        <w:tc>
          <w:tcPr>
            <w:tcW w:w="1076" w:type="dxa"/>
            <w:vAlign w:val="center"/>
          </w:tcPr>
          <w:p w14:paraId="0603F993" w14:textId="77777777" w:rsidR="007436AB" w:rsidRPr="00815F3D" w:rsidRDefault="007436AB" w:rsidP="0061562D">
            <w:pPr>
              <w:tabs>
                <w:tab w:val="clear" w:pos="567"/>
              </w:tabs>
              <w:spacing w:line="240" w:lineRule="auto"/>
              <w:jc w:val="center"/>
              <w:rPr>
                <w:sz w:val="18"/>
                <w:szCs w:val="18"/>
              </w:rPr>
            </w:pPr>
            <w:r w:rsidRPr="00815F3D">
              <w:rPr>
                <w:sz w:val="18"/>
                <w:szCs w:val="18"/>
              </w:rPr>
              <w:t>34</w:t>
            </w:r>
          </w:p>
        </w:tc>
      </w:tr>
      <w:tr w:rsidR="007436AB" w:rsidRPr="00815F3D" w14:paraId="04AC75E6" w14:textId="77777777" w:rsidTr="00815F3D">
        <w:trPr>
          <w:trHeight w:val="283"/>
        </w:trPr>
        <w:tc>
          <w:tcPr>
            <w:tcW w:w="8777" w:type="dxa"/>
            <w:gridSpan w:val="6"/>
            <w:shd w:val="clear" w:color="auto" w:fill="DEEAF6" w:themeFill="accent5" w:themeFillTint="33"/>
            <w:vAlign w:val="center"/>
          </w:tcPr>
          <w:p w14:paraId="0D86BA79" w14:textId="77777777" w:rsidR="007436AB" w:rsidRPr="00815F3D" w:rsidRDefault="007436AB" w:rsidP="0061562D">
            <w:pPr>
              <w:tabs>
                <w:tab w:val="clear" w:pos="567"/>
              </w:tabs>
              <w:spacing w:line="240" w:lineRule="auto"/>
              <w:jc w:val="left"/>
              <w:rPr>
                <w:sz w:val="18"/>
                <w:szCs w:val="18"/>
              </w:rPr>
            </w:pPr>
            <w:r w:rsidRPr="00815F3D">
              <w:rPr>
                <w:sz w:val="18"/>
                <w:szCs w:val="18"/>
              </w:rPr>
              <w:t>świadczenie rodzicielskie:</w:t>
            </w:r>
          </w:p>
        </w:tc>
      </w:tr>
      <w:tr w:rsidR="007436AB" w:rsidRPr="00815F3D" w14:paraId="055148AD" w14:textId="77777777" w:rsidTr="00815F3D">
        <w:trPr>
          <w:trHeight w:val="283"/>
        </w:trPr>
        <w:tc>
          <w:tcPr>
            <w:tcW w:w="3397" w:type="dxa"/>
            <w:shd w:val="clear" w:color="auto" w:fill="auto"/>
            <w:vAlign w:val="center"/>
          </w:tcPr>
          <w:p w14:paraId="6733A609"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liczba dzieci</w:t>
            </w:r>
          </w:p>
        </w:tc>
        <w:tc>
          <w:tcPr>
            <w:tcW w:w="1076" w:type="dxa"/>
            <w:vAlign w:val="center"/>
          </w:tcPr>
          <w:p w14:paraId="43758AED" w14:textId="77777777" w:rsidR="007436AB" w:rsidRPr="00815F3D" w:rsidRDefault="007436AB" w:rsidP="0061562D">
            <w:pPr>
              <w:tabs>
                <w:tab w:val="clear" w:pos="567"/>
              </w:tabs>
              <w:spacing w:line="240" w:lineRule="auto"/>
              <w:jc w:val="center"/>
              <w:rPr>
                <w:sz w:val="18"/>
                <w:szCs w:val="18"/>
              </w:rPr>
            </w:pPr>
            <w:r w:rsidRPr="00815F3D">
              <w:rPr>
                <w:sz w:val="18"/>
                <w:szCs w:val="18"/>
              </w:rPr>
              <w:t>30</w:t>
            </w:r>
          </w:p>
        </w:tc>
        <w:tc>
          <w:tcPr>
            <w:tcW w:w="1076" w:type="dxa"/>
            <w:vAlign w:val="center"/>
          </w:tcPr>
          <w:p w14:paraId="0F5F6FE8" w14:textId="77777777" w:rsidR="007436AB" w:rsidRPr="00815F3D" w:rsidRDefault="007436AB" w:rsidP="0061562D">
            <w:pPr>
              <w:tabs>
                <w:tab w:val="clear" w:pos="567"/>
              </w:tabs>
              <w:spacing w:line="240" w:lineRule="auto"/>
              <w:jc w:val="center"/>
              <w:rPr>
                <w:sz w:val="18"/>
                <w:szCs w:val="18"/>
              </w:rPr>
            </w:pPr>
            <w:r w:rsidRPr="00815F3D">
              <w:rPr>
                <w:sz w:val="18"/>
                <w:szCs w:val="18"/>
              </w:rPr>
              <w:t>40</w:t>
            </w:r>
          </w:p>
        </w:tc>
        <w:tc>
          <w:tcPr>
            <w:tcW w:w="1076" w:type="dxa"/>
            <w:vAlign w:val="center"/>
          </w:tcPr>
          <w:p w14:paraId="5B54C789" w14:textId="77777777" w:rsidR="007436AB" w:rsidRPr="00815F3D" w:rsidRDefault="007436AB" w:rsidP="0061562D">
            <w:pPr>
              <w:tabs>
                <w:tab w:val="clear" w:pos="567"/>
              </w:tabs>
              <w:spacing w:line="240" w:lineRule="auto"/>
              <w:jc w:val="center"/>
              <w:rPr>
                <w:sz w:val="18"/>
                <w:szCs w:val="18"/>
              </w:rPr>
            </w:pPr>
            <w:r w:rsidRPr="00815F3D">
              <w:rPr>
                <w:sz w:val="18"/>
                <w:szCs w:val="18"/>
              </w:rPr>
              <w:t>39</w:t>
            </w:r>
          </w:p>
        </w:tc>
        <w:tc>
          <w:tcPr>
            <w:tcW w:w="1076" w:type="dxa"/>
            <w:vAlign w:val="center"/>
          </w:tcPr>
          <w:p w14:paraId="5E77ABB5" w14:textId="77777777" w:rsidR="007436AB" w:rsidRPr="00815F3D" w:rsidRDefault="007436AB" w:rsidP="0061562D">
            <w:pPr>
              <w:tabs>
                <w:tab w:val="clear" w:pos="567"/>
              </w:tabs>
              <w:spacing w:line="240" w:lineRule="auto"/>
              <w:jc w:val="center"/>
              <w:rPr>
                <w:sz w:val="18"/>
                <w:szCs w:val="18"/>
              </w:rPr>
            </w:pPr>
            <w:r w:rsidRPr="00815F3D">
              <w:rPr>
                <w:sz w:val="18"/>
                <w:szCs w:val="18"/>
              </w:rPr>
              <w:t>36</w:t>
            </w:r>
          </w:p>
        </w:tc>
        <w:tc>
          <w:tcPr>
            <w:tcW w:w="1076" w:type="dxa"/>
            <w:vAlign w:val="center"/>
          </w:tcPr>
          <w:p w14:paraId="30032FE6" w14:textId="77777777" w:rsidR="007436AB" w:rsidRPr="00815F3D" w:rsidRDefault="007436AB" w:rsidP="0061562D">
            <w:pPr>
              <w:tabs>
                <w:tab w:val="clear" w:pos="567"/>
              </w:tabs>
              <w:spacing w:line="240" w:lineRule="auto"/>
              <w:jc w:val="center"/>
              <w:rPr>
                <w:sz w:val="18"/>
                <w:szCs w:val="18"/>
              </w:rPr>
            </w:pPr>
            <w:r w:rsidRPr="00815F3D">
              <w:rPr>
                <w:sz w:val="18"/>
                <w:szCs w:val="18"/>
              </w:rPr>
              <w:t>31</w:t>
            </w:r>
          </w:p>
        </w:tc>
      </w:tr>
      <w:tr w:rsidR="007436AB" w:rsidRPr="00815F3D" w14:paraId="1870E5A2" w14:textId="77777777" w:rsidTr="00815F3D">
        <w:trPr>
          <w:trHeight w:val="283"/>
        </w:trPr>
        <w:tc>
          <w:tcPr>
            <w:tcW w:w="8777" w:type="dxa"/>
            <w:gridSpan w:val="6"/>
            <w:shd w:val="clear" w:color="auto" w:fill="DEEAF6" w:themeFill="accent5" w:themeFillTint="33"/>
            <w:vAlign w:val="center"/>
          </w:tcPr>
          <w:p w14:paraId="1A5DB837" w14:textId="77777777" w:rsidR="007436AB" w:rsidRPr="00815F3D" w:rsidRDefault="007436AB" w:rsidP="0061562D">
            <w:pPr>
              <w:tabs>
                <w:tab w:val="clear" w:pos="567"/>
              </w:tabs>
              <w:spacing w:line="240" w:lineRule="auto"/>
              <w:jc w:val="left"/>
              <w:rPr>
                <w:sz w:val="18"/>
                <w:szCs w:val="18"/>
              </w:rPr>
            </w:pPr>
            <w:r w:rsidRPr="00815F3D">
              <w:rPr>
                <w:sz w:val="18"/>
                <w:szCs w:val="18"/>
              </w:rPr>
              <w:t>jednorazowe świadczenie „za życiem”:</w:t>
            </w:r>
          </w:p>
        </w:tc>
      </w:tr>
      <w:tr w:rsidR="007436AB" w:rsidRPr="00815F3D" w14:paraId="5FE1CA17" w14:textId="77777777" w:rsidTr="00815F3D">
        <w:trPr>
          <w:trHeight w:val="283"/>
        </w:trPr>
        <w:tc>
          <w:tcPr>
            <w:tcW w:w="3397" w:type="dxa"/>
            <w:shd w:val="clear" w:color="auto" w:fill="auto"/>
            <w:vAlign w:val="center"/>
          </w:tcPr>
          <w:p w14:paraId="3E262E8D"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liczba dzieci</w:t>
            </w:r>
          </w:p>
        </w:tc>
        <w:tc>
          <w:tcPr>
            <w:tcW w:w="1076" w:type="dxa"/>
            <w:vAlign w:val="center"/>
          </w:tcPr>
          <w:p w14:paraId="59D4A1A0" w14:textId="77777777" w:rsidR="007436AB" w:rsidRPr="00815F3D" w:rsidRDefault="007436AB" w:rsidP="0061562D">
            <w:pPr>
              <w:tabs>
                <w:tab w:val="clear" w:pos="567"/>
              </w:tabs>
              <w:spacing w:line="240" w:lineRule="auto"/>
              <w:jc w:val="center"/>
              <w:rPr>
                <w:sz w:val="18"/>
                <w:szCs w:val="18"/>
              </w:rPr>
            </w:pPr>
            <w:r w:rsidRPr="00815F3D">
              <w:rPr>
                <w:sz w:val="18"/>
                <w:szCs w:val="18"/>
              </w:rPr>
              <w:t>0</w:t>
            </w:r>
          </w:p>
        </w:tc>
        <w:tc>
          <w:tcPr>
            <w:tcW w:w="1076" w:type="dxa"/>
            <w:vAlign w:val="center"/>
          </w:tcPr>
          <w:p w14:paraId="4D495F20" w14:textId="77777777" w:rsidR="007436AB" w:rsidRPr="00815F3D" w:rsidRDefault="007436AB" w:rsidP="0061562D">
            <w:pPr>
              <w:tabs>
                <w:tab w:val="clear" w:pos="567"/>
              </w:tabs>
              <w:spacing w:line="240" w:lineRule="auto"/>
              <w:jc w:val="center"/>
              <w:rPr>
                <w:sz w:val="18"/>
                <w:szCs w:val="18"/>
              </w:rPr>
            </w:pPr>
            <w:r w:rsidRPr="00815F3D">
              <w:rPr>
                <w:sz w:val="18"/>
                <w:szCs w:val="18"/>
              </w:rPr>
              <w:t>2</w:t>
            </w:r>
          </w:p>
        </w:tc>
        <w:tc>
          <w:tcPr>
            <w:tcW w:w="1076" w:type="dxa"/>
            <w:vAlign w:val="center"/>
          </w:tcPr>
          <w:p w14:paraId="12D32CF6" w14:textId="77777777" w:rsidR="007436AB" w:rsidRPr="00815F3D" w:rsidRDefault="007436AB" w:rsidP="0061562D">
            <w:pPr>
              <w:tabs>
                <w:tab w:val="clear" w:pos="567"/>
              </w:tabs>
              <w:spacing w:line="240" w:lineRule="auto"/>
              <w:jc w:val="center"/>
              <w:rPr>
                <w:sz w:val="18"/>
                <w:szCs w:val="18"/>
              </w:rPr>
            </w:pPr>
            <w:r w:rsidRPr="00815F3D">
              <w:rPr>
                <w:sz w:val="18"/>
                <w:szCs w:val="18"/>
              </w:rPr>
              <w:t>0</w:t>
            </w:r>
          </w:p>
        </w:tc>
        <w:tc>
          <w:tcPr>
            <w:tcW w:w="1076" w:type="dxa"/>
            <w:vAlign w:val="center"/>
          </w:tcPr>
          <w:p w14:paraId="4A70A724" w14:textId="77777777" w:rsidR="007436AB" w:rsidRPr="00815F3D" w:rsidRDefault="007436AB" w:rsidP="0061562D">
            <w:pPr>
              <w:tabs>
                <w:tab w:val="clear" w:pos="567"/>
              </w:tabs>
              <w:spacing w:line="240" w:lineRule="auto"/>
              <w:jc w:val="center"/>
              <w:rPr>
                <w:sz w:val="18"/>
                <w:szCs w:val="18"/>
              </w:rPr>
            </w:pPr>
            <w:r w:rsidRPr="00815F3D">
              <w:rPr>
                <w:sz w:val="18"/>
                <w:szCs w:val="18"/>
              </w:rPr>
              <w:t>1</w:t>
            </w:r>
          </w:p>
        </w:tc>
        <w:tc>
          <w:tcPr>
            <w:tcW w:w="1076" w:type="dxa"/>
            <w:vAlign w:val="center"/>
          </w:tcPr>
          <w:p w14:paraId="5EC8FEBF" w14:textId="77777777" w:rsidR="007436AB" w:rsidRPr="00815F3D" w:rsidRDefault="007436AB" w:rsidP="0061562D">
            <w:pPr>
              <w:tabs>
                <w:tab w:val="clear" w:pos="567"/>
              </w:tabs>
              <w:spacing w:line="240" w:lineRule="auto"/>
              <w:jc w:val="center"/>
              <w:rPr>
                <w:sz w:val="18"/>
                <w:szCs w:val="18"/>
              </w:rPr>
            </w:pPr>
            <w:r w:rsidRPr="00815F3D">
              <w:rPr>
                <w:sz w:val="18"/>
                <w:szCs w:val="18"/>
              </w:rPr>
              <w:t>0</w:t>
            </w:r>
          </w:p>
        </w:tc>
      </w:tr>
      <w:tr w:rsidR="007436AB" w:rsidRPr="00815F3D" w14:paraId="0C697D90" w14:textId="77777777" w:rsidTr="00815F3D">
        <w:trPr>
          <w:trHeight w:val="283"/>
        </w:trPr>
        <w:tc>
          <w:tcPr>
            <w:tcW w:w="8777" w:type="dxa"/>
            <w:gridSpan w:val="6"/>
            <w:shd w:val="clear" w:color="auto" w:fill="DEEAF6" w:themeFill="accent5" w:themeFillTint="33"/>
            <w:vAlign w:val="center"/>
          </w:tcPr>
          <w:p w14:paraId="7412B2FD" w14:textId="77777777" w:rsidR="007436AB" w:rsidRPr="00815F3D" w:rsidRDefault="007436AB" w:rsidP="0061562D">
            <w:pPr>
              <w:tabs>
                <w:tab w:val="clear" w:pos="567"/>
              </w:tabs>
              <w:spacing w:line="240" w:lineRule="auto"/>
              <w:jc w:val="left"/>
              <w:rPr>
                <w:sz w:val="18"/>
                <w:szCs w:val="18"/>
              </w:rPr>
            </w:pPr>
            <w:r w:rsidRPr="00815F3D">
              <w:rPr>
                <w:sz w:val="18"/>
                <w:szCs w:val="18"/>
              </w:rPr>
              <w:t>zasiłek pielęgnacyjny:</w:t>
            </w:r>
          </w:p>
        </w:tc>
      </w:tr>
      <w:tr w:rsidR="007436AB" w:rsidRPr="00815F3D" w14:paraId="4D1C2F55" w14:textId="77777777" w:rsidTr="000C0224">
        <w:trPr>
          <w:trHeight w:val="454"/>
        </w:trPr>
        <w:tc>
          <w:tcPr>
            <w:tcW w:w="3397" w:type="dxa"/>
            <w:shd w:val="clear" w:color="auto" w:fill="auto"/>
            <w:vAlign w:val="center"/>
          </w:tcPr>
          <w:p w14:paraId="4602B549"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z tytułu niepełnosprawności dla dziecka poniżej 16 roku życia</w:t>
            </w:r>
          </w:p>
        </w:tc>
        <w:tc>
          <w:tcPr>
            <w:tcW w:w="1076" w:type="dxa"/>
            <w:vAlign w:val="center"/>
          </w:tcPr>
          <w:p w14:paraId="70F17F4B" w14:textId="77777777" w:rsidR="007436AB" w:rsidRPr="00815F3D" w:rsidRDefault="007436AB" w:rsidP="0061562D">
            <w:pPr>
              <w:tabs>
                <w:tab w:val="clear" w:pos="567"/>
              </w:tabs>
              <w:spacing w:line="240" w:lineRule="auto"/>
              <w:jc w:val="center"/>
              <w:rPr>
                <w:sz w:val="18"/>
                <w:szCs w:val="18"/>
              </w:rPr>
            </w:pPr>
            <w:r w:rsidRPr="00815F3D">
              <w:rPr>
                <w:sz w:val="18"/>
                <w:szCs w:val="18"/>
              </w:rPr>
              <w:t>48</w:t>
            </w:r>
          </w:p>
        </w:tc>
        <w:tc>
          <w:tcPr>
            <w:tcW w:w="1076" w:type="dxa"/>
            <w:vAlign w:val="center"/>
          </w:tcPr>
          <w:p w14:paraId="7BAD4EE9" w14:textId="77777777" w:rsidR="007436AB" w:rsidRPr="00815F3D" w:rsidRDefault="007436AB" w:rsidP="0061562D">
            <w:pPr>
              <w:tabs>
                <w:tab w:val="clear" w:pos="567"/>
              </w:tabs>
              <w:spacing w:line="240" w:lineRule="auto"/>
              <w:jc w:val="center"/>
              <w:rPr>
                <w:sz w:val="18"/>
                <w:szCs w:val="18"/>
              </w:rPr>
            </w:pPr>
            <w:r w:rsidRPr="00815F3D">
              <w:rPr>
                <w:sz w:val="18"/>
                <w:szCs w:val="18"/>
              </w:rPr>
              <w:t>53</w:t>
            </w:r>
          </w:p>
        </w:tc>
        <w:tc>
          <w:tcPr>
            <w:tcW w:w="1076" w:type="dxa"/>
            <w:vAlign w:val="center"/>
          </w:tcPr>
          <w:p w14:paraId="42B94BC9" w14:textId="77777777" w:rsidR="007436AB" w:rsidRPr="00815F3D" w:rsidRDefault="007436AB" w:rsidP="0061562D">
            <w:pPr>
              <w:tabs>
                <w:tab w:val="clear" w:pos="567"/>
              </w:tabs>
              <w:spacing w:line="240" w:lineRule="auto"/>
              <w:jc w:val="center"/>
              <w:rPr>
                <w:sz w:val="18"/>
                <w:szCs w:val="18"/>
              </w:rPr>
            </w:pPr>
            <w:r w:rsidRPr="00815F3D">
              <w:rPr>
                <w:sz w:val="18"/>
                <w:szCs w:val="18"/>
              </w:rPr>
              <w:t>59</w:t>
            </w:r>
          </w:p>
        </w:tc>
        <w:tc>
          <w:tcPr>
            <w:tcW w:w="1076" w:type="dxa"/>
            <w:vAlign w:val="center"/>
          </w:tcPr>
          <w:p w14:paraId="599D43B2" w14:textId="77777777" w:rsidR="007436AB" w:rsidRPr="00815F3D" w:rsidRDefault="007436AB" w:rsidP="0061562D">
            <w:pPr>
              <w:tabs>
                <w:tab w:val="clear" w:pos="567"/>
              </w:tabs>
              <w:spacing w:line="240" w:lineRule="auto"/>
              <w:jc w:val="center"/>
              <w:rPr>
                <w:sz w:val="18"/>
                <w:szCs w:val="18"/>
              </w:rPr>
            </w:pPr>
            <w:r w:rsidRPr="00815F3D">
              <w:rPr>
                <w:sz w:val="18"/>
                <w:szCs w:val="18"/>
              </w:rPr>
              <w:t>55</w:t>
            </w:r>
          </w:p>
        </w:tc>
        <w:tc>
          <w:tcPr>
            <w:tcW w:w="1076" w:type="dxa"/>
            <w:vAlign w:val="center"/>
          </w:tcPr>
          <w:p w14:paraId="013AF02A" w14:textId="77777777" w:rsidR="007436AB" w:rsidRPr="00815F3D" w:rsidRDefault="007436AB" w:rsidP="0061562D">
            <w:pPr>
              <w:tabs>
                <w:tab w:val="clear" w:pos="567"/>
              </w:tabs>
              <w:spacing w:line="240" w:lineRule="auto"/>
              <w:jc w:val="center"/>
              <w:rPr>
                <w:sz w:val="18"/>
                <w:szCs w:val="18"/>
              </w:rPr>
            </w:pPr>
            <w:r w:rsidRPr="00815F3D">
              <w:rPr>
                <w:sz w:val="18"/>
                <w:szCs w:val="18"/>
              </w:rPr>
              <w:t>54</w:t>
            </w:r>
          </w:p>
        </w:tc>
      </w:tr>
      <w:tr w:rsidR="007436AB" w:rsidRPr="00815F3D" w14:paraId="77476AE5" w14:textId="77777777" w:rsidTr="000C0224">
        <w:trPr>
          <w:trHeight w:val="1304"/>
        </w:trPr>
        <w:tc>
          <w:tcPr>
            <w:tcW w:w="3397" w:type="dxa"/>
            <w:shd w:val="clear" w:color="auto" w:fill="auto"/>
            <w:vAlign w:val="center"/>
          </w:tcPr>
          <w:p w14:paraId="4D50B2EF"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osobie niepełnosprawnej w wieku powyżej 16 roku życia legitymującej się orzeczeniem o umiarkowanym stopniu niepełnosprawności, jeżeli niepełnosprawność powstała przed ukończeniem 21 roku życia</w:t>
            </w:r>
          </w:p>
        </w:tc>
        <w:tc>
          <w:tcPr>
            <w:tcW w:w="1076" w:type="dxa"/>
            <w:vAlign w:val="center"/>
          </w:tcPr>
          <w:p w14:paraId="2BED6513" w14:textId="77777777" w:rsidR="007436AB" w:rsidRPr="00815F3D" w:rsidRDefault="007436AB" w:rsidP="0061562D">
            <w:pPr>
              <w:tabs>
                <w:tab w:val="clear" w:pos="567"/>
              </w:tabs>
              <w:spacing w:line="240" w:lineRule="auto"/>
              <w:jc w:val="center"/>
              <w:rPr>
                <w:sz w:val="18"/>
                <w:szCs w:val="18"/>
              </w:rPr>
            </w:pPr>
            <w:r w:rsidRPr="00815F3D">
              <w:rPr>
                <w:sz w:val="18"/>
                <w:szCs w:val="18"/>
              </w:rPr>
              <w:t>60</w:t>
            </w:r>
          </w:p>
        </w:tc>
        <w:tc>
          <w:tcPr>
            <w:tcW w:w="1076" w:type="dxa"/>
            <w:vAlign w:val="center"/>
          </w:tcPr>
          <w:p w14:paraId="4D4B531B" w14:textId="77777777" w:rsidR="007436AB" w:rsidRPr="00815F3D" w:rsidRDefault="007436AB" w:rsidP="0061562D">
            <w:pPr>
              <w:tabs>
                <w:tab w:val="clear" w:pos="567"/>
              </w:tabs>
              <w:spacing w:line="240" w:lineRule="auto"/>
              <w:jc w:val="center"/>
              <w:rPr>
                <w:sz w:val="18"/>
                <w:szCs w:val="18"/>
              </w:rPr>
            </w:pPr>
            <w:r w:rsidRPr="00815F3D">
              <w:rPr>
                <w:sz w:val="18"/>
                <w:szCs w:val="18"/>
              </w:rPr>
              <w:t>63</w:t>
            </w:r>
          </w:p>
        </w:tc>
        <w:tc>
          <w:tcPr>
            <w:tcW w:w="1076" w:type="dxa"/>
            <w:vAlign w:val="center"/>
          </w:tcPr>
          <w:p w14:paraId="5DC01E67" w14:textId="77777777" w:rsidR="007436AB" w:rsidRPr="00815F3D" w:rsidRDefault="007436AB" w:rsidP="0061562D">
            <w:pPr>
              <w:tabs>
                <w:tab w:val="clear" w:pos="567"/>
              </w:tabs>
              <w:spacing w:line="240" w:lineRule="auto"/>
              <w:jc w:val="center"/>
              <w:rPr>
                <w:sz w:val="18"/>
                <w:szCs w:val="18"/>
              </w:rPr>
            </w:pPr>
            <w:r w:rsidRPr="00815F3D">
              <w:rPr>
                <w:sz w:val="18"/>
                <w:szCs w:val="18"/>
              </w:rPr>
              <w:t>65</w:t>
            </w:r>
          </w:p>
        </w:tc>
        <w:tc>
          <w:tcPr>
            <w:tcW w:w="1076" w:type="dxa"/>
            <w:vAlign w:val="center"/>
          </w:tcPr>
          <w:p w14:paraId="2E5B4F54" w14:textId="77777777" w:rsidR="007436AB" w:rsidRPr="00815F3D" w:rsidRDefault="007436AB" w:rsidP="0061562D">
            <w:pPr>
              <w:tabs>
                <w:tab w:val="clear" w:pos="567"/>
              </w:tabs>
              <w:spacing w:line="240" w:lineRule="auto"/>
              <w:jc w:val="center"/>
              <w:rPr>
                <w:sz w:val="18"/>
                <w:szCs w:val="18"/>
              </w:rPr>
            </w:pPr>
            <w:r w:rsidRPr="00815F3D">
              <w:rPr>
                <w:sz w:val="18"/>
                <w:szCs w:val="18"/>
              </w:rPr>
              <w:t>66</w:t>
            </w:r>
          </w:p>
        </w:tc>
        <w:tc>
          <w:tcPr>
            <w:tcW w:w="1076" w:type="dxa"/>
            <w:vAlign w:val="center"/>
          </w:tcPr>
          <w:p w14:paraId="7FFF114B" w14:textId="77777777" w:rsidR="007436AB" w:rsidRPr="00815F3D" w:rsidRDefault="007436AB" w:rsidP="0061562D">
            <w:pPr>
              <w:tabs>
                <w:tab w:val="clear" w:pos="567"/>
              </w:tabs>
              <w:spacing w:line="240" w:lineRule="auto"/>
              <w:jc w:val="center"/>
              <w:rPr>
                <w:sz w:val="18"/>
                <w:szCs w:val="18"/>
              </w:rPr>
            </w:pPr>
            <w:r w:rsidRPr="00815F3D">
              <w:rPr>
                <w:sz w:val="18"/>
                <w:szCs w:val="18"/>
              </w:rPr>
              <w:t>67</w:t>
            </w:r>
          </w:p>
        </w:tc>
      </w:tr>
      <w:tr w:rsidR="007436AB" w:rsidRPr="00815F3D" w14:paraId="56FE7670" w14:textId="77777777" w:rsidTr="000C0224">
        <w:trPr>
          <w:trHeight w:val="907"/>
        </w:trPr>
        <w:tc>
          <w:tcPr>
            <w:tcW w:w="3397" w:type="dxa"/>
            <w:shd w:val="clear" w:color="auto" w:fill="auto"/>
            <w:vAlign w:val="center"/>
          </w:tcPr>
          <w:p w14:paraId="09DCCEC0"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osobie niepełnosprawnej w wieku powyżej 16 roku życia legitymującej się orzeczeniem o znacznym stopniu niepełnosprawności</w:t>
            </w:r>
          </w:p>
        </w:tc>
        <w:tc>
          <w:tcPr>
            <w:tcW w:w="1076" w:type="dxa"/>
            <w:vAlign w:val="center"/>
          </w:tcPr>
          <w:p w14:paraId="76F46374" w14:textId="77777777" w:rsidR="007436AB" w:rsidRPr="00815F3D" w:rsidRDefault="007436AB" w:rsidP="0061562D">
            <w:pPr>
              <w:tabs>
                <w:tab w:val="clear" w:pos="567"/>
              </w:tabs>
              <w:spacing w:line="240" w:lineRule="auto"/>
              <w:jc w:val="center"/>
              <w:rPr>
                <w:sz w:val="18"/>
                <w:szCs w:val="18"/>
              </w:rPr>
            </w:pPr>
            <w:r w:rsidRPr="00815F3D">
              <w:rPr>
                <w:sz w:val="18"/>
                <w:szCs w:val="18"/>
              </w:rPr>
              <w:t>115</w:t>
            </w:r>
          </w:p>
        </w:tc>
        <w:tc>
          <w:tcPr>
            <w:tcW w:w="1076" w:type="dxa"/>
            <w:vAlign w:val="center"/>
          </w:tcPr>
          <w:p w14:paraId="189852D4" w14:textId="77777777" w:rsidR="007436AB" w:rsidRPr="00815F3D" w:rsidRDefault="007436AB" w:rsidP="0061562D">
            <w:pPr>
              <w:tabs>
                <w:tab w:val="clear" w:pos="567"/>
              </w:tabs>
              <w:spacing w:line="240" w:lineRule="auto"/>
              <w:jc w:val="center"/>
              <w:rPr>
                <w:sz w:val="18"/>
                <w:szCs w:val="18"/>
              </w:rPr>
            </w:pPr>
            <w:r w:rsidRPr="00815F3D">
              <w:rPr>
                <w:sz w:val="18"/>
                <w:szCs w:val="18"/>
              </w:rPr>
              <w:t>118</w:t>
            </w:r>
          </w:p>
        </w:tc>
        <w:tc>
          <w:tcPr>
            <w:tcW w:w="1076" w:type="dxa"/>
            <w:vAlign w:val="center"/>
          </w:tcPr>
          <w:p w14:paraId="26AE41E5" w14:textId="77777777" w:rsidR="007436AB" w:rsidRPr="00815F3D" w:rsidRDefault="007436AB" w:rsidP="0061562D">
            <w:pPr>
              <w:tabs>
                <w:tab w:val="clear" w:pos="567"/>
              </w:tabs>
              <w:spacing w:line="240" w:lineRule="auto"/>
              <w:jc w:val="center"/>
              <w:rPr>
                <w:sz w:val="18"/>
                <w:szCs w:val="18"/>
              </w:rPr>
            </w:pPr>
            <w:r w:rsidRPr="00815F3D">
              <w:rPr>
                <w:sz w:val="18"/>
                <w:szCs w:val="18"/>
              </w:rPr>
              <w:t>116</w:t>
            </w:r>
          </w:p>
        </w:tc>
        <w:tc>
          <w:tcPr>
            <w:tcW w:w="1076" w:type="dxa"/>
            <w:vAlign w:val="center"/>
          </w:tcPr>
          <w:p w14:paraId="0622AE7C" w14:textId="77777777" w:rsidR="007436AB" w:rsidRPr="00815F3D" w:rsidRDefault="007436AB" w:rsidP="0061562D">
            <w:pPr>
              <w:tabs>
                <w:tab w:val="clear" w:pos="567"/>
              </w:tabs>
              <w:spacing w:line="240" w:lineRule="auto"/>
              <w:jc w:val="center"/>
              <w:rPr>
                <w:sz w:val="18"/>
                <w:szCs w:val="18"/>
              </w:rPr>
            </w:pPr>
            <w:r w:rsidRPr="00815F3D">
              <w:rPr>
                <w:sz w:val="18"/>
                <w:szCs w:val="18"/>
              </w:rPr>
              <w:t>116</w:t>
            </w:r>
          </w:p>
        </w:tc>
        <w:tc>
          <w:tcPr>
            <w:tcW w:w="1076" w:type="dxa"/>
            <w:vAlign w:val="center"/>
          </w:tcPr>
          <w:p w14:paraId="7B8C78AD" w14:textId="77777777" w:rsidR="007436AB" w:rsidRPr="00815F3D" w:rsidRDefault="007436AB" w:rsidP="0061562D">
            <w:pPr>
              <w:tabs>
                <w:tab w:val="clear" w:pos="567"/>
              </w:tabs>
              <w:spacing w:line="240" w:lineRule="auto"/>
              <w:jc w:val="center"/>
              <w:rPr>
                <w:sz w:val="18"/>
                <w:szCs w:val="18"/>
              </w:rPr>
            </w:pPr>
            <w:r w:rsidRPr="00815F3D">
              <w:rPr>
                <w:sz w:val="18"/>
                <w:szCs w:val="18"/>
              </w:rPr>
              <w:t>121</w:t>
            </w:r>
          </w:p>
        </w:tc>
      </w:tr>
      <w:tr w:rsidR="007436AB" w:rsidRPr="00815F3D" w14:paraId="03B11136" w14:textId="77777777" w:rsidTr="00815F3D">
        <w:trPr>
          <w:trHeight w:val="283"/>
        </w:trPr>
        <w:tc>
          <w:tcPr>
            <w:tcW w:w="3397" w:type="dxa"/>
            <w:shd w:val="clear" w:color="auto" w:fill="auto"/>
            <w:vAlign w:val="center"/>
          </w:tcPr>
          <w:p w14:paraId="7B128E9C"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z tytułu ukończenia 75 roku życia</w:t>
            </w:r>
          </w:p>
        </w:tc>
        <w:tc>
          <w:tcPr>
            <w:tcW w:w="1076" w:type="dxa"/>
            <w:vAlign w:val="center"/>
          </w:tcPr>
          <w:p w14:paraId="11F5F468" w14:textId="77777777" w:rsidR="007436AB" w:rsidRPr="00815F3D" w:rsidRDefault="007436AB" w:rsidP="0061562D">
            <w:pPr>
              <w:tabs>
                <w:tab w:val="clear" w:pos="567"/>
              </w:tabs>
              <w:spacing w:line="240" w:lineRule="auto"/>
              <w:jc w:val="center"/>
              <w:rPr>
                <w:sz w:val="18"/>
                <w:szCs w:val="18"/>
              </w:rPr>
            </w:pPr>
            <w:r w:rsidRPr="00815F3D">
              <w:rPr>
                <w:sz w:val="18"/>
                <w:szCs w:val="18"/>
              </w:rPr>
              <w:t>10</w:t>
            </w:r>
          </w:p>
        </w:tc>
        <w:tc>
          <w:tcPr>
            <w:tcW w:w="1076" w:type="dxa"/>
            <w:vAlign w:val="center"/>
          </w:tcPr>
          <w:p w14:paraId="23ADE577" w14:textId="77777777" w:rsidR="007436AB" w:rsidRPr="00815F3D" w:rsidRDefault="007436AB" w:rsidP="0061562D">
            <w:pPr>
              <w:tabs>
                <w:tab w:val="clear" w:pos="567"/>
              </w:tabs>
              <w:spacing w:line="240" w:lineRule="auto"/>
              <w:jc w:val="center"/>
              <w:rPr>
                <w:sz w:val="18"/>
                <w:szCs w:val="18"/>
              </w:rPr>
            </w:pPr>
            <w:r w:rsidRPr="00815F3D">
              <w:rPr>
                <w:sz w:val="18"/>
                <w:szCs w:val="18"/>
              </w:rPr>
              <w:t>10</w:t>
            </w:r>
          </w:p>
        </w:tc>
        <w:tc>
          <w:tcPr>
            <w:tcW w:w="1076" w:type="dxa"/>
            <w:vAlign w:val="center"/>
          </w:tcPr>
          <w:p w14:paraId="6148DC19" w14:textId="77777777" w:rsidR="007436AB" w:rsidRPr="00815F3D" w:rsidRDefault="007436AB" w:rsidP="0061562D">
            <w:pPr>
              <w:tabs>
                <w:tab w:val="clear" w:pos="567"/>
              </w:tabs>
              <w:spacing w:line="240" w:lineRule="auto"/>
              <w:jc w:val="center"/>
              <w:rPr>
                <w:sz w:val="18"/>
                <w:szCs w:val="18"/>
              </w:rPr>
            </w:pPr>
            <w:r w:rsidRPr="00815F3D">
              <w:rPr>
                <w:sz w:val="18"/>
                <w:szCs w:val="18"/>
              </w:rPr>
              <w:t>10</w:t>
            </w:r>
          </w:p>
        </w:tc>
        <w:tc>
          <w:tcPr>
            <w:tcW w:w="1076" w:type="dxa"/>
            <w:vAlign w:val="center"/>
          </w:tcPr>
          <w:p w14:paraId="43308B11" w14:textId="77777777" w:rsidR="007436AB" w:rsidRPr="00815F3D" w:rsidRDefault="007436AB" w:rsidP="0061562D">
            <w:pPr>
              <w:tabs>
                <w:tab w:val="clear" w:pos="567"/>
              </w:tabs>
              <w:spacing w:line="240" w:lineRule="auto"/>
              <w:jc w:val="center"/>
              <w:rPr>
                <w:sz w:val="18"/>
                <w:szCs w:val="18"/>
              </w:rPr>
            </w:pPr>
            <w:r w:rsidRPr="00815F3D">
              <w:rPr>
                <w:sz w:val="18"/>
                <w:szCs w:val="18"/>
              </w:rPr>
              <w:t>11</w:t>
            </w:r>
          </w:p>
        </w:tc>
        <w:tc>
          <w:tcPr>
            <w:tcW w:w="1076" w:type="dxa"/>
            <w:vAlign w:val="center"/>
          </w:tcPr>
          <w:p w14:paraId="3853D8CD" w14:textId="77777777" w:rsidR="007436AB" w:rsidRPr="00815F3D" w:rsidRDefault="007436AB" w:rsidP="0061562D">
            <w:pPr>
              <w:tabs>
                <w:tab w:val="clear" w:pos="567"/>
              </w:tabs>
              <w:spacing w:line="240" w:lineRule="auto"/>
              <w:jc w:val="center"/>
              <w:rPr>
                <w:sz w:val="18"/>
                <w:szCs w:val="18"/>
              </w:rPr>
            </w:pPr>
            <w:r w:rsidRPr="00815F3D">
              <w:rPr>
                <w:sz w:val="18"/>
                <w:szCs w:val="18"/>
              </w:rPr>
              <w:t>12</w:t>
            </w:r>
          </w:p>
        </w:tc>
      </w:tr>
      <w:tr w:rsidR="007436AB" w:rsidRPr="00815F3D" w14:paraId="5370C3A0" w14:textId="77777777" w:rsidTr="00815F3D">
        <w:trPr>
          <w:trHeight w:val="283"/>
        </w:trPr>
        <w:tc>
          <w:tcPr>
            <w:tcW w:w="8777" w:type="dxa"/>
            <w:gridSpan w:val="6"/>
            <w:shd w:val="clear" w:color="auto" w:fill="DEEAF6" w:themeFill="accent5" w:themeFillTint="33"/>
            <w:vAlign w:val="center"/>
          </w:tcPr>
          <w:p w14:paraId="3AEDE4D6" w14:textId="77777777" w:rsidR="007436AB" w:rsidRPr="00815F3D" w:rsidRDefault="007436AB" w:rsidP="0061562D">
            <w:pPr>
              <w:tabs>
                <w:tab w:val="clear" w:pos="567"/>
              </w:tabs>
              <w:spacing w:line="240" w:lineRule="auto"/>
              <w:jc w:val="left"/>
              <w:rPr>
                <w:sz w:val="18"/>
                <w:szCs w:val="18"/>
              </w:rPr>
            </w:pPr>
            <w:r w:rsidRPr="00815F3D">
              <w:rPr>
                <w:sz w:val="18"/>
                <w:szCs w:val="18"/>
              </w:rPr>
              <w:t>specjalny zasiłek opiekuńczy:</w:t>
            </w:r>
          </w:p>
        </w:tc>
      </w:tr>
      <w:tr w:rsidR="007436AB" w:rsidRPr="00815F3D" w14:paraId="7A1D5979" w14:textId="77777777" w:rsidTr="00815F3D">
        <w:trPr>
          <w:trHeight w:val="283"/>
        </w:trPr>
        <w:tc>
          <w:tcPr>
            <w:tcW w:w="3397" w:type="dxa"/>
            <w:shd w:val="clear" w:color="auto" w:fill="auto"/>
            <w:vAlign w:val="center"/>
          </w:tcPr>
          <w:p w14:paraId="280DC1D2" w14:textId="77777777" w:rsidR="007436AB" w:rsidRPr="00881AE0" w:rsidRDefault="007436AB" w:rsidP="0061562D">
            <w:pPr>
              <w:pStyle w:val="Default"/>
              <w:rPr>
                <w:rFonts w:ascii="Georgia" w:hAnsi="Georgia"/>
                <w:sz w:val="18"/>
                <w:szCs w:val="18"/>
              </w:rPr>
            </w:pPr>
            <w:r w:rsidRPr="00881AE0">
              <w:rPr>
                <w:rFonts w:ascii="Georgia" w:hAnsi="Georgia"/>
                <w:sz w:val="18"/>
                <w:szCs w:val="18"/>
              </w:rPr>
              <w:t>- liczba osób</w:t>
            </w:r>
          </w:p>
        </w:tc>
        <w:tc>
          <w:tcPr>
            <w:tcW w:w="1076" w:type="dxa"/>
            <w:vAlign w:val="center"/>
          </w:tcPr>
          <w:p w14:paraId="32D14FF6" w14:textId="77777777" w:rsidR="007436AB" w:rsidRPr="00881AE0" w:rsidRDefault="007436AB" w:rsidP="0061562D">
            <w:pPr>
              <w:tabs>
                <w:tab w:val="clear" w:pos="567"/>
              </w:tabs>
              <w:spacing w:line="240" w:lineRule="auto"/>
              <w:jc w:val="center"/>
              <w:rPr>
                <w:sz w:val="18"/>
                <w:szCs w:val="18"/>
              </w:rPr>
            </w:pPr>
            <w:r w:rsidRPr="00881AE0">
              <w:rPr>
                <w:sz w:val="18"/>
                <w:szCs w:val="18"/>
              </w:rPr>
              <w:t>11</w:t>
            </w:r>
          </w:p>
        </w:tc>
        <w:tc>
          <w:tcPr>
            <w:tcW w:w="1076" w:type="dxa"/>
            <w:vAlign w:val="center"/>
          </w:tcPr>
          <w:p w14:paraId="22F54C76" w14:textId="77777777" w:rsidR="007436AB" w:rsidRPr="00881AE0" w:rsidRDefault="007436AB" w:rsidP="0061562D">
            <w:pPr>
              <w:tabs>
                <w:tab w:val="clear" w:pos="567"/>
              </w:tabs>
              <w:spacing w:line="240" w:lineRule="auto"/>
              <w:jc w:val="center"/>
              <w:rPr>
                <w:sz w:val="18"/>
                <w:szCs w:val="18"/>
              </w:rPr>
            </w:pPr>
            <w:r w:rsidRPr="00881AE0">
              <w:rPr>
                <w:sz w:val="18"/>
                <w:szCs w:val="18"/>
              </w:rPr>
              <w:t>14</w:t>
            </w:r>
          </w:p>
        </w:tc>
        <w:tc>
          <w:tcPr>
            <w:tcW w:w="1076" w:type="dxa"/>
            <w:vAlign w:val="center"/>
          </w:tcPr>
          <w:p w14:paraId="37831845" w14:textId="77777777" w:rsidR="007436AB" w:rsidRPr="00881AE0" w:rsidRDefault="007436AB" w:rsidP="0061562D">
            <w:pPr>
              <w:tabs>
                <w:tab w:val="clear" w:pos="567"/>
              </w:tabs>
              <w:spacing w:line="240" w:lineRule="auto"/>
              <w:jc w:val="center"/>
              <w:rPr>
                <w:sz w:val="18"/>
                <w:szCs w:val="18"/>
              </w:rPr>
            </w:pPr>
            <w:r w:rsidRPr="00881AE0">
              <w:rPr>
                <w:sz w:val="18"/>
                <w:szCs w:val="18"/>
              </w:rPr>
              <w:t>12</w:t>
            </w:r>
          </w:p>
        </w:tc>
        <w:tc>
          <w:tcPr>
            <w:tcW w:w="1076" w:type="dxa"/>
            <w:vAlign w:val="center"/>
          </w:tcPr>
          <w:p w14:paraId="3B46DAE5" w14:textId="77777777" w:rsidR="007436AB" w:rsidRPr="00881AE0" w:rsidRDefault="007436AB" w:rsidP="0061562D">
            <w:pPr>
              <w:tabs>
                <w:tab w:val="clear" w:pos="567"/>
              </w:tabs>
              <w:spacing w:line="240" w:lineRule="auto"/>
              <w:jc w:val="center"/>
              <w:rPr>
                <w:sz w:val="18"/>
                <w:szCs w:val="18"/>
              </w:rPr>
            </w:pPr>
            <w:r w:rsidRPr="00881AE0">
              <w:rPr>
                <w:sz w:val="18"/>
                <w:szCs w:val="18"/>
              </w:rPr>
              <w:t>9</w:t>
            </w:r>
          </w:p>
        </w:tc>
        <w:tc>
          <w:tcPr>
            <w:tcW w:w="1076" w:type="dxa"/>
            <w:vAlign w:val="center"/>
          </w:tcPr>
          <w:p w14:paraId="28485624" w14:textId="77777777" w:rsidR="007436AB" w:rsidRPr="00815F3D" w:rsidRDefault="007436AB" w:rsidP="0061562D">
            <w:pPr>
              <w:tabs>
                <w:tab w:val="clear" w:pos="567"/>
              </w:tabs>
              <w:spacing w:line="240" w:lineRule="auto"/>
              <w:jc w:val="center"/>
              <w:rPr>
                <w:sz w:val="18"/>
                <w:szCs w:val="18"/>
              </w:rPr>
            </w:pPr>
            <w:r w:rsidRPr="00881AE0">
              <w:rPr>
                <w:sz w:val="18"/>
                <w:szCs w:val="18"/>
              </w:rPr>
              <w:t>8</w:t>
            </w:r>
          </w:p>
        </w:tc>
      </w:tr>
      <w:tr w:rsidR="007436AB" w:rsidRPr="00815F3D" w14:paraId="06707A2E" w14:textId="77777777" w:rsidTr="00815F3D">
        <w:trPr>
          <w:trHeight w:val="283"/>
        </w:trPr>
        <w:tc>
          <w:tcPr>
            <w:tcW w:w="8777" w:type="dxa"/>
            <w:gridSpan w:val="6"/>
            <w:shd w:val="clear" w:color="auto" w:fill="DEEAF6" w:themeFill="accent5" w:themeFillTint="33"/>
            <w:vAlign w:val="center"/>
          </w:tcPr>
          <w:p w14:paraId="52FE7237" w14:textId="77777777" w:rsidR="007436AB" w:rsidRPr="00815F3D" w:rsidRDefault="007436AB" w:rsidP="0061562D">
            <w:pPr>
              <w:tabs>
                <w:tab w:val="clear" w:pos="567"/>
              </w:tabs>
              <w:spacing w:line="240" w:lineRule="auto"/>
              <w:jc w:val="left"/>
              <w:rPr>
                <w:sz w:val="18"/>
                <w:szCs w:val="18"/>
              </w:rPr>
            </w:pPr>
            <w:r w:rsidRPr="00815F3D">
              <w:rPr>
                <w:sz w:val="18"/>
                <w:szCs w:val="18"/>
              </w:rPr>
              <w:t>świadczenie pielęgnacyjne:</w:t>
            </w:r>
          </w:p>
        </w:tc>
      </w:tr>
      <w:tr w:rsidR="007436AB" w:rsidRPr="00815F3D" w14:paraId="42945BE2" w14:textId="77777777" w:rsidTr="00A8311B">
        <w:trPr>
          <w:trHeight w:val="283"/>
        </w:trPr>
        <w:tc>
          <w:tcPr>
            <w:tcW w:w="3397" w:type="dxa"/>
            <w:shd w:val="clear" w:color="auto" w:fill="auto"/>
            <w:vAlign w:val="center"/>
          </w:tcPr>
          <w:p w14:paraId="240BF427" w14:textId="77777777" w:rsidR="007436AB" w:rsidRPr="00A8311B" w:rsidRDefault="007436AB" w:rsidP="0061562D">
            <w:pPr>
              <w:pStyle w:val="Default"/>
              <w:rPr>
                <w:rFonts w:ascii="Georgia" w:hAnsi="Georgia"/>
                <w:sz w:val="18"/>
                <w:szCs w:val="18"/>
              </w:rPr>
            </w:pPr>
            <w:r w:rsidRPr="00A8311B">
              <w:rPr>
                <w:rFonts w:ascii="Georgia" w:hAnsi="Georgia"/>
                <w:sz w:val="18"/>
                <w:szCs w:val="18"/>
              </w:rPr>
              <w:t>- liczba osób</w:t>
            </w:r>
          </w:p>
        </w:tc>
        <w:tc>
          <w:tcPr>
            <w:tcW w:w="1076" w:type="dxa"/>
            <w:shd w:val="clear" w:color="auto" w:fill="auto"/>
            <w:vAlign w:val="center"/>
          </w:tcPr>
          <w:p w14:paraId="79A253E8" w14:textId="77777777" w:rsidR="007436AB" w:rsidRPr="00A8311B" w:rsidRDefault="007436AB" w:rsidP="0061562D">
            <w:pPr>
              <w:tabs>
                <w:tab w:val="clear" w:pos="567"/>
              </w:tabs>
              <w:spacing w:line="240" w:lineRule="auto"/>
              <w:jc w:val="center"/>
              <w:rPr>
                <w:sz w:val="18"/>
                <w:szCs w:val="18"/>
              </w:rPr>
            </w:pPr>
            <w:r w:rsidRPr="00A8311B">
              <w:rPr>
                <w:sz w:val="18"/>
                <w:szCs w:val="18"/>
              </w:rPr>
              <w:t>21</w:t>
            </w:r>
          </w:p>
        </w:tc>
        <w:tc>
          <w:tcPr>
            <w:tcW w:w="1076" w:type="dxa"/>
            <w:shd w:val="clear" w:color="auto" w:fill="auto"/>
            <w:vAlign w:val="center"/>
          </w:tcPr>
          <w:p w14:paraId="6379E005" w14:textId="77777777" w:rsidR="007436AB" w:rsidRPr="00A8311B" w:rsidRDefault="007436AB" w:rsidP="0061562D">
            <w:pPr>
              <w:tabs>
                <w:tab w:val="clear" w:pos="567"/>
              </w:tabs>
              <w:spacing w:line="240" w:lineRule="auto"/>
              <w:jc w:val="center"/>
              <w:rPr>
                <w:sz w:val="18"/>
                <w:szCs w:val="18"/>
              </w:rPr>
            </w:pPr>
            <w:r w:rsidRPr="00A8311B">
              <w:rPr>
                <w:sz w:val="18"/>
                <w:szCs w:val="18"/>
              </w:rPr>
              <w:t>22</w:t>
            </w:r>
          </w:p>
        </w:tc>
        <w:tc>
          <w:tcPr>
            <w:tcW w:w="1076" w:type="dxa"/>
            <w:shd w:val="clear" w:color="auto" w:fill="auto"/>
            <w:vAlign w:val="center"/>
          </w:tcPr>
          <w:p w14:paraId="5593F9A8" w14:textId="77777777" w:rsidR="007436AB" w:rsidRPr="00A8311B" w:rsidRDefault="007436AB" w:rsidP="0061562D">
            <w:pPr>
              <w:tabs>
                <w:tab w:val="clear" w:pos="567"/>
              </w:tabs>
              <w:spacing w:line="240" w:lineRule="auto"/>
              <w:jc w:val="center"/>
              <w:rPr>
                <w:sz w:val="18"/>
                <w:szCs w:val="18"/>
              </w:rPr>
            </w:pPr>
            <w:r w:rsidRPr="00A8311B">
              <w:rPr>
                <w:sz w:val="18"/>
                <w:szCs w:val="18"/>
              </w:rPr>
              <w:t>24</w:t>
            </w:r>
          </w:p>
        </w:tc>
        <w:tc>
          <w:tcPr>
            <w:tcW w:w="1076" w:type="dxa"/>
            <w:shd w:val="clear" w:color="auto" w:fill="auto"/>
            <w:vAlign w:val="center"/>
          </w:tcPr>
          <w:p w14:paraId="28DD73B4" w14:textId="77777777" w:rsidR="007436AB" w:rsidRPr="00A8311B" w:rsidRDefault="007436AB" w:rsidP="0061562D">
            <w:pPr>
              <w:tabs>
                <w:tab w:val="clear" w:pos="567"/>
              </w:tabs>
              <w:spacing w:line="240" w:lineRule="auto"/>
              <w:jc w:val="center"/>
              <w:rPr>
                <w:sz w:val="18"/>
                <w:szCs w:val="18"/>
              </w:rPr>
            </w:pPr>
            <w:r w:rsidRPr="00A8311B">
              <w:rPr>
                <w:sz w:val="18"/>
                <w:szCs w:val="18"/>
              </w:rPr>
              <w:t>28</w:t>
            </w:r>
          </w:p>
        </w:tc>
        <w:tc>
          <w:tcPr>
            <w:tcW w:w="1076" w:type="dxa"/>
            <w:shd w:val="clear" w:color="auto" w:fill="auto"/>
            <w:vAlign w:val="center"/>
          </w:tcPr>
          <w:p w14:paraId="52AC99C7" w14:textId="77777777" w:rsidR="007436AB" w:rsidRPr="00815F3D" w:rsidRDefault="007436AB" w:rsidP="0061562D">
            <w:pPr>
              <w:tabs>
                <w:tab w:val="clear" w:pos="567"/>
              </w:tabs>
              <w:spacing w:line="240" w:lineRule="auto"/>
              <w:jc w:val="center"/>
              <w:rPr>
                <w:sz w:val="18"/>
                <w:szCs w:val="18"/>
              </w:rPr>
            </w:pPr>
            <w:r w:rsidRPr="00A8311B">
              <w:rPr>
                <w:sz w:val="18"/>
                <w:szCs w:val="18"/>
              </w:rPr>
              <w:t>33</w:t>
            </w:r>
          </w:p>
        </w:tc>
      </w:tr>
      <w:tr w:rsidR="007436AB" w:rsidRPr="00815F3D" w14:paraId="1AE1758A" w14:textId="77777777" w:rsidTr="00815F3D">
        <w:trPr>
          <w:trHeight w:val="283"/>
        </w:trPr>
        <w:tc>
          <w:tcPr>
            <w:tcW w:w="8777" w:type="dxa"/>
            <w:gridSpan w:val="6"/>
            <w:shd w:val="clear" w:color="auto" w:fill="DEEAF6" w:themeFill="accent5" w:themeFillTint="33"/>
            <w:vAlign w:val="center"/>
          </w:tcPr>
          <w:p w14:paraId="5095B8DA" w14:textId="77777777" w:rsidR="007436AB" w:rsidRPr="00815F3D" w:rsidRDefault="007436AB" w:rsidP="0061562D">
            <w:pPr>
              <w:tabs>
                <w:tab w:val="clear" w:pos="567"/>
              </w:tabs>
              <w:spacing w:line="240" w:lineRule="auto"/>
              <w:jc w:val="left"/>
              <w:rPr>
                <w:sz w:val="18"/>
                <w:szCs w:val="18"/>
              </w:rPr>
            </w:pPr>
            <w:r w:rsidRPr="00815F3D">
              <w:rPr>
                <w:sz w:val="18"/>
                <w:szCs w:val="18"/>
              </w:rPr>
              <w:t>zasiłek dla opiekuna:</w:t>
            </w:r>
          </w:p>
        </w:tc>
      </w:tr>
      <w:tr w:rsidR="007436AB" w:rsidRPr="00815F3D" w14:paraId="70A877FF" w14:textId="77777777" w:rsidTr="00815F3D">
        <w:trPr>
          <w:trHeight w:val="283"/>
        </w:trPr>
        <w:tc>
          <w:tcPr>
            <w:tcW w:w="3397" w:type="dxa"/>
            <w:shd w:val="clear" w:color="auto" w:fill="auto"/>
            <w:vAlign w:val="center"/>
          </w:tcPr>
          <w:p w14:paraId="5666E9A7" w14:textId="77777777" w:rsidR="007436AB" w:rsidRPr="00815F3D" w:rsidRDefault="007436AB" w:rsidP="0061562D">
            <w:pPr>
              <w:pStyle w:val="Default"/>
              <w:rPr>
                <w:rFonts w:ascii="Georgia" w:hAnsi="Georgia"/>
                <w:sz w:val="18"/>
                <w:szCs w:val="18"/>
              </w:rPr>
            </w:pPr>
            <w:r w:rsidRPr="00815F3D">
              <w:rPr>
                <w:rFonts w:ascii="Georgia" w:hAnsi="Georgia"/>
                <w:sz w:val="18"/>
                <w:szCs w:val="18"/>
              </w:rPr>
              <w:t>- liczba osób</w:t>
            </w:r>
          </w:p>
        </w:tc>
        <w:tc>
          <w:tcPr>
            <w:tcW w:w="1076" w:type="dxa"/>
            <w:vAlign w:val="center"/>
          </w:tcPr>
          <w:p w14:paraId="451E8030" w14:textId="77777777" w:rsidR="007436AB" w:rsidRPr="00815F3D" w:rsidRDefault="007436AB" w:rsidP="0061562D">
            <w:pPr>
              <w:tabs>
                <w:tab w:val="clear" w:pos="567"/>
              </w:tabs>
              <w:spacing w:line="240" w:lineRule="auto"/>
              <w:jc w:val="center"/>
              <w:rPr>
                <w:sz w:val="18"/>
                <w:szCs w:val="18"/>
              </w:rPr>
            </w:pPr>
            <w:r w:rsidRPr="00815F3D">
              <w:rPr>
                <w:sz w:val="18"/>
                <w:szCs w:val="18"/>
              </w:rPr>
              <w:t>4</w:t>
            </w:r>
          </w:p>
        </w:tc>
        <w:tc>
          <w:tcPr>
            <w:tcW w:w="1076" w:type="dxa"/>
            <w:vAlign w:val="center"/>
          </w:tcPr>
          <w:p w14:paraId="3E288715" w14:textId="77777777" w:rsidR="007436AB" w:rsidRPr="00815F3D" w:rsidRDefault="007436AB" w:rsidP="0061562D">
            <w:pPr>
              <w:tabs>
                <w:tab w:val="clear" w:pos="567"/>
              </w:tabs>
              <w:spacing w:line="240" w:lineRule="auto"/>
              <w:jc w:val="center"/>
              <w:rPr>
                <w:sz w:val="18"/>
                <w:szCs w:val="18"/>
              </w:rPr>
            </w:pPr>
            <w:r w:rsidRPr="00815F3D">
              <w:rPr>
                <w:sz w:val="18"/>
                <w:szCs w:val="18"/>
              </w:rPr>
              <w:t>4</w:t>
            </w:r>
          </w:p>
        </w:tc>
        <w:tc>
          <w:tcPr>
            <w:tcW w:w="1076" w:type="dxa"/>
            <w:vAlign w:val="center"/>
          </w:tcPr>
          <w:p w14:paraId="33D2FBB5" w14:textId="77777777" w:rsidR="007436AB" w:rsidRPr="00815F3D" w:rsidRDefault="007436AB" w:rsidP="0061562D">
            <w:pPr>
              <w:tabs>
                <w:tab w:val="clear" w:pos="567"/>
              </w:tabs>
              <w:spacing w:line="240" w:lineRule="auto"/>
              <w:jc w:val="center"/>
              <w:rPr>
                <w:sz w:val="18"/>
                <w:szCs w:val="18"/>
              </w:rPr>
            </w:pPr>
            <w:r w:rsidRPr="00815F3D">
              <w:rPr>
                <w:sz w:val="18"/>
                <w:szCs w:val="18"/>
              </w:rPr>
              <w:t>2</w:t>
            </w:r>
          </w:p>
        </w:tc>
        <w:tc>
          <w:tcPr>
            <w:tcW w:w="1076" w:type="dxa"/>
            <w:vAlign w:val="center"/>
          </w:tcPr>
          <w:p w14:paraId="400F28BE" w14:textId="77777777" w:rsidR="007436AB" w:rsidRPr="00815F3D" w:rsidRDefault="007436AB" w:rsidP="0061562D">
            <w:pPr>
              <w:tabs>
                <w:tab w:val="clear" w:pos="567"/>
              </w:tabs>
              <w:spacing w:line="240" w:lineRule="auto"/>
              <w:jc w:val="center"/>
              <w:rPr>
                <w:sz w:val="18"/>
                <w:szCs w:val="18"/>
              </w:rPr>
            </w:pPr>
            <w:r w:rsidRPr="00815F3D">
              <w:rPr>
                <w:sz w:val="18"/>
                <w:szCs w:val="18"/>
              </w:rPr>
              <w:t>1</w:t>
            </w:r>
          </w:p>
        </w:tc>
        <w:tc>
          <w:tcPr>
            <w:tcW w:w="1076" w:type="dxa"/>
            <w:vAlign w:val="center"/>
          </w:tcPr>
          <w:p w14:paraId="209AE0A2" w14:textId="77777777" w:rsidR="007436AB" w:rsidRPr="00815F3D" w:rsidRDefault="007436AB" w:rsidP="0061562D">
            <w:pPr>
              <w:keepNext/>
              <w:tabs>
                <w:tab w:val="clear" w:pos="567"/>
              </w:tabs>
              <w:spacing w:line="240" w:lineRule="auto"/>
              <w:jc w:val="center"/>
              <w:rPr>
                <w:sz w:val="18"/>
                <w:szCs w:val="18"/>
              </w:rPr>
            </w:pPr>
            <w:r w:rsidRPr="00815F3D">
              <w:rPr>
                <w:sz w:val="18"/>
                <w:szCs w:val="18"/>
              </w:rPr>
              <w:t>0</w:t>
            </w:r>
          </w:p>
        </w:tc>
      </w:tr>
    </w:tbl>
    <w:p w14:paraId="0A1066FA" w14:textId="77777777" w:rsidR="00371B1A" w:rsidRPr="0095127B" w:rsidRDefault="00371B1A" w:rsidP="0061562D">
      <w:pPr>
        <w:spacing w:line="240" w:lineRule="auto"/>
        <w:jc w:val="center"/>
        <w:rPr>
          <w:sz w:val="16"/>
          <w:szCs w:val="18"/>
        </w:rPr>
      </w:pPr>
      <w:r w:rsidRPr="0095127B">
        <w:rPr>
          <w:sz w:val="16"/>
          <w:szCs w:val="18"/>
        </w:rPr>
        <w:t>Źródło: opracowanie własne na podstawie danych Gminnego Ośrodka Pomocy Społecznej w Gietrzwałdzie</w:t>
      </w:r>
    </w:p>
    <w:p w14:paraId="324B49AE" w14:textId="77777777" w:rsidR="00371B1A" w:rsidRDefault="00CB0A41" w:rsidP="0061562D">
      <w:r>
        <w:lastRenderedPageBreak/>
        <w:tab/>
        <w:t>Kolejną formą pomocy są</w:t>
      </w:r>
      <w:r w:rsidRPr="00CB0A41">
        <w:t xml:space="preserve"> świadczenia z funduszu alimentacyjnego</w:t>
      </w:r>
      <w:r>
        <w:t>, do których</w:t>
      </w:r>
      <w:r w:rsidRPr="00CB0A41">
        <w:t xml:space="preserve"> ma prawo osoba uprawniona do alimentów od rodzica na podstawie tytułu wykonawczego pochodzącego lub zatwierdzonego przez sąd, jeżeli egzekucja okazała się bezskuteczna.</w:t>
      </w:r>
      <w:r>
        <w:t xml:space="preserve"> Na przestrzeni ostatnich 5 lat obserwujemy stopniowe zmniejszanie się liczby osób pobierających fundusz alimentacyjny. </w:t>
      </w:r>
      <w:r w:rsidR="000C0224">
        <w:br/>
      </w:r>
      <w:r>
        <w:t>W 20</w:t>
      </w:r>
      <w:r w:rsidR="0095127B">
        <w:t>16</w:t>
      </w:r>
      <w:r>
        <w:t xml:space="preserve"> r. świadczenie to pobrało 46 osób, na 58 dzieci, a</w:t>
      </w:r>
      <w:r w:rsidR="0095127B">
        <w:t xml:space="preserve"> w 2020 r. 30 osób na 37 dzieci. Jeśli zaś chodzi o dłużników alimentacyjnych, to ich liczba w ostatnich latach pozostaje bez zmian </w:t>
      </w:r>
      <w:r w:rsidR="0095127B" w:rsidRPr="000C0224">
        <w:t xml:space="preserve">(tab. </w:t>
      </w:r>
      <w:r w:rsidR="000C0224" w:rsidRPr="000C0224">
        <w:t>51</w:t>
      </w:r>
      <w:r w:rsidR="0095127B" w:rsidRPr="000C0224">
        <w:t>).</w:t>
      </w:r>
    </w:p>
    <w:p w14:paraId="0D566F48" w14:textId="77777777" w:rsidR="00CB0A41" w:rsidRDefault="00CB0A41" w:rsidP="0061562D"/>
    <w:p w14:paraId="47F7D32E" w14:textId="5BEBD729" w:rsidR="00371B1A" w:rsidRPr="00313148" w:rsidRDefault="00371B1A" w:rsidP="00335BB4">
      <w:pPr>
        <w:pStyle w:val="Legenda"/>
      </w:pPr>
      <w:bookmarkStart w:id="126" w:name="_Toc89763943"/>
      <w:r>
        <w:t xml:space="preserve">Tab. </w:t>
      </w:r>
      <w:fldSimple w:instr=" SEQ Tab. \* ARABIC ">
        <w:r w:rsidR="00B91A8F">
          <w:rPr>
            <w:noProof/>
          </w:rPr>
          <w:t>51</w:t>
        </w:r>
      </w:fldSimple>
      <w:r>
        <w:t>. Liczba osób pobierających fundusz alimentacyjny oraz liczba dłużników w latach 2016 - 2020</w:t>
      </w:r>
      <w:bookmarkEnd w:id="126"/>
    </w:p>
    <w:tbl>
      <w:tblPr>
        <w:tblStyle w:val="Tabela-Siatka"/>
        <w:tblW w:w="0" w:type="auto"/>
        <w:tblLook w:val="04A0" w:firstRow="1" w:lastRow="0" w:firstColumn="1" w:lastColumn="0" w:noHBand="0" w:noVBand="1"/>
      </w:tblPr>
      <w:tblGrid>
        <w:gridCol w:w="3397"/>
        <w:gridCol w:w="1076"/>
        <w:gridCol w:w="1076"/>
        <w:gridCol w:w="1076"/>
        <w:gridCol w:w="1076"/>
        <w:gridCol w:w="1076"/>
      </w:tblGrid>
      <w:tr w:rsidR="00371B1A" w:rsidRPr="0095127B" w14:paraId="75BB4014" w14:textId="77777777" w:rsidTr="0095127B">
        <w:trPr>
          <w:trHeight w:val="283"/>
        </w:trPr>
        <w:tc>
          <w:tcPr>
            <w:tcW w:w="3397" w:type="dxa"/>
            <w:shd w:val="clear" w:color="auto" w:fill="F2F2F2" w:themeFill="background1" w:themeFillShade="F2"/>
            <w:vAlign w:val="center"/>
          </w:tcPr>
          <w:p w14:paraId="096D6421" w14:textId="77777777" w:rsidR="00371B1A" w:rsidRPr="0095127B" w:rsidRDefault="00371B1A" w:rsidP="0061562D">
            <w:pPr>
              <w:pStyle w:val="Default"/>
              <w:rPr>
                <w:rFonts w:ascii="Georgia" w:hAnsi="Georgia"/>
                <w:b/>
                <w:sz w:val="18"/>
                <w:szCs w:val="20"/>
              </w:rPr>
            </w:pPr>
          </w:p>
        </w:tc>
        <w:tc>
          <w:tcPr>
            <w:tcW w:w="1076" w:type="dxa"/>
            <w:shd w:val="clear" w:color="auto" w:fill="F2F2F2" w:themeFill="background1" w:themeFillShade="F2"/>
            <w:vAlign w:val="center"/>
          </w:tcPr>
          <w:p w14:paraId="44A7065A" w14:textId="77777777" w:rsidR="00371B1A" w:rsidRPr="0095127B" w:rsidRDefault="00371B1A" w:rsidP="0061562D">
            <w:pPr>
              <w:tabs>
                <w:tab w:val="clear" w:pos="567"/>
              </w:tabs>
              <w:spacing w:line="240" w:lineRule="auto"/>
              <w:jc w:val="center"/>
              <w:rPr>
                <w:b/>
                <w:sz w:val="18"/>
                <w:szCs w:val="20"/>
              </w:rPr>
            </w:pPr>
            <w:r w:rsidRPr="0095127B">
              <w:rPr>
                <w:b/>
                <w:sz w:val="18"/>
                <w:szCs w:val="20"/>
              </w:rPr>
              <w:t>2016</w:t>
            </w:r>
          </w:p>
        </w:tc>
        <w:tc>
          <w:tcPr>
            <w:tcW w:w="1076" w:type="dxa"/>
            <w:shd w:val="clear" w:color="auto" w:fill="F2F2F2" w:themeFill="background1" w:themeFillShade="F2"/>
            <w:vAlign w:val="center"/>
          </w:tcPr>
          <w:p w14:paraId="56AB85A8" w14:textId="77777777" w:rsidR="00371B1A" w:rsidRPr="0095127B" w:rsidRDefault="00371B1A" w:rsidP="0061562D">
            <w:pPr>
              <w:tabs>
                <w:tab w:val="clear" w:pos="567"/>
              </w:tabs>
              <w:spacing w:line="240" w:lineRule="auto"/>
              <w:jc w:val="center"/>
              <w:rPr>
                <w:b/>
                <w:sz w:val="18"/>
                <w:szCs w:val="20"/>
              </w:rPr>
            </w:pPr>
            <w:r w:rsidRPr="0095127B">
              <w:rPr>
                <w:b/>
                <w:sz w:val="18"/>
                <w:szCs w:val="20"/>
              </w:rPr>
              <w:t>2017</w:t>
            </w:r>
          </w:p>
        </w:tc>
        <w:tc>
          <w:tcPr>
            <w:tcW w:w="1076" w:type="dxa"/>
            <w:shd w:val="clear" w:color="auto" w:fill="F2F2F2" w:themeFill="background1" w:themeFillShade="F2"/>
            <w:vAlign w:val="center"/>
          </w:tcPr>
          <w:p w14:paraId="0D336B81" w14:textId="77777777" w:rsidR="00371B1A" w:rsidRPr="0095127B" w:rsidRDefault="00371B1A" w:rsidP="0061562D">
            <w:pPr>
              <w:tabs>
                <w:tab w:val="clear" w:pos="567"/>
              </w:tabs>
              <w:spacing w:line="240" w:lineRule="auto"/>
              <w:jc w:val="center"/>
              <w:rPr>
                <w:b/>
                <w:sz w:val="18"/>
                <w:szCs w:val="20"/>
              </w:rPr>
            </w:pPr>
            <w:r w:rsidRPr="0095127B">
              <w:rPr>
                <w:b/>
                <w:sz w:val="18"/>
                <w:szCs w:val="20"/>
              </w:rPr>
              <w:t>2018</w:t>
            </w:r>
          </w:p>
        </w:tc>
        <w:tc>
          <w:tcPr>
            <w:tcW w:w="1076" w:type="dxa"/>
            <w:shd w:val="clear" w:color="auto" w:fill="F2F2F2" w:themeFill="background1" w:themeFillShade="F2"/>
            <w:vAlign w:val="center"/>
          </w:tcPr>
          <w:p w14:paraId="08AFF5CE" w14:textId="77777777" w:rsidR="00371B1A" w:rsidRPr="0095127B" w:rsidRDefault="00371B1A" w:rsidP="0061562D">
            <w:pPr>
              <w:tabs>
                <w:tab w:val="clear" w:pos="567"/>
              </w:tabs>
              <w:spacing w:line="240" w:lineRule="auto"/>
              <w:jc w:val="center"/>
              <w:rPr>
                <w:b/>
                <w:sz w:val="18"/>
                <w:szCs w:val="20"/>
              </w:rPr>
            </w:pPr>
            <w:r w:rsidRPr="0095127B">
              <w:rPr>
                <w:b/>
                <w:sz w:val="18"/>
                <w:szCs w:val="20"/>
              </w:rPr>
              <w:t>2019</w:t>
            </w:r>
          </w:p>
        </w:tc>
        <w:tc>
          <w:tcPr>
            <w:tcW w:w="1076" w:type="dxa"/>
            <w:shd w:val="clear" w:color="auto" w:fill="F2F2F2" w:themeFill="background1" w:themeFillShade="F2"/>
            <w:vAlign w:val="center"/>
          </w:tcPr>
          <w:p w14:paraId="61758D51" w14:textId="77777777" w:rsidR="00371B1A" w:rsidRPr="0095127B" w:rsidRDefault="00371B1A" w:rsidP="0061562D">
            <w:pPr>
              <w:tabs>
                <w:tab w:val="clear" w:pos="567"/>
              </w:tabs>
              <w:spacing w:line="240" w:lineRule="auto"/>
              <w:jc w:val="center"/>
              <w:rPr>
                <w:b/>
                <w:sz w:val="18"/>
                <w:szCs w:val="20"/>
              </w:rPr>
            </w:pPr>
            <w:r w:rsidRPr="0095127B">
              <w:rPr>
                <w:b/>
                <w:sz w:val="18"/>
                <w:szCs w:val="20"/>
              </w:rPr>
              <w:t>2020</w:t>
            </w:r>
          </w:p>
        </w:tc>
      </w:tr>
      <w:tr w:rsidR="00371B1A" w:rsidRPr="0095127B" w14:paraId="6DBCC6B5" w14:textId="77777777" w:rsidTr="0095127B">
        <w:trPr>
          <w:trHeight w:val="283"/>
        </w:trPr>
        <w:tc>
          <w:tcPr>
            <w:tcW w:w="3397" w:type="dxa"/>
            <w:shd w:val="clear" w:color="auto" w:fill="auto"/>
            <w:vAlign w:val="center"/>
          </w:tcPr>
          <w:p w14:paraId="2B962F6F" w14:textId="77777777" w:rsidR="00371B1A" w:rsidRPr="0095127B" w:rsidRDefault="00371B1A" w:rsidP="0061562D">
            <w:pPr>
              <w:pStyle w:val="Default"/>
              <w:rPr>
                <w:rFonts w:ascii="Georgia" w:hAnsi="Georgia"/>
                <w:sz w:val="18"/>
                <w:szCs w:val="20"/>
              </w:rPr>
            </w:pPr>
            <w:r w:rsidRPr="0095127B">
              <w:rPr>
                <w:rFonts w:ascii="Georgia" w:hAnsi="Georgia"/>
                <w:sz w:val="18"/>
                <w:szCs w:val="20"/>
              </w:rPr>
              <w:t xml:space="preserve">liczba </w:t>
            </w:r>
            <w:r w:rsidR="00CB0A41" w:rsidRPr="0095127B">
              <w:rPr>
                <w:rFonts w:ascii="Georgia" w:hAnsi="Georgia"/>
                <w:sz w:val="18"/>
                <w:szCs w:val="20"/>
              </w:rPr>
              <w:t>osób</w:t>
            </w:r>
          </w:p>
        </w:tc>
        <w:tc>
          <w:tcPr>
            <w:tcW w:w="1076" w:type="dxa"/>
            <w:vAlign w:val="center"/>
          </w:tcPr>
          <w:p w14:paraId="3BA68C04" w14:textId="77777777" w:rsidR="00371B1A" w:rsidRPr="0095127B" w:rsidRDefault="00371B1A" w:rsidP="0061562D">
            <w:pPr>
              <w:tabs>
                <w:tab w:val="clear" w:pos="567"/>
              </w:tabs>
              <w:spacing w:line="240" w:lineRule="auto"/>
              <w:jc w:val="center"/>
              <w:rPr>
                <w:sz w:val="18"/>
                <w:szCs w:val="20"/>
              </w:rPr>
            </w:pPr>
            <w:r w:rsidRPr="0095127B">
              <w:rPr>
                <w:sz w:val="18"/>
                <w:szCs w:val="20"/>
              </w:rPr>
              <w:t>46</w:t>
            </w:r>
          </w:p>
        </w:tc>
        <w:tc>
          <w:tcPr>
            <w:tcW w:w="1076" w:type="dxa"/>
            <w:vAlign w:val="center"/>
          </w:tcPr>
          <w:p w14:paraId="7F56555C" w14:textId="77777777" w:rsidR="00371B1A" w:rsidRPr="0095127B" w:rsidRDefault="00371B1A" w:rsidP="0061562D">
            <w:pPr>
              <w:tabs>
                <w:tab w:val="clear" w:pos="567"/>
              </w:tabs>
              <w:spacing w:line="240" w:lineRule="auto"/>
              <w:jc w:val="center"/>
              <w:rPr>
                <w:sz w:val="18"/>
                <w:szCs w:val="20"/>
              </w:rPr>
            </w:pPr>
            <w:r w:rsidRPr="0095127B">
              <w:rPr>
                <w:sz w:val="18"/>
                <w:szCs w:val="20"/>
              </w:rPr>
              <w:t>40</w:t>
            </w:r>
          </w:p>
        </w:tc>
        <w:tc>
          <w:tcPr>
            <w:tcW w:w="1076" w:type="dxa"/>
            <w:vAlign w:val="center"/>
          </w:tcPr>
          <w:p w14:paraId="2E159772" w14:textId="77777777" w:rsidR="00371B1A" w:rsidRPr="0095127B" w:rsidRDefault="00371B1A" w:rsidP="0061562D">
            <w:pPr>
              <w:tabs>
                <w:tab w:val="clear" w:pos="567"/>
              </w:tabs>
              <w:spacing w:line="240" w:lineRule="auto"/>
              <w:jc w:val="center"/>
              <w:rPr>
                <w:sz w:val="18"/>
                <w:szCs w:val="20"/>
              </w:rPr>
            </w:pPr>
            <w:r w:rsidRPr="0095127B">
              <w:rPr>
                <w:sz w:val="18"/>
                <w:szCs w:val="20"/>
              </w:rPr>
              <w:t>36</w:t>
            </w:r>
          </w:p>
        </w:tc>
        <w:tc>
          <w:tcPr>
            <w:tcW w:w="1076" w:type="dxa"/>
            <w:vAlign w:val="center"/>
          </w:tcPr>
          <w:p w14:paraId="0D5FAEFC" w14:textId="77777777" w:rsidR="00371B1A" w:rsidRPr="0095127B" w:rsidRDefault="00371B1A" w:rsidP="0061562D">
            <w:pPr>
              <w:tabs>
                <w:tab w:val="clear" w:pos="567"/>
              </w:tabs>
              <w:spacing w:line="240" w:lineRule="auto"/>
              <w:jc w:val="center"/>
              <w:rPr>
                <w:sz w:val="18"/>
                <w:szCs w:val="20"/>
              </w:rPr>
            </w:pPr>
            <w:r w:rsidRPr="0095127B">
              <w:rPr>
                <w:sz w:val="18"/>
                <w:szCs w:val="20"/>
              </w:rPr>
              <w:t>38</w:t>
            </w:r>
          </w:p>
        </w:tc>
        <w:tc>
          <w:tcPr>
            <w:tcW w:w="1076" w:type="dxa"/>
            <w:vAlign w:val="center"/>
          </w:tcPr>
          <w:p w14:paraId="2AC8A05D" w14:textId="77777777" w:rsidR="00371B1A" w:rsidRPr="0095127B" w:rsidRDefault="00371B1A" w:rsidP="0061562D">
            <w:pPr>
              <w:tabs>
                <w:tab w:val="clear" w:pos="567"/>
              </w:tabs>
              <w:spacing w:line="240" w:lineRule="auto"/>
              <w:jc w:val="center"/>
              <w:rPr>
                <w:sz w:val="18"/>
                <w:szCs w:val="20"/>
              </w:rPr>
            </w:pPr>
            <w:r w:rsidRPr="0095127B">
              <w:rPr>
                <w:sz w:val="18"/>
                <w:szCs w:val="20"/>
              </w:rPr>
              <w:t>30</w:t>
            </w:r>
          </w:p>
        </w:tc>
      </w:tr>
      <w:tr w:rsidR="00371B1A" w:rsidRPr="0095127B" w14:paraId="7A9FC8BB" w14:textId="77777777" w:rsidTr="0095127B">
        <w:trPr>
          <w:trHeight w:val="283"/>
        </w:trPr>
        <w:tc>
          <w:tcPr>
            <w:tcW w:w="3397" w:type="dxa"/>
            <w:shd w:val="clear" w:color="auto" w:fill="auto"/>
            <w:vAlign w:val="center"/>
          </w:tcPr>
          <w:p w14:paraId="7E1FED0F" w14:textId="77777777" w:rsidR="00371B1A" w:rsidRPr="0095127B" w:rsidRDefault="00371B1A" w:rsidP="0061562D">
            <w:pPr>
              <w:pStyle w:val="Default"/>
              <w:rPr>
                <w:rFonts w:ascii="Georgia" w:hAnsi="Georgia"/>
                <w:sz w:val="18"/>
                <w:szCs w:val="20"/>
              </w:rPr>
            </w:pPr>
            <w:r w:rsidRPr="0095127B">
              <w:rPr>
                <w:rFonts w:ascii="Georgia" w:hAnsi="Georgia"/>
                <w:sz w:val="18"/>
                <w:szCs w:val="20"/>
              </w:rPr>
              <w:t>liczba dzieci</w:t>
            </w:r>
          </w:p>
        </w:tc>
        <w:tc>
          <w:tcPr>
            <w:tcW w:w="1076" w:type="dxa"/>
            <w:vAlign w:val="center"/>
          </w:tcPr>
          <w:p w14:paraId="29D65A74" w14:textId="77777777" w:rsidR="00371B1A" w:rsidRPr="0095127B" w:rsidRDefault="00371B1A" w:rsidP="0061562D">
            <w:pPr>
              <w:tabs>
                <w:tab w:val="clear" w:pos="567"/>
              </w:tabs>
              <w:spacing w:line="240" w:lineRule="auto"/>
              <w:jc w:val="center"/>
              <w:rPr>
                <w:sz w:val="18"/>
                <w:szCs w:val="20"/>
              </w:rPr>
            </w:pPr>
            <w:r w:rsidRPr="0095127B">
              <w:rPr>
                <w:sz w:val="18"/>
                <w:szCs w:val="20"/>
              </w:rPr>
              <w:t>58</w:t>
            </w:r>
          </w:p>
        </w:tc>
        <w:tc>
          <w:tcPr>
            <w:tcW w:w="1076" w:type="dxa"/>
            <w:vAlign w:val="center"/>
          </w:tcPr>
          <w:p w14:paraId="1F58CD50" w14:textId="77777777" w:rsidR="00371B1A" w:rsidRPr="0095127B" w:rsidRDefault="00371B1A" w:rsidP="0061562D">
            <w:pPr>
              <w:tabs>
                <w:tab w:val="clear" w:pos="567"/>
              </w:tabs>
              <w:spacing w:line="240" w:lineRule="auto"/>
              <w:jc w:val="center"/>
              <w:rPr>
                <w:sz w:val="18"/>
                <w:szCs w:val="20"/>
              </w:rPr>
            </w:pPr>
            <w:r w:rsidRPr="0095127B">
              <w:rPr>
                <w:sz w:val="18"/>
                <w:szCs w:val="20"/>
              </w:rPr>
              <w:t>56</w:t>
            </w:r>
          </w:p>
        </w:tc>
        <w:tc>
          <w:tcPr>
            <w:tcW w:w="1076" w:type="dxa"/>
            <w:vAlign w:val="center"/>
          </w:tcPr>
          <w:p w14:paraId="2CC9403E" w14:textId="77777777" w:rsidR="00371B1A" w:rsidRPr="0095127B" w:rsidRDefault="00371B1A" w:rsidP="0061562D">
            <w:pPr>
              <w:tabs>
                <w:tab w:val="clear" w:pos="567"/>
              </w:tabs>
              <w:spacing w:line="240" w:lineRule="auto"/>
              <w:jc w:val="center"/>
              <w:rPr>
                <w:sz w:val="18"/>
                <w:szCs w:val="20"/>
              </w:rPr>
            </w:pPr>
            <w:r w:rsidRPr="0095127B">
              <w:rPr>
                <w:sz w:val="18"/>
                <w:szCs w:val="20"/>
              </w:rPr>
              <w:t>53</w:t>
            </w:r>
          </w:p>
        </w:tc>
        <w:tc>
          <w:tcPr>
            <w:tcW w:w="1076" w:type="dxa"/>
            <w:vAlign w:val="center"/>
          </w:tcPr>
          <w:p w14:paraId="3FB25D9F" w14:textId="77777777" w:rsidR="00371B1A" w:rsidRPr="0095127B" w:rsidRDefault="00371B1A" w:rsidP="0061562D">
            <w:pPr>
              <w:tabs>
                <w:tab w:val="clear" w:pos="567"/>
              </w:tabs>
              <w:spacing w:line="240" w:lineRule="auto"/>
              <w:jc w:val="center"/>
              <w:rPr>
                <w:sz w:val="18"/>
                <w:szCs w:val="20"/>
              </w:rPr>
            </w:pPr>
            <w:r w:rsidRPr="0095127B">
              <w:rPr>
                <w:sz w:val="18"/>
                <w:szCs w:val="20"/>
              </w:rPr>
              <w:t>46</w:t>
            </w:r>
          </w:p>
        </w:tc>
        <w:tc>
          <w:tcPr>
            <w:tcW w:w="1076" w:type="dxa"/>
            <w:vAlign w:val="center"/>
          </w:tcPr>
          <w:p w14:paraId="38BE6119" w14:textId="77777777" w:rsidR="00371B1A" w:rsidRPr="0095127B" w:rsidRDefault="00371B1A" w:rsidP="0061562D">
            <w:pPr>
              <w:tabs>
                <w:tab w:val="clear" w:pos="567"/>
              </w:tabs>
              <w:spacing w:line="240" w:lineRule="auto"/>
              <w:jc w:val="center"/>
              <w:rPr>
                <w:sz w:val="18"/>
                <w:szCs w:val="20"/>
              </w:rPr>
            </w:pPr>
            <w:r w:rsidRPr="0095127B">
              <w:rPr>
                <w:sz w:val="18"/>
                <w:szCs w:val="20"/>
              </w:rPr>
              <w:t>37</w:t>
            </w:r>
          </w:p>
        </w:tc>
      </w:tr>
      <w:tr w:rsidR="00371B1A" w:rsidRPr="0095127B" w14:paraId="7416311C" w14:textId="77777777" w:rsidTr="0095127B">
        <w:trPr>
          <w:trHeight w:val="283"/>
        </w:trPr>
        <w:tc>
          <w:tcPr>
            <w:tcW w:w="3397" w:type="dxa"/>
            <w:shd w:val="clear" w:color="auto" w:fill="auto"/>
            <w:vAlign w:val="center"/>
          </w:tcPr>
          <w:p w14:paraId="5EE4A72B" w14:textId="77777777" w:rsidR="00371B1A" w:rsidRPr="00B865A9" w:rsidRDefault="00371B1A" w:rsidP="0061562D">
            <w:pPr>
              <w:pStyle w:val="Default"/>
              <w:rPr>
                <w:rFonts w:ascii="Georgia" w:hAnsi="Georgia"/>
                <w:color w:val="auto"/>
                <w:sz w:val="18"/>
                <w:szCs w:val="20"/>
              </w:rPr>
            </w:pPr>
            <w:r w:rsidRPr="00B865A9">
              <w:rPr>
                <w:rFonts w:ascii="Georgia" w:hAnsi="Georgia"/>
                <w:color w:val="auto"/>
                <w:sz w:val="18"/>
                <w:szCs w:val="20"/>
              </w:rPr>
              <w:t>liczba dłużników alimentacyjnych</w:t>
            </w:r>
          </w:p>
        </w:tc>
        <w:tc>
          <w:tcPr>
            <w:tcW w:w="1076" w:type="dxa"/>
            <w:vAlign w:val="center"/>
          </w:tcPr>
          <w:p w14:paraId="04EDF291" w14:textId="77777777" w:rsidR="00371B1A" w:rsidRPr="00B865A9" w:rsidRDefault="00B865A9" w:rsidP="0061562D">
            <w:pPr>
              <w:tabs>
                <w:tab w:val="clear" w:pos="567"/>
              </w:tabs>
              <w:spacing w:line="240" w:lineRule="auto"/>
              <w:jc w:val="center"/>
              <w:rPr>
                <w:sz w:val="18"/>
                <w:szCs w:val="20"/>
              </w:rPr>
            </w:pPr>
            <w:r w:rsidRPr="00B865A9">
              <w:rPr>
                <w:sz w:val="18"/>
                <w:szCs w:val="20"/>
              </w:rPr>
              <w:t>63</w:t>
            </w:r>
          </w:p>
        </w:tc>
        <w:tc>
          <w:tcPr>
            <w:tcW w:w="1076" w:type="dxa"/>
            <w:vAlign w:val="center"/>
          </w:tcPr>
          <w:p w14:paraId="377F6544" w14:textId="77777777" w:rsidR="00371B1A" w:rsidRPr="0095127B" w:rsidRDefault="0095127B" w:rsidP="0061562D">
            <w:pPr>
              <w:tabs>
                <w:tab w:val="clear" w:pos="567"/>
              </w:tabs>
              <w:spacing w:line="240" w:lineRule="auto"/>
              <w:jc w:val="center"/>
              <w:rPr>
                <w:sz w:val="18"/>
                <w:szCs w:val="20"/>
              </w:rPr>
            </w:pPr>
            <w:r w:rsidRPr="0095127B">
              <w:rPr>
                <w:sz w:val="18"/>
                <w:szCs w:val="20"/>
              </w:rPr>
              <w:t>61</w:t>
            </w:r>
          </w:p>
        </w:tc>
        <w:tc>
          <w:tcPr>
            <w:tcW w:w="1076" w:type="dxa"/>
            <w:vAlign w:val="center"/>
          </w:tcPr>
          <w:p w14:paraId="2D5CAB36" w14:textId="77777777" w:rsidR="00371B1A" w:rsidRPr="0095127B" w:rsidRDefault="0095127B" w:rsidP="0061562D">
            <w:pPr>
              <w:tabs>
                <w:tab w:val="clear" w:pos="567"/>
              </w:tabs>
              <w:spacing w:line="240" w:lineRule="auto"/>
              <w:jc w:val="center"/>
              <w:rPr>
                <w:sz w:val="18"/>
                <w:szCs w:val="20"/>
              </w:rPr>
            </w:pPr>
            <w:r w:rsidRPr="0095127B">
              <w:rPr>
                <w:sz w:val="18"/>
                <w:szCs w:val="20"/>
              </w:rPr>
              <w:t>60</w:t>
            </w:r>
          </w:p>
        </w:tc>
        <w:tc>
          <w:tcPr>
            <w:tcW w:w="1076" w:type="dxa"/>
            <w:vAlign w:val="center"/>
          </w:tcPr>
          <w:p w14:paraId="5720F15C" w14:textId="77777777" w:rsidR="00371B1A" w:rsidRPr="0095127B" w:rsidRDefault="0095127B" w:rsidP="0061562D">
            <w:pPr>
              <w:tabs>
                <w:tab w:val="clear" w:pos="567"/>
              </w:tabs>
              <w:spacing w:line="240" w:lineRule="auto"/>
              <w:jc w:val="center"/>
              <w:rPr>
                <w:sz w:val="18"/>
                <w:szCs w:val="20"/>
              </w:rPr>
            </w:pPr>
            <w:r w:rsidRPr="0095127B">
              <w:rPr>
                <w:sz w:val="18"/>
                <w:szCs w:val="20"/>
              </w:rPr>
              <w:t>60</w:t>
            </w:r>
          </w:p>
        </w:tc>
        <w:tc>
          <w:tcPr>
            <w:tcW w:w="1076" w:type="dxa"/>
            <w:vAlign w:val="center"/>
          </w:tcPr>
          <w:p w14:paraId="25D83FD9" w14:textId="77777777" w:rsidR="00371B1A" w:rsidRPr="0095127B" w:rsidRDefault="0095127B" w:rsidP="0061562D">
            <w:pPr>
              <w:tabs>
                <w:tab w:val="clear" w:pos="567"/>
              </w:tabs>
              <w:spacing w:line="240" w:lineRule="auto"/>
              <w:jc w:val="center"/>
              <w:rPr>
                <w:sz w:val="18"/>
                <w:szCs w:val="20"/>
              </w:rPr>
            </w:pPr>
            <w:r w:rsidRPr="0095127B">
              <w:rPr>
                <w:sz w:val="18"/>
                <w:szCs w:val="20"/>
              </w:rPr>
              <w:t>60</w:t>
            </w:r>
          </w:p>
        </w:tc>
      </w:tr>
    </w:tbl>
    <w:p w14:paraId="1266F1BE" w14:textId="77777777" w:rsidR="00371B1A" w:rsidRPr="0095127B" w:rsidRDefault="00371B1A" w:rsidP="0061562D">
      <w:pPr>
        <w:spacing w:line="240" w:lineRule="auto"/>
        <w:jc w:val="center"/>
        <w:rPr>
          <w:sz w:val="16"/>
          <w:szCs w:val="18"/>
        </w:rPr>
      </w:pPr>
      <w:r w:rsidRPr="0095127B">
        <w:rPr>
          <w:sz w:val="16"/>
          <w:szCs w:val="18"/>
        </w:rPr>
        <w:t>Źródło: opracowanie własne na podstawie danych Gminnego Ośrodka Pomocy Społecznej w Gietrzwałdzie</w:t>
      </w:r>
    </w:p>
    <w:p w14:paraId="1254AF2A" w14:textId="77777777" w:rsidR="00371B1A" w:rsidRDefault="00371B1A" w:rsidP="0061562D"/>
    <w:p w14:paraId="55D08705" w14:textId="77777777" w:rsidR="00860E45" w:rsidRDefault="00CB0A41" w:rsidP="0061562D">
      <w:r>
        <w:tab/>
      </w:r>
      <w:r w:rsidR="00860E45">
        <w:t xml:space="preserve">Rodzinom wypłacane jest również świadczenie wychowawcze (500+), które od 01.07.2019 r. przysługuje na każde dziecko bez względu na dochód rodziny oraz świadczenia dobry start (300+) wypłacane w związku z rozpoczęciem roku szkolnego. W 2020 r. 500+ wypłacono dla 1344 dzieci </w:t>
      </w:r>
      <w:r w:rsidR="00D60B1C">
        <w:br/>
      </w:r>
      <w:r w:rsidR="00860E45">
        <w:t xml:space="preserve">z 782 rodzin oraz 300+ dla 893 dzieci z 592 </w:t>
      </w:r>
      <w:r w:rsidR="00860E45" w:rsidRPr="00D60B1C">
        <w:t xml:space="preserve">rodzin (tab. </w:t>
      </w:r>
      <w:r w:rsidR="00D60B1C" w:rsidRPr="00D60B1C">
        <w:t>52</w:t>
      </w:r>
      <w:r w:rsidR="00860E45" w:rsidRPr="00D60B1C">
        <w:t>).</w:t>
      </w:r>
    </w:p>
    <w:p w14:paraId="3BD89D77" w14:textId="77777777" w:rsidR="00860E45" w:rsidRPr="00371B1A" w:rsidRDefault="00860E45" w:rsidP="0061562D"/>
    <w:p w14:paraId="001D9F1F" w14:textId="6C6A9C41" w:rsidR="00860E45" w:rsidRPr="00313148" w:rsidRDefault="00860E45" w:rsidP="00335BB4">
      <w:pPr>
        <w:pStyle w:val="Legenda"/>
      </w:pPr>
      <w:bookmarkStart w:id="127" w:name="_Toc89763944"/>
      <w:r>
        <w:t xml:space="preserve">Tab. </w:t>
      </w:r>
      <w:fldSimple w:instr=" SEQ Tab. \* ARABIC ">
        <w:r w:rsidR="00B91A8F">
          <w:rPr>
            <w:noProof/>
          </w:rPr>
          <w:t>52</w:t>
        </w:r>
      </w:fldSimple>
      <w:r>
        <w:t>. Liczba osób pobierających świadczenia rodzinne, jednorazowe świadczenie za życiem, zasiłek dla opiekuna w latach 2016 - 2020</w:t>
      </w:r>
      <w:bookmarkEnd w:id="127"/>
    </w:p>
    <w:tbl>
      <w:tblPr>
        <w:tblStyle w:val="Tabela-Siatka"/>
        <w:tblW w:w="0" w:type="auto"/>
        <w:tblLook w:val="04A0" w:firstRow="1" w:lastRow="0" w:firstColumn="1" w:lastColumn="0" w:noHBand="0" w:noVBand="1"/>
      </w:tblPr>
      <w:tblGrid>
        <w:gridCol w:w="3397"/>
        <w:gridCol w:w="1076"/>
        <w:gridCol w:w="1076"/>
        <w:gridCol w:w="1076"/>
        <w:gridCol w:w="1076"/>
        <w:gridCol w:w="1076"/>
      </w:tblGrid>
      <w:tr w:rsidR="00860E45" w:rsidRPr="0095127B" w14:paraId="6F241075" w14:textId="77777777" w:rsidTr="0095127B">
        <w:trPr>
          <w:trHeight w:val="283"/>
        </w:trPr>
        <w:tc>
          <w:tcPr>
            <w:tcW w:w="3397" w:type="dxa"/>
            <w:shd w:val="clear" w:color="auto" w:fill="F2F2F2" w:themeFill="background1" w:themeFillShade="F2"/>
            <w:vAlign w:val="center"/>
          </w:tcPr>
          <w:p w14:paraId="0B6E2748" w14:textId="77777777" w:rsidR="00860E45" w:rsidRPr="0095127B" w:rsidRDefault="00860E45" w:rsidP="0061562D">
            <w:pPr>
              <w:pStyle w:val="Default"/>
              <w:rPr>
                <w:rFonts w:ascii="Georgia" w:hAnsi="Georgia"/>
                <w:b/>
                <w:sz w:val="18"/>
                <w:szCs w:val="20"/>
              </w:rPr>
            </w:pPr>
          </w:p>
        </w:tc>
        <w:tc>
          <w:tcPr>
            <w:tcW w:w="1076" w:type="dxa"/>
            <w:shd w:val="clear" w:color="auto" w:fill="F2F2F2" w:themeFill="background1" w:themeFillShade="F2"/>
            <w:vAlign w:val="center"/>
          </w:tcPr>
          <w:p w14:paraId="1BE59F6B" w14:textId="77777777" w:rsidR="00860E45" w:rsidRPr="0095127B" w:rsidRDefault="00860E45" w:rsidP="0061562D">
            <w:pPr>
              <w:tabs>
                <w:tab w:val="clear" w:pos="567"/>
              </w:tabs>
              <w:spacing w:line="240" w:lineRule="auto"/>
              <w:jc w:val="center"/>
              <w:rPr>
                <w:b/>
                <w:sz w:val="18"/>
                <w:szCs w:val="20"/>
              </w:rPr>
            </w:pPr>
            <w:r w:rsidRPr="0095127B">
              <w:rPr>
                <w:b/>
                <w:sz w:val="18"/>
                <w:szCs w:val="20"/>
              </w:rPr>
              <w:t>2016</w:t>
            </w:r>
          </w:p>
        </w:tc>
        <w:tc>
          <w:tcPr>
            <w:tcW w:w="1076" w:type="dxa"/>
            <w:shd w:val="clear" w:color="auto" w:fill="F2F2F2" w:themeFill="background1" w:themeFillShade="F2"/>
            <w:vAlign w:val="center"/>
          </w:tcPr>
          <w:p w14:paraId="53219ECE" w14:textId="77777777" w:rsidR="00860E45" w:rsidRPr="0095127B" w:rsidRDefault="00860E45" w:rsidP="0061562D">
            <w:pPr>
              <w:tabs>
                <w:tab w:val="clear" w:pos="567"/>
              </w:tabs>
              <w:spacing w:line="240" w:lineRule="auto"/>
              <w:jc w:val="center"/>
              <w:rPr>
                <w:b/>
                <w:sz w:val="18"/>
                <w:szCs w:val="20"/>
              </w:rPr>
            </w:pPr>
            <w:r w:rsidRPr="0095127B">
              <w:rPr>
                <w:b/>
                <w:sz w:val="18"/>
                <w:szCs w:val="20"/>
              </w:rPr>
              <w:t>2017</w:t>
            </w:r>
          </w:p>
        </w:tc>
        <w:tc>
          <w:tcPr>
            <w:tcW w:w="1076" w:type="dxa"/>
            <w:shd w:val="clear" w:color="auto" w:fill="F2F2F2" w:themeFill="background1" w:themeFillShade="F2"/>
            <w:vAlign w:val="center"/>
          </w:tcPr>
          <w:p w14:paraId="4BD638B6" w14:textId="77777777" w:rsidR="00860E45" w:rsidRPr="0095127B" w:rsidRDefault="00860E45" w:rsidP="0061562D">
            <w:pPr>
              <w:tabs>
                <w:tab w:val="clear" w:pos="567"/>
              </w:tabs>
              <w:spacing w:line="240" w:lineRule="auto"/>
              <w:jc w:val="center"/>
              <w:rPr>
                <w:b/>
                <w:sz w:val="18"/>
                <w:szCs w:val="20"/>
              </w:rPr>
            </w:pPr>
            <w:r w:rsidRPr="0095127B">
              <w:rPr>
                <w:b/>
                <w:sz w:val="18"/>
                <w:szCs w:val="20"/>
              </w:rPr>
              <w:t>2018</w:t>
            </w:r>
          </w:p>
        </w:tc>
        <w:tc>
          <w:tcPr>
            <w:tcW w:w="1076" w:type="dxa"/>
            <w:shd w:val="clear" w:color="auto" w:fill="F2F2F2" w:themeFill="background1" w:themeFillShade="F2"/>
            <w:vAlign w:val="center"/>
          </w:tcPr>
          <w:p w14:paraId="744A879D" w14:textId="77777777" w:rsidR="00860E45" w:rsidRPr="0095127B" w:rsidRDefault="00860E45" w:rsidP="0061562D">
            <w:pPr>
              <w:tabs>
                <w:tab w:val="clear" w:pos="567"/>
              </w:tabs>
              <w:spacing w:line="240" w:lineRule="auto"/>
              <w:jc w:val="center"/>
              <w:rPr>
                <w:b/>
                <w:sz w:val="18"/>
                <w:szCs w:val="20"/>
              </w:rPr>
            </w:pPr>
            <w:r w:rsidRPr="0095127B">
              <w:rPr>
                <w:b/>
                <w:sz w:val="18"/>
                <w:szCs w:val="20"/>
              </w:rPr>
              <w:t>2019</w:t>
            </w:r>
          </w:p>
        </w:tc>
        <w:tc>
          <w:tcPr>
            <w:tcW w:w="1076" w:type="dxa"/>
            <w:shd w:val="clear" w:color="auto" w:fill="F2F2F2" w:themeFill="background1" w:themeFillShade="F2"/>
            <w:vAlign w:val="center"/>
          </w:tcPr>
          <w:p w14:paraId="6A4188A5" w14:textId="77777777" w:rsidR="00860E45" w:rsidRPr="0095127B" w:rsidRDefault="00860E45" w:rsidP="0061562D">
            <w:pPr>
              <w:tabs>
                <w:tab w:val="clear" w:pos="567"/>
              </w:tabs>
              <w:spacing w:line="240" w:lineRule="auto"/>
              <w:jc w:val="center"/>
              <w:rPr>
                <w:b/>
                <w:sz w:val="18"/>
                <w:szCs w:val="20"/>
              </w:rPr>
            </w:pPr>
            <w:r w:rsidRPr="0095127B">
              <w:rPr>
                <w:b/>
                <w:sz w:val="18"/>
                <w:szCs w:val="20"/>
              </w:rPr>
              <w:t>2020</w:t>
            </w:r>
          </w:p>
        </w:tc>
      </w:tr>
      <w:tr w:rsidR="00860E45" w:rsidRPr="0095127B" w14:paraId="501A0EE1" w14:textId="77777777" w:rsidTr="0095127B">
        <w:trPr>
          <w:trHeight w:val="283"/>
        </w:trPr>
        <w:tc>
          <w:tcPr>
            <w:tcW w:w="8777" w:type="dxa"/>
            <w:gridSpan w:val="6"/>
            <w:shd w:val="clear" w:color="auto" w:fill="DEEAF6" w:themeFill="accent5" w:themeFillTint="33"/>
            <w:vAlign w:val="center"/>
          </w:tcPr>
          <w:p w14:paraId="559855A2" w14:textId="77777777" w:rsidR="00860E45" w:rsidRPr="0095127B" w:rsidRDefault="00860E45" w:rsidP="0061562D">
            <w:pPr>
              <w:tabs>
                <w:tab w:val="clear" w:pos="567"/>
              </w:tabs>
              <w:spacing w:line="240" w:lineRule="auto"/>
              <w:jc w:val="left"/>
              <w:rPr>
                <w:sz w:val="18"/>
                <w:szCs w:val="20"/>
              </w:rPr>
            </w:pPr>
            <w:r w:rsidRPr="0095127B">
              <w:rPr>
                <w:sz w:val="18"/>
                <w:szCs w:val="20"/>
              </w:rPr>
              <w:t>świadczenie wychowawcze:</w:t>
            </w:r>
          </w:p>
        </w:tc>
      </w:tr>
      <w:tr w:rsidR="00860E45" w:rsidRPr="0095127B" w14:paraId="3EDED278" w14:textId="77777777" w:rsidTr="0095127B">
        <w:trPr>
          <w:trHeight w:val="283"/>
        </w:trPr>
        <w:tc>
          <w:tcPr>
            <w:tcW w:w="3397" w:type="dxa"/>
            <w:shd w:val="clear" w:color="auto" w:fill="auto"/>
            <w:vAlign w:val="center"/>
          </w:tcPr>
          <w:p w14:paraId="12B99E37" w14:textId="77777777" w:rsidR="00860E45" w:rsidRPr="0095127B" w:rsidRDefault="00860E45" w:rsidP="0061562D">
            <w:pPr>
              <w:pStyle w:val="Default"/>
              <w:rPr>
                <w:rFonts w:ascii="Georgia" w:hAnsi="Georgia"/>
                <w:sz w:val="18"/>
                <w:szCs w:val="20"/>
              </w:rPr>
            </w:pPr>
            <w:r w:rsidRPr="0095127B">
              <w:rPr>
                <w:rFonts w:ascii="Georgia" w:hAnsi="Georgia"/>
                <w:sz w:val="18"/>
                <w:szCs w:val="20"/>
              </w:rPr>
              <w:t>- liczba dzieci</w:t>
            </w:r>
          </w:p>
        </w:tc>
        <w:tc>
          <w:tcPr>
            <w:tcW w:w="1076" w:type="dxa"/>
            <w:vAlign w:val="center"/>
          </w:tcPr>
          <w:p w14:paraId="75F75A9A" w14:textId="77777777" w:rsidR="00860E45" w:rsidRPr="0095127B" w:rsidRDefault="00860E45" w:rsidP="0061562D">
            <w:pPr>
              <w:tabs>
                <w:tab w:val="clear" w:pos="567"/>
              </w:tabs>
              <w:spacing w:line="240" w:lineRule="auto"/>
              <w:jc w:val="center"/>
              <w:rPr>
                <w:sz w:val="18"/>
                <w:szCs w:val="20"/>
              </w:rPr>
            </w:pPr>
            <w:r w:rsidRPr="0095127B">
              <w:rPr>
                <w:sz w:val="18"/>
                <w:szCs w:val="20"/>
              </w:rPr>
              <w:t>504</w:t>
            </w:r>
          </w:p>
        </w:tc>
        <w:tc>
          <w:tcPr>
            <w:tcW w:w="1076" w:type="dxa"/>
            <w:vAlign w:val="center"/>
          </w:tcPr>
          <w:p w14:paraId="2D5BAFBF" w14:textId="77777777" w:rsidR="00860E45" w:rsidRPr="0095127B" w:rsidRDefault="00860E45" w:rsidP="0061562D">
            <w:pPr>
              <w:tabs>
                <w:tab w:val="clear" w:pos="567"/>
              </w:tabs>
              <w:spacing w:line="240" w:lineRule="auto"/>
              <w:jc w:val="center"/>
              <w:rPr>
                <w:sz w:val="18"/>
                <w:szCs w:val="20"/>
              </w:rPr>
            </w:pPr>
            <w:r w:rsidRPr="0095127B">
              <w:rPr>
                <w:sz w:val="18"/>
                <w:szCs w:val="20"/>
              </w:rPr>
              <w:t>574</w:t>
            </w:r>
          </w:p>
        </w:tc>
        <w:tc>
          <w:tcPr>
            <w:tcW w:w="1076" w:type="dxa"/>
            <w:vAlign w:val="center"/>
          </w:tcPr>
          <w:p w14:paraId="3171F825" w14:textId="77777777" w:rsidR="00860E45" w:rsidRPr="0095127B" w:rsidRDefault="00860E45" w:rsidP="0061562D">
            <w:pPr>
              <w:tabs>
                <w:tab w:val="clear" w:pos="567"/>
              </w:tabs>
              <w:spacing w:line="240" w:lineRule="auto"/>
              <w:jc w:val="center"/>
              <w:rPr>
                <w:sz w:val="18"/>
                <w:szCs w:val="20"/>
              </w:rPr>
            </w:pPr>
            <w:r w:rsidRPr="0095127B">
              <w:rPr>
                <w:sz w:val="18"/>
                <w:szCs w:val="20"/>
              </w:rPr>
              <w:t>534</w:t>
            </w:r>
          </w:p>
        </w:tc>
        <w:tc>
          <w:tcPr>
            <w:tcW w:w="1076" w:type="dxa"/>
            <w:vAlign w:val="center"/>
          </w:tcPr>
          <w:p w14:paraId="7C498166" w14:textId="77777777" w:rsidR="00860E45" w:rsidRPr="0095127B" w:rsidRDefault="00860E45" w:rsidP="0061562D">
            <w:pPr>
              <w:tabs>
                <w:tab w:val="clear" w:pos="567"/>
              </w:tabs>
              <w:spacing w:line="240" w:lineRule="auto"/>
              <w:jc w:val="center"/>
              <w:rPr>
                <w:sz w:val="18"/>
                <w:szCs w:val="20"/>
              </w:rPr>
            </w:pPr>
            <w:r w:rsidRPr="0095127B">
              <w:rPr>
                <w:sz w:val="18"/>
                <w:szCs w:val="20"/>
              </w:rPr>
              <w:t>796</w:t>
            </w:r>
          </w:p>
        </w:tc>
        <w:tc>
          <w:tcPr>
            <w:tcW w:w="1076" w:type="dxa"/>
            <w:vAlign w:val="center"/>
          </w:tcPr>
          <w:p w14:paraId="2AF61DB7" w14:textId="77777777" w:rsidR="00860E45" w:rsidRPr="0095127B" w:rsidRDefault="00860E45" w:rsidP="0061562D">
            <w:pPr>
              <w:tabs>
                <w:tab w:val="clear" w:pos="567"/>
              </w:tabs>
              <w:spacing w:line="240" w:lineRule="auto"/>
              <w:jc w:val="center"/>
              <w:rPr>
                <w:sz w:val="18"/>
                <w:szCs w:val="20"/>
              </w:rPr>
            </w:pPr>
            <w:r w:rsidRPr="0095127B">
              <w:rPr>
                <w:sz w:val="18"/>
                <w:szCs w:val="20"/>
              </w:rPr>
              <w:t>782</w:t>
            </w:r>
          </w:p>
        </w:tc>
      </w:tr>
      <w:tr w:rsidR="00860E45" w:rsidRPr="0095127B" w14:paraId="5FC3DBE7" w14:textId="77777777" w:rsidTr="0095127B">
        <w:trPr>
          <w:trHeight w:val="283"/>
        </w:trPr>
        <w:tc>
          <w:tcPr>
            <w:tcW w:w="3397" w:type="dxa"/>
            <w:shd w:val="clear" w:color="auto" w:fill="auto"/>
            <w:vAlign w:val="center"/>
          </w:tcPr>
          <w:p w14:paraId="053D0908" w14:textId="77777777" w:rsidR="00860E45" w:rsidRPr="0095127B" w:rsidRDefault="00860E45" w:rsidP="0061562D">
            <w:pPr>
              <w:pStyle w:val="Default"/>
              <w:rPr>
                <w:rFonts w:ascii="Georgia" w:hAnsi="Georgia"/>
                <w:sz w:val="18"/>
                <w:szCs w:val="20"/>
              </w:rPr>
            </w:pPr>
            <w:r w:rsidRPr="0095127B">
              <w:rPr>
                <w:rFonts w:ascii="Georgia" w:hAnsi="Georgia"/>
                <w:sz w:val="18"/>
                <w:szCs w:val="20"/>
              </w:rPr>
              <w:t>- liczba rodzin</w:t>
            </w:r>
          </w:p>
        </w:tc>
        <w:tc>
          <w:tcPr>
            <w:tcW w:w="1076" w:type="dxa"/>
            <w:vAlign w:val="center"/>
          </w:tcPr>
          <w:p w14:paraId="11903DAB" w14:textId="77777777" w:rsidR="00860E45" w:rsidRPr="0095127B" w:rsidRDefault="00860E45" w:rsidP="0061562D">
            <w:pPr>
              <w:tabs>
                <w:tab w:val="clear" w:pos="567"/>
              </w:tabs>
              <w:spacing w:line="240" w:lineRule="auto"/>
              <w:jc w:val="center"/>
              <w:rPr>
                <w:sz w:val="18"/>
                <w:szCs w:val="20"/>
              </w:rPr>
            </w:pPr>
            <w:r w:rsidRPr="0095127B">
              <w:rPr>
                <w:sz w:val="18"/>
                <w:szCs w:val="20"/>
              </w:rPr>
              <w:t>806</w:t>
            </w:r>
          </w:p>
        </w:tc>
        <w:tc>
          <w:tcPr>
            <w:tcW w:w="1076" w:type="dxa"/>
            <w:vAlign w:val="center"/>
          </w:tcPr>
          <w:p w14:paraId="659A80B7" w14:textId="77777777" w:rsidR="00860E45" w:rsidRPr="0095127B" w:rsidRDefault="00860E45" w:rsidP="0061562D">
            <w:pPr>
              <w:tabs>
                <w:tab w:val="clear" w:pos="567"/>
              </w:tabs>
              <w:spacing w:line="240" w:lineRule="auto"/>
              <w:jc w:val="center"/>
              <w:rPr>
                <w:sz w:val="18"/>
                <w:szCs w:val="20"/>
              </w:rPr>
            </w:pPr>
            <w:r w:rsidRPr="0095127B">
              <w:rPr>
                <w:sz w:val="18"/>
                <w:szCs w:val="20"/>
              </w:rPr>
              <w:t>876</w:t>
            </w:r>
          </w:p>
        </w:tc>
        <w:tc>
          <w:tcPr>
            <w:tcW w:w="1076" w:type="dxa"/>
            <w:vAlign w:val="center"/>
          </w:tcPr>
          <w:p w14:paraId="7348E423" w14:textId="77777777" w:rsidR="00860E45" w:rsidRPr="0095127B" w:rsidRDefault="00860E45" w:rsidP="0061562D">
            <w:pPr>
              <w:tabs>
                <w:tab w:val="clear" w:pos="567"/>
              </w:tabs>
              <w:spacing w:line="240" w:lineRule="auto"/>
              <w:jc w:val="center"/>
              <w:rPr>
                <w:sz w:val="18"/>
                <w:szCs w:val="20"/>
              </w:rPr>
            </w:pPr>
            <w:r w:rsidRPr="0095127B">
              <w:rPr>
                <w:sz w:val="18"/>
                <w:szCs w:val="20"/>
              </w:rPr>
              <w:t>819</w:t>
            </w:r>
          </w:p>
        </w:tc>
        <w:tc>
          <w:tcPr>
            <w:tcW w:w="1076" w:type="dxa"/>
            <w:vAlign w:val="center"/>
          </w:tcPr>
          <w:p w14:paraId="4E6515FD" w14:textId="77777777" w:rsidR="00860E45" w:rsidRPr="0095127B" w:rsidRDefault="00860E45" w:rsidP="0061562D">
            <w:pPr>
              <w:tabs>
                <w:tab w:val="clear" w:pos="567"/>
              </w:tabs>
              <w:spacing w:line="240" w:lineRule="auto"/>
              <w:jc w:val="center"/>
              <w:rPr>
                <w:sz w:val="18"/>
                <w:szCs w:val="20"/>
              </w:rPr>
            </w:pPr>
            <w:r w:rsidRPr="0095127B">
              <w:rPr>
                <w:sz w:val="18"/>
                <w:szCs w:val="20"/>
              </w:rPr>
              <w:t>1299</w:t>
            </w:r>
          </w:p>
        </w:tc>
        <w:tc>
          <w:tcPr>
            <w:tcW w:w="1076" w:type="dxa"/>
            <w:vAlign w:val="center"/>
          </w:tcPr>
          <w:p w14:paraId="17096DBE" w14:textId="77777777" w:rsidR="00860E45" w:rsidRPr="0095127B" w:rsidRDefault="00860E45" w:rsidP="0061562D">
            <w:pPr>
              <w:tabs>
                <w:tab w:val="clear" w:pos="567"/>
              </w:tabs>
              <w:spacing w:line="240" w:lineRule="auto"/>
              <w:jc w:val="center"/>
              <w:rPr>
                <w:sz w:val="18"/>
                <w:szCs w:val="20"/>
              </w:rPr>
            </w:pPr>
            <w:r w:rsidRPr="0095127B">
              <w:rPr>
                <w:sz w:val="18"/>
                <w:szCs w:val="20"/>
              </w:rPr>
              <w:t>1344</w:t>
            </w:r>
          </w:p>
        </w:tc>
      </w:tr>
      <w:tr w:rsidR="00860E45" w:rsidRPr="0095127B" w14:paraId="3617CBAF" w14:textId="77777777" w:rsidTr="0095127B">
        <w:trPr>
          <w:trHeight w:val="283"/>
        </w:trPr>
        <w:tc>
          <w:tcPr>
            <w:tcW w:w="8777" w:type="dxa"/>
            <w:gridSpan w:val="6"/>
            <w:shd w:val="clear" w:color="auto" w:fill="DEEAF6" w:themeFill="accent5" w:themeFillTint="33"/>
            <w:vAlign w:val="center"/>
          </w:tcPr>
          <w:p w14:paraId="77D80A80" w14:textId="77777777" w:rsidR="00860E45" w:rsidRPr="0095127B" w:rsidRDefault="00860E45" w:rsidP="0061562D">
            <w:pPr>
              <w:tabs>
                <w:tab w:val="clear" w:pos="567"/>
              </w:tabs>
              <w:spacing w:line="240" w:lineRule="auto"/>
              <w:jc w:val="left"/>
              <w:rPr>
                <w:sz w:val="18"/>
                <w:szCs w:val="20"/>
              </w:rPr>
            </w:pPr>
            <w:r w:rsidRPr="0095127B">
              <w:rPr>
                <w:sz w:val="18"/>
                <w:szCs w:val="20"/>
              </w:rPr>
              <w:t>świadczenie dobry start:</w:t>
            </w:r>
          </w:p>
        </w:tc>
      </w:tr>
      <w:tr w:rsidR="00860E45" w:rsidRPr="0095127B" w14:paraId="2C347632" w14:textId="77777777" w:rsidTr="0095127B">
        <w:trPr>
          <w:trHeight w:val="283"/>
        </w:trPr>
        <w:tc>
          <w:tcPr>
            <w:tcW w:w="3397" w:type="dxa"/>
            <w:shd w:val="clear" w:color="auto" w:fill="auto"/>
            <w:vAlign w:val="center"/>
          </w:tcPr>
          <w:p w14:paraId="49EDC3BA" w14:textId="77777777" w:rsidR="00860E45" w:rsidRPr="0095127B" w:rsidRDefault="00860E45" w:rsidP="0061562D">
            <w:pPr>
              <w:pStyle w:val="Default"/>
              <w:rPr>
                <w:rFonts w:ascii="Georgia" w:hAnsi="Georgia"/>
                <w:sz w:val="18"/>
                <w:szCs w:val="20"/>
              </w:rPr>
            </w:pPr>
            <w:r w:rsidRPr="0095127B">
              <w:rPr>
                <w:rFonts w:ascii="Georgia" w:hAnsi="Georgia"/>
                <w:sz w:val="18"/>
                <w:szCs w:val="20"/>
              </w:rPr>
              <w:t>- liczba dzieci</w:t>
            </w:r>
          </w:p>
        </w:tc>
        <w:tc>
          <w:tcPr>
            <w:tcW w:w="1076" w:type="dxa"/>
            <w:vAlign w:val="center"/>
          </w:tcPr>
          <w:p w14:paraId="417A9787" w14:textId="77777777" w:rsidR="00860E45" w:rsidRPr="0095127B" w:rsidRDefault="00860E45" w:rsidP="0061562D">
            <w:pPr>
              <w:tabs>
                <w:tab w:val="clear" w:pos="567"/>
              </w:tabs>
              <w:spacing w:line="240" w:lineRule="auto"/>
              <w:jc w:val="center"/>
              <w:rPr>
                <w:sz w:val="18"/>
                <w:szCs w:val="20"/>
              </w:rPr>
            </w:pPr>
            <w:r w:rsidRPr="0095127B">
              <w:rPr>
                <w:sz w:val="18"/>
                <w:szCs w:val="20"/>
              </w:rPr>
              <w:t>-</w:t>
            </w:r>
          </w:p>
        </w:tc>
        <w:tc>
          <w:tcPr>
            <w:tcW w:w="1076" w:type="dxa"/>
            <w:vAlign w:val="center"/>
          </w:tcPr>
          <w:p w14:paraId="1713F189" w14:textId="77777777" w:rsidR="00860E45" w:rsidRPr="0095127B" w:rsidRDefault="00860E45" w:rsidP="0061562D">
            <w:pPr>
              <w:tabs>
                <w:tab w:val="clear" w:pos="567"/>
              </w:tabs>
              <w:spacing w:line="240" w:lineRule="auto"/>
              <w:jc w:val="center"/>
              <w:rPr>
                <w:sz w:val="18"/>
                <w:szCs w:val="20"/>
              </w:rPr>
            </w:pPr>
            <w:r w:rsidRPr="0095127B">
              <w:rPr>
                <w:sz w:val="18"/>
                <w:szCs w:val="20"/>
              </w:rPr>
              <w:t>-</w:t>
            </w:r>
          </w:p>
        </w:tc>
        <w:tc>
          <w:tcPr>
            <w:tcW w:w="1076" w:type="dxa"/>
            <w:vAlign w:val="center"/>
          </w:tcPr>
          <w:p w14:paraId="7325BFED" w14:textId="77777777" w:rsidR="00860E45" w:rsidRPr="0095127B" w:rsidRDefault="00860E45" w:rsidP="0061562D">
            <w:pPr>
              <w:tabs>
                <w:tab w:val="clear" w:pos="567"/>
              </w:tabs>
              <w:spacing w:line="240" w:lineRule="auto"/>
              <w:jc w:val="center"/>
              <w:rPr>
                <w:sz w:val="18"/>
                <w:szCs w:val="20"/>
              </w:rPr>
            </w:pPr>
            <w:r w:rsidRPr="0095127B">
              <w:rPr>
                <w:sz w:val="18"/>
                <w:szCs w:val="20"/>
              </w:rPr>
              <w:t>593</w:t>
            </w:r>
          </w:p>
        </w:tc>
        <w:tc>
          <w:tcPr>
            <w:tcW w:w="1076" w:type="dxa"/>
            <w:vAlign w:val="center"/>
          </w:tcPr>
          <w:p w14:paraId="0A40D8EB" w14:textId="77777777" w:rsidR="00860E45" w:rsidRPr="0095127B" w:rsidRDefault="00860E45" w:rsidP="0061562D">
            <w:pPr>
              <w:tabs>
                <w:tab w:val="clear" w:pos="567"/>
              </w:tabs>
              <w:spacing w:line="240" w:lineRule="auto"/>
              <w:jc w:val="center"/>
              <w:rPr>
                <w:sz w:val="18"/>
                <w:szCs w:val="20"/>
              </w:rPr>
            </w:pPr>
            <w:r w:rsidRPr="0095127B">
              <w:rPr>
                <w:sz w:val="18"/>
                <w:szCs w:val="20"/>
              </w:rPr>
              <w:t>603</w:t>
            </w:r>
          </w:p>
        </w:tc>
        <w:tc>
          <w:tcPr>
            <w:tcW w:w="1076" w:type="dxa"/>
            <w:vAlign w:val="center"/>
          </w:tcPr>
          <w:p w14:paraId="74CE5F8C" w14:textId="77777777" w:rsidR="00860E45" w:rsidRPr="0095127B" w:rsidRDefault="00860E45" w:rsidP="0061562D">
            <w:pPr>
              <w:tabs>
                <w:tab w:val="clear" w:pos="567"/>
              </w:tabs>
              <w:spacing w:line="240" w:lineRule="auto"/>
              <w:jc w:val="center"/>
              <w:rPr>
                <w:sz w:val="18"/>
                <w:szCs w:val="20"/>
              </w:rPr>
            </w:pPr>
            <w:r w:rsidRPr="0095127B">
              <w:rPr>
                <w:sz w:val="18"/>
                <w:szCs w:val="20"/>
              </w:rPr>
              <w:t>592</w:t>
            </w:r>
          </w:p>
        </w:tc>
      </w:tr>
      <w:tr w:rsidR="00860E45" w:rsidRPr="0095127B" w14:paraId="0274C6CA" w14:textId="77777777" w:rsidTr="0095127B">
        <w:trPr>
          <w:trHeight w:val="283"/>
        </w:trPr>
        <w:tc>
          <w:tcPr>
            <w:tcW w:w="3397" w:type="dxa"/>
            <w:shd w:val="clear" w:color="auto" w:fill="auto"/>
            <w:vAlign w:val="center"/>
          </w:tcPr>
          <w:p w14:paraId="73A72B36" w14:textId="77777777" w:rsidR="00860E45" w:rsidRPr="0095127B" w:rsidRDefault="00860E45" w:rsidP="0061562D">
            <w:pPr>
              <w:pStyle w:val="Default"/>
              <w:rPr>
                <w:rFonts w:ascii="Georgia" w:hAnsi="Georgia"/>
                <w:sz w:val="18"/>
                <w:szCs w:val="20"/>
              </w:rPr>
            </w:pPr>
            <w:r w:rsidRPr="0095127B">
              <w:rPr>
                <w:rFonts w:ascii="Georgia" w:hAnsi="Georgia"/>
                <w:sz w:val="18"/>
                <w:szCs w:val="20"/>
              </w:rPr>
              <w:t>- liczba rodzin</w:t>
            </w:r>
          </w:p>
        </w:tc>
        <w:tc>
          <w:tcPr>
            <w:tcW w:w="1076" w:type="dxa"/>
            <w:vAlign w:val="center"/>
          </w:tcPr>
          <w:p w14:paraId="6F31A8A8" w14:textId="77777777" w:rsidR="00860E45" w:rsidRPr="0095127B" w:rsidRDefault="00860E45" w:rsidP="0061562D">
            <w:pPr>
              <w:tabs>
                <w:tab w:val="clear" w:pos="567"/>
              </w:tabs>
              <w:spacing w:line="240" w:lineRule="auto"/>
              <w:jc w:val="center"/>
              <w:rPr>
                <w:sz w:val="18"/>
                <w:szCs w:val="20"/>
              </w:rPr>
            </w:pPr>
            <w:r w:rsidRPr="0095127B">
              <w:rPr>
                <w:sz w:val="18"/>
                <w:szCs w:val="20"/>
              </w:rPr>
              <w:t>-</w:t>
            </w:r>
          </w:p>
        </w:tc>
        <w:tc>
          <w:tcPr>
            <w:tcW w:w="1076" w:type="dxa"/>
            <w:vAlign w:val="center"/>
          </w:tcPr>
          <w:p w14:paraId="5F20208D" w14:textId="77777777" w:rsidR="00860E45" w:rsidRPr="0095127B" w:rsidRDefault="00860E45" w:rsidP="0061562D">
            <w:pPr>
              <w:tabs>
                <w:tab w:val="clear" w:pos="567"/>
              </w:tabs>
              <w:spacing w:line="240" w:lineRule="auto"/>
              <w:jc w:val="center"/>
              <w:rPr>
                <w:sz w:val="18"/>
                <w:szCs w:val="20"/>
              </w:rPr>
            </w:pPr>
            <w:r w:rsidRPr="0095127B">
              <w:rPr>
                <w:sz w:val="18"/>
                <w:szCs w:val="20"/>
              </w:rPr>
              <w:t>-</w:t>
            </w:r>
          </w:p>
        </w:tc>
        <w:tc>
          <w:tcPr>
            <w:tcW w:w="1076" w:type="dxa"/>
            <w:vAlign w:val="center"/>
          </w:tcPr>
          <w:p w14:paraId="6E8DB43C" w14:textId="77777777" w:rsidR="00860E45" w:rsidRPr="0095127B" w:rsidRDefault="00860E45" w:rsidP="0061562D">
            <w:pPr>
              <w:tabs>
                <w:tab w:val="clear" w:pos="567"/>
              </w:tabs>
              <w:spacing w:line="240" w:lineRule="auto"/>
              <w:jc w:val="center"/>
              <w:rPr>
                <w:sz w:val="18"/>
                <w:szCs w:val="20"/>
              </w:rPr>
            </w:pPr>
            <w:r w:rsidRPr="0095127B">
              <w:rPr>
                <w:sz w:val="18"/>
                <w:szCs w:val="20"/>
              </w:rPr>
              <w:t>886</w:t>
            </w:r>
          </w:p>
        </w:tc>
        <w:tc>
          <w:tcPr>
            <w:tcW w:w="1076" w:type="dxa"/>
            <w:vAlign w:val="center"/>
          </w:tcPr>
          <w:p w14:paraId="4D485B08" w14:textId="77777777" w:rsidR="00860E45" w:rsidRPr="0095127B" w:rsidRDefault="00860E45" w:rsidP="0061562D">
            <w:pPr>
              <w:tabs>
                <w:tab w:val="clear" w:pos="567"/>
              </w:tabs>
              <w:spacing w:line="240" w:lineRule="auto"/>
              <w:jc w:val="center"/>
              <w:rPr>
                <w:sz w:val="18"/>
                <w:szCs w:val="20"/>
              </w:rPr>
            </w:pPr>
            <w:r w:rsidRPr="0095127B">
              <w:rPr>
                <w:sz w:val="18"/>
                <w:szCs w:val="20"/>
              </w:rPr>
              <w:t>903</w:t>
            </w:r>
          </w:p>
        </w:tc>
        <w:tc>
          <w:tcPr>
            <w:tcW w:w="1076" w:type="dxa"/>
            <w:vAlign w:val="center"/>
          </w:tcPr>
          <w:p w14:paraId="6BD917D9" w14:textId="77777777" w:rsidR="00860E45" w:rsidRPr="0095127B" w:rsidRDefault="00860E45" w:rsidP="0061562D">
            <w:pPr>
              <w:tabs>
                <w:tab w:val="clear" w:pos="567"/>
              </w:tabs>
              <w:spacing w:line="240" w:lineRule="auto"/>
              <w:jc w:val="center"/>
              <w:rPr>
                <w:sz w:val="18"/>
                <w:szCs w:val="20"/>
              </w:rPr>
            </w:pPr>
            <w:r w:rsidRPr="0095127B">
              <w:rPr>
                <w:sz w:val="18"/>
                <w:szCs w:val="20"/>
              </w:rPr>
              <w:t>893</w:t>
            </w:r>
          </w:p>
        </w:tc>
      </w:tr>
    </w:tbl>
    <w:p w14:paraId="54FAD6AC" w14:textId="77777777" w:rsidR="00860E45" w:rsidRPr="0095127B" w:rsidRDefault="00860E45" w:rsidP="0061562D">
      <w:pPr>
        <w:spacing w:line="240" w:lineRule="auto"/>
        <w:jc w:val="center"/>
        <w:rPr>
          <w:sz w:val="16"/>
          <w:szCs w:val="18"/>
        </w:rPr>
      </w:pPr>
      <w:r w:rsidRPr="0095127B">
        <w:rPr>
          <w:sz w:val="16"/>
          <w:szCs w:val="18"/>
        </w:rPr>
        <w:t>Źródło: opracowanie własne na podstawie danych Gminnego Ośrodka Pomocy Społecznej w Gietrzwałdzie</w:t>
      </w:r>
    </w:p>
    <w:p w14:paraId="360A7388" w14:textId="77777777" w:rsidR="00860E45" w:rsidRDefault="00860E45" w:rsidP="0061562D"/>
    <w:p w14:paraId="49FEFA3A" w14:textId="77777777" w:rsidR="003742AB" w:rsidRPr="003742AB" w:rsidRDefault="00860E45" w:rsidP="0061562D">
      <w:r>
        <w:tab/>
      </w:r>
      <w:r w:rsidR="00DA1114" w:rsidRPr="003742AB">
        <w:t xml:space="preserve">Dodatki mieszkaniowe są formą pomocy dla osób, które mają trudności w regulowaniu bieżących opłat mieszkaniowych. </w:t>
      </w:r>
      <w:r w:rsidR="003742AB">
        <w:t xml:space="preserve">Osobom, które mają przyznany dodatek mieszkaniowy </w:t>
      </w:r>
      <w:r w:rsidR="00D60B1C">
        <w:br/>
      </w:r>
      <w:r w:rsidR="003742AB">
        <w:t xml:space="preserve">i jednocześnie są </w:t>
      </w:r>
      <w:r w:rsidR="003742AB" w:rsidRPr="003742AB">
        <w:t xml:space="preserve">stroną umowy kompleksowej lub umowy sprzedaży energii elektrycznej zawartej </w:t>
      </w:r>
      <w:r w:rsidR="00D60B1C">
        <w:br/>
      </w:r>
      <w:r w:rsidR="003742AB" w:rsidRPr="003742AB">
        <w:t>z przedsiębiorstwem energetycznym i zamieszkuj</w:t>
      </w:r>
      <w:r w:rsidR="003742AB">
        <w:t>ą</w:t>
      </w:r>
      <w:r w:rsidR="003742AB" w:rsidRPr="003742AB">
        <w:t xml:space="preserve"> w miejscu dostarczania energii elektrycznej</w:t>
      </w:r>
      <w:r w:rsidR="003742AB">
        <w:t xml:space="preserve">, należy się dodatek energetyczny. W ciągu ostatnich 3 lat można zauważyć spadek liczby osób pobierających oba te świadczenia. </w:t>
      </w:r>
      <w:r w:rsidR="003742AB" w:rsidRPr="00D60B1C">
        <w:t xml:space="preserve">W 2020 r. 27 osobom przyznano dodatek mieszkaniowy, </w:t>
      </w:r>
      <w:r w:rsidR="00D60B1C">
        <w:br/>
      </w:r>
      <w:r w:rsidR="003742AB" w:rsidRPr="00D60B1C">
        <w:t xml:space="preserve">a 16 dodatek energetyczny (tab. </w:t>
      </w:r>
      <w:r w:rsidR="00D60B1C" w:rsidRPr="00D60B1C">
        <w:t>53</w:t>
      </w:r>
      <w:r w:rsidR="003742AB" w:rsidRPr="00D60B1C">
        <w:t>).</w:t>
      </w:r>
    </w:p>
    <w:p w14:paraId="55D26A65" w14:textId="77777777" w:rsidR="00371B1A" w:rsidRPr="00D60B1C" w:rsidRDefault="00371B1A" w:rsidP="00D60B1C"/>
    <w:p w14:paraId="0448910B" w14:textId="01200A77" w:rsidR="0055141F" w:rsidRPr="00D14F21" w:rsidRDefault="00371B1A" w:rsidP="00335BB4">
      <w:pPr>
        <w:pStyle w:val="Legenda"/>
      </w:pPr>
      <w:bookmarkStart w:id="128" w:name="_Toc89763945"/>
      <w:r>
        <w:t xml:space="preserve">Tab. </w:t>
      </w:r>
      <w:fldSimple w:instr=" SEQ Tab. \* ARABIC ">
        <w:r w:rsidR="00B91A8F">
          <w:rPr>
            <w:noProof/>
          </w:rPr>
          <w:t>53</w:t>
        </w:r>
      </w:fldSimple>
      <w:r>
        <w:t xml:space="preserve">. </w:t>
      </w:r>
      <w:r w:rsidR="00DA1114">
        <w:t>Liczba rodzin pobierających dodatki mieszkaniowe i energetyczne w latach 2016-2020</w:t>
      </w:r>
      <w:bookmarkEnd w:id="128"/>
    </w:p>
    <w:tbl>
      <w:tblPr>
        <w:tblStyle w:val="Tabela-Siatka"/>
        <w:tblW w:w="8789" w:type="dxa"/>
        <w:tblLook w:val="04A0" w:firstRow="1" w:lastRow="0" w:firstColumn="1" w:lastColumn="0" w:noHBand="0" w:noVBand="1"/>
      </w:tblPr>
      <w:tblGrid>
        <w:gridCol w:w="4508"/>
        <w:gridCol w:w="1427"/>
        <w:gridCol w:w="1427"/>
        <w:gridCol w:w="1427"/>
      </w:tblGrid>
      <w:tr w:rsidR="003742AB" w:rsidRPr="003742AB" w14:paraId="747F86CD" w14:textId="77777777" w:rsidTr="003742AB">
        <w:trPr>
          <w:trHeight w:val="283"/>
        </w:trPr>
        <w:tc>
          <w:tcPr>
            <w:tcW w:w="3397" w:type="dxa"/>
            <w:shd w:val="clear" w:color="auto" w:fill="F2F2F2" w:themeFill="background1" w:themeFillShade="F2"/>
            <w:vAlign w:val="center"/>
          </w:tcPr>
          <w:p w14:paraId="6EF0F922" w14:textId="77777777" w:rsidR="003742AB" w:rsidRPr="003742AB" w:rsidRDefault="003742AB" w:rsidP="0061562D">
            <w:pPr>
              <w:tabs>
                <w:tab w:val="clear" w:pos="567"/>
              </w:tabs>
              <w:spacing w:line="240" w:lineRule="auto"/>
              <w:jc w:val="left"/>
              <w:rPr>
                <w:b/>
                <w:bCs/>
                <w:sz w:val="18"/>
                <w:szCs w:val="18"/>
              </w:rPr>
            </w:pPr>
          </w:p>
        </w:tc>
        <w:tc>
          <w:tcPr>
            <w:tcW w:w="1076" w:type="dxa"/>
            <w:shd w:val="clear" w:color="auto" w:fill="F2F2F2" w:themeFill="background1" w:themeFillShade="F2"/>
            <w:vAlign w:val="center"/>
          </w:tcPr>
          <w:p w14:paraId="2D9278A6" w14:textId="77777777" w:rsidR="003742AB" w:rsidRPr="003742AB" w:rsidRDefault="003742AB" w:rsidP="0061562D">
            <w:pPr>
              <w:tabs>
                <w:tab w:val="clear" w:pos="567"/>
              </w:tabs>
              <w:spacing w:line="240" w:lineRule="auto"/>
              <w:jc w:val="center"/>
              <w:rPr>
                <w:b/>
                <w:bCs/>
                <w:sz w:val="18"/>
                <w:szCs w:val="18"/>
              </w:rPr>
            </w:pPr>
            <w:r w:rsidRPr="003742AB">
              <w:rPr>
                <w:b/>
                <w:bCs/>
                <w:sz w:val="18"/>
                <w:szCs w:val="18"/>
              </w:rPr>
              <w:t>2018</w:t>
            </w:r>
          </w:p>
        </w:tc>
        <w:tc>
          <w:tcPr>
            <w:tcW w:w="1076" w:type="dxa"/>
            <w:shd w:val="clear" w:color="auto" w:fill="F2F2F2" w:themeFill="background1" w:themeFillShade="F2"/>
            <w:vAlign w:val="center"/>
          </w:tcPr>
          <w:p w14:paraId="672B5656" w14:textId="77777777" w:rsidR="003742AB" w:rsidRPr="003742AB" w:rsidRDefault="003742AB" w:rsidP="0061562D">
            <w:pPr>
              <w:tabs>
                <w:tab w:val="clear" w:pos="567"/>
              </w:tabs>
              <w:spacing w:line="240" w:lineRule="auto"/>
              <w:jc w:val="center"/>
              <w:rPr>
                <w:b/>
                <w:bCs/>
                <w:sz w:val="18"/>
                <w:szCs w:val="18"/>
              </w:rPr>
            </w:pPr>
            <w:r w:rsidRPr="003742AB">
              <w:rPr>
                <w:b/>
                <w:bCs/>
                <w:sz w:val="18"/>
                <w:szCs w:val="18"/>
              </w:rPr>
              <w:t>2019</w:t>
            </w:r>
          </w:p>
        </w:tc>
        <w:tc>
          <w:tcPr>
            <w:tcW w:w="1076" w:type="dxa"/>
            <w:shd w:val="clear" w:color="auto" w:fill="F2F2F2" w:themeFill="background1" w:themeFillShade="F2"/>
            <w:vAlign w:val="center"/>
          </w:tcPr>
          <w:p w14:paraId="049C1FE0" w14:textId="77777777" w:rsidR="003742AB" w:rsidRPr="003742AB" w:rsidRDefault="003742AB" w:rsidP="0061562D">
            <w:pPr>
              <w:tabs>
                <w:tab w:val="clear" w:pos="567"/>
              </w:tabs>
              <w:spacing w:line="240" w:lineRule="auto"/>
              <w:jc w:val="center"/>
              <w:rPr>
                <w:b/>
                <w:bCs/>
                <w:sz w:val="18"/>
                <w:szCs w:val="18"/>
              </w:rPr>
            </w:pPr>
            <w:r w:rsidRPr="003742AB">
              <w:rPr>
                <w:b/>
                <w:bCs/>
                <w:sz w:val="18"/>
                <w:szCs w:val="18"/>
              </w:rPr>
              <w:t>2020</w:t>
            </w:r>
          </w:p>
        </w:tc>
      </w:tr>
      <w:tr w:rsidR="003742AB" w:rsidRPr="003742AB" w14:paraId="19C52923" w14:textId="77777777" w:rsidTr="003742AB">
        <w:trPr>
          <w:trHeight w:val="283"/>
        </w:trPr>
        <w:tc>
          <w:tcPr>
            <w:tcW w:w="3397" w:type="dxa"/>
            <w:shd w:val="clear" w:color="auto" w:fill="auto"/>
            <w:vAlign w:val="center"/>
          </w:tcPr>
          <w:p w14:paraId="5B6349AD" w14:textId="77777777" w:rsidR="003742AB" w:rsidRPr="003742AB" w:rsidRDefault="003742AB" w:rsidP="0061562D">
            <w:pPr>
              <w:pStyle w:val="Default"/>
              <w:rPr>
                <w:rFonts w:ascii="Georgia" w:hAnsi="Georgia"/>
                <w:sz w:val="18"/>
                <w:szCs w:val="18"/>
              </w:rPr>
            </w:pPr>
            <w:r w:rsidRPr="003742AB">
              <w:rPr>
                <w:rFonts w:ascii="Georgia" w:hAnsi="Georgia"/>
                <w:sz w:val="18"/>
                <w:szCs w:val="18"/>
              </w:rPr>
              <w:t>dodatek mieszkaniowy</w:t>
            </w:r>
          </w:p>
        </w:tc>
        <w:tc>
          <w:tcPr>
            <w:tcW w:w="1076" w:type="dxa"/>
            <w:vAlign w:val="center"/>
          </w:tcPr>
          <w:p w14:paraId="0B0E5E92" w14:textId="77777777" w:rsidR="003742AB" w:rsidRPr="003742AB" w:rsidRDefault="003742AB" w:rsidP="0061562D">
            <w:pPr>
              <w:tabs>
                <w:tab w:val="clear" w:pos="567"/>
              </w:tabs>
              <w:spacing w:line="240" w:lineRule="auto"/>
              <w:jc w:val="center"/>
              <w:rPr>
                <w:sz w:val="18"/>
                <w:szCs w:val="18"/>
              </w:rPr>
            </w:pPr>
            <w:r w:rsidRPr="003742AB">
              <w:rPr>
                <w:sz w:val="18"/>
                <w:szCs w:val="18"/>
              </w:rPr>
              <w:t>37</w:t>
            </w:r>
          </w:p>
        </w:tc>
        <w:tc>
          <w:tcPr>
            <w:tcW w:w="1076" w:type="dxa"/>
            <w:vAlign w:val="center"/>
          </w:tcPr>
          <w:p w14:paraId="414ED005" w14:textId="77777777" w:rsidR="003742AB" w:rsidRPr="003742AB" w:rsidRDefault="003742AB" w:rsidP="0061562D">
            <w:pPr>
              <w:tabs>
                <w:tab w:val="clear" w:pos="567"/>
              </w:tabs>
              <w:spacing w:line="240" w:lineRule="auto"/>
              <w:jc w:val="center"/>
              <w:rPr>
                <w:sz w:val="18"/>
                <w:szCs w:val="18"/>
              </w:rPr>
            </w:pPr>
            <w:r w:rsidRPr="003742AB">
              <w:rPr>
                <w:sz w:val="18"/>
                <w:szCs w:val="18"/>
              </w:rPr>
              <w:t>28</w:t>
            </w:r>
          </w:p>
        </w:tc>
        <w:tc>
          <w:tcPr>
            <w:tcW w:w="1076" w:type="dxa"/>
            <w:vAlign w:val="center"/>
          </w:tcPr>
          <w:p w14:paraId="078F2683" w14:textId="77777777" w:rsidR="003742AB" w:rsidRPr="003742AB" w:rsidRDefault="003742AB" w:rsidP="0061562D">
            <w:pPr>
              <w:tabs>
                <w:tab w:val="clear" w:pos="567"/>
              </w:tabs>
              <w:spacing w:line="240" w:lineRule="auto"/>
              <w:jc w:val="center"/>
              <w:rPr>
                <w:sz w:val="18"/>
                <w:szCs w:val="18"/>
              </w:rPr>
            </w:pPr>
            <w:r w:rsidRPr="003742AB">
              <w:rPr>
                <w:sz w:val="18"/>
                <w:szCs w:val="18"/>
              </w:rPr>
              <w:t>27</w:t>
            </w:r>
          </w:p>
        </w:tc>
      </w:tr>
      <w:tr w:rsidR="003742AB" w:rsidRPr="003742AB" w14:paraId="0D89F30A" w14:textId="77777777" w:rsidTr="003742AB">
        <w:trPr>
          <w:trHeight w:val="283"/>
        </w:trPr>
        <w:tc>
          <w:tcPr>
            <w:tcW w:w="3397" w:type="dxa"/>
            <w:shd w:val="clear" w:color="auto" w:fill="auto"/>
            <w:vAlign w:val="center"/>
          </w:tcPr>
          <w:p w14:paraId="3BC7EA5F" w14:textId="77777777" w:rsidR="003742AB" w:rsidRPr="003742AB" w:rsidRDefault="003742AB" w:rsidP="0061562D">
            <w:pPr>
              <w:pStyle w:val="Default"/>
              <w:rPr>
                <w:rFonts w:ascii="Georgia" w:hAnsi="Georgia"/>
                <w:sz w:val="18"/>
                <w:szCs w:val="18"/>
              </w:rPr>
            </w:pPr>
            <w:r w:rsidRPr="003742AB">
              <w:rPr>
                <w:rFonts w:ascii="Georgia" w:hAnsi="Georgia"/>
                <w:sz w:val="18"/>
                <w:szCs w:val="18"/>
              </w:rPr>
              <w:t>dodatek energetyczny</w:t>
            </w:r>
          </w:p>
        </w:tc>
        <w:tc>
          <w:tcPr>
            <w:tcW w:w="1076" w:type="dxa"/>
            <w:vAlign w:val="center"/>
          </w:tcPr>
          <w:p w14:paraId="7F77235D" w14:textId="77777777" w:rsidR="003742AB" w:rsidRPr="003742AB" w:rsidRDefault="003742AB" w:rsidP="0061562D">
            <w:pPr>
              <w:tabs>
                <w:tab w:val="clear" w:pos="567"/>
              </w:tabs>
              <w:spacing w:line="240" w:lineRule="auto"/>
              <w:jc w:val="center"/>
              <w:rPr>
                <w:sz w:val="18"/>
                <w:szCs w:val="18"/>
              </w:rPr>
            </w:pPr>
            <w:r w:rsidRPr="003742AB">
              <w:rPr>
                <w:sz w:val="18"/>
                <w:szCs w:val="18"/>
              </w:rPr>
              <w:t>19</w:t>
            </w:r>
          </w:p>
        </w:tc>
        <w:tc>
          <w:tcPr>
            <w:tcW w:w="1076" w:type="dxa"/>
            <w:vAlign w:val="center"/>
          </w:tcPr>
          <w:p w14:paraId="1894935C" w14:textId="77777777" w:rsidR="003742AB" w:rsidRPr="003742AB" w:rsidRDefault="003742AB" w:rsidP="0061562D">
            <w:pPr>
              <w:tabs>
                <w:tab w:val="clear" w:pos="567"/>
              </w:tabs>
              <w:spacing w:line="240" w:lineRule="auto"/>
              <w:jc w:val="center"/>
              <w:rPr>
                <w:sz w:val="18"/>
                <w:szCs w:val="18"/>
              </w:rPr>
            </w:pPr>
            <w:r w:rsidRPr="003742AB">
              <w:rPr>
                <w:sz w:val="18"/>
                <w:szCs w:val="18"/>
              </w:rPr>
              <w:t>17</w:t>
            </w:r>
          </w:p>
        </w:tc>
        <w:tc>
          <w:tcPr>
            <w:tcW w:w="1076" w:type="dxa"/>
            <w:vAlign w:val="center"/>
          </w:tcPr>
          <w:p w14:paraId="16E5EB8B" w14:textId="77777777" w:rsidR="003742AB" w:rsidRPr="003742AB" w:rsidRDefault="003742AB" w:rsidP="0061562D">
            <w:pPr>
              <w:tabs>
                <w:tab w:val="clear" w:pos="567"/>
              </w:tabs>
              <w:spacing w:line="240" w:lineRule="auto"/>
              <w:jc w:val="center"/>
              <w:rPr>
                <w:sz w:val="18"/>
                <w:szCs w:val="18"/>
              </w:rPr>
            </w:pPr>
            <w:r w:rsidRPr="003742AB">
              <w:rPr>
                <w:sz w:val="18"/>
                <w:szCs w:val="18"/>
              </w:rPr>
              <w:t>16</w:t>
            </w:r>
          </w:p>
        </w:tc>
      </w:tr>
    </w:tbl>
    <w:p w14:paraId="003D7B50" w14:textId="77777777" w:rsidR="00DA1114" w:rsidRPr="00D60B1C" w:rsidRDefault="00DA1114" w:rsidP="0061562D">
      <w:pPr>
        <w:spacing w:line="240" w:lineRule="auto"/>
        <w:jc w:val="center"/>
        <w:rPr>
          <w:sz w:val="16"/>
          <w:szCs w:val="18"/>
        </w:rPr>
      </w:pPr>
      <w:r w:rsidRPr="00D60B1C">
        <w:rPr>
          <w:sz w:val="16"/>
          <w:szCs w:val="18"/>
        </w:rPr>
        <w:t>Źródło: opracowanie własne na podstawie danych Gminnego Ośrodka Pomocy Społecznej w Gietrzwałdzie</w:t>
      </w:r>
    </w:p>
    <w:p w14:paraId="51B053C6" w14:textId="77777777" w:rsidR="00DA1114" w:rsidRPr="00DA1114" w:rsidRDefault="00DA1114" w:rsidP="0061562D"/>
    <w:p w14:paraId="748AB71B" w14:textId="77777777" w:rsidR="00DA1114" w:rsidRDefault="00DA1114" w:rsidP="0061562D">
      <w:r>
        <w:lastRenderedPageBreak/>
        <w:tab/>
      </w:r>
      <w:r w:rsidRPr="00DA1114">
        <w:t>Karty Dużej Rodziny przysługuje wszystkim rodzicom oraz małżonkom rodziców, którzy mają lub mieli na utrzymaniu ł</w:t>
      </w:r>
      <w:r>
        <w:t>ącznie co najmniej troje dzieci, a także dzieciom w wieku do 18 roku życia, w wieku do 25 roku życia – w przypadku dzieci uczących się w szkole lub szkole wyższej lub bez ograniczeń wiekowych w przypadku dzieci legitymujących się orzeczeniem o umiarkowanym lub znacznym stopniu niepełnosprawności, ale tylko w przypadku, gdy w chwili składania wniosku w rodzinie jest co najmniej troje dzieci spełniających powyższe warunki.</w:t>
      </w:r>
    </w:p>
    <w:p w14:paraId="089F8FC8" w14:textId="77777777" w:rsidR="00DA1114" w:rsidRDefault="00DA1114" w:rsidP="0061562D">
      <w:r>
        <w:tab/>
        <w:t>Na dzień 31.12.2020 r. KDR posiadało 198 rodzin, w tym 348 rodziców i 360 dzieci.</w:t>
      </w:r>
    </w:p>
    <w:p w14:paraId="6C5BA0A1" w14:textId="77777777" w:rsidR="00FF2A7D" w:rsidRDefault="00FF2A7D" w:rsidP="0061562D">
      <w:pPr>
        <w:tabs>
          <w:tab w:val="clear" w:pos="567"/>
        </w:tabs>
        <w:spacing w:line="259" w:lineRule="auto"/>
        <w:jc w:val="left"/>
        <w:rPr>
          <w:lang w:eastAsia="pl-PL"/>
        </w:rPr>
      </w:pPr>
    </w:p>
    <w:p w14:paraId="122E2A71" w14:textId="77777777" w:rsidR="00FF2A7D" w:rsidRPr="003742AB" w:rsidRDefault="00FF2A7D" w:rsidP="0061562D">
      <w:pPr>
        <w:pBdr>
          <w:bottom w:val="single" w:sz="4" w:space="0" w:color="auto"/>
        </w:pBdr>
        <w:tabs>
          <w:tab w:val="clear" w:pos="567"/>
        </w:tabs>
        <w:spacing w:line="259" w:lineRule="auto"/>
        <w:jc w:val="left"/>
        <w:rPr>
          <w:b/>
          <w:color w:val="00B050"/>
          <w:szCs w:val="20"/>
          <w:lang w:eastAsia="pl-PL"/>
        </w:rPr>
      </w:pPr>
      <w:r w:rsidRPr="003742AB">
        <w:rPr>
          <w:b/>
          <w:color w:val="00B050"/>
          <w:szCs w:val="20"/>
          <w:lang w:eastAsia="pl-PL"/>
        </w:rPr>
        <w:t>Realizowane projekty</w:t>
      </w:r>
    </w:p>
    <w:p w14:paraId="101EDE89" w14:textId="77777777" w:rsidR="00FF2A7D" w:rsidRDefault="00FF2A7D" w:rsidP="0061562D">
      <w:pPr>
        <w:ind w:firstLine="708"/>
        <w:contextualSpacing/>
      </w:pPr>
    </w:p>
    <w:p w14:paraId="0B4BEB10" w14:textId="77777777" w:rsidR="00FF2A7D" w:rsidRDefault="00FF2A7D" w:rsidP="0061562D">
      <w:pPr>
        <w:ind w:firstLine="708"/>
        <w:contextualSpacing/>
      </w:pPr>
      <w:r>
        <w:t xml:space="preserve">Od października 2017 roku do grudnia 2019 </w:t>
      </w:r>
      <w:r w:rsidRPr="0095127B">
        <w:t xml:space="preserve">w </w:t>
      </w:r>
      <w:r w:rsidR="0095127B" w:rsidRPr="0095127B">
        <w:t>g</w:t>
      </w:r>
      <w:r w:rsidRPr="0095127B">
        <w:t>minie Gietrzwałd</w:t>
      </w:r>
      <w:r>
        <w:t xml:space="preserve"> realizowany był projekt „W drodze do aktywności” przygotowany przez Federację </w:t>
      </w:r>
      <w:proofErr w:type="spellStart"/>
      <w:r>
        <w:t>FOSa</w:t>
      </w:r>
      <w:proofErr w:type="spellEnd"/>
      <w:r>
        <w:t xml:space="preserve"> w Olsztynie</w:t>
      </w:r>
      <w:r w:rsidR="00367ED6">
        <w:t>.</w:t>
      </w:r>
      <w:r>
        <w:t xml:space="preserve"> </w:t>
      </w:r>
      <w:r w:rsidRPr="00F56FC6">
        <w:t xml:space="preserve">Uczestnicy projektu byli objęci wieloaspektowym, interdyscyplinarnym wsparciem, obejmującym zarówno działania </w:t>
      </w:r>
      <w:r w:rsidR="00D60B1C">
        <w:br/>
      </w:r>
      <w:r w:rsidRPr="00F56FC6">
        <w:t xml:space="preserve">o charakterze reintegracji społecznej (warsztaty kompetencji społecznych i życiowych, wsparcie psychologów, grupy wsparcia, poradnictwo specjalistyczne, praca socjalna, animacja lokalna) jak </w:t>
      </w:r>
      <w:r w:rsidR="00D60B1C">
        <w:br/>
      </w:r>
      <w:r w:rsidRPr="00F56FC6">
        <w:t>i aktywizacji edukacyjnej i zawodowej (doradztwo zawodowe, kursy zawodowe i kwalifikacyjne, staże, pośrednictwo pracy).</w:t>
      </w:r>
      <w:r>
        <w:t xml:space="preserve"> Udział w projekcie wzięło </w:t>
      </w:r>
      <w:r w:rsidRPr="00EB13D1">
        <w:t xml:space="preserve">9 osób, z których </w:t>
      </w:r>
      <w:r>
        <w:t>cztery osoby</w:t>
      </w:r>
      <w:r w:rsidRPr="00EB13D1">
        <w:t xml:space="preserve"> podjęły zatrudnienie, cztery odbyły staż zawodowy, </w:t>
      </w:r>
      <w:r>
        <w:t xml:space="preserve">a </w:t>
      </w:r>
      <w:r w:rsidRPr="00EB13D1">
        <w:t>jedna osoba zrezygnowała z projektu.</w:t>
      </w:r>
    </w:p>
    <w:p w14:paraId="7A858E9D" w14:textId="77777777" w:rsidR="00FF2A7D" w:rsidRDefault="00FF2A7D" w:rsidP="0061562D">
      <w:pPr>
        <w:ind w:firstLine="708"/>
        <w:contextualSpacing/>
      </w:pPr>
      <w:r>
        <w:t>W</w:t>
      </w:r>
      <w:r w:rsidRPr="00EE33A2">
        <w:t xml:space="preserve"> okresie </w:t>
      </w:r>
      <w:r>
        <w:t xml:space="preserve">maj - grudzień </w:t>
      </w:r>
      <w:r w:rsidRPr="00EE33A2">
        <w:t>2018r.</w:t>
      </w:r>
      <w:r>
        <w:t xml:space="preserve"> 30 osób z terenu gminy uczestniczyło w projekcie „</w:t>
      </w:r>
      <w:r w:rsidRPr="00EE33A2">
        <w:t>Nam</w:t>
      </w:r>
      <w:r>
        <w:t xml:space="preserve"> </w:t>
      </w:r>
      <w:r w:rsidRPr="00EE33A2">
        <w:t>Nie</w:t>
      </w:r>
      <w:r>
        <w:t xml:space="preserve"> </w:t>
      </w:r>
      <w:r w:rsidRPr="00EE33A2">
        <w:t>Jest</w:t>
      </w:r>
      <w:r>
        <w:t xml:space="preserve"> </w:t>
      </w:r>
      <w:r w:rsidRPr="00EE33A2">
        <w:t>Wszystko</w:t>
      </w:r>
      <w:r>
        <w:t xml:space="preserve"> </w:t>
      </w:r>
      <w:r w:rsidRPr="00EE33A2">
        <w:t>Jedno”</w:t>
      </w:r>
      <w:r>
        <w:t xml:space="preserve">, którego wnioskodawcą była </w:t>
      </w:r>
      <w:r w:rsidRPr="00EE33A2">
        <w:t xml:space="preserve">Fundacja Na Rzecz Rozwoju </w:t>
      </w:r>
      <w:proofErr w:type="spellStart"/>
      <w:r w:rsidRPr="00EE33A2">
        <w:t>Społeczno</w:t>
      </w:r>
      <w:proofErr w:type="spellEnd"/>
      <w:r w:rsidRPr="00EE33A2">
        <w:t xml:space="preserve"> – Gospodarczego „Jak nie my to kto” –Celem projektu był wzrost wiedzy w zakresie zdrowego funkcjonowania rodziny przyczyniający się do aktywnego udziału w życiu społecznym i powrocie na rynek pracy oraz ułatwiający odejście od opieki instytucjonalnej. </w:t>
      </w:r>
    </w:p>
    <w:p w14:paraId="70BD1A03" w14:textId="77777777" w:rsidR="00FF2A7D" w:rsidRDefault="00FF2A7D" w:rsidP="0061562D">
      <w:pPr>
        <w:ind w:firstLine="708"/>
        <w:contextualSpacing/>
      </w:pPr>
      <w:r>
        <w:t xml:space="preserve">Od stycznia 2020r. w miejscowościach Biesal i Łęguty w ramach projektu Federacji FOSA </w:t>
      </w:r>
      <w:r w:rsidR="00D60B1C">
        <w:br/>
      </w:r>
      <w:r>
        <w:t xml:space="preserve">w porozumieniu </w:t>
      </w:r>
      <w:r w:rsidRPr="00D60B1C">
        <w:t>z Gminą Gietrzwałd jest</w:t>
      </w:r>
      <w:r>
        <w:t xml:space="preserve"> realizowany projekt </w:t>
      </w:r>
      <w:r w:rsidRPr="00EB13D1">
        <w:t>„Rozwój usług społecznych na terenie gmin Dywity i Gietrzwałd”</w:t>
      </w:r>
      <w:r>
        <w:t>. Projekt jest współfinansowany z EFS w ramach Regionalnego Programu Operacyjnego Województwa Warmińsko – Mazurskiego na lata 2014 – 2020, Poddziałanie RPWM.11.02.04. W ramach projektu wsparciem zostało objętych 21 rodzin.</w:t>
      </w:r>
      <w:r w:rsidRPr="00EB13D1">
        <w:t xml:space="preserve"> Wsparcie w projekcie obejmie m.in. poradnictwo specjalistyczne, wsparcie psychologa, pracę socjalną, warsztaty zdrowego żywienia, wizerunku, savoir </w:t>
      </w:r>
      <w:proofErr w:type="spellStart"/>
      <w:r w:rsidRPr="00EB13D1">
        <w:t>vivre’u</w:t>
      </w:r>
      <w:proofErr w:type="spellEnd"/>
      <w:r w:rsidRPr="00EB13D1">
        <w:t xml:space="preserve"> oraz animację. Jednym z założeń projektu jest poprawa funkcjonowania świetlic w Biesalu i Łęgutach</w:t>
      </w:r>
      <w:r>
        <w:t xml:space="preserve">. W świetlicach </w:t>
      </w:r>
      <w:r w:rsidRPr="00EB13D1">
        <w:t>spotyka</w:t>
      </w:r>
      <w:r>
        <w:t>ją</w:t>
      </w:r>
      <w:r w:rsidRPr="00EB13D1">
        <w:t xml:space="preserve"> się nie tylko dzieci </w:t>
      </w:r>
      <w:r w:rsidR="00D60B1C">
        <w:br/>
      </w:r>
      <w:r w:rsidRPr="00EB13D1">
        <w:t xml:space="preserve">i młodzież, ale również całe rodziny. Świetlice </w:t>
      </w:r>
      <w:r>
        <w:t>są</w:t>
      </w:r>
      <w:r w:rsidRPr="00EB13D1">
        <w:t xml:space="preserve"> otwarte dla lokalnej społeczności pięć dni </w:t>
      </w:r>
      <w:r w:rsidR="00D60B1C">
        <w:br/>
      </w:r>
      <w:r w:rsidRPr="00EB13D1">
        <w:t xml:space="preserve">w tygodniu przez cztery godziny. Aktywna działalność świetlic ma przynieść efekty nie tylko </w:t>
      </w:r>
      <w:r w:rsidR="00D60B1C">
        <w:br/>
      </w:r>
      <w:r w:rsidRPr="00EB13D1">
        <w:t>w postaci integracji rodzin, ale również wprowadzić zmiany w środowisku lokalnym, w tym zachęcić do zaangażowania się mieszkańców w życie swoich społeczności i podejmowania działań na jej rzecz. Ma również przez pięć dni w tygodniu prowadzić m.in. program rozwojowy i edukacyjny dla m.in. dzieci i młodzieży z rodzin objętych wsparciem.</w:t>
      </w:r>
      <w:r>
        <w:t xml:space="preserve"> Projekt ma zakończyć się w czerwcu 2022r. </w:t>
      </w:r>
    </w:p>
    <w:p w14:paraId="219BE465" w14:textId="77777777" w:rsidR="00FC5893" w:rsidRDefault="00FC5893" w:rsidP="0061562D">
      <w:pPr>
        <w:rPr>
          <w:lang w:eastAsia="pl-PL"/>
        </w:rPr>
      </w:pPr>
      <w:r>
        <w:rPr>
          <w:lang w:eastAsia="pl-PL"/>
        </w:rPr>
        <w:br w:type="page"/>
      </w:r>
    </w:p>
    <w:p w14:paraId="7495C18B" w14:textId="77777777" w:rsidR="00FC5893" w:rsidRPr="00D212C9" w:rsidRDefault="001F6A86" w:rsidP="004A7E09">
      <w:pPr>
        <w:pStyle w:val="Nagwek2"/>
      </w:pPr>
      <w:bookmarkStart w:id="129" w:name="_Toc87472719"/>
      <w:bookmarkStart w:id="130" w:name="_Toc89764234"/>
      <w:r>
        <w:lastRenderedPageBreak/>
        <w:t xml:space="preserve">2.14. </w:t>
      </w:r>
      <w:r w:rsidR="009613A2">
        <w:t xml:space="preserve">Wyniki badania ankietowego </w:t>
      </w:r>
      <w:r w:rsidR="00D212C9">
        <w:t>wśród mieszkańców gminy Gietrzwałd</w:t>
      </w:r>
      <w:bookmarkEnd w:id="129"/>
      <w:bookmarkEnd w:id="130"/>
    </w:p>
    <w:p w14:paraId="302EDCF2" w14:textId="77777777" w:rsidR="00FC5893" w:rsidRPr="00A5491B" w:rsidRDefault="00FC5893" w:rsidP="0061562D"/>
    <w:p w14:paraId="10DEF5AD" w14:textId="77777777" w:rsidR="00481476" w:rsidRPr="00A5491B" w:rsidRDefault="001C3524" w:rsidP="0061562D">
      <w:r>
        <w:tab/>
      </w:r>
      <w:r w:rsidR="00481476">
        <w:t xml:space="preserve">W ramach </w:t>
      </w:r>
      <w:r w:rsidR="00481476" w:rsidRPr="00A5491B">
        <w:t>identyfikacji problemów społecznych gminy Gietrzwałd oraz próby określenia stopnia ich natężenia, zostało przeprowadzone badanie ankietowe wśród mieszkańców gminy. Kwestionariusz ankiety został udostępniony na stronie internetowej ośrodka oraz gminnym portalu społecznościowym Facebook. Dodatkowo link do ankiety został przesłany bezpośrednio do radnych, sołtysów, dyrektorów szkół oraz pracowników Urzędu Gminy.</w:t>
      </w:r>
    </w:p>
    <w:p w14:paraId="5483A572" w14:textId="77777777" w:rsidR="00481476" w:rsidRDefault="00481476" w:rsidP="0061562D">
      <w:r w:rsidRPr="00A5491B">
        <w:tab/>
        <w:t xml:space="preserve">W badaniu wzięło udział ogółem 111 osób, w tym 70% kobiet. Najliczniejszą grupę stanowiły osoby w przedziale wiekowym 36-45 lat (42,3%). W dalszej kolejności: 26-35 (22,5% osób) oraz </w:t>
      </w:r>
      <w:r w:rsidR="009613A2">
        <w:br/>
      </w:r>
      <w:r w:rsidRPr="00A5491B">
        <w:t xml:space="preserve">46-55 (14,4%). Wśród ogólnej liczby badanych dominowały osoby ·po studiach zawodowych (licencjat) lub wyższych (57,7%), a następnie z wykształceniem średnim lub pomaturalnym (32,4%). Strukturę respondentów ilustruje </w:t>
      </w:r>
      <w:r w:rsidRPr="004C4041">
        <w:t xml:space="preserve">rysunek </w:t>
      </w:r>
      <w:r w:rsidR="004C4041" w:rsidRPr="004C4041">
        <w:t>9</w:t>
      </w:r>
      <w:r w:rsidRPr="004C4041">
        <w:t>.</w:t>
      </w:r>
    </w:p>
    <w:p w14:paraId="596ED7B6" w14:textId="77777777" w:rsidR="000C7367" w:rsidRDefault="000C7367" w:rsidP="0061562D"/>
    <w:p w14:paraId="0C563E08" w14:textId="77777777" w:rsidR="00482D37" w:rsidRPr="00A5491B" w:rsidRDefault="00482D37" w:rsidP="0061562D">
      <w:r>
        <w:rPr>
          <w:noProof/>
          <w:lang w:eastAsia="pl-PL"/>
        </w:rPr>
        <w:drawing>
          <wp:inline distT="0" distB="0" distL="0" distR="0" wp14:anchorId="0E902E2D" wp14:editId="4C48202E">
            <wp:extent cx="5486400" cy="1440000"/>
            <wp:effectExtent l="19050" t="38100" r="0" b="825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396755F" w14:textId="0F26C296" w:rsidR="00C66C5C" w:rsidRDefault="00BB7FAD" w:rsidP="00335BB4">
      <w:pPr>
        <w:pStyle w:val="Legenda"/>
      </w:pPr>
      <w:bookmarkStart w:id="131" w:name="_Toc89763956"/>
      <w:r>
        <w:t xml:space="preserve">Rys. </w:t>
      </w:r>
      <w:fldSimple w:instr=" SEQ Rys. \* ARABIC ">
        <w:r w:rsidR="00B91A8F">
          <w:rPr>
            <w:noProof/>
          </w:rPr>
          <w:t>9</w:t>
        </w:r>
      </w:fldSimple>
      <w:r>
        <w:t>. Respondenci wg płci, grup wieku i wykształcenia</w:t>
      </w:r>
      <w:bookmarkEnd w:id="131"/>
    </w:p>
    <w:p w14:paraId="1E21ADC2" w14:textId="77777777" w:rsidR="00A5491B" w:rsidRPr="00D212C9" w:rsidRDefault="00A5491B" w:rsidP="0061562D">
      <w:pPr>
        <w:jc w:val="center"/>
        <w:rPr>
          <w:sz w:val="16"/>
          <w:szCs w:val="18"/>
        </w:rPr>
      </w:pPr>
      <w:r w:rsidRPr="00D212C9">
        <w:rPr>
          <w:sz w:val="16"/>
          <w:szCs w:val="18"/>
        </w:rPr>
        <w:t xml:space="preserve">Źródło: opracowanie własne na podstawie </w:t>
      </w:r>
      <w:r w:rsidR="006C52C5" w:rsidRPr="00D212C9">
        <w:rPr>
          <w:sz w:val="16"/>
          <w:szCs w:val="18"/>
        </w:rPr>
        <w:t>przeprowadzonych badań</w:t>
      </w:r>
      <w:r w:rsidR="00B65F52">
        <w:rPr>
          <w:sz w:val="16"/>
          <w:szCs w:val="18"/>
        </w:rPr>
        <w:t xml:space="preserve"> [N=111]</w:t>
      </w:r>
    </w:p>
    <w:p w14:paraId="0D13A2B4" w14:textId="77777777" w:rsidR="00C66C5C" w:rsidRPr="00A5491B" w:rsidRDefault="00C66C5C" w:rsidP="0061562D"/>
    <w:p w14:paraId="455581D9" w14:textId="77777777" w:rsidR="00481476" w:rsidRPr="00A5491B" w:rsidRDefault="008A32AF" w:rsidP="0061562D">
      <w:r w:rsidRPr="00A5491B">
        <w:tab/>
      </w:r>
      <w:r w:rsidR="00481476" w:rsidRPr="00A5491B">
        <w:t xml:space="preserve">W pierwszej kolejności, respondentom uczestniczącym w badaniu przedstawiono listę problemów społecznych, z prośbą o wskazanie, które z problemów są najważniejsze na terenie naszej gminy. Każdy z badanych mógł wskazać trzy odpowiedzi. </w:t>
      </w:r>
    </w:p>
    <w:p w14:paraId="7C632CFB" w14:textId="77777777" w:rsidR="00481476" w:rsidRDefault="00481476" w:rsidP="0061562D">
      <w:r w:rsidRPr="00A5491B">
        <w:tab/>
        <w:t xml:space="preserve">Za najważniejsze problemy na terenie naszej gminy uznano: </w:t>
      </w:r>
      <w:r w:rsidRPr="00A5491B">
        <w:rPr>
          <w:b/>
          <w:bCs/>
        </w:rPr>
        <w:t>uzależnienia</w:t>
      </w:r>
      <w:r>
        <w:t xml:space="preserve"> </w:t>
      </w:r>
      <w:r w:rsidRPr="00A5491B">
        <w:t xml:space="preserve">(aż 52,3%), </w:t>
      </w:r>
      <w:r w:rsidRPr="00A5491B">
        <w:rPr>
          <w:b/>
          <w:bCs/>
        </w:rPr>
        <w:t>brak pracy, bezrobocie</w:t>
      </w:r>
      <w:r w:rsidRPr="00A5491B">
        <w:t xml:space="preserve"> (35,1%), </w:t>
      </w:r>
      <w:r w:rsidRPr="00A5491B">
        <w:rPr>
          <w:b/>
          <w:bCs/>
        </w:rPr>
        <w:t>organizacja czasu wolnego</w:t>
      </w:r>
      <w:r w:rsidRPr="00A5491B">
        <w:t xml:space="preserve"> (33,3%), </w:t>
      </w:r>
      <w:r w:rsidRPr="00A5491B">
        <w:rPr>
          <w:b/>
          <w:bCs/>
        </w:rPr>
        <w:t>bezradność w sprawach opiekuńczo – wychowawczych i prowadzenia gospodarstwa</w:t>
      </w:r>
      <w:r w:rsidRPr="00A5491B">
        <w:t xml:space="preserve"> </w:t>
      </w:r>
      <w:r w:rsidRPr="00A5491B">
        <w:rPr>
          <w:b/>
          <w:bCs/>
        </w:rPr>
        <w:t>domowego</w:t>
      </w:r>
      <w:r w:rsidRPr="00A5491B">
        <w:t xml:space="preserve"> (24,3%), </w:t>
      </w:r>
      <w:r w:rsidRPr="00A5491B">
        <w:rPr>
          <w:b/>
          <w:bCs/>
        </w:rPr>
        <w:t>ubóstwo, niewydolność materialna rodziny</w:t>
      </w:r>
      <w:r w:rsidRPr="00A5491B">
        <w:t xml:space="preserve"> (22,5%) </w:t>
      </w:r>
      <w:r w:rsidRPr="00A5491B">
        <w:rPr>
          <w:b/>
          <w:bCs/>
        </w:rPr>
        <w:t>oraz dostęp do usług opieki zdrowotnej</w:t>
      </w:r>
      <w:r w:rsidRPr="00A5491B">
        <w:t xml:space="preserve"> (21,6%). </w:t>
      </w:r>
    </w:p>
    <w:p w14:paraId="03C1A082" w14:textId="77777777" w:rsidR="00594928" w:rsidRDefault="00594928" w:rsidP="0061562D"/>
    <w:p w14:paraId="36375080" w14:textId="357D7F23" w:rsidR="00D212C9" w:rsidRDefault="00D212C9" w:rsidP="00335BB4">
      <w:pPr>
        <w:pStyle w:val="Legenda"/>
      </w:pPr>
      <w:bookmarkStart w:id="132" w:name="_Toc89763946"/>
      <w:r>
        <w:t xml:space="preserve">Tab. </w:t>
      </w:r>
      <w:fldSimple w:instr=" SEQ Tab. \* ARABIC ">
        <w:r w:rsidR="00B91A8F">
          <w:rPr>
            <w:noProof/>
          </w:rPr>
          <w:t>54</w:t>
        </w:r>
      </w:fldSimple>
      <w:r>
        <w:t xml:space="preserve">. </w:t>
      </w:r>
      <w:r w:rsidRPr="008E5AE5">
        <w:t>Jakie problemy społeczne uważa Pan/Pani za najważniejsze na terenie naszej gminy?</w:t>
      </w:r>
      <w:bookmarkEnd w:id="132"/>
    </w:p>
    <w:tbl>
      <w:tblPr>
        <w:tblStyle w:val="Tabela-Siatka"/>
        <w:tblW w:w="0" w:type="auto"/>
        <w:tblLayout w:type="fixed"/>
        <w:tblLook w:val="04A0" w:firstRow="1" w:lastRow="0" w:firstColumn="1" w:lastColumn="0" w:noHBand="0" w:noVBand="1"/>
      </w:tblPr>
      <w:tblGrid>
        <w:gridCol w:w="7335"/>
        <w:gridCol w:w="834"/>
        <w:gridCol w:w="834"/>
      </w:tblGrid>
      <w:tr w:rsidR="00D212C9" w:rsidRPr="00D212C9" w14:paraId="53BA4382" w14:textId="77777777" w:rsidTr="00D212C9">
        <w:trPr>
          <w:trHeight w:val="283"/>
        </w:trPr>
        <w:tc>
          <w:tcPr>
            <w:tcW w:w="7335" w:type="dxa"/>
            <w:shd w:val="clear" w:color="auto" w:fill="F2F2F2" w:themeFill="background1" w:themeFillShade="F2"/>
            <w:noWrap/>
            <w:vAlign w:val="center"/>
            <w:hideMark/>
          </w:tcPr>
          <w:p w14:paraId="03181DF6" w14:textId="77777777" w:rsidR="00D212C9" w:rsidRPr="00D212C9" w:rsidRDefault="00D212C9" w:rsidP="0061562D">
            <w:pPr>
              <w:spacing w:line="240" w:lineRule="auto"/>
              <w:jc w:val="left"/>
              <w:rPr>
                <w:b/>
                <w:sz w:val="18"/>
                <w:szCs w:val="18"/>
              </w:rPr>
            </w:pPr>
          </w:p>
        </w:tc>
        <w:tc>
          <w:tcPr>
            <w:tcW w:w="834" w:type="dxa"/>
            <w:shd w:val="clear" w:color="auto" w:fill="F2F2F2" w:themeFill="background1" w:themeFillShade="F2"/>
            <w:noWrap/>
            <w:vAlign w:val="center"/>
            <w:hideMark/>
          </w:tcPr>
          <w:p w14:paraId="4F422994" w14:textId="77777777" w:rsidR="00D212C9" w:rsidRPr="00D212C9" w:rsidRDefault="00D212C9" w:rsidP="0061562D">
            <w:pPr>
              <w:spacing w:line="240" w:lineRule="auto"/>
              <w:jc w:val="center"/>
              <w:rPr>
                <w:b/>
                <w:sz w:val="18"/>
                <w:szCs w:val="18"/>
              </w:rPr>
            </w:pPr>
            <w:r w:rsidRPr="00D212C9">
              <w:rPr>
                <w:b/>
                <w:sz w:val="18"/>
                <w:szCs w:val="18"/>
              </w:rPr>
              <w:t>N</w:t>
            </w:r>
          </w:p>
        </w:tc>
        <w:tc>
          <w:tcPr>
            <w:tcW w:w="834" w:type="dxa"/>
            <w:shd w:val="clear" w:color="auto" w:fill="F2F2F2" w:themeFill="background1" w:themeFillShade="F2"/>
            <w:noWrap/>
            <w:vAlign w:val="center"/>
            <w:hideMark/>
          </w:tcPr>
          <w:p w14:paraId="3841E9FC" w14:textId="77777777" w:rsidR="00D212C9" w:rsidRPr="00D212C9" w:rsidRDefault="00D212C9" w:rsidP="0061562D">
            <w:pPr>
              <w:spacing w:line="240" w:lineRule="auto"/>
              <w:jc w:val="center"/>
              <w:rPr>
                <w:b/>
                <w:sz w:val="18"/>
                <w:szCs w:val="18"/>
              </w:rPr>
            </w:pPr>
            <w:r w:rsidRPr="00D212C9">
              <w:rPr>
                <w:b/>
                <w:sz w:val="18"/>
                <w:szCs w:val="18"/>
              </w:rPr>
              <w:t>%</w:t>
            </w:r>
          </w:p>
        </w:tc>
      </w:tr>
      <w:tr w:rsidR="00D212C9" w:rsidRPr="00D212C9" w14:paraId="1566F510" w14:textId="77777777" w:rsidTr="00D212C9">
        <w:trPr>
          <w:trHeight w:val="283"/>
        </w:trPr>
        <w:tc>
          <w:tcPr>
            <w:tcW w:w="7335" w:type="dxa"/>
            <w:noWrap/>
            <w:vAlign w:val="center"/>
            <w:hideMark/>
          </w:tcPr>
          <w:p w14:paraId="2BBCBFB3" w14:textId="77777777" w:rsidR="00D212C9" w:rsidRPr="00D212C9" w:rsidRDefault="00D212C9" w:rsidP="0061562D">
            <w:pPr>
              <w:spacing w:line="240" w:lineRule="auto"/>
              <w:jc w:val="left"/>
              <w:rPr>
                <w:sz w:val="18"/>
                <w:szCs w:val="18"/>
              </w:rPr>
            </w:pPr>
            <w:r w:rsidRPr="00D212C9">
              <w:rPr>
                <w:sz w:val="18"/>
                <w:szCs w:val="18"/>
              </w:rPr>
              <w:t>uzależnienia (alkohol, narkotyki, tzw.</w:t>
            </w:r>
            <w:r>
              <w:rPr>
                <w:sz w:val="18"/>
                <w:szCs w:val="18"/>
              </w:rPr>
              <w:t xml:space="preserve"> </w:t>
            </w:r>
            <w:r w:rsidRPr="00D212C9">
              <w:rPr>
                <w:sz w:val="18"/>
                <w:szCs w:val="18"/>
              </w:rPr>
              <w:t>dopalacze)</w:t>
            </w:r>
          </w:p>
        </w:tc>
        <w:tc>
          <w:tcPr>
            <w:tcW w:w="834" w:type="dxa"/>
            <w:noWrap/>
            <w:vAlign w:val="center"/>
            <w:hideMark/>
          </w:tcPr>
          <w:p w14:paraId="0312F7F8" w14:textId="77777777" w:rsidR="00D212C9" w:rsidRPr="00D212C9" w:rsidRDefault="00D212C9" w:rsidP="0061562D">
            <w:pPr>
              <w:spacing w:line="240" w:lineRule="auto"/>
              <w:jc w:val="center"/>
              <w:rPr>
                <w:sz w:val="18"/>
                <w:szCs w:val="18"/>
              </w:rPr>
            </w:pPr>
            <w:r w:rsidRPr="00D212C9">
              <w:rPr>
                <w:sz w:val="18"/>
                <w:szCs w:val="18"/>
              </w:rPr>
              <w:t>58</w:t>
            </w:r>
          </w:p>
        </w:tc>
        <w:tc>
          <w:tcPr>
            <w:tcW w:w="834" w:type="dxa"/>
            <w:noWrap/>
            <w:vAlign w:val="center"/>
            <w:hideMark/>
          </w:tcPr>
          <w:p w14:paraId="09BF9294" w14:textId="77777777" w:rsidR="00D212C9" w:rsidRPr="00D212C9" w:rsidRDefault="00D212C9" w:rsidP="0061562D">
            <w:pPr>
              <w:spacing w:line="240" w:lineRule="auto"/>
              <w:jc w:val="center"/>
              <w:rPr>
                <w:sz w:val="18"/>
                <w:szCs w:val="18"/>
              </w:rPr>
            </w:pPr>
            <w:r w:rsidRPr="00D212C9">
              <w:rPr>
                <w:sz w:val="18"/>
                <w:szCs w:val="18"/>
              </w:rPr>
              <w:t>52,3%</w:t>
            </w:r>
          </w:p>
        </w:tc>
      </w:tr>
      <w:tr w:rsidR="00D212C9" w:rsidRPr="00D212C9" w14:paraId="6EF1F526" w14:textId="77777777" w:rsidTr="00D212C9">
        <w:trPr>
          <w:trHeight w:val="283"/>
        </w:trPr>
        <w:tc>
          <w:tcPr>
            <w:tcW w:w="7335" w:type="dxa"/>
            <w:noWrap/>
            <w:vAlign w:val="center"/>
            <w:hideMark/>
          </w:tcPr>
          <w:p w14:paraId="29D42140" w14:textId="77777777" w:rsidR="00D212C9" w:rsidRPr="00D212C9" w:rsidRDefault="00D212C9" w:rsidP="0061562D">
            <w:pPr>
              <w:spacing w:line="240" w:lineRule="auto"/>
              <w:jc w:val="left"/>
              <w:rPr>
                <w:sz w:val="18"/>
                <w:szCs w:val="18"/>
              </w:rPr>
            </w:pPr>
            <w:r w:rsidRPr="00D212C9">
              <w:rPr>
                <w:sz w:val="18"/>
                <w:szCs w:val="18"/>
              </w:rPr>
              <w:t>brak pracy, bezrobocie</w:t>
            </w:r>
          </w:p>
        </w:tc>
        <w:tc>
          <w:tcPr>
            <w:tcW w:w="834" w:type="dxa"/>
            <w:noWrap/>
            <w:vAlign w:val="center"/>
            <w:hideMark/>
          </w:tcPr>
          <w:p w14:paraId="4A0C528D" w14:textId="77777777" w:rsidR="00D212C9" w:rsidRPr="00D212C9" w:rsidRDefault="00D212C9" w:rsidP="0061562D">
            <w:pPr>
              <w:spacing w:line="240" w:lineRule="auto"/>
              <w:jc w:val="center"/>
              <w:rPr>
                <w:sz w:val="18"/>
                <w:szCs w:val="18"/>
              </w:rPr>
            </w:pPr>
            <w:r w:rsidRPr="00D212C9">
              <w:rPr>
                <w:sz w:val="18"/>
                <w:szCs w:val="18"/>
              </w:rPr>
              <w:t>39</w:t>
            </w:r>
          </w:p>
        </w:tc>
        <w:tc>
          <w:tcPr>
            <w:tcW w:w="834" w:type="dxa"/>
            <w:noWrap/>
            <w:vAlign w:val="center"/>
            <w:hideMark/>
          </w:tcPr>
          <w:p w14:paraId="55C7D98E" w14:textId="77777777" w:rsidR="00D212C9" w:rsidRPr="00D212C9" w:rsidRDefault="00D212C9" w:rsidP="0061562D">
            <w:pPr>
              <w:spacing w:line="240" w:lineRule="auto"/>
              <w:jc w:val="center"/>
              <w:rPr>
                <w:sz w:val="18"/>
                <w:szCs w:val="18"/>
              </w:rPr>
            </w:pPr>
            <w:r w:rsidRPr="00D212C9">
              <w:rPr>
                <w:sz w:val="18"/>
                <w:szCs w:val="18"/>
              </w:rPr>
              <w:t>35,1%</w:t>
            </w:r>
          </w:p>
        </w:tc>
      </w:tr>
      <w:tr w:rsidR="00D212C9" w:rsidRPr="00D212C9" w14:paraId="47BC754E" w14:textId="77777777" w:rsidTr="00D212C9">
        <w:trPr>
          <w:trHeight w:val="283"/>
        </w:trPr>
        <w:tc>
          <w:tcPr>
            <w:tcW w:w="7335" w:type="dxa"/>
            <w:noWrap/>
            <w:vAlign w:val="center"/>
            <w:hideMark/>
          </w:tcPr>
          <w:p w14:paraId="5356A778" w14:textId="77777777" w:rsidR="00D212C9" w:rsidRPr="00D212C9" w:rsidRDefault="00D212C9" w:rsidP="0061562D">
            <w:pPr>
              <w:spacing w:line="240" w:lineRule="auto"/>
              <w:jc w:val="left"/>
              <w:rPr>
                <w:sz w:val="18"/>
                <w:szCs w:val="18"/>
              </w:rPr>
            </w:pPr>
            <w:r w:rsidRPr="00D212C9">
              <w:rPr>
                <w:sz w:val="18"/>
                <w:szCs w:val="18"/>
              </w:rPr>
              <w:t>organizacja czasu wolnego (sport i rekreacja)</w:t>
            </w:r>
          </w:p>
        </w:tc>
        <w:tc>
          <w:tcPr>
            <w:tcW w:w="834" w:type="dxa"/>
            <w:noWrap/>
            <w:vAlign w:val="center"/>
            <w:hideMark/>
          </w:tcPr>
          <w:p w14:paraId="3E637964" w14:textId="77777777" w:rsidR="00D212C9" w:rsidRPr="00D212C9" w:rsidRDefault="00D212C9" w:rsidP="0061562D">
            <w:pPr>
              <w:spacing w:line="240" w:lineRule="auto"/>
              <w:jc w:val="center"/>
              <w:rPr>
                <w:sz w:val="18"/>
                <w:szCs w:val="18"/>
              </w:rPr>
            </w:pPr>
            <w:r w:rsidRPr="00D212C9">
              <w:rPr>
                <w:sz w:val="18"/>
                <w:szCs w:val="18"/>
              </w:rPr>
              <w:t>37</w:t>
            </w:r>
          </w:p>
        </w:tc>
        <w:tc>
          <w:tcPr>
            <w:tcW w:w="834" w:type="dxa"/>
            <w:noWrap/>
            <w:vAlign w:val="center"/>
            <w:hideMark/>
          </w:tcPr>
          <w:p w14:paraId="0934C028" w14:textId="77777777" w:rsidR="00D212C9" w:rsidRPr="00D212C9" w:rsidRDefault="00D212C9" w:rsidP="0061562D">
            <w:pPr>
              <w:spacing w:line="240" w:lineRule="auto"/>
              <w:jc w:val="center"/>
              <w:rPr>
                <w:sz w:val="18"/>
                <w:szCs w:val="18"/>
              </w:rPr>
            </w:pPr>
            <w:r w:rsidRPr="00D212C9">
              <w:rPr>
                <w:sz w:val="18"/>
                <w:szCs w:val="18"/>
              </w:rPr>
              <w:t>33,3%</w:t>
            </w:r>
          </w:p>
        </w:tc>
      </w:tr>
      <w:tr w:rsidR="00D212C9" w:rsidRPr="00D212C9" w14:paraId="17F13492" w14:textId="77777777" w:rsidTr="009613A2">
        <w:trPr>
          <w:trHeight w:val="454"/>
        </w:trPr>
        <w:tc>
          <w:tcPr>
            <w:tcW w:w="7335" w:type="dxa"/>
            <w:noWrap/>
            <w:vAlign w:val="center"/>
            <w:hideMark/>
          </w:tcPr>
          <w:p w14:paraId="23ED02B6" w14:textId="77777777" w:rsidR="00D212C9" w:rsidRPr="00D212C9" w:rsidRDefault="00D212C9" w:rsidP="0061562D">
            <w:pPr>
              <w:spacing w:line="240" w:lineRule="auto"/>
              <w:jc w:val="left"/>
              <w:rPr>
                <w:sz w:val="18"/>
                <w:szCs w:val="18"/>
              </w:rPr>
            </w:pPr>
            <w:r w:rsidRPr="00D212C9">
              <w:rPr>
                <w:sz w:val="18"/>
                <w:szCs w:val="18"/>
              </w:rPr>
              <w:t>bezradność w sprawach opiekuńczo-wychowawczych i prowadzenia gospodarstwa domowego</w:t>
            </w:r>
          </w:p>
        </w:tc>
        <w:tc>
          <w:tcPr>
            <w:tcW w:w="834" w:type="dxa"/>
            <w:noWrap/>
            <w:vAlign w:val="center"/>
            <w:hideMark/>
          </w:tcPr>
          <w:p w14:paraId="568DBDA2" w14:textId="77777777" w:rsidR="00D212C9" w:rsidRPr="00D212C9" w:rsidRDefault="00D212C9" w:rsidP="0061562D">
            <w:pPr>
              <w:spacing w:line="240" w:lineRule="auto"/>
              <w:jc w:val="center"/>
              <w:rPr>
                <w:sz w:val="18"/>
                <w:szCs w:val="18"/>
              </w:rPr>
            </w:pPr>
            <w:r w:rsidRPr="00D212C9">
              <w:rPr>
                <w:sz w:val="18"/>
                <w:szCs w:val="18"/>
              </w:rPr>
              <w:t>27</w:t>
            </w:r>
          </w:p>
        </w:tc>
        <w:tc>
          <w:tcPr>
            <w:tcW w:w="834" w:type="dxa"/>
            <w:noWrap/>
            <w:vAlign w:val="center"/>
            <w:hideMark/>
          </w:tcPr>
          <w:p w14:paraId="16B0CE90" w14:textId="77777777" w:rsidR="00D212C9" w:rsidRPr="00D212C9" w:rsidRDefault="00D212C9" w:rsidP="0061562D">
            <w:pPr>
              <w:spacing w:line="240" w:lineRule="auto"/>
              <w:jc w:val="center"/>
              <w:rPr>
                <w:sz w:val="18"/>
                <w:szCs w:val="18"/>
              </w:rPr>
            </w:pPr>
            <w:r w:rsidRPr="00D212C9">
              <w:rPr>
                <w:sz w:val="18"/>
                <w:szCs w:val="18"/>
              </w:rPr>
              <w:t>24,3%</w:t>
            </w:r>
          </w:p>
        </w:tc>
      </w:tr>
      <w:tr w:rsidR="00D212C9" w:rsidRPr="00D212C9" w14:paraId="1C69A6CA" w14:textId="77777777" w:rsidTr="00D212C9">
        <w:trPr>
          <w:trHeight w:val="283"/>
        </w:trPr>
        <w:tc>
          <w:tcPr>
            <w:tcW w:w="7335" w:type="dxa"/>
            <w:noWrap/>
            <w:vAlign w:val="center"/>
            <w:hideMark/>
          </w:tcPr>
          <w:p w14:paraId="1B7A78BE" w14:textId="77777777" w:rsidR="00D212C9" w:rsidRPr="00D212C9" w:rsidRDefault="00D212C9" w:rsidP="0061562D">
            <w:pPr>
              <w:spacing w:line="240" w:lineRule="auto"/>
              <w:jc w:val="left"/>
              <w:rPr>
                <w:sz w:val="18"/>
                <w:szCs w:val="18"/>
              </w:rPr>
            </w:pPr>
            <w:r w:rsidRPr="00D212C9">
              <w:rPr>
                <w:sz w:val="18"/>
                <w:szCs w:val="18"/>
              </w:rPr>
              <w:t>ubóstwo, niewydolność materialna rodziny</w:t>
            </w:r>
          </w:p>
        </w:tc>
        <w:tc>
          <w:tcPr>
            <w:tcW w:w="834" w:type="dxa"/>
            <w:noWrap/>
            <w:vAlign w:val="center"/>
            <w:hideMark/>
          </w:tcPr>
          <w:p w14:paraId="4476D13D" w14:textId="77777777" w:rsidR="00D212C9" w:rsidRPr="00D212C9" w:rsidRDefault="00D212C9" w:rsidP="0061562D">
            <w:pPr>
              <w:spacing w:line="240" w:lineRule="auto"/>
              <w:jc w:val="center"/>
              <w:rPr>
                <w:sz w:val="18"/>
                <w:szCs w:val="18"/>
              </w:rPr>
            </w:pPr>
            <w:r w:rsidRPr="00D212C9">
              <w:rPr>
                <w:sz w:val="18"/>
                <w:szCs w:val="18"/>
              </w:rPr>
              <w:t>25</w:t>
            </w:r>
          </w:p>
        </w:tc>
        <w:tc>
          <w:tcPr>
            <w:tcW w:w="834" w:type="dxa"/>
            <w:noWrap/>
            <w:vAlign w:val="center"/>
            <w:hideMark/>
          </w:tcPr>
          <w:p w14:paraId="1D45DE30" w14:textId="77777777" w:rsidR="00D212C9" w:rsidRPr="00D212C9" w:rsidRDefault="00D212C9" w:rsidP="0061562D">
            <w:pPr>
              <w:spacing w:line="240" w:lineRule="auto"/>
              <w:jc w:val="center"/>
              <w:rPr>
                <w:sz w:val="18"/>
                <w:szCs w:val="18"/>
              </w:rPr>
            </w:pPr>
            <w:r w:rsidRPr="00D212C9">
              <w:rPr>
                <w:sz w:val="18"/>
                <w:szCs w:val="18"/>
              </w:rPr>
              <w:t>22,5%</w:t>
            </w:r>
          </w:p>
        </w:tc>
      </w:tr>
      <w:tr w:rsidR="00D212C9" w:rsidRPr="00D212C9" w14:paraId="2D5BD301" w14:textId="77777777" w:rsidTr="00D212C9">
        <w:trPr>
          <w:trHeight w:val="283"/>
        </w:trPr>
        <w:tc>
          <w:tcPr>
            <w:tcW w:w="7335" w:type="dxa"/>
            <w:noWrap/>
            <w:vAlign w:val="center"/>
            <w:hideMark/>
          </w:tcPr>
          <w:p w14:paraId="1C305493" w14:textId="77777777" w:rsidR="00D212C9" w:rsidRPr="00D212C9" w:rsidRDefault="00D212C9" w:rsidP="0061562D">
            <w:pPr>
              <w:spacing w:line="240" w:lineRule="auto"/>
              <w:jc w:val="left"/>
              <w:rPr>
                <w:sz w:val="18"/>
                <w:szCs w:val="18"/>
              </w:rPr>
            </w:pPr>
            <w:r w:rsidRPr="00D212C9">
              <w:rPr>
                <w:sz w:val="18"/>
                <w:szCs w:val="18"/>
              </w:rPr>
              <w:t>dostęp do usług opieki zdrowotnej</w:t>
            </w:r>
          </w:p>
        </w:tc>
        <w:tc>
          <w:tcPr>
            <w:tcW w:w="834" w:type="dxa"/>
            <w:noWrap/>
            <w:vAlign w:val="center"/>
            <w:hideMark/>
          </w:tcPr>
          <w:p w14:paraId="05293FEE" w14:textId="77777777" w:rsidR="00D212C9" w:rsidRPr="00D212C9" w:rsidRDefault="00D212C9" w:rsidP="0061562D">
            <w:pPr>
              <w:spacing w:line="240" w:lineRule="auto"/>
              <w:jc w:val="center"/>
              <w:rPr>
                <w:sz w:val="18"/>
                <w:szCs w:val="18"/>
              </w:rPr>
            </w:pPr>
            <w:r w:rsidRPr="00D212C9">
              <w:rPr>
                <w:sz w:val="18"/>
                <w:szCs w:val="18"/>
              </w:rPr>
              <w:t>23</w:t>
            </w:r>
          </w:p>
        </w:tc>
        <w:tc>
          <w:tcPr>
            <w:tcW w:w="834" w:type="dxa"/>
            <w:noWrap/>
            <w:vAlign w:val="center"/>
            <w:hideMark/>
          </w:tcPr>
          <w:p w14:paraId="1A864D9A" w14:textId="77777777" w:rsidR="00D212C9" w:rsidRPr="00D212C9" w:rsidRDefault="00D212C9" w:rsidP="0061562D">
            <w:pPr>
              <w:spacing w:line="240" w:lineRule="auto"/>
              <w:jc w:val="center"/>
              <w:rPr>
                <w:sz w:val="18"/>
                <w:szCs w:val="18"/>
              </w:rPr>
            </w:pPr>
            <w:r w:rsidRPr="00D212C9">
              <w:rPr>
                <w:sz w:val="18"/>
                <w:szCs w:val="18"/>
              </w:rPr>
              <w:t>20,7%</w:t>
            </w:r>
          </w:p>
        </w:tc>
      </w:tr>
      <w:tr w:rsidR="00D212C9" w:rsidRPr="00D212C9" w14:paraId="61F87E61" w14:textId="77777777" w:rsidTr="00D212C9">
        <w:trPr>
          <w:trHeight w:val="283"/>
        </w:trPr>
        <w:tc>
          <w:tcPr>
            <w:tcW w:w="7335" w:type="dxa"/>
            <w:noWrap/>
            <w:vAlign w:val="center"/>
            <w:hideMark/>
          </w:tcPr>
          <w:p w14:paraId="36BAA0D6" w14:textId="77777777" w:rsidR="00D212C9" w:rsidRPr="00D212C9" w:rsidRDefault="00D212C9" w:rsidP="0061562D">
            <w:pPr>
              <w:spacing w:line="240" w:lineRule="auto"/>
              <w:jc w:val="left"/>
              <w:rPr>
                <w:sz w:val="18"/>
                <w:szCs w:val="18"/>
              </w:rPr>
            </w:pPr>
            <w:r w:rsidRPr="00D212C9">
              <w:rPr>
                <w:sz w:val="18"/>
                <w:szCs w:val="18"/>
              </w:rPr>
              <w:t>problemy wieku podeszłego/izolacja społeczna osób starszych</w:t>
            </w:r>
          </w:p>
        </w:tc>
        <w:tc>
          <w:tcPr>
            <w:tcW w:w="834" w:type="dxa"/>
            <w:noWrap/>
            <w:vAlign w:val="center"/>
            <w:hideMark/>
          </w:tcPr>
          <w:p w14:paraId="30B8F28E" w14:textId="77777777" w:rsidR="00D212C9" w:rsidRPr="00D212C9" w:rsidRDefault="00D212C9" w:rsidP="0061562D">
            <w:pPr>
              <w:spacing w:line="240" w:lineRule="auto"/>
              <w:jc w:val="center"/>
              <w:rPr>
                <w:sz w:val="18"/>
                <w:szCs w:val="18"/>
              </w:rPr>
            </w:pPr>
            <w:r w:rsidRPr="00D212C9">
              <w:rPr>
                <w:sz w:val="18"/>
                <w:szCs w:val="18"/>
              </w:rPr>
              <w:t>18</w:t>
            </w:r>
          </w:p>
        </w:tc>
        <w:tc>
          <w:tcPr>
            <w:tcW w:w="834" w:type="dxa"/>
            <w:noWrap/>
            <w:vAlign w:val="center"/>
            <w:hideMark/>
          </w:tcPr>
          <w:p w14:paraId="423E0FFF" w14:textId="77777777" w:rsidR="00D212C9" w:rsidRPr="00D212C9" w:rsidRDefault="00D212C9" w:rsidP="0061562D">
            <w:pPr>
              <w:spacing w:line="240" w:lineRule="auto"/>
              <w:jc w:val="center"/>
              <w:rPr>
                <w:sz w:val="18"/>
                <w:szCs w:val="18"/>
              </w:rPr>
            </w:pPr>
            <w:r w:rsidRPr="00D212C9">
              <w:rPr>
                <w:sz w:val="18"/>
                <w:szCs w:val="18"/>
              </w:rPr>
              <w:t>16,2%</w:t>
            </w:r>
          </w:p>
        </w:tc>
      </w:tr>
      <w:tr w:rsidR="00D212C9" w:rsidRPr="00D212C9" w14:paraId="72A48634" w14:textId="77777777" w:rsidTr="00D212C9">
        <w:trPr>
          <w:trHeight w:val="283"/>
        </w:trPr>
        <w:tc>
          <w:tcPr>
            <w:tcW w:w="7335" w:type="dxa"/>
            <w:noWrap/>
            <w:vAlign w:val="center"/>
            <w:hideMark/>
          </w:tcPr>
          <w:p w14:paraId="151539CA" w14:textId="77777777" w:rsidR="00D212C9" w:rsidRPr="00D212C9" w:rsidRDefault="00D212C9" w:rsidP="0061562D">
            <w:pPr>
              <w:spacing w:line="240" w:lineRule="auto"/>
              <w:jc w:val="left"/>
              <w:rPr>
                <w:sz w:val="18"/>
                <w:szCs w:val="18"/>
              </w:rPr>
            </w:pPr>
            <w:r w:rsidRPr="00D212C9">
              <w:rPr>
                <w:sz w:val="18"/>
                <w:szCs w:val="18"/>
              </w:rPr>
              <w:t>brak poczucia bezpieczeństwa publicznego</w:t>
            </w:r>
          </w:p>
        </w:tc>
        <w:tc>
          <w:tcPr>
            <w:tcW w:w="834" w:type="dxa"/>
            <w:noWrap/>
            <w:vAlign w:val="center"/>
            <w:hideMark/>
          </w:tcPr>
          <w:p w14:paraId="6A56B918" w14:textId="77777777" w:rsidR="00D212C9" w:rsidRPr="00D212C9" w:rsidRDefault="00D212C9" w:rsidP="0061562D">
            <w:pPr>
              <w:spacing w:line="240" w:lineRule="auto"/>
              <w:jc w:val="center"/>
              <w:rPr>
                <w:sz w:val="18"/>
                <w:szCs w:val="18"/>
              </w:rPr>
            </w:pPr>
            <w:r w:rsidRPr="00D212C9">
              <w:rPr>
                <w:sz w:val="18"/>
                <w:szCs w:val="18"/>
              </w:rPr>
              <w:t>17</w:t>
            </w:r>
          </w:p>
        </w:tc>
        <w:tc>
          <w:tcPr>
            <w:tcW w:w="834" w:type="dxa"/>
            <w:noWrap/>
            <w:vAlign w:val="center"/>
            <w:hideMark/>
          </w:tcPr>
          <w:p w14:paraId="1C07CF33" w14:textId="77777777" w:rsidR="00D212C9" w:rsidRPr="00D212C9" w:rsidRDefault="00D212C9" w:rsidP="0061562D">
            <w:pPr>
              <w:spacing w:line="240" w:lineRule="auto"/>
              <w:jc w:val="center"/>
              <w:rPr>
                <w:sz w:val="18"/>
                <w:szCs w:val="18"/>
              </w:rPr>
            </w:pPr>
            <w:r w:rsidRPr="00D212C9">
              <w:rPr>
                <w:sz w:val="18"/>
                <w:szCs w:val="18"/>
              </w:rPr>
              <w:t>15,3%</w:t>
            </w:r>
          </w:p>
        </w:tc>
      </w:tr>
      <w:tr w:rsidR="00D212C9" w:rsidRPr="00D212C9" w14:paraId="198E2DD5" w14:textId="77777777" w:rsidTr="00D212C9">
        <w:trPr>
          <w:trHeight w:val="283"/>
        </w:trPr>
        <w:tc>
          <w:tcPr>
            <w:tcW w:w="7335" w:type="dxa"/>
            <w:noWrap/>
            <w:vAlign w:val="center"/>
            <w:hideMark/>
          </w:tcPr>
          <w:p w14:paraId="2CBD7F50" w14:textId="77777777" w:rsidR="00D212C9" w:rsidRPr="00D212C9" w:rsidRDefault="00D212C9" w:rsidP="0061562D">
            <w:pPr>
              <w:spacing w:line="240" w:lineRule="auto"/>
              <w:jc w:val="left"/>
              <w:rPr>
                <w:sz w:val="18"/>
                <w:szCs w:val="18"/>
              </w:rPr>
            </w:pPr>
            <w:r w:rsidRPr="00D212C9">
              <w:rPr>
                <w:sz w:val="18"/>
                <w:szCs w:val="18"/>
              </w:rPr>
              <w:lastRenderedPageBreak/>
              <w:t>oferty edukacyjne szkół</w:t>
            </w:r>
          </w:p>
        </w:tc>
        <w:tc>
          <w:tcPr>
            <w:tcW w:w="834" w:type="dxa"/>
            <w:noWrap/>
            <w:vAlign w:val="center"/>
            <w:hideMark/>
          </w:tcPr>
          <w:p w14:paraId="7CC9F4CE" w14:textId="77777777" w:rsidR="00D212C9" w:rsidRPr="00D212C9" w:rsidRDefault="00D212C9" w:rsidP="0061562D">
            <w:pPr>
              <w:spacing w:line="240" w:lineRule="auto"/>
              <w:jc w:val="center"/>
              <w:rPr>
                <w:sz w:val="18"/>
                <w:szCs w:val="18"/>
              </w:rPr>
            </w:pPr>
            <w:r w:rsidRPr="00D212C9">
              <w:rPr>
                <w:sz w:val="18"/>
                <w:szCs w:val="18"/>
              </w:rPr>
              <w:t>17</w:t>
            </w:r>
          </w:p>
        </w:tc>
        <w:tc>
          <w:tcPr>
            <w:tcW w:w="834" w:type="dxa"/>
            <w:noWrap/>
            <w:vAlign w:val="center"/>
            <w:hideMark/>
          </w:tcPr>
          <w:p w14:paraId="6AC16D62" w14:textId="77777777" w:rsidR="00D212C9" w:rsidRPr="00D212C9" w:rsidRDefault="00D212C9" w:rsidP="0061562D">
            <w:pPr>
              <w:spacing w:line="240" w:lineRule="auto"/>
              <w:jc w:val="center"/>
              <w:rPr>
                <w:sz w:val="18"/>
                <w:szCs w:val="18"/>
              </w:rPr>
            </w:pPr>
            <w:r w:rsidRPr="00D212C9">
              <w:rPr>
                <w:sz w:val="18"/>
                <w:szCs w:val="18"/>
              </w:rPr>
              <w:t>15,3%</w:t>
            </w:r>
          </w:p>
        </w:tc>
      </w:tr>
      <w:tr w:rsidR="00D212C9" w:rsidRPr="00D212C9" w14:paraId="3B5CA3E9" w14:textId="77777777" w:rsidTr="00D212C9">
        <w:trPr>
          <w:trHeight w:val="283"/>
        </w:trPr>
        <w:tc>
          <w:tcPr>
            <w:tcW w:w="7335" w:type="dxa"/>
            <w:noWrap/>
            <w:vAlign w:val="center"/>
            <w:hideMark/>
          </w:tcPr>
          <w:p w14:paraId="7E810710" w14:textId="77777777" w:rsidR="00D212C9" w:rsidRPr="00D212C9" w:rsidRDefault="00D212C9" w:rsidP="0061562D">
            <w:pPr>
              <w:spacing w:line="240" w:lineRule="auto"/>
              <w:jc w:val="left"/>
              <w:rPr>
                <w:sz w:val="18"/>
                <w:szCs w:val="18"/>
              </w:rPr>
            </w:pPr>
            <w:r w:rsidRPr="00D212C9">
              <w:rPr>
                <w:sz w:val="18"/>
                <w:szCs w:val="18"/>
              </w:rPr>
              <w:t>przemoc w rodzinie</w:t>
            </w:r>
          </w:p>
        </w:tc>
        <w:tc>
          <w:tcPr>
            <w:tcW w:w="834" w:type="dxa"/>
            <w:noWrap/>
            <w:vAlign w:val="center"/>
            <w:hideMark/>
          </w:tcPr>
          <w:p w14:paraId="36F8E3FA" w14:textId="77777777" w:rsidR="00D212C9" w:rsidRPr="00D212C9" w:rsidRDefault="00D212C9" w:rsidP="0061562D">
            <w:pPr>
              <w:spacing w:line="240" w:lineRule="auto"/>
              <w:jc w:val="center"/>
              <w:rPr>
                <w:sz w:val="18"/>
                <w:szCs w:val="18"/>
              </w:rPr>
            </w:pPr>
            <w:r w:rsidRPr="00D212C9">
              <w:rPr>
                <w:sz w:val="18"/>
                <w:szCs w:val="18"/>
              </w:rPr>
              <w:t>15</w:t>
            </w:r>
          </w:p>
        </w:tc>
        <w:tc>
          <w:tcPr>
            <w:tcW w:w="834" w:type="dxa"/>
            <w:noWrap/>
            <w:vAlign w:val="center"/>
            <w:hideMark/>
          </w:tcPr>
          <w:p w14:paraId="054ECEB5" w14:textId="77777777" w:rsidR="00D212C9" w:rsidRPr="00D212C9" w:rsidRDefault="00D212C9" w:rsidP="0061562D">
            <w:pPr>
              <w:spacing w:line="240" w:lineRule="auto"/>
              <w:jc w:val="center"/>
              <w:rPr>
                <w:sz w:val="18"/>
                <w:szCs w:val="18"/>
              </w:rPr>
            </w:pPr>
            <w:r w:rsidRPr="00D212C9">
              <w:rPr>
                <w:sz w:val="18"/>
                <w:szCs w:val="18"/>
              </w:rPr>
              <w:t>13,5%</w:t>
            </w:r>
          </w:p>
        </w:tc>
      </w:tr>
      <w:tr w:rsidR="00D212C9" w:rsidRPr="00D212C9" w14:paraId="555B3968" w14:textId="77777777" w:rsidTr="00D212C9">
        <w:trPr>
          <w:trHeight w:val="283"/>
        </w:trPr>
        <w:tc>
          <w:tcPr>
            <w:tcW w:w="7335" w:type="dxa"/>
            <w:noWrap/>
            <w:vAlign w:val="center"/>
            <w:hideMark/>
          </w:tcPr>
          <w:p w14:paraId="6C08F749" w14:textId="77777777" w:rsidR="00D212C9" w:rsidRPr="00D212C9" w:rsidRDefault="00D212C9" w:rsidP="0061562D">
            <w:pPr>
              <w:spacing w:line="240" w:lineRule="auto"/>
              <w:jc w:val="left"/>
              <w:rPr>
                <w:sz w:val="18"/>
                <w:szCs w:val="18"/>
              </w:rPr>
            </w:pPr>
            <w:r w:rsidRPr="00D212C9">
              <w:rPr>
                <w:sz w:val="18"/>
                <w:szCs w:val="18"/>
              </w:rPr>
              <w:t>dostęp do oferty kulturalnej</w:t>
            </w:r>
          </w:p>
        </w:tc>
        <w:tc>
          <w:tcPr>
            <w:tcW w:w="834" w:type="dxa"/>
            <w:noWrap/>
            <w:vAlign w:val="center"/>
            <w:hideMark/>
          </w:tcPr>
          <w:p w14:paraId="2F039CF6" w14:textId="77777777" w:rsidR="00D212C9" w:rsidRPr="00D212C9" w:rsidRDefault="00D212C9" w:rsidP="0061562D">
            <w:pPr>
              <w:spacing w:line="240" w:lineRule="auto"/>
              <w:jc w:val="center"/>
              <w:rPr>
                <w:sz w:val="18"/>
                <w:szCs w:val="18"/>
              </w:rPr>
            </w:pPr>
            <w:r w:rsidRPr="00D212C9">
              <w:rPr>
                <w:sz w:val="18"/>
                <w:szCs w:val="18"/>
              </w:rPr>
              <w:t>13</w:t>
            </w:r>
          </w:p>
        </w:tc>
        <w:tc>
          <w:tcPr>
            <w:tcW w:w="834" w:type="dxa"/>
            <w:noWrap/>
            <w:vAlign w:val="center"/>
            <w:hideMark/>
          </w:tcPr>
          <w:p w14:paraId="38A96382" w14:textId="77777777" w:rsidR="00D212C9" w:rsidRPr="00D212C9" w:rsidRDefault="00D212C9" w:rsidP="0061562D">
            <w:pPr>
              <w:spacing w:line="240" w:lineRule="auto"/>
              <w:jc w:val="center"/>
              <w:rPr>
                <w:sz w:val="18"/>
                <w:szCs w:val="18"/>
              </w:rPr>
            </w:pPr>
            <w:r w:rsidRPr="00D212C9">
              <w:rPr>
                <w:sz w:val="18"/>
                <w:szCs w:val="18"/>
              </w:rPr>
              <w:t>11,7%</w:t>
            </w:r>
          </w:p>
        </w:tc>
      </w:tr>
      <w:tr w:rsidR="00D212C9" w:rsidRPr="00D212C9" w14:paraId="3BA6C4B3" w14:textId="77777777" w:rsidTr="00D212C9">
        <w:trPr>
          <w:trHeight w:val="283"/>
        </w:trPr>
        <w:tc>
          <w:tcPr>
            <w:tcW w:w="7335" w:type="dxa"/>
            <w:noWrap/>
            <w:vAlign w:val="center"/>
            <w:hideMark/>
          </w:tcPr>
          <w:p w14:paraId="27B63A0D" w14:textId="77777777" w:rsidR="00D212C9" w:rsidRPr="00D212C9" w:rsidRDefault="00D212C9" w:rsidP="0061562D">
            <w:pPr>
              <w:spacing w:line="240" w:lineRule="auto"/>
              <w:jc w:val="left"/>
              <w:rPr>
                <w:sz w:val="18"/>
                <w:szCs w:val="18"/>
              </w:rPr>
            </w:pPr>
            <w:r w:rsidRPr="00D212C9">
              <w:rPr>
                <w:sz w:val="18"/>
                <w:szCs w:val="18"/>
              </w:rPr>
              <w:t>niepełnosprawność lub długotrwała choroba</w:t>
            </w:r>
          </w:p>
        </w:tc>
        <w:tc>
          <w:tcPr>
            <w:tcW w:w="834" w:type="dxa"/>
            <w:noWrap/>
            <w:vAlign w:val="center"/>
            <w:hideMark/>
          </w:tcPr>
          <w:p w14:paraId="14DDD473" w14:textId="77777777" w:rsidR="00D212C9" w:rsidRPr="00D212C9" w:rsidRDefault="00D212C9" w:rsidP="0061562D">
            <w:pPr>
              <w:spacing w:line="240" w:lineRule="auto"/>
              <w:jc w:val="center"/>
              <w:rPr>
                <w:sz w:val="18"/>
                <w:szCs w:val="18"/>
              </w:rPr>
            </w:pPr>
            <w:r w:rsidRPr="00D212C9">
              <w:rPr>
                <w:sz w:val="18"/>
                <w:szCs w:val="18"/>
              </w:rPr>
              <w:t>8</w:t>
            </w:r>
          </w:p>
        </w:tc>
        <w:tc>
          <w:tcPr>
            <w:tcW w:w="834" w:type="dxa"/>
            <w:noWrap/>
            <w:vAlign w:val="center"/>
            <w:hideMark/>
          </w:tcPr>
          <w:p w14:paraId="1D2BFD72" w14:textId="77777777" w:rsidR="00D212C9" w:rsidRPr="00D212C9" w:rsidRDefault="00D212C9" w:rsidP="0061562D">
            <w:pPr>
              <w:spacing w:line="240" w:lineRule="auto"/>
              <w:jc w:val="center"/>
              <w:rPr>
                <w:sz w:val="18"/>
                <w:szCs w:val="18"/>
              </w:rPr>
            </w:pPr>
            <w:r w:rsidRPr="00D212C9">
              <w:rPr>
                <w:sz w:val="18"/>
                <w:szCs w:val="18"/>
              </w:rPr>
              <w:t>7,2%</w:t>
            </w:r>
          </w:p>
        </w:tc>
      </w:tr>
      <w:tr w:rsidR="00D212C9" w:rsidRPr="00D212C9" w14:paraId="73316F74" w14:textId="77777777" w:rsidTr="00D212C9">
        <w:trPr>
          <w:trHeight w:val="283"/>
        </w:trPr>
        <w:tc>
          <w:tcPr>
            <w:tcW w:w="7335" w:type="dxa"/>
            <w:noWrap/>
            <w:vAlign w:val="center"/>
            <w:hideMark/>
          </w:tcPr>
          <w:p w14:paraId="07D4C90B" w14:textId="77777777" w:rsidR="00D212C9" w:rsidRPr="00D212C9" w:rsidRDefault="00D212C9" w:rsidP="0061562D">
            <w:pPr>
              <w:spacing w:line="240" w:lineRule="auto"/>
              <w:jc w:val="left"/>
              <w:rPr>
                <w:sz w:val="18"/>
                <w:szCs w:val="18"/>
              </w:rPr>
            </w:pPr>
            <w:r w:rsidRPr="00D212C9">
              <w:rPr>
                <w:sz w:val="18"/>
                <w:szCs w:val="18"/>
              </w:rPr>
              <w:t>inne</w:t>
            </w:r>
            <w:r>
              <w:rPr>
                <w:sz w:val="18"/>
                <w:szCs w:val="18"/>
              </w:rPr>
              <w:t xml:space="preserve"> (m.in. wykluczenie </w:t>
            </w:r>
            <w:r w:rsidR="00AA3A28">
              <w:rPr>
                <w:sz w:val="18"/>
                <w:szCs w:val="18"/>
              </w:rPr>
              <w:t>komunikacyjne</w:t>
            </w:r>
            <w:r>
              <w:rPr>
                <w:sz w:val="18"/>
                <w:szCs w:val="18"/>
              </w:rPr>
              <w:t xml:space="preserve">, </w:t>
            </w:r>
            <w:r w:rsidR="00AA3A28">
              <w:rPr>
                <w:sz w:val="18"/>
                <w:szCs w:val="18"/>
              </w:rPr>
              <w:t>konsekwencje edukacji zdalnej dla dzieci i młodzieży</w:t>
            </w:r>
            <w:r>
              <w:rPr>
                <w:sz w:val="18"/>
                <w:szCs w:val="18"/>
              </w:rPr>
              <w:t>)</w:t>
            </w:r>
          </w:p>
        </w:tc>
        <w:tc>
          <w:tcPr>
            <w:tcW w:w="834" w:type="dxa"/>
            <w:noWrap/>
            <w:vAlign w:val="center"/>
            <w:hideMark/>
          </w:tcPr>
          <w:p w14:paraId="09315F73" w14:textId="77777777" w:rsidR="00D212C9" w:rsidRPr="00D212C9" w:rsidRDefault="00D212C9" w:rsidP="0061562D">
            <w:pPr>
              <w:spacing w:line="240" w:lineRule="auto"/>
              <w:jc w:val="center"/>
              <w:rPr>
                <w:sz w:val="18"/>
                <w:szCs w:val="18"/>
              </w:rPr>
            </w:pPr>
            <w:r w:rsidRPr="00D212C9">
              <w:rPr>
                <w:sz w:val="18"/>
                <w:szCs w:val="18"/>
              </w:rPr>
              <w:t>7</w:t>
            </w:r>
          </w:p>
        </w:tc>
        <w:tc>
          <w:tcPr>
            <w:tcW w:w="834" w:type="dxa"/>
            <w:noWrap/>
            <w:vAlign w:val="center"/>
            <w:hideMark/>
          </w:tcPr>
          <w:p w14:paraId="462777F3" w14:textId="77777777" w:rsidR="00D212C9" w:rsidRPr="00D212C9" w:rsidRDefault="00D212C9" w:rsidP="0061562D">
            <w:pPr>
              <w:spacing w:line="240" w:lineRule="auto"/>
              <w:jc w:val="center"/>
              <w:rPr>
                <w:sz w:val="18"/>
                <w:szCs w:val="18"/>
              </w:rPr>
            </w:pPr>
            <w:r w:rsidRPr="00D212C9">
              <w:rPr>
                <w:sz w:val="18"/>
                <w:szCs w:val="18"/>
              </w:rPr>
              <w:t>6,3%</w:t>
            </w:r>
          </w:p>
        </w:tc>
      </w:tr>
      <w:tr w:rsidR="00D212C9" w:rsidRPr="00D212C9" w14:paraId="5D98BDF6" w14:textId="77777777" w:rsidTr="00D212C9">
        <w:trPr>
          <w:trHeight w:val="283"/>
        </w:trPr>
        <w:tc>
          <w:tcPr>
            <w:tcW w:w="7335" w:type="dxa"/>
            <w:noWrap/>
            <w:vAlign w:val="center"/>
            <w:hideMark/>
          </w:tcPr>
          <w:p w14:paraId="4A8DAE99" w14:textId="77777777" w:rsidR="00D212C9" w:rsidRPr="00D212C9" w:rsidRDefault="00D212C9" w:rsidP="0061562D">
            <w:pPr>
              <w:spacing w:line="240" w:lineRule="auto"/>
              <w:jc w:val="left"/>
              <w:rPr>
                <w:sz w:val="18"/>
                <w:szCs w:val="18"/>
              </w:rPr>
            </w:pPr>
            <w:r w:rsidRPr="00D212C9">
              <w:rPr>
                <w:sz w:val="18"/>
                <w:szCs w:val="18"/>
              </w:rPr>
              <w:t>bezdomność</w:t>
            </w:r>
          </w:p>
        </w:tc>
        <w:tc>
          <w:tcPr>
            <w:tcW w:w="834" w:type="dxa"/>
            <w:noWrap/>
            <w:vAlign w:val="center"/>
            <w:hideMark/>
          </w:tcPr>
          <w:p w14:paraId="38700E5B" w14:textId="77777777" w:rsidR="00D212C9" w:rsidRPr="00D212C9" w:rsidRDefault="00D212C9" w:rsidP="0061562D">
            <w:pPr>
              <w:spacing w:line="240" w:lineRule="auto"/>
              <w:jc w:val="center"/>
              <w:rPr>
                <w:sz w:val="18"/>
                <w:szCs w:val="18"/>
              </w:rPr>
            </w:pPr>
            <w:r w:rsidRPr="00D212C9">
              <w:rPr>
                <w:sz w:val="18"/>
                <w:szCs w:val="18"/>
              </w:rPr>
              <w:t>1</w:t>
            </w:r>
          </w:p>
        </w:tc>
        <w:tc>
          <w:tcPr>
            <w:tcW w:w="834" w:type="dxa"/>
            <w:noWrap/>
            <w:vAlign w:val="center"/>
            <w:hideMark/>
          </w:tcPr>
          <w:p w14:paraId="3DE38CAE" w14:textId="77777777" w:rsidR="00D212C9" w:rsidRPr="00D212C9" w:rsidRDefault="00D212C9" w:rsidP="0061562D">
            <w:pPr>
              <w:spacing w:line="240" w:lineRule="auto"/>
              <w:jc w:val="center"/>
              <w:rPr>
                <w:sz w:val="18"/>
                <w:szCs w:val="18"/>
              </w:rPr>
            </w:pPr>
            <w:r w:rsidRPr="00D212C9">
              <w:rPr>
                <w:sz w:val="18"/>
                <w:szCs w:val="18"/>
              </w:rPr>
              <w:t>0,9%</w:t>
            </w:r>
          </w:p>
        </w:tc>
      </w:tr>
    </w:tbl>
    <w:p w14:paraId="47BC5C89" w14:textId="77777777" w:rsidR="00594928" w:rsidRDefault="00594928" w:rsidP="0061562D">
      <w:pPr>
        <w:spacing w:line="240" w:lineRule="auto"/>
        <w:jc w:val="center"/>
        <w:rPr>
          <w:sz w:val="16"/>
          <w:szCs w:val="18"/>
        </w:rPr>
      </w:pPr>
      <w:r>
        <w:rPr>
          <w:sz w:val="16"/>
          <w:szCs w:val="18"/>
        </w:rPr>
        <w:t>* procent odpowiedzi nie sumuje się do 100, gdyż respondent mógł wskazać więcej niż jedną odpowiedź</w:t>
      </w:r>
    </w:p>
    <w:p w14:paraId="2036C944" w14:textId="77777777" w:rsidR="00A5491B" w:rsidRPr="00D212C9" w:rsidRDefault="00A5491B" w:rsidP="0061562D">
      <w:pPr>
        <w:spacing w:line="240" w:lineRule="auto"/>
        <w:jc w:val="center"/>
        <w:rPr>
          <w:sz w:val="16"/>
          <w:szCs w:val="18"/>
        </w:rPr>
      </w:pPr>
      <w:r w:rsidRPr="00D212C9">
        <w:rPr>
          <w:sz w:val="16"/>
          <w:szCs w:val="18"/>
        </w:rPr>
        <w:t xml:space="preserve">Źródło: opracowanie własne na podstawie </w:t>
      </w:r>
      <w:r w:rsidR="006C52C5" w:rsidRPr="00D212C9">
        <w:rPr>
          <w:sz w:val="16"/>
          <w:szCs w:val="18"/>
        </w:rPr>
        <w:t>przeprowadzonych badań</w:t>
      </w:r>
      <w:r w:rsidR="00B65F52">
        <w:rPr>
          <w:sz w:val="16"/>
          <w:szCs w:val="18"/>
        </w:rPr>
        <w:t xml:space="preserve"> [N=111]</w:t>
      </w:r>
    </w:p>
    <w:p w14:paraId="70D3F2D8" w14:textId="77777777" w:rsidR="00A17651" w:rsidRDefault="00A17651" w:rsidP="0061562D">
      <w:pPr>
        <w:tabs>
          <w:tab w:val="clear" w:pos="567"/>
        </w:tabs>
        <w:spacing w:line="259" w:lineRule="auto"/>
        <w:jc w:val="left"/>
        <w:rPr>
          <w:rFonts w:eastAsia="Times New Roman" w:cs="Arial"/>
          <w:b/>
          <w:bCs/>
          <w:iCs/>
          <w:szCs w:val="23"/>
          <w:lang w:eastAsia="pl-PL"/>
        </w:rPr>
      </w:pPr>
    </w:p>
    <w:p w14:paraId="0E182AB4" w14:textId="77777777" w:rsidR="00A5491B" w:rsidRPr="003742AB" w:rsidRDefault="00A5491B" w:rsidP="0061562D">
      <w:pPr>
        <w:pBdr>
          <w:bottom w:val="single" w:sz="4" w:space="1" w:color="auto"/>
        </w:pBdr>
        <w:rPr>
          <w:b/>
          <w:color w:val="00B050"/>
          <w:szCs w:val="20"/>
        </w:rPr>
      </w:pPr>
      <w:r w:rsidRPr="003742AB">
        <w:rPr>
          <w:b/>
          <w:color w:val="00B050"/>
          <w:szCs w:val="20"/>
        </w:rPr>
        <w:t>Uzależnienia</w:t>
      </w:r>
    </w:p>
    <w:p w14:paraId="502AF3F6" w14:textId="77777777" w:rsidR="00B42BD7" w:rsidRDefault="00B42BD7" w:rsidP="0061562D"/>
    <w:p w14:paraId="1ADE0387" w14:textId="77777777" w:rsidR="00481476" w:rsidRDefault="00AA3A28" w:rsidP="0061562D">
      <w:r>
        <w:tab/>
      </w:r>
      <w:r w:rsidR="00481476">
        <w:t xml:space="preserve">Ponad połowa badanych (57,6%) jest zdania, że skala występowania w gminie problemu uzależnienia od alkoholu jest wysoka lub bardzo wysoka, a 27,9% uważa, że średnia. Jeśli zaś chodzi o uzależnienia od narkotyków czy tzw. dopalaczy większość nie wie, jaką skalę przybiera to zjawisko w naszej gminie, gdyż co trzeci badany wskazał na odpowiedź trudno powiedzieć. Jedynie 12,6% respondentów wskazało na wysoką skalę występowania w gminie problemu uzależnień od narkotyków i tzw. </w:t>
      </w:r>
      <w:r w:rsidR="00481476" w:rsidRPr="009613A2">
        <w:t xml:space="preserve">dopalaczy (rys. </w:t>
      </w:r>
      <w:r w:rsidR="009613A2" w:rsidRPr="009613A2">
        <w:t>10</w:t>
      </w:r>
      <w:r w:rsidR="00481476" w:rsidRPr="009613A2">
        <w:t>).</w:t>
      </w:r>
      <w:r w:rsidR="00481476">
        <w:t xml:space="preserve"> </w:t>
      </w:r>
    </w:p>
    <w:p w14:paraId="523A1FBE" w14:textId="77777777" w:rsidR="00481476" w:rsidRDefault="00481476" w:rsidP="0061562D">
      <w:r>
        <w:tab/>
        <w:t xml:space="preserve">Zdaniem 58,6% respondentów, problem uzależnienia w gminie w ciągu ostatnich 10 lat wzrósł, a 36,9% uważa że nie zmienił </w:t>
      </w:r>
      <w:r w:rsidRPr="009613A2">
        <w:t xml:space="preserve">się (rys. </w:t>
      </w:r>
      <w:r w:rsidR="009613A2" w:rsidRPr="009613A2">
        <w:t>10</w:t>
      </w:r>
      <w:r w:rsidRPr="009613A2">
        <w:t>). Dane</w:t>
      </w:r>
      <w:r>
        <w:t xml:space="preserve"> te niewątpliwie świadczą o tym, że problem uzależnienia, mimo różnego rodzaju działań profilaktycznych, czy kampanii społecznych, zarówno na szczeblu gminnym, jak i krajowym, jest bardzo duży, a dotychczasowe metody nie przyniosły pożądanych efektów. </w:t>
      </w:r>
    </w:p>
    <w:p w14:paraId="1AE0A3BA" w14:textId="77777777" w:rsidR="009613A2" w:rsidRDefault="009613A2" w:rsidP="0061562D"/>
    <w:p w14:paraId="36F5D908" w14:textId="77777777" w:rsidR="0089149C" w:rsidRDefault="003742AB" w:rsidP="0061562D">
      <w:r>
        <w:rPr>
          <w:noProof/>
          <w:lang w:eastAsia="pl-PL"/>
        </w:rPr>
        <w:drawing>
          <wp:inline distT="0" distB="0" distL="0" distR="0" wp14:anchorId="06076885" wp14:editId="654167B1">
            <wp:extent cx="5580000" cy="2561977"/>
            <wp:effectExtent l="0" t="0" r="1905" b="2921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093E62B" w14:textId="69596BC4" w:rsidR="00B42BD7" w:rsidRDefault="00B42BD7" w:rsidP="00335BB4">
      <w:pPr>
        <w:pStyle w:val="Legenda"/>
      </w:pPr>
      <w:bookmarkStart w:id="133" w:name="_Toc89763957"/>
      <w:r>
        <w:t xml:space="preserve">Rys. </w:t>
      </w:r>
      <w:fldSimple w:instr=" SEQ Rys. \* ARABIC ">
        <w:r w:rsidR="00B91A8F">
          <w:rPr>
            <w:noProof/>
          </w:rPr>
          <w:t>10</w:t>
        </w:r>
      </w:fldSimple>
      <w:r>
        <w:t>.</w:t>
      </w:r>
      <w:r w:rsidR="00CD6B39">
        <w:t>Ocena skali występowania w gminie problemu uzależnień od alkoholu i narkotyków</w:t>
      </w:r>
      <w:r w:rsidR="00A17651">
        <w:t>?</w:t>
      </w:r>
      <w:bookmarkEnd w:id="133"/>
    </w:p>
    <w:p w14:paraId="14F1C66E" w14:textId="77777777" w:rsidR="006C52C5" w:rsidRPr="00AA3A28" w:rsidRDefault="006C52C5" w:rsidP="0061562D">
      <w:pPr>
        <w:jc w:val="center"/>
        <w:rPr>
          <w:sz w:val="16"/>
          <w:szCs w:val="18"/>
        </w:rPr>
      </w:pPr>
      <w:r w:rsidRPr="00AA3A28">
        <w:rPr>
          <w:sz w:val="16"/>
          <w:szCs w:val="18"/>
        </w:rPr>
        <w:t>Źródło: opracowanie własne na podstawie przeprowadzonych badań</w:t>
      </w:r>
      <w:r w:rsidR="00B65F52">
        <w:rPr>
          <w:sz w:val="16"/>
          <w:szCs w:val="18"/>
        </w:rPr>
        <w:t xml:space="preserve"> [N=111]</w:t>
      </w:r>
    </w:p>
    <w:p w14:paraId="1A563664" w14:textId="77777777" w:rsidR="0089149C" w:rsidRDefault="0089149C" w:rsidP="0061562D"/>
    <w:p w14:paraId="7871584A" w14:textId="77777777" w:rsidR="00481476" w:rsidRDefault="00EE2741" w:rsidP="0061562D">
      <w:r>
        <w:tab/>
      </w:r>
      <w:r w:rsidR="00481476">
        <w:t xml:space="preserve">W opinii badanych najczęstszymi przyczynami występowania problemu uzależnień w gminie są: ucieczka od problemów (38,7%), niezaradność życiowa (35,1%) oraz łatwa dostępność do środków psychoaktywnych (31,5%). </w:t>
      </w:r>
      <w:r w:rsidR="00481476" w:rsidRPr="00EE2741">
        <w:t>Odpowiadający wskazali także na indywidualne skłonności do popadania w nałogi (</w:t>
      </w:r>
      <w:r w:rsidR="00481476">
        <w:t>26,1</w:t>
      </w:r>
      <w:r w:rsidR="00481476" w:rsidRPr="00EE2741">
        <w:t>%)</w:t>
      </w:r>
      <w:r w:rsidR="00481476">
        <w:t xml:space="preserve"> i bezrobocie, utratę pracy (21,6%) </w:t>
      </w:r>
      <w:r w:rsidR="00481476" w:rsidRPr="009613A2">
        <w:t>(rys. 1</w:t>
      </w:r>
      <w:r w:rsidR="009613A2" w:rsidRPr="009613A2">
        <w:t>1</w:t>
      </w:r>
      <w:r w:rsidR="00481476" w:rsidRPr="009613A2">
        <w:t>).</w:t>
      </w:r>
    </w:p>
    <w:p w14:paraId="2F551767" w14:textId="77777777" w:rsidR="006C52C5" w:rsidRDefault="006C52C5" w:rsidP="0061562D"/>
    <w:p w14:paraId="6E6FA275" w14:textId="77777777" w:rsidR="00B42BD7" w:rsidRDefault="00B42BD7" w:rsidP="0061562D">
      <w:pPr>
        <w:keepNext/>
      </w:pPr>
      <w:r>
        <w:rPr>
          <w:noProof/>
          <w:lang w:eastAsia="pl-PL"/>
        </w:rPr>
        <w:lastRenderedPageBreak/>
        <w:drawing>
          <wp:inline distT="0" distB="0" distL="0" distR="0" wp14:anchorId="1933E60B" wp14:editId="770CE752">
            <wp:extent cx="5579745" cy="3600000"/>
            <wp:effectExtent l="0" t="0" r="1905" b="635"/>
            <wp:docPr id="106" name="Wykres 106">
              <a:extLst xmlns:a="http://schemas.openxmlformats.org/drawingml/2006/main">
                <a:ext uri="{FF2B5EF4-FFF2-40B4-BE49-F238E27FC236}">
                  <a16:creationId xmlns:a16="http://schemas.microsoft.com/office/drawing/2014/main" id="{AD721E60-8089-4852-92EF-9F3A8103E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B84CC0" w14:textId="26F83B47" w:rsidR="00B42BD7" w:rsidRDefault="00B42BD7" w:rsidP="00335BB4">
      <w:pPr>
        <w:pStyle w:val="Legenda"/>
      </w:pPr>
      <w:bookmarkStart w:id="134" w:name="_Toc89763958"/>
      <w:r>
        <w:t xml:space="preserve">Rys. </w:t>
      </w:r>
      <w:fldSimple w:instr=" SEQ Rys. \* ARABIC ">
        <w:r w:rsidR="00B91A8F">
          <w:rPr>
            <w:noProof/>
          </w:rPr>
          <w:t>11</w:t>
        </w:r>
      </w:fldSimple>
      <w:r>
        <w:t xml:space="preserve">. </w:t>
      </w:r>
      <w:r w:rsidRPr="00E85349">
        <w:t>Jakie są Pana/Pani zdaniem przyczyny występowania problemu uzależnień w gminie?</w:t>
      </w:r>
      <w:bookmarkEnd w:id="134"/>
    </w:p>
    <w:p w14:paraId="78655177"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61F33BC3" w14:textId="77777777" w:rsidR="00B65F52" w:rsidRPr="00D212C9" w:rsidRDefault="00B65F52" w:rsidP="0061562D">
      <w:pPr>
        <w:spacing w:line="240" w:lineRule="auto"/>
        <w:jc w:val="center"/>
        <w:rPr>
          <w:sz w:val="16"/>
          <w:szCs w:val="18"/>
        </w:rPr>
      </w:pPr>
      <w:r w:rsidRPr="00D212C9">
        <w:rPr>
          <w:sz w:val="16"/>
          <w:szCs w:val="18"/>
        </w:rPr>
        <w:t>Źródło: opracowanie własne na podstawie przeprowadzonych badań</w:t>
      </w:r>
      <w:r>
        <w:rPr>
          <w:sz w:val="16"/>
          <w:szCs w:val="18"/>
        </w:rPr>
        <w:t xml:space="preserve"> [N=111]</w:t>
      </w:r>
    </w:p>
    <w:p w14:paraId="4B4899A8" w14:textId="77777777" w:rsidR="00B42BD7" w:rsidRPr="006C52C5" w:rsidRDefault="00B42BD7" w:rsidP="0061562D"/>
    <w:p w14:paraId="3B3B9880" w14:textId="77777777" w:rsidR="00481476" w:rsidRDefault="006C52C5" w:rsidP="0061562D">
      <w:r>
        <w:tab/>
      </w:r>
      <w:r w:rsidR="00481476" w:rsidRPr="006C52C5">
        <w:t>Profilaktyka dzieci i młodzieży/szersza oferta zagospodarowania czasu wolnego to zdaniem 7</w:t>
      </w:r>
      <w:r w:rsidR="00481476">
        <w:t>1,2</w:t>
      </w:r>
      <w:r w:rsidR="00481476" w:rsidRPr="006C52C5">
        <w:t>% badanych działania, które powinny być podejmowane na rzecz osób uzależnionych i ich rodzin. Na drugim miejscu wskazano pomoc psychologiczno-terapeutyczną (</w:t>
      </w:r>
      <w:r w:rsidR="00481476">
        <w:t>37,8</w:t>
      </w:r>
      <w:r w:rsidR="00481476" w:rsidRPr="006C52C5">
        <w:t xml:space="preserve">%), a następnie profilaktykę dorosłych/kształtowanie świadomości wśród dorosłych (41%). Na </w:t>
      </w:r>
      <w:r w:rsidR="00481476">
        <w:t xml:space="preserve">tworzenie warunków do rozwoju klubów abstynenckich, grup wsparcia, klubów AA </w:t>
      </w:r>
      <w:r w:rsidR="00481476" w:rsidRPr="006C52C5">
        <w:t xml:space="preserve">zwróciło uwagę </w:t>
      </w:r>
      <w:r w:rsidR="00481476">
        <w:t>24,3</w:t>
      </w:r>
      <w:r w:rsidR="00481476" w:rsidRPr="006C52C5">
        <w:t>% ankietowanych</w:t>
      </w:r>
      <w:r w:rsidR="00481476">
        <w:t xml:space="preserve"> </w:t>
      </w:r>
      <w:r w:rsidR="00481476" w:rsidRPr="009613A2">
        <w:t>(rys. 1</w:t>
      </w:r>
      <w:r w:rsidR="009613A2" w:rsidRPr="009613A2">
        <w:t>2</w:t>
      </w:r>
      <w:r w:rsidR="00481476" w:rsidRPr="009613A2">
        <w:t>).</w:t>
      </w:r>
    </w:p>
    <w:p w14:paraId="78563180" w14:textId="77777777" w:rsidR="006C52C5" w:rsidRPr="006C52C5" w:rsidRDefault="006C52C5" w:rsidP="0061562D"/>
    <w:p w14:paraId="1DB5F4E3" w14:textId="77777777" w:rsidR="00B42BD7" w:rsidRDefault="00B42BD7" w:rsidP="0061562D">
      <w:pPr>
        <w:keepNext/>
      </w:pPr>
      <w:r>
        <w:rPr>
          <w:noProof/>
          <w:lang w:eastAsia="pl-PL"/>
        </w:rPr>
        <w:drawing>
          <wp:inline distT="0" distB="0" distL="0" distR="0" wp14:anchorId="45131EE3" wp14:editId="0994CC1A">
            <wp:extent cx="5580000" cy="2520000"/>
            <wp:effectExtent l="0" t="0" r="1905" b="13970"/>
            <wp:docPr id="113" name="Wykres 113">
              <a:extLst xmlns:a="http://schemas.openxmlformats.org/drawingml/2006/main">
                <a:ext uri="{FF2B5EF4-FFF2-40B4-BE49-F238E27FC236}">
                  <a16:creationId xmlns:a16="http://schemas.microsoft.com/office/drawing/2014/main" id="{56F9DB2C-5A07-4BF1-8A1C-47A97A7EC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8065D4" w14:textId="48613E6D" w:rsidR="00B42BD7" w:rsidRDefault="00B42BD7" w:rsidP="00335BB4">
      <w:pPr>
        <w:pStyle w:val="Legenda"/>
      </w:pPr>
      <w:bookmarkStart w:id="135" w:name="_Toc89763959"/>
      <w:r>
        <w:t xml:space="preserve">Rys. </w:t>
      </w:r>
      <w:fldSimple w:instr=" SEQ Rys. \* ARABIC ">
        <w:r w:rsidR="00B91A8F">
          <w:rPr>
            <w:noProof/>
          </w:rPr>
          <w:t>12</w:t>
        </w:r>
      </w:fldSimple>
      <w:r>
        <w:t xml:space="preserve">. </w:t>
      </w:r>
      <w:r w:rsidRPr="00E85349">
        <w:t>Jakie Pana/Pani zdaniem działania winny być podejmowane na rzecz osób uzależnionych i ich rodzin?</w:t>
      </w:r>
      <w:bookmarkEnd w:id="135"/>
    </w:p>
    <w:p w14:paraId="20CF6D27"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509B43AA" w14:textId="77777777" w:rsidR="00B42BD7" w:rsidRDefault="00B65F52" w:rsidP="0061562D">
      <w:pPr>
        <w:jc w:val="center"/>
      </w:pPr>
      <w:r w:rsidRPr="00D212C9">
        <w:rPr>
          <w:sz w:val="16"/>
          <w:szCs w:val="18"/>
        </w:rPr>
        <w:t>Źródło: opracowanie własne na podstawie przeprowadzonych badań</w:t>
      </w:r>
      <w:r>
        <w:rPr>
          <w:sz w:val="16"/>
          <w:szCs w:val="18"/>
        </w:rPr>
        <w:t xml:space="preserve"> [N=111]</w:t>
      </w:r>
    </w:p>
    <w:p w14:paraId="6F7FAA12" w14:textId="77777777" w:rsidR="00B42BD7" w:rsidRPr="00AA3A28" w:rsidRDefault="006C52C5" w:rsidP="0061562D">
      <w:pPr>
        <w:pBdr>
          <w:bottom w:val="single" w:sz="4" w:space="1" w:color="auto"/>
        </w:pBdr>
        <w:rPr>
          <w:b/>
          <w:color w:val="00B050"/>
          <w:sz w:val="22"/>
        </w:rPr>
      </w:pPr>
      <w:r w:rsidRPr="00AA3A28">
        <w:rPr>
          <w:b/>
          <w:color w:val="00B050"/>
          <w:sz w:val="22"/>
        </w:rPr>
        <w:lastRenderedPageBreak/>
        <w:t>Bezrobocie</w:t>
      </w:r>
      <w:r w:rsidR="00CC63A6" w:rsidRPr="00AA3A28">
        <w:rPr>
          <w:b/>
          <w:color w:val="00B050"/>
          <w:sz w:val="22"/>
        </w:rPr>
        <w:t xml:space="preserve"> i ubóstwo</w:t>
      </w:r>
    </w:p>
    <w:p w14:paraId="0FAC622A" w14:textId="77777777" w:rsidR="00B42BD7" w:rsidRPr="00CA5189" w:rsidRDefault="00B42BD7" w:rsidP="0061562D"/>
    <w:p w14:paraId="633E8ED7" w14:textId="77777777" w:rsidR="00481476" w:rsidRDefault="006A266B" w:rsidP="0061562D">
      <w:r>
        <w:tab/>
      </w:r>
      <w:r w:rsidR="00481476" w:rsidRPr="009613A2">
        <w:t>Pomimo, że bezrobocie zostało uznane, jako jeden z głównych problemów w gminie, to nieco ponad połowa badanych oceniła poziom bezrobocia, jako przeciętny, a 1/3 wskazała, że jest on raczej wysoki lub wysoki(rys. 1</w:t>
      </w:r>
      <w:r w:rsidR="009613A2" w:rsidRPr="009613A2">
        <w:t>3</w:t>
      </w:r>
      <w:r w:rsidR="00481476" w:rsidRPr="009613A2">
        <w:t xml:space="preserve">). Jednocześnie 40,5% badanych wskazało, że znalezienie pracy </w:t>
      </w:r>
      <w:r w:rsidR="009613A2" w:rsidRPr="009613A2">
        <w:br/>
      </w:r>
      <w:r w:rsidR="00481476" w:rsidRPr="009613A2">
        <w:t>w gminie i jej najbliższej okolicy jest trudne, a 27,9% że bardzo trudne (rys. 1</w:t>
      </w:r>
      <w:r w:rsidR="009613A2" w:rsidRPr="009613A2">
        <w:t>4</w:t>
      </w:r>
      <w:r w:rsidR="00481476" w:rsidRPr="009613A2">
        <w:t>).</w:t>
      </w:r>
    </w:p>
    <w:p w14:paraId="71FAC709" w14:textId="77777777" w:rsidR="00951B8C" w:rsidRPr="00CA5189" w:rsidRDefault="00E1610D" w:rsidP="0061562D">
      <w:r w:rsidRPr="00E1610D">
        <w:rPr>
          <w:noProof/>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A613F3" w14:paraId="0076775A" w14:textId="77777777" w:rsidTr="00A613F3">
        <w:tc>
          <w:tcPr>
            <w:tcW w:w="4476" w:type="dxa"/>
          </w:tcPr>
          <w:p w14:paraId="3CB2AAEB" w14:textId="77777777" w:rsidR="00A613F3" w:rsidRDefault="00A613F3" w:rsidP="0061562D">
            <w:r>
              <w:rPr>
                <w:noProof/>
                <w:lang w:eastAsia="pl-PL"/>
              </w:rPr>
              <w:drawing>
                <wp:inline distT="0" distB="0" distL="0" distR="0" wp14:anchorId="2C66A88F" wp14:editId="795D48BE">
                  <wp:extent cx="2700000" cy="2016000"/>
                  <wp:effectExtent l="0" t="0" r="5715" b="3810"/>
                  <wp:docPr id="133" name="Wykres 133">
                    <a:extLst xmlns:a="http://schemas.openxmlformats.org/drawingml/2006/main">
                      <a:ext uri="{FF2B5EF4-FFF2-40B4-BE49-F238E27FC236}">
                        <a16:creationId xmlns:a16="http://schemas.microsoft.com/office/drawing/2014/main" id="{6B7A7CC0-22DE-4CC1-9B7F-553D27CC1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476" w:type="dxa"/>
          </w:tcPr>
          <w:p w14:paraId="2D53BC95" w14:textId="77777777" w:rsidR="00A613F3" w:rsidRDefault="00A613F3" w:rsidP="0061562D">
            <w:r>
              <w:rPr>
                <w:noProof/>
                <w:lang w:eastAsia="pl-PL"/>
              </w:rPr>
              <w:drawing>
                <wp:inline distT="0" distB="0" distL="0" distR="0" wp14:anchorId="0ABC9637" wp14:editId="7FDB72C0">
                  <wp:extent cx="2700000" cy="1980000"/>
                  <wp:effectExtent l="0" t="0" r="5715" b="1270"/>
                  <wp:docPr id="136" name="Wykres 136">
                    <a:extLst xmlns:a="http://schemas.openxmlformats.org/drawingml/2006/main">
                      <a:ext uri="{FF2B5EF4-FFF2-40B4-BE49-F238E27FC236}">
                        <a16:creationId xmlns:a16="http://schemas.microsoft.com/office/drawing/2014/main" id="{0C0F0222-F24D-43D2-86C5-77352777E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613F3" w14:paraId="1BC071D0" w14:textId="77777777" w:rsidTr="00A613F3">
        <w:tc>
          <w:tcPr>
            <w:tcW w:w="4476" w:type="dxa"/>
          </w:tcPr>
          <w:p w14:paraId="5BCD554A" w14:textId="49F1DF75" w:rsidR="00A613F3" w:rsidRDefault="00A613F3" w:rsidP="00335BB4">
            <w:pPr>
              <w:pStyle w:val="Legenda"/>
            </w:pPr>
            <w:bookmarkStart w:id="136" w:name="_Toc89763960"/>
            <w:r>
              <w:t xml:space="preserve">Rys. </w:t>
            </w:r>
            <w:fldSimple w:instr=" SEQ Rys. \* ARABIC ">
              <w:r w:rsidR="00B91A8F">
                <w:rPr>
                  <w:noProof/>
                </w:rPr>
                <w:t>13</w:t>
              </w:r>
            </w:fldSimple>
            <w:r>
              <w:t xml:space="preserve">. </w:t>
            </w:r>
            <w:r w:rsidRPr="008E5AE5">
              <w:t>Jaki jest Pana/Pani zdaniem poziomu bezrobocia w gminie?</w:t>
            </w:r>
            <w:bookmarkEnd w:id="136"/>
          </w:p>
        </w:tc>
        <w:tc>
          <w:tcPr>
            <w:tcW w:w="4476" w:type="dxa"/>
          </w:tcPr>
          <w:p w14:paraId="6F4DEE6B" w14:textId="398A478C" w:rsidR="00A613F3" w:rsidRDefault="00A613F3" w:rsidP="00335BB4">
            <w:pPr>
              <w:pStyle w:val="Legenda"/>
            </w:pPr>
            <w:bookmarkStart w:id="137" w:name="_Toc89763961"/>
            <w:r>
              <w:t xml:space="preserve">Rys. </w:t>
            </w:r>
            <w:fldSimple w:instr=" SEQ Rys. \* ARABIC ">
              <w:r w:rsidR="00B91A8F">
                <w:rPr>
                  <w:noProof/>
                </w:rPr>
                <w:t>14</w:t>
              </w:r>
            </w:fldSimple>
            <w:r>
              <w:t xml:space="preserve">. </w:t>
            </w:r>
            <w:r w:rsidRPr="008E5AE5">
              <w:t>Pan/Pani zdaniem znalezienie nowej pr</w:t>
            </w:r>
            <w:r>
              <w:t>a</w:t>
            </w:r>
            <w:r w:rsidRPr="008E5AE5">
              <w:t>cy w gminie i jej najbliższej okolicy jest?</w:t>
            </w:r>
            <w:bookmarkEnd w:id="137"/>
          </w:p>
        </w:tc>
      </w:tr>
    </w:tbl>
    <w:p w14:paraId="40DB049D" w14:textId="77777777" w:rsidR="00A613F3" w:rsidRPr="00A613F3" w:rsidRDefault="00A613F3" w:rsidP="0061562D">
      <w:pPr>
        <w:jc w:val="center"/>
        <w:rPr>
          <w:sz w:val="6"/>
          <w:szCs w:val="8"/>
        </w:rPr>
      </w:pPr>
    </w:p>
    <w:p w14:paraId="2D4CE2E3"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79A8EEDC" w14:textId="77777777" w:rsidR="00B65F52" w:rsidRDefault="00B65F52" w:rsidP="0061562D">
      <w:pPr>
        <w:jc w:val="center"/>
      </w:pPr>
      <w:r w:rsidRPr="00D212C9">
        <w:rPr>
          <w:sz w:val="16"/>
          <w:szCs w:val="18"/>
        </w:rPr>
        <w:t>Źródło: opracowanie własne na podstawie przeprowadzonych badań</w:t>
      </w:r>
      <w:r>
        <w:rPr>
          <w:sz w:val="16"/>
          <w:szCs w:val="18"/>
        </w:rPr>
        <w:t xml:space="preserve"> [N=111]</w:t>
      </w:r>
    </w:p>
    <w:p w14:paraId="60E06A4D" w14:textId="77777777" w:rsidR="00B65F52" w:rsidRDefault="00B65F52" w:rsidP="0061562D">
      <w:r>
        <w:tab/>
      </w:r>
    </w:p>
    <w:p w14:paraId="1C5AF9E5" w14:textId="77777777" w:rsidR="00481476" w:rsidRDefault="00B65F52" w:rsidP="0061562D">
      <w:r>
        <w:tab/>
      </w:r>
      <w:r w:rsidR="00481476">
        <w:t>Zdaniem respondentów głównymi powodami bezrobocia w gminie są niechęć do pracy spowodowana korzystaniem z pomocy społecznej (38,7%) lub niechęć do podjęcia pracy (36,9%). Badani wskazywali również na trudną sytuację na lokalnym rynku pracy (27,9%), brak ofert pracy (26,1%) oraz niskie kwalifikacje zawodowe (22,5</w:t>
      </w:r>
      <w:r w:rsidR="00481476" w:rsidRPr="005148D8">
        <w:t>%) (rys. 1</w:t>
      </w:r>
      <w:r w:rsidR="005148D8" w:rsidRPr="005148D8">
        <w:t>5</w:t>
      </w:r>
      <w:r w:rsidR="00481476" w:rsidRPr="005148D8">
        <w:t>).</w:t>
      </w:r>
    </w:p>
    <w:p w14:paraId="69318B93" w14:textId="77777777" w:rsidR="004D3C73" w:rsidRDefault="004D3C73" w:rsidP="0061562D"/>
    <w:p w14:paraId="2CC467E3" w14:textId="77777777" w:rsidR="008E5AE5" w:rsidRDefault="008E5AE5" w:rsidP="0061562D">
      <w:pPr>
        <w:keepNext/>
      </w:pPr>
      <w:r>
        <w:rPr>
          <w:noProof/>
          <w:lang w:eastAsia="pl-PL"/>
        </w:rPr>
        <w:drawing>
          <wp:inline distT="0" distB="0" distL="0" distR="0" wp14:anchorId="20CE277D" wp14:editId="1FCDA414">
            <wp:extent cx="5579745" cy="2863850"/>
            <wp:effectExtent l="0" t="0" r="1905" b="12700"/>
            <wp:docPr id="30" name="Wykres 30">
              <a:extLst xmlns:a="http://schemas.openxmlformats.org/drawingml/2006/main">
                <a:ext uri="{FF2B5EF4-FFF2-40B4-BE49-F238E27FC236}">
                  <a16:creationId xmlns:a16="http://schemas.microsoft.com/office/drawing/2014/main" id="{D52FD57F-D55F-4CAA-B3EF-14F2225B0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D22F02" w14:textId="78F52601" w:rsidR="0002060D" w:rsidRDefault="008E5AE5" w:rsidP="00335BB4">
      <w:pPr>
        <w:pStyle w:val="Legenda"/>
      </w:pPr>
      <w:bookmarkStart w:id="138" w:name="_Toc89763962"/>
      <w:r>
        <w:t xml:space="preserve">Rys. </w:t>
      </w:r>
      <w:fldSimple w:instr=" SEQ Rys. \* ARABIC ">
        <w:r w:rsidR="00B91A8F">
          <w:rPr>
            <w:noProof/>
          </w:rPr>
          <w:t>15</w:t>
        </w:r>
      </w:fldSimple>
      <w:r>
        <w:t xml:space="preserve">. </w:t>
      </w:r>
      <w:r w:rsidRPr="008E5AE5">
        <w:t>Jakie według Pana/Pani są główne powody bezrobocia w gminie?</w:t>
      </w:r>
      <w:bookmarkEnd w:id="138"/>
    </w:p>
    <w:p w14:paraId="6B621466"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2CB5817F" w14:textId="77777777" w:rsidR="00AA3A28" w:rsidRDefault="00B65F52" w:rsidP="0061562D">
      <w:pPr>
        <w:jc w:val="center"/>
      </w:pPr>
      <w:r w:rsidRPr="00D212C9">
        <w:rPr>
          <w:sz w:val="16"/>
          <w:szCs w:val="18"/>
        </w:rPr>
        <w:t>Źródło: opracowanie własne na podstawie przeprowadzonych badań</w:t>
      </w:r>
      <w:r>
        <w:rPr>
          <w:sz w:val="16"/>
          <w:szCs w:val="18"/>
        </w:rPr>
        <w:t xml:space="preserve"> [N=111]</w:t>
      </w:r>
    </w:p>
    <w:p w14:paraId="4A35A31A" w14:textId="77777777" w:rsidR="00481476" w:rsidRDefault="00AA3A28" w:rsidP="0061562D">
      <w:r>
        <w:lastRenderedPageBreak/>
        <w:tab/>
      </w:r>
      <w:r w:rsidR="00481476" w:rsidRPr="003A58E2">
        <w:t xml:space="preserve">W celu poprawy sytuacji osób bezrobotnych w </w:t>
      </w:r>
      <w:r w:rsidR="00481476">
        <w:t>gminie</w:t>
      </w:r>
      <w:r w:rsidR="00481476" w:rsidRPr="003A58E2">
        <w:t xml:space="preserve">, zdaniem </w:t>
      </w:r>
      <w:r w:rsidR="00481476">
        <w:t xml:space="preserve">71,2% </w:t>
      </w:r>
      <w:r w:rsidR="00481476" w:rsidRPr="003A58E2">
        <w:t xml:space="preserve">ankietowanych, należałoby </w:t>
      </w:r>
      <w:r w:rsidR="00481476">
        <w:t xml:space="preserve">zwiększyć atrakcyjność inwestycyjną w gminie, zachęcając do otwierania nowych zakładów pracy. Ważne jest również zwiększenie dostępności komunikacyjnej w gminie (44,1%) </w:t>
      </w:r>
      <w:r w:rsidR="00481476" w:rsidRPr="005148D8">
        <w:t xml:space="preserve">(rys. </w:t>
      </w:r>
      <w:r w:rsidR="005148D8" w:rsidRPr="005148D8">
        <w:t>16</w:t>
      </w:r>
      <w:r w:rsidR="00481476" w:rsidRPr="005148D8">
        <w:t>)</w:t>
      </w:r>
    </w:p>
    <w:p w14:paraId="06BEFE9B" w14:textId="77777777" w:rsidR="009F7012" w:rsidRDefault="009F7012" w:rsidP="0061562D"/>
    <w:p w14:paraId="683A31D6" w14:textId="77777777" w:rsidR="009F7012" w:rsidRDefault="003A58E2" w:rsidP="0061562D">
      <w:pPr>
        <w:keepNext/>
      </w:pPr>
      <w:r>
        <w:rPr>
          <w:noProof/>
          <w:lang w:eastAsia="pl-PL"/>
        </w:rPr>
        <w:drawing>
          <wp:inline distT="0" distB="0" distL="0" distR="0" wp14:anchorId="2F1C598D" wp14:editId="6DA4383B">
            <wp:extent cx="5579745" cy="1980000"/>
            <wp:effectExtent l="0" t="0" r="1905" b="1270"/>
            <wp:docPr id="143" name="Wykres 143">
              <a:extLst xmlns:a="http://schemas.openxmlformats.org/drawingml/2006/main">
                <a:ext uri="{FF2B5EF4-FFF2-40B4-BE49-F238E27FC236}">
                  <a16:creationId xmlns:a16="http://schemas.microsoft.com/office/drawing/2014/main" id="{12B28E90-E8F6-4D2C-81E5-DF4BDCA68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96BB0E" w14:textId="1E3E3DD6" w:rsidR="003A58E2" w:rsidRDefault="009F7012" w:rsidP="00335BB4">
      <w:pPr>
        <w:pStyle w:val="Legenda"/>
      </w:pPr>
      <w:bookmarkStart w:id="139" w:name="_Toc89763963"/>
      <w:r>
        <w:t xml:space="preserve">Rys. </w:t>
      </w:r>
      <w:fldSimple w:instr=" SEQ Rys. \* ARABIC ">
        <w:r w:rsidR="00B91A8F">
          <w:rPr>
            <w:noProof/>
          </w:rPr>
          <w:t>16</w:t>
        </w:r>
      </w:fldSimple>
      <w:r>
        <w:t xml:space="preserve">. </w:t>
      </w:r>
      <w:r w:rsidRPr="009F7012">
        <w:t>Jakie kroki należałoby podjąć w celu poprawy sytuacji osób bezrobotnych w gminie?</w:t>
      </w:r>
      <w:bookmarkEnd w:id="139"/>
    </w:p>
    <w:p w14:paraId="0092D98A"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1CB02142" w14:textId="77777777" w:rsidR="00B65F52" w:rsidRDefault="00B65F52" w:rsidP="0061562D">
      <w:pPr>
        <w:jc w:val="center"/>
      </w:pPr>
      <w:r w:rsidRPr="00D212C9">
        <w:rPr>
          <w:sz w:val="16"/>
          <w:szCs w:val="18"/>
        </w:rPr>
        <w:t>Źródło: opracowanie własne na podstawie przeprowadzonych badań</w:t>
      </w:r>
      <w:r>
        <w:rPr>
          <w:sz w:val="16"/>
          <w:szCs w:val="18"/>
        </w:rPr>
        <w:t xml:space="preserve"> [N=111]</w:t>
      </w:r>
    </w:p>
    <w:p w14:paraId="2BF89534" w14:textId="77777777" w:rsidR="00AA3A28" w:rsidRPr="00AA3A28" w:rsidRDefault="00AA3A28" w:rsidP="0061562D">
      <w:pPr>
        <w:jc w:val="center"/>
        <w:rPr>
          <w:sz w:val="16"/>
          <w:szCs w:val="18"/>
        </w:rPr>
      </w:pPr>
    </w:p>
    <w:p w14:paraId="7A80C204" w14:textId="77777777" w:rsidR="00481476" w:rsidRDefault="00481476" w:rsidP="0061562D">
      <w:r>
        <w:tab/>
      </w:r>
      <w:r w:rsidRPr="0002461E">
        <w:t xml:space="preserve">Zdaniem </w:t>
      </w:r>
      <w:r>
        <w:t>47,7</w:t>
      </w:r>
      <w:r w:rsidRPr="0002461E">
        <w:t xml:space="preserve">% ogółu badanych </w:t>
      </w:r>
      <w:r>
        <w:t>lenistwo i niechęć do podejmowania pracy</w:t>
      </w:r>
      <w:r w:rsidRPr="0002461E">
        <w:t xml:space="preserve"> decyduje o tym, że niektórzy ludzie nie mogą wydostać się z ubóstwa. Dla </w:t>
      </w:r>
      <w:r>
        <w:t>38,7</w:t>
      </w:r>
      <w:r w:rsidRPr="0002461E">
        <w:t xml:space="preserve">% ankietowanych </w:t>
      </w:r>
      <w:r>
        <w:t xml:space="preserve">tzw. „dziedziczenie biedy” jest </w:t>
      </w:r>
      <w:r w:rsidRPr="0002461E">
        <w:t xml:space="preserve">czynnikiem determinującym trudną sytuację finansową osób a dla </w:t>
      </w:r>
      <w:r>
        <w:t xml:space="preserve">37,8% - niezaradność życiowa. Co ciekawe respondenci nie uzależniają pozostawania w ubóstwie od niepełnosprawności osoby (3,6%), wielodzietności (1,8%) czy braku kwalifikacji (0,9%) </w:t>
      </w:r>
      <w:r w:rsidRPr="005148D8">
        <w:t>(rys.</w:t>
      </w:r>
      <w:r w:rsidR="005148D8" w:rsidRPr="005148D8">
        <w:t>17</w:t>
      </w:r>
      <w:r w:rsidRPr="005148D8">
        <w:t>).</w:t>
      </w:r>
    </w:p>
    <w:p w14:paraId="38A01F02" w14:textId="77777777" w:rsidR="003A58E2" w:rsidRDefault="003A58E2" w:rsidP="0061562D"/>
    <w:p w14:paraId="71D26238" w14:textId="77777777" w:rsidR="008E5AE5" w:rsidRDefault="008E5AE5" w:rsidP="0061562D">
      <w:pPr>
        <w:keepNext/>
      </w:pPr>
      <w:r>
        <w:rPr>
          <w:noProof/>
          <w:lang w:eastAsia="pl-PL"/>
        </w:rPr>
        <w:drawing>
          <wp:inline distT="0" distB="0" distL="0" distR="0" wp14:anchorId="500E309C" wp14:editId="4B6BB034">
            <wp:extent cx="5579745" cy="3060000"/>
            <wp:effectExtent l="0" t="0" r="1905" b="7620"/>
            <wp:docPr id="96" name="Wykres 96">
              <a:extLst xmlns:a="http://schemas.openxmlformats.org/drawingml/2006/main">
                <a:ext uri="{FF2B5EF4-FFF2-40B4-BE49-F238E27FC236}">
                  <a16:creationId xmlns:a16="http://schemas.microsoft.com/office/drawing/2014/main" id="{7F268023-7D10-4FAC-80CB-D1D173034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0EFE06" w14:textId="2B477691" w:rsidR="008E5AE5" w:rsidRPr="0002060D" w:rsidRDefault="008E5AE5" w:rsidP="00335BB4">
      <w:pPr>
        <w:pStyle w:val="Legenda"/>
      </w:pPr>
      <w:bookmarkStart w:id="140" w:name="_Toc89763964"/>
      <w:r>
        <w:t xml:space="preserve">Rys. </w:t>
      </w:r>
      <w:fldSimple w:instr=" SEQ Rys. \* ARABIC ">
        <w:r w:rsidR="00B91A8F">
          <w:rPr>
            <w:noProof/>
          </w:rPr>
          <w:t>17</w:t>
        </w:r>
      </w:fldSimple>
      <w:r>
        <w:t xml:space="preserve">. </w:t>
      </w:r>
      <w:r w:rsidRPr="00471FD1">
        <w:t xml:space="preserve">Co Pana/Pani zdaniem decyduje o tym, że niektórzy ludzie nie mogą wydostać się </w:t>
      </w:r>
      <w:r w:rsidR="009331EA">
        <w:br/>
      </w:r>
      <w:r w:rsidRPr="00471FD1">
        <w:t>z ubóstwa?</w:t>
      </w:r>
      <w:bookmarkEnd w:id="140"/>
    </w:p>
    <w:p w14:paraId="6D33F36F"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7D0EDF8F" w14:textId="77777777" w:rsidR="00B65F52" w:rsidRDefault="00B65F52" w:rsidP="0061562D">
      <w:pPr>
        <w:jc w:val="center"/>
      </w:pPr>
      <w:r w:rsidRPr="00D212C9">
        <w:rPr>
          <w:sz w:val="16"/>
          <w:szCs w:val="18"/>
        </w:rPr>
        <w:t>Źródło: opracowanie własne na podstawie przeprowadzonych badań</w:t>
      </w:r>
      <w:r>
        <w:rPr>
          <w:sz w:val="16"/>
          <w:szCs w:val="18"/>
        </w:rPr>
        <w:t xml:space="preserve"> [N=111]</w:t>
      </w:r>
    </w:p>
    <w:p w14:paraId="3EA36311" w14:textId="77777777" w:rsidR="008E5AE5" w:rsidRPr="00CC63A6" w:rsidRDefault="008E5AE5" w:rsidP="0061562D"/>
    <w:p w14:paraId="1D1C4F3B" w14:textId="77777777" w:rsidR="00481476" w:rsidRPr="00A613F3" w:rsidRDefault="00CC63A6" w:rsidP="0061562D">
      <w:pPr>
        <w:pBdr>
          <w:bottom w:val="single" w:sz="4" w:space="1" w:color="auto"/>
        </w:pBdr>
        <w:rPr>
          <w:b/>
          <w:color w:val="00B050"/>
          <w:szCs w:val="20"/>
        </w:rPr>
      </w:pPr>
      <w:r w:rsidRPr="00A613F3">
        <w:rPr>
          <w:b/>
          <w:color w:val="00B050"/>
          <w:szCs w:val="20"/>
        </w:rPr>
        <w:lastRenderedPageBreak/>
        <w:t>Bezradność rodziców w sprawach opiekuńczo - wychowawczych</w:t>
      </w:r>
    </w:p>
    <w:p w14:paraId="62184BEB" w14:textId="77777777" w:rsidR="00481476" w:rsidRDefault="00481476" w:rsidP="0061562D"/>
    <w:p w14:paraId="59256D22" w14:textId="77777777" w:rsidR="00481476" w:rsidRDefault="00481476" w:rsidP="0061562D">
      <w:pPr>
        <w:rPr>
          <w:lang w:eastAsia="pl-PL"/>
        </w:rPr>
      </w:pPr>
      <w:r>
        <w:rPr>
          <w:lang w:eastAsia="pl-PL"/>
        </w:rPr>
        <w:tab/>
        <w:t>Zdaniem 49,5% ankietowanych przyczyną bezradności rodziców w sprawach opiekuńczo-wychowawczych oraz prowadzenia gospodarstwa domowego są uzależnienia, a 47,7% respondentów zwróciło uwagę na niskie umiejętności rodzicielskie/wychowawcze. Następnie badani wskazywali na konflikty w rodzinie (21,6%), wielodzietność (18,9%) oraz bezrobocie (18%). Za najniższy czynnik bezradności w sprawach opiekuńczo-wychowawczych respondenci uznali samotne wychowywanie (6,3%), oraz niepełnosprawność/długotrwałą chorobę (8,1</w:t>
      </w:r>
      <w:r w:rsidRPr="005148D8">
        <w:rPr>
          <w:lang w:eastAsia="pl-PL"/>
        </w:rPr>
        <w:t xml:space="preserve">%) (rys. </w:t>
      </w:r>
      <w:r w:rsidR="005148D8" w:rsidRPr="005148D8">
        <w:rPr>
          <w:lang w:eastAsia="pl-PL"/>
        </w:rPr>
        <w:t>18</w:t>
      </w:r>
      <w:r w:rsidRPr="005148D8">
        <w:rPr>
          <w:lang w:eastAsia="pl-PL"/>
        </w:rPr>
        <w:t>).</w:t>
      </w:r>
    </w:p>
    <w:p w14:paraId="0BD8875F" w14:textId="77777777" w:rsidR="0039536D" w:rsidRDefault="0039536D" w:rsidP="0061562D">
      <w:pPr>
        <w:rPr>
          <w:lang w:eastAsia="pl-PL"/>
        </w:rPr>
      </w:pPr>
    </w:p>
    <w:p w14:paraId="0CCE0F12" w14:textId="77777777" w:rsidR="0039536D" w:rsidRDefault="0039536D" w:rsidP="0039536D">
      <w:pPr>
        <w:keepNext/>
        <w:tabs>
          <w:tab w:val="clear" w:pos="567"/>
        </w:tabs>
        <w:spacing w:line="259" w:lineRule="auto"/>
        <w:jc w:val="left"/>
      </w:pPr>
      <w:r>
        <w:rPr>
          <w:noProof/>
          <w:lang w:eastAsia="pl-PL"/>
        </w:rPr>
        <w:drawing>
          <wp:inline distT="0" distB="0" distL="0" distR="0" wp14:anchorId="7D53AB6E" wp14:editId="0DE4946C">
            <wp:extent cx="5581650" cy="2412000"/>
            <wp:effectExtent l="0" t="0" r="0" b="7620"/>
            <wp:docPr id="97" name="Wykres 97">
              <a:extLst xmlns:a="http://schemas.openxmlformats.org/drawingml/2006/main">
                <a:ext uri="{FF2B5EF4-FFF2-40B4-BE49-F238E27FC236}">
                  <a16:creationId xmlns:a16="http://schemas.microsoft.com/office/drawing/2014/main" id="{823865A1-6BD7-4749-82C9-2FEAE4BE4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24EAEC" w14:textId="07C32F97" w:rsidR="0039536D" w:rsidRDefault="0039536D" w:rsidP="00335BB4">
      <w:pPr>
        <w:pStyle w:val="Legenda"/>
      </w:pPr>
      <w:bookmarkStart w:id="141" w:name="_Toc89763965"/>
      <w:r>
        <w:t xml:space="preserve">Rys. </w:t>
      </w:r>
      <w:fldSimple w:instr=" SEQ Rys. \* ARABIC ">
        <w:r w:rsidR="00B91A8F">
          <w:rPr>
            <w:noProof/>
          </w:rPr>
          <w:t>18</w:t>
        </w:r>
      </w:fldSimple>
      <w:r>
        <w:t xml:space="preserve">. </w:t>
      </w:r>
      <w:r w:rsidRPr="008E5AE5">
        <w:t>Jakie są Pana/Pani zdaniem przyczyny bezradności rodziców w sprawach opiekuńczo - wychowawczych oraz prowadzenia gospodarstwa domowego?</w:t>
      </w:r>
      <w:bookmarkEnd w:id="141"/>
    </w:p>
    <w:p w14:paraId="1B554138" w14:textId="77777777" w:rsidR="0039536D" w:rsidRDefault="0039536D" w:rsidP="0039536D">
      <w:pPr>
        <w:spacing w:line="240" w:lineRule="auto"/>
        <w:jc w:val="center"/>
        <w:rPr>
          <w:sz w:val="16"/>
          <w:szCs w:val="18"/>
        </w:rPr>
      </w:pPr>
      <w:r>
        <w:rPr>
          <w:sz w:val="16"/>
          <w:szCs w:val="18"/>
        </w:rPr>
        <w:t>* procent odpowiedzi nie sumuje się do 100, gdyż respondent mógł wskazać więcej niż jedną odpowiedź</w:t>
      </w:r>
    </w:p>
    <w:p w14:paraId="30B3C0E2" w14:textId="77777777" w:rsidR="0039536D" w:rsidRDefault="0039536D" w:rsidP="0039536D">
      <w:pPr>
        <w:jc w:val="center"/>
      </w:pPr>
      <w:r w:rsidRPr="00D212C9">
        <w:rPr>
          <w:sz w:val="16"/>
          <w:szCs w:val="18"/>
        </w:rPr>
        <w:t>Źródło: opracowanie własne na podstawie przeprowadzonych badań</w:t>
      </w:r>
      <w:r>
        <w:rPr>
          <w:sz w:val="16"/>
          <w:szCs w:val="18"/>
        </w:rPr>
        <w:t xml:space="preserve"> [N=111]</w:t>
      </w:r>
    </w:p>
    <w:p w14:paraId="7AFB7923" w14:textId="77777777" w:rsidR="0039536D" w:rsidRDefault="0039536D" w:rsidP="0061562D">
      <w:pPr>
        <w:rPr>
          <w:lang w:eastAsia="pl-PL"/>
        </w:rPr>
      </w:pPr>
    </w:p>
    <w:p w14:paraId="1C632828" w14:textId="77777777" w:rsidR="00481476" w:rsidRDefault="00481476" w:rsidP="0061562D">
      <w:pPr>
        <w:rPr>
          <w:lang w:eastAsia="pl-PL"/>
        </w:rPr>
      </w:pPr>
      <w:r>
        <w:rPr>
          <w:lang w:eastAsia="pl-PL"/>
        </w:rPr>
        <w:tab/>
        <w:t>Sytuację rodzin niewydolnych wychowawczo w gminie w ocenie badanych poprawiłaby: szersza oferta pożytecznego spędzania czasu wolnego dla dzieci (37,8%), wsparcie</w:t>
      </w:r>
      <w:r w:rsidR="0039536D">
        <w:rPr>
          <w:lang w:eastAsia="pl-PL"/>
        </w:rPr>
        <w:t xml:space="preserve"> i</w:t>
      </w:r>
      <w:r>
        <w:rPr>
          <w:lang w:eastAsia="pl-PL"/>
        </w:rPr>
        <w:t xml:space="preserve"> poradnictwo specjalistyczne, edukacja rodzin (31,5%) oraz większa dostępność do konsultacji psychologiczno-pedagogicznych (27,9%) i pomoc asystenta rodziny lub rodziny wspierającej (z sąsiedztwa) (27%) </w:t>
      </w:r>
      <w:r w:rsidRPr="005148D8">
        <w:rPr>
          <w:lang w:eastAsia="pl-PL"/>
        </w:rPr>
        <w:t xml:space="preserve">(rys. </w:t>
      </w:r>
      <w:r w:rsidR="005148D8" w:rsidRPr="005148D8">
        <w:rPr>
          <w:lang w:eastAsia="pl-PL"/>
        </w:rPr>
        <w:t>19</w:t>
      </w:r>
      <w:r w:rsidRPr="005148D8">
        <w:rPr>
          <w:lang w:eastAsia="pl-PL"/>
        </w:rPr>
        <w:t>).</w:t>
      </w:r>
    </w:p>
    <w:p w14:paraId="23084480" w14:textId="77777777" w:rsidR="008E5AE5" w:rsidRDefault="005148D8" w:rsidP="0061562D">
      <w:r>
        <w:rPr>
          <w:lang w:eastAsia="pl-PL"/>
        </w:rPr>
        <w:tab/>
        <w:t>Przy okazji identyfikacji problemu bezradności rodziców, zapytano o negatywne zjawiska występujące w naszej gminie, a odnoszące się do dzieci i młodzieży. Najwięcej, bo 58,6% badanych, wskazało na uzależnienie od Internetu, gier komputerowych i telefonu, a następnie 48,6% na zaniedbania wychowawcze. 36% respondentów jest zdania, że negatywnym zjawiskiem dotyczącym dzieci i młodzieży widocznym w naszej gminie jest sięganie po substancje uzależniające (np. alkohol, narkotyki, dopalacze), a 30,6% wskazało na wulgarność i agresję (30,6</w:t>
      </w:r>
      <w:r w:rsidRPr="00227E2D">
        <w:rPr>
          <w:lang w:eastAsia="pl-PL"/>
        </w:rPr>
        <w:t xml:space="preserve">%) (rys. </w:t>
      </w:r>
      <w:r w:rsidR="00227E2D" w:rsidRPr="00227E2D">
        <w:rPr>
          <w:lang w:eastAsia="pl-PL"/>
        </w:rPr>
        <w:t>20</w:t>
      </w:r>
      <w:r w:rsidRPr="00227E2D">
        <w:rPr>
          <w:lang w:eastAsia="pl-PL"/>
        </w:rPr>
        <w:t>).</w:t>
      </w:r>
    </w:p>
    <w:p w14:paraId="0F389E4C" w14:textId="77777777" w:rsidR="008E5AE5" w:rsidRDefault="008E5AE5" w:rsidP="0061562D"/>
    <w:p w14:paraId="0A1D7B24" w14:textId="77777777" w:rsidR="008E5AE5" w:rsidRDefault="008E5AE5" w:rsidP="0061562D">
      <w:pPr>
        <w:keepNext/>
      </w:pPr>
      <w:r>
        <w:rPr>
          <w:noProof/>
          <w:lang w:eastAsia="pl-PL"/>
        </w:rPr>
        <w:lastRenderedPageBreak/>
        <w:drawing>
          <wp:inline distT="0" distB="0" distL="0" distR="0" wp14:anchorId="151EB7A6" wp14:editId="5678088F">
            <wp:extent cx="5581650" cy="3600000"/>
            <wp:effectExtent l="0" t="0" r="0" b="635"/>
            <wp:docPr id="98" name="Wykres 98">
              <a:extLst xmlns:a="http://schemas.openxmlformats.org/drawingml/2006/main">
                <a:ext uri="{FF2B5EF4-FFF2-40B4-BE49-F238E27FC236}">
                  <a16:creationId xmlns:a16="http://schemas.microsoft.com/office/drawing/2014/main" id="{FD94906A-AA21-46C7-841A-826E5A8FC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09CA07" w14:textId="283ACE86" w:rsidR="008E5AE5" w:rsidRDefault="008E5AE5" w:rsidP="00335BB4">
      <w:pPr>
        <w:pStyle w:val="Legenda"/>
      </w:pPr>
      <w:bookmarkStart w:id="142" w:name="_Toc89763966"/>
      <w:r>
        <w:t xml:space="preserve">Rys. </w:t>
      </w:r>
      <w:fldSimple w:instr=" SEQ Rys. \* ARABIC ">
        <w:r w:rsidR="00B91A8F">
          <w:rPr>
            <w:noProof/>
          </w:rPr>
          <w:t>19</w:t>
        </w:r>
      </w:fldSimple>
      <w:r>
        <w:t xml:space="preserve">. </w:t>
      </w:r>
      <w:r w:rsidR="00AC5F8E" w:rsidRPr="00AC5F8E">
        <w:t xml:space="preserve">Jakie działania poprawiłyby sytuację rodzin z trudnościami wychowawczymi </w:t>
      </w:r>
      <w:r w:rsidR="00227E2D">
        <w:br/>
      </w:r>
      <w:r w:rsidR="00AC5F8E" w:rsidRPr="00AC5F8E">
        <w:t>w gminie?</w:t>
      </w:r>
      <w:bookmarkEnd w:id="142"/>
    </w:p>
    <w:p w14:paraId="1A983FFE"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5DDBB7C2" w14:textId="77777777" w:rsidR="00B65F52" w:rsidRDefault="00B65F52" w:rsidP="0061562D">
      <w:pPr>
        <w:jc w:val="center"/>
      </w:pPr>
      <w:r w:rsidRPr="00D212C9">
        <w:rPr>
          <w:sz w:val="16"/>
          <w:szCs w:val="18"/>
        </w:rPr>
        <w:t>Źródło: opracowanie własne na podstawie przeprowadzonych badań</w:t>
      </w:r>
      <w:r>
        <w:rPr>
          <w:sz w:val="16"/>
          <w:szCs w:val="18"/>
        </w:rPr>
        <w:t xml:space="preserve"> [N=111]</w:t>
      </w:r>
    </w:p>
    <w:p w14:paraId="51256810" w14:textId="77777777" w:rsidR="00AC5F8E" w:rsidRDefault="00AC5F8E" w:rsidP="0061562D">
      <w:pPr>
        <w:tabs>
          <w:tab w:val="clear" w:pos="567"/>
        </w:tabs>
        <w:spacing w:line="259" w:lineRule="auto"/>
        <w:jc w:val="left"/>
      </w:pPr>
    </w:p>
    <w:p w14:paraId="23161ECE" w14:textId="77777777" w:rsidR="00AC5F8E" w:rsidRDefault="00AC5F8E" w:rsidP="0061562D">
      <w:pPr>
        <w:keepNext/>
        <w:tabs>
          <w:tab w:val="clear" w:pos="567"/>
        </w:tabs>
        <w:spacing w:line="259" w:lineRule="auto"/>
        <w:jc w:val="left"/>
      </w:pPr>
      <w:r>
        <w:rPr>
          <w:noProof/>
          <w:lang w:eastAsia="pl-PL"/>
        </w:rPr>
        <w:drawing>
          <wp:inline distT="0" distB="0" distL="0" distR="0" wp14:anchorId="55ED4B10" wp14:editId="0B657AFC">
            <wp:extent cx="5579745" cy="3600000"/>
            <wp:effectExtent l="0" t="0" r="1905" b="635"/>
            <wp:docPr id="99" name="Wykres 99">
              <a:extLst xmlns:a="http://schemas.openxmlformats.org/drawingml/2006/main">
                <a:ext uri="{FF2B5EF4-FFF2-40B4-BE49-F238E27FC236}">
                  <a16:creationId xmlns:a16="http://schemas.microsoft.com/office/drawing/2014/main" id="{39B25EE7-5677-4F1C-AB7B-00CC23571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A89B61" w14:textId="4C6FEF14" w:rsidR="00AC5F8E" w:rsidRDefault="00AC5F8E" w:rsidP="00335BB4">
      <w:pPr>
        <w:pStyle w:val="Legenda"/>
      </w:pPr>
      <w:bookmarkStart w:id="143" w:name="_Toc89763967"/>
      <w:r>
        <w:t xml:space="preserve">Rys. </w:t>
      </w:r>
      <w:fldSimple w:instr=" SEQ Rys. \* ARABIC ">
        <w:r w:rsidR="00B91A8F">
          <w:rPr>
            <w:noProof/>
          </w:rPr>
          <w:t>20</w:t>
        </w:r>
      </w:fldSimple>
      <w:r>
        <w:t xml:space="preserve">. </w:t>
      </w:r>
      <w:r w:rsidRPr="00AC5F8E">
        <w:t>Jakie negatywne zjawiska odnoszące się do dzieci i młodzieży dostrzega Pan/Pani najczęściej w naszej gminie?</w:t>
      </w:r>
      <w:bookmarkEnd w:id="143"/>
    </w:p>
    <w:p w14:paraId="395DAA36" w14:textId="77777777" w:rsidR="00B65F52" w:rsidRDefault="00B65F52" w:rsidP="0061562D">
      <w:pPr>
        <w:spacing w:line="240" w:lineRule="auto"/>
        <w:jc w:val="center"/>
        <w:rPr>
          <w:sz w:val="16"/>
          <w:szCs w:val="18"/>
        </w:rPr>
      </w:pPr>
      <w:r>
        <w:rPr>
          <w:sz w:val="16"/>
          <w:szCs w:val="18"/>
        </w:rPr>
        <w:t>* procent odpowiedzi nie sumuje się do 100, gdyż respondent mógł wskazać więcej niż jedną odpowiedź</w:t>
      </w:r>
    </w:p>
    <w:p w14:paraId="5957A884" w14:textId="77777777" w:rsidR="00B65F52" w:rsidRDefault="00B65F52" w:rsidP="0061562D">
      <w:pPr>
        <w:jc w:val="center"/>
      </w:pPr>
      <w:r w:rsidRPr="00D212C9">
        <w:rPr>
          <w:sz w:val="16"/>
          <w:szCs w:val="18"/>
        </w:rPr>
        <w:t>Źródło: opracowanie własne na podstawie przeprowadzonych badań</w:t>
      </w:r>
      <w:r>
        <w:rPr>
          <w:sz w:val="16"/>
          <w:szCs w:val="18"/>
        </w:rPr>
        <w:t xml:space="preserve"> [N=111]</w:t>
      </w:r>
    </w:p>
    <w:p w14:paraId="12E8B40F" w14:textId="77777777" w:rsidR="00AC5F8E" w:rsidRDefault="00AC5F8E" w:rsidP="0061562D"/>
    <w:p w14:paraId="045070B4" w14:textId="77777777" w:rsidR="00481476" w:rsidRPr="00A613F3" w:rsidRDefault="00CC63A6" w:rsidP="0061562D">
      <w:pPr>
        <w:pBdr>
          <w:bottom w:val="single" w:sz="4" w:space="1" w:color="auto"/>
        </w:pBdr>
        <w:rPr>
          <w:b/>
          <w:color w:val="00B050"/>
          <w:szCs w:val="20"/>
        </w:rPr>
      </w:pPr>
      <w:r w:rsidRPr="00A613F3">
        <w:rPr>
          <w:b/>
          <w:color w:val="00B050"/>
          <w:szCs w:val="20"/>
        </w:rPr>
        <w:lastRenderedPageBreak/>
        <w:t>N</w:t>
      </w:r>
      <w:r w:rsidR="00481476" w:rsidRPr="00A613F3">
        <w:rPr>
          <w:b/>
          <w:color w:val="00B050"/>
          <w:szCs w:val="20"/>
        </w:rPr>
        <w:t>iepełnosprawność i osoby starsze</w:t>
      </w:r>
    </w:p>
    <w:p w14:paraId="1D006749" w14:textId="77777777" w:rsidR="00481476" w:rsidRPr="00426827" w:rsidRDefault="00481476" w:rsidP="0061562D"/>
    <w:p w14:paraId="33871058" w14:textId="77777777" w:rsidR="00481476" w:rsidRDefault="00481476" w:rsidP="0061562D">
      <w:r>
        <w:tab/>
      </w:r>
      <w:r w:rsidRPr="00426827">
        <w:t xml:space="preserve">Według </w:t>
      </w:r>
      <w:r>
        <w:t>42,3</w:t>
      </w:r>
      <w:r w:rsidRPr="00426827">
        <w:t xml:space="preserve">% </w:t>
      </w:r>
      <w:r>
        <w:t>respondentów</w:t>
      </w:r>
      <w:r w:rsidRPr="00426827">
        <w:t xml:space="preserve"> problemem</w:t>
      </w:r>
      <w:r>
        <w:t xml:space="preserve"> najczęściej dotykającym osoby niepełnosprawne</w:t>
      </w:r>
      <w:r w:rsidRPr="00426827">
        <w:t xml:space="preserve"> </w:t>
      </w:r>
      <w:r w:rsidR="00150FD1">
        <w:br/>
      </w:r>
      <w:r w:rsidRPr="00426827">
        <w:t xml:space="preserve">w </w:t>
      </w:r>
      <w:r>
        <w:t>gminie</w:t>
      </w:r>
      <w:r w:rsidRPr="00426827">
        <w:t xml:space="preserve"> jest brak odpowiednich ofert pracy, </w:t>
      </w:r>
      <w:r>
        <w:t xml:space="preserve">a 37,8% wskazało izolację społeczną. Dość często ankietowani wskazywali również na utrudniony dostęp </w:t>
      </w:r>
      <w:r w:rsidRPr="00426827">
        <w:t>do</w:t>
      </w:r>
      <w:r>
        <w:t xml:space="preserve"> świadczeń medycznych, w tym </w:t>
      </w:r>
      <w:r w:rsidRPr="00426827">
        <w:t>rehabilitacyjnych</w:t>
      </w:r>
      <w:r>
        <w:t xml:space="preserve"> (31,5%), małą liczbę zakładów pracy chronionej (31,5%) oraz bariery architektoniczne (31,5</w:t>
      </w:r>
      <w:r w:rsidRPr="00150FD1">
        <w:t xml:space="preserve">%) (rys. </w:t>
      </w:r>
      <w:r w:rsidR="00150FD1" w:rsidRPr="00150FD1">
        <w:t>21</w:t>
      </w:r>
      <w:r w:rsidRPr="00150FD1">
        <w:t>).</w:t>
      </w:r>
    </w:p>
    <w:p w14:paraId="5F8ADBFB" w14:textId="77777777" w:rsidR="00AC5F8E" w:rsidRDefault="00AC5F8E" w:rsidP="0061562D"/>
    <w:p w14:paraId="6D26081E" w14:textId="77777777" w:rsidR="00AC5F8E" w:rsidRDefault="00AC5F8E" w:rsidP="0061562D">
      <w:pPr>
        <w:keepNext/>
      </w:pPr>
      <w:r>
        <w:rPr>
          <w:noProof/>
          <w:lang w:eastAsia="pl-PL"/>
        </w:rPr>
        <w:drawing>
          <wp:inline distT="0" distB="0" distL="0" distR="0" wp14:anchorId="4F2BC4AD" wp14:editId="5D25045A">
            <wp:extent cx="5581650" cy="3019425"/>
            <wp:effectExtent l="0" t="0" r="0" b="9525"/>
            <wp:docPr id="100" name="Wykres 100">
              <a:extLst xmlns:a="http://schemas.openxmlformats.org/drawingml/2006/main">
                <a:ext uri="{FF2B5EF4-FFF2-40B4-BE49-F238E27FC236}">
                  <a16:creationId xmlns:a16="http://schemas.microsoft.com/office/drawing/2014/main" id="{7C8DE18D-B813-4C17-BD60-DF19752B3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12623A" w14:textId="7771AA8A" w:rsidR="00AC5F8E" w:rsidRDefault="00AC5F8E" w:rsidP="00335BB4">
      <w:pPr>
        <w:pStyle w:val="Legenda"/>
      </w:pPr>
      <w:bookmarkStart w:id="144" w:name="_Toc89763968"/>
      <w:r>
        <w:t xml:space="preserve">Rys. </w:t>
      </w:r>
      <w:fldSimple w:instr=" SEQ Rys. \* ARABIC ">
        <w:r w:rsidR="00B91A8F">
          <w:rPr>
            <w:noProof/>
          </w:rPr>
          <w:t>21</w:t>
        </w:r>
      </w:fldSimple>
      <w:r>
        <w:t xml:space="preserve">. </w:t>
      </w:r>
      <w:r w:rsidRPr="00AC5F8E">
        <w:t xml:space="preserve">Jakie problemy Pana/Pani zdaniem najczęściej dotykają osoby niepełnosprawne </w:t>
      </w:r>
      <w:r w:rsidR="00375F59">
        <w:br/>
      </w:r>
      <w:r w:rsidRPr="00AC5F8E">
        <w:t>w gminie?</w:t>
      </w:r>
      <w:bookmarkEnd w:id="144"/>
    </w:p>
    <w:p w14:paraId="474F4AAC"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47F08F23"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72B005B5" w14:textId="77777777" w:rsidR="00150FD1" w:rsidRDefault="00C723DD" w:rsidP="0061562D">
      <w:r>
        <w:tab/>
      </w:r>
    </w:p>
    <w:p w14:paraId="65D7E258" w14:textId="77777777" w:rsidR="00481476" w:rsidRDefault="000344F9" w:rsidP="0061562D">
      <w:r>
        <w:tab/>
      </w:r>
      <w:r w:rsidR="00481476">
        <w:t xml:space="preserve">Zapewnienie większego dostępu do wszechstronnej rehabilitacji mającej na celu adaptację społeczną (53,2%) to w ocenie badanych główne działania, które umożliwiłyby osobom niepełnosprawnym pełniejszy udział w życiu społecznym gminy. Badani wskazywali często również na likwidację barier architektonicznych (38,7%), a także na pomoc psychologiczną, pedagogiczną </w:t>
      </w:r>
      <w:r w:rsidR="00375F59">
        <w:br/>
      </w:r>
      <w:r w:rsidR="00481476">
        <w:t>i inna pomoc specjalistyczn</w:t>
      </w:r>
      <w:r w:rsidR="0081151A">
        <w:t>ą</w:t>
      </w:r>
      <w:r w:rsidR="00481476">
        <w:t xml:space="preserve"> (29,7%), większą liczbę ofert pracy (29,7%) oraz szerszą ofertę działań integracyjnych (26,1</w:t>
      </w:r>
      <w:r w:rsidR="00481476" w:rsidRPr="000344F9">
        <w:t xml:space="preserve">%) (rys. </w:t>
      </w:r>
      <w:r w:rsidRPr="000344F9">
        <w:t>22</w:t>
      </w:r>
      <w:r w:rsidR="00481476" w:rsidRPr="000344F9">
        <w:t>).</w:t>
      </w:r>
    </w:p>
    <w:p w14:paraId="261331E5" w14:textId="77777777" w:rsidR="00481476" w:rsidRPr="00AC5F8E" w:rsidRDefault="00481476" w:rsidP="0061562D"/>
    <w:p w14:paraId="496DF58F" w14:textId="77777777" w:rsidR="00AC5F8E" w:rsidRDefault="00AC5F8E" w:rsidP="00335BB4">
      <w:pPr>
        <w:pStyle w:val="Legenda"/>
      </w:pPr>
      <w:r>
        <w:rPr>
          <w:noProof/>
          <w:lang w:eastAsia="pl-PL"/>
        </w:rPr>
        <w:lastRenderedPageBreak/>
        <w:drawing>
          <wp:inline distT="0" distB="0" distL="0" distR="0" wp14:anchorId="7024D2EC" wp14:editId="4FBCACF5">
            <wp:extent cx="5579745" cy="3240000"/>
            <wp:effectExtent l="0" t="0" r="1905" b="17780"/>
            <wp:docPr id="101" name="Wykres 101">
              <a:extLst xmlns:a="http://schemas.openxmlformats.org/drawingml/2006/main">
                <a:ext uri="{FF2B5EF4-FFF2-40B4-BE49-F238E27FC236}">
                  <a16:creationId xmlns:a16="http://schemas.microsoft.com/office/drawing/2014/main" id="{94E77D8E-3A99-4932-8F1A-6570BC63B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7240D9" w14:textId="0FB090ED" w:rsidR="00AC5F8E" w:rsidRDefault="00AC5F8E" w:rsidP="00335BB4">
      <w:pPr>
        <w:pStyle w:val="Legenda"/>
      </w:pPr>
      <w:bookmarkStart w:id="145" w:name="_Toc89763969"/>
      <w:r>
        <w:t xml:space="preserve">Rys. </w:t>
      </w:r>
      <w:fldSimple w:instr=" SEQ Rys. \* ARABIC ">
        <w:r w:rsidR="00B91A8F">
          <w:rPr>
            <w:noProof/>
          </w:rPr>
          <w:t>22</w:t>
        </w:r>
      </w:fldSimple>
      <w:r>
        <w:t xml:space="preserve">. </w:t>
      </w:r>
      <w:r w:rsidRPr="00AC5F8E">
        <w:t>Jakie działania umożliwiłyby osobom niepełnosprawnym pełniejszy udział w życiu społecznym gminy?</w:t>
      </w:r>
      <w:bookmarkEnd w:id="145"/>
    </w:p>
    <w:p w14:paraId="2C2E8CC4"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10DAFD11"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3C2B420E" w14:textId="77777777" w:rsidR="00AC5F8E" w:rsidRDefault="00AC5F8E" w:rsidP="00335BB4">
      <w:pPr>
        <w:pStyle w:val="Legenda"/>
      </w:pPr>
    </w:p>
    <w:p w14:paraId="6291D47F" w14:textId="77777777" w:rsidR="00481476" w:rsidRPr="00867D55" w:rsidRDefault="009B5594" w:rsidP="0061562D">
      <w:r>
        <w:tab/>
      </w:r>
      <w:r w:rsidR="00481476">
        <w:t xml:space="preserve">Wśród </w:t>
      </w:r>
      <w:r w:rsidR="00481476" w:rsidRPr="009B5594">
        <w:t>przebadanych 66,7% uważa, że samotność (izolacja społeczna) jest problemem, który najczęściej dotyka osoby starsze, a 50,5% wskazało na niewystarczające środki finansowe. Dość często respondenci wskazywali również na niepełnosprawność i schorzenia wieku starszego (27,9%) oraz ograniczoną ofertę spędzania czasu wolnego (20,7</w:t>
      </w:r>
      <w:r w:rsidR="00481476" w:rsidRPr="000344F9">
        <w:t xml:space="preserve">%) (rys. </w:t>
      </w:r>
      <w:r w:rsidR="000344F9" w:rsidRPr="000344F9">
        <w:t>23</w:t>
      </w:r>
      <w:r w:rsidR="00481476" w:rsidRPr="000344F9">
        <w:t xml:space="preserve">). </w:t>
      </w:r>
    </w:p>
    <w:p w14:paraId="0F91FBEF" w14:textId="77777777" w:rsidR="00481476" w:rsidRPr="00481476" w:rsidRDefault="00481476" w:rsidP="0061562D"/>
    <w:p w14:paraId="6E7AB399" w14:textId="77777777" w:rsidR="00AC5F8E" w:rsidRDefault="00C723DD" w:rsidP="00335BB4">
      <w:pPr>
        <w:pStyle w:val="Legenda"/>
      </w:pPr>
      <w:r>
        <w:rPr>
          <w:noProof/>
          <w:lang w:eastAsia="pl-PL"/>
        </w:rPr>
        <w:drawing>
          <wp:inline distT="0" distB="0" distL="0" distR="0" wp14:anchorId="14440B59" wp14:editId="11740EBB">
            <wp:extent cx="5579745" cy="3240000"/>
            <wp:effectExtent l="0" t="0" r="1905" b="17780"/>
            <wp:docPr id="137" name="Wykres 137">
              <a:extLst xmlns:a="http://schemas.openxmlformats.org/drawingml/2006/main">
                <a:ext uri="{FF2B5EF4-FFF2-40B4-BE49-F238E27FC236}">
                  <a16:creationId xmlns:a16="http://schemas.microsoft.com/office/drawing/2014/main" id="{DD351D51-BD06-4CC0-8298-2FD0258E7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48E220" w14:textId="5DA75DA4" w:rsidR="00AC5F8E" w:rsidRDefault="00AC5F8E" w:rsidP="00335BB4">
      <w:pPr>
        <w:pStyle w:val="Legenda"/>
      </w:pPr>
      <w:bookmarkStart w:id="146" w:name="_Toc89763970"/>
      <w:r>
        <w:t xml:space="preserve">Rys. </w:t>
      </w:r>
      <w:fldSimple w:instr=" SEQ Rys. \* ARABIC ">
        <w:r w:rsidR="00B91A8F">
          <w:rPr>
            <w:noProof/>
          </w:rPr>
          <w:t>23</w:t>
        </w:r>
      </w:fldSimple>
      <w:r>
        <w:t xml:space="preserve">. </w:t>
      </w:r>
      <w:r w:rsidRPr="00AC5F8E">
        <w:t>Jakie problemy dotykają najczęściej osoby starsze?</w:t>
      </w:r>
      <w:bookmarkEnd w:id="146"/>
    </w:p>
    <w:p w14:paraId="2B17D50C"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4C54E4BB"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6FD7BCB0" w14:textId="77777777" w:rsidR="00AC5F8E" w:rsidRDefault="00AC5F8E" w:rsidP="0061562D"/>
    <w:p w14:paraId="426E9536" w14:textId="77777777" w:rsidR="00481476" w:rsidRDefault="00481476" w:rsidP="0061562D">
      <w:r>
        <w:lastRenderedPageBreak/>
        <w:tab/>
        <w:t xml:space="preserve">Ankietowaniu zostali również poproszeni o ocenę funkcjonującej infrastruktury technicznej w gminie. W opinii 40,5% badanych infrastruktura techniczna gminy jest w średnim stopniu dostosowana do potrzeb osób niepełnosprawnych czy starszych, a 30,6% wskazało na przeciętne </w:t>
      </w:r>
      <w:r w:rsidRPr="000344F9">
        <w:t xml:space="preserve">dostosowanie (rys. </w:t>
      </w:r>
      <w:r w:rsidR="000344F9" w:rsidRPr="000344F9">
        <w:t>24</w:t>
      </w:r>
      <w:r w:rsidRPr="000344F9">
        <w:t>).</w:t>
      </w:r>
    </w:p>
    <w:p w14:paraId="275F1A67" w14:textId="77777777" w:rsidR="00481476" w:rsidRDefault="00481476" w:rsidP="0061562D"/>
    <w:p w14:paraId="06849679" w14:textId="77777777" w:rsidR="00AC5F8E" w:rsidRDefault="00CC5E94" w:rsidP="0061562D">
      <w:pPr>
        <w:keepNext/>
      </w:pPr>
      <w:r>
        <w:rPr>
          <w:noProof/>
          <w:lang w:eastAsia="pl-PL"/>
        </w:rPr>
        <w:drawing>
          <wp:inline distT="0" distB="0" distL="0" distR="0" wp14:anchorId="2C65D4A8" wp14:editId="599BF7C3">
            <wp:extent cx="5579745" cy="1375575"/>
            <wp:effectExtent l="0" t="0" r="1905" b="15240"/>
            <wp:docPr id="138" name="Wykres 138">
              <a:extLst xmlns:a="http://schemas.openxmlformats.org/drawingml/2006/main">
                <a:ext uri="{FF2B5EF4-FFF2-40B4-BE49-F238E27FC236}">
                  <a16:creationId xmlns:a16="http://schemas.microsoft.com/office/drawing/2014/main" id="{D995D480-B136-4D02-A64E-6FBC5646E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8D4426" w14:textId="193031B0" w:rsidR="00AC5F8E" w:rsidRPr="00AC5F8E" w:rsidRDefault="00AC5F8E" w:rsidP="00335BB4">
      <w:pPr>
        <w:pStyle w:val="Legenda"/>
      </w:pPr>
      <w:bookmarkStart w:id="147" w:name="_Toc89763971"/>
      <w:r>
        <w:t xml:space="preserve">Rys. </w:t>
      </w:r>
      <w:fldSimple w:instr=" SEQ Rys. \* ARABIC ">
        <w:r w:rsidR="00B91A8F">
          <w:rPr>
            <w:noProof/>
          </w:rPr>
          <w:t>24</w:t>
        </w:r>
      </w:fldSimple>
      <w:r>
        <w:t xml:space="preserve">. </w:t>
      </w:r>
      <w:r w:rsidRPr="00AC5F8E">
        <w:t>W jakim stopniu infrastruktura techniczna w gminie (</w:t>
      </w:r>
      <w:r w:rsidR="00E85349" w:rsidRPr="00AC5F8E">
        <w:t>instytucje</w:t>
      </w:r>
      <w:r w:rsidRPr="00AC5F8E">
        <w:t xml:space="preserve"> publiczne, szkoły, ulice, przychodnie itp.) dostosowana jest do osób niepełnosprawnych, osób starszych tak, aby umożliwić im samodzielne funkcjonowanie?</w:t>
      </w:r>
      <w:bookmarkEnd w:id="147"/>
    </w:p>
    <w:p w14:paraId="717C3560"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4518A055" w14:textId="77777777" w:rsidR="00AC5F8E" w:rsidRPr="000344F9" w:rsidRDefault="00AC5F8E" w:rsidP="000344F9"/>
    <w:p w14:paraId="5CCBAB7A" w14:textId="77777777" w:rsidR="00481476" w:rsidRPr="00CC5E94" w:rsidRDefault="00CC63A6" w:rsidP="0061562D">
      <w:pPr>
        <w:pBdr>
          <w:bottom w:val="single" w:sz="4" w:space="1" w:color="auto"/>
        </w:pBdr>
        <w:rPr>
          <w:b/>
          <w:sz w:val="18"/>
          <w:szCs w:val="20"/>
        </w:rPr>
      </w:pPr>
      <w:r w:rsidRPr="00CC5E94">
        <w:rPr>
          <w:b/>
          <w:color w:val="00B050"/>
          <w:szCs w:val="20"/>
        </w:rPr>
        <w:t>B</w:t>
      </w:r>
      <w:r w:rsidR="00481476" w:rsidRPr="00CC5E94">
        <w:rPr>
          <w:b/>
          <w:color w:val="00B050"/>
          <w:szCs w:val="20"/>
        </w:rPr>
        <w:t>ezpieczeństwo</w:t>
      </w:r>
      <w:r w:rsidRPr="00CC5E94">
        <w:rPr>
          <w:b/>
          <w:color w:val="00B050"/>
          <w:szCs w:val="20"/>
        </w:rPr>
        <w:t xml:space="preserve"> publiczne</w:t>
      </w:r>
    </w:p>
    <w:p w14:paraId="0C7E55EB" w14:textId="77777777" w:rsidR="00481476" w:rsidRDefault="00481476" w:rsidP="0061562D"/>
    <w:p w14:paraId="65B2CFBE" w14:textId="77777777" w:rsidR="000344F9" w:rsidRDefault="00481476" w:rsidP="0061562D">
      <w:r>
        <w:tab/>
      </w:r>
      <w:r w:rsidRPr="00582FD4">
        <w:t xml:space="preserve">Na pytanie: „Czy czuje się Pan/Pani bezpieczna na terenie </w:t>
      </w:r>
      <w:r>
        <w:t>gminy</w:t>
      </w:r>
      <w:r w:rsidRPr="00582FD4">
        <w:t>?”, aż 8</w:t>
      </w:r>
      <w:r>
        <w:t>2</w:t>
      </w:r>
      <w:r w:rsidRPr="00582FD4">
        <w:t xml:space="preserve">% </w:t>
      </w:r>
      <w:r w:rsidRPr="00582FD4">
        <w:br/>
        <w:t xml:space="preserve">ankietowanych odpowiedziało, że „tak” i „raczej tak”. Niewielki odsetek, bo </w:t>
      </w:r>
      <w:r>
        <w:t>9,9</w:t>
      </w:r>
      <w:r w:rsidRPr="00582FD4">
        <w:t xml:space="preserve">% </w:t>
      </w:r>
      <w:r w:rsidRPr="00582FD4">
        <w:br/>
        <w:t>odpowiedziało, że „nie” i „raczej nie”</w:t>
      </w:r>
      <w:r>
        <w:t>,</w:t>
      </w:r>
      <w:r w:rsidRPr="00582FD4">
        <w:t xml:space="preserve"> a </w:t>
      </w:r>
      <w:r>
        <w:t>8,1</w:t>
      </w:r>
      <w:r w:rsidRPr="00582FD4">
        <w:t>% nie miało zdania w tym temacie</w:t>
      </w:r>
      <w:r w:rsidR="000344F9">
        <w:t xml:space="preserve"> (rys. 25). </w:t>
      </w:r>
    </w:p>
    <w:p w14:paraId="17D88EC8" w14:textId="77777777" w:rsidR="00481476" w:rsidRDefault="000344F9" w:rsidP="0061562D">
      <w:r>
        <w:tab/>
      </w:r>
      <w:r w:rsidRPr="00582FD4">
        <w:t>Najczęściej</w:t>
      </w:r>
      <w:r w:rsidR="00481476">
        <w:t xml:space="preserve"> wskazywaną przez </w:t>
      </w:r>
      <w:r w:rsidR="00481476" w:rsidRPr="00582FD4">
        <w:t>responden</w:t>
      </w:r>
      <w:r w:rsidR="00481476">
        <w:t>tów przyczyną</w:t>
      </w:r>
      <w:r w:rsidR="00481476" w:rsidRPr="00582FD4">
        <w:t xml:space="preserve"> braku poczucia </w:t>
      </w:r>
      <w:r w:rsidR="00481476" w:rsidRPr="00582FD4">
        <w:br/>
        <w:t>bezpieczeństwa</w:t>
      </w:r>
      <w:r w:rsidR="00481476">
        <w:t xml:space="preserve"> publicznego były</w:t>
      </w:r>
      <w:r w:rsidR="00481476" w:rsidRPr="00582FD4">
        <w:t xml:space="preserve"> zagrożenia na drodze (piractwo drogowe, nietrzeźwi </w:t>
      </w:r>
      <w:r w:rsidR="00481476" w:rsidRPr="00582FD4">
        <w:br/>
        <w:t>kierowcy) – 6</w:t>
      </w:r>
      <w:r w:rsidR="00481476">
        <w:t>7,7</w:t>
      </w:r>
      <w:r w:rsidR="00481476" w:rsidRPr="00582FD4">
        <w:t xml:space="preserve">%, </w:t>
      </w:r>
      <w:r w:rsidR="00481476">
        <w:t xml:space="preserve">a także </w:t>
      </w:r>
      <w:r w:rsidR="00481476" w:rsidRPr="00582FD4">
        <w:t>brak wystarczającej liczby patroli policyjnych- 5</w:t>
      </w:r>
      <w:r w:rsidR="00481476">
        <w:t>1,4%</w:t>
      </w:r>
      <w:r>
        <w:t xml:space="preserve"> (rys. 26).</w:t>
      </w:r>
    </w:p>
    <w:p w14:paraId="69EA5191" w14:textId="77777777" w:rsidR="00481476" w:rsidRDefault="00481476" w:rsidP="0061562D">
      <w:r>
        <w:tab/>
        <w:t>Większa liczba patroli p</w:t>
      </w:r>
      <w:r w:rsidRPr="00582FD4">
        <w:t>olicji</w:t>
      </w:r>
      <w:r>
        <w:t xml:space="preserve"> (70,3%) oraz tworzenie monitoringu w rejonach szczególnie niebezpiecznych (68,5%), w opinii badanych </w:t>
      </w:r>
      <w:r w:rsidRPr="00582FD4">
        <w:t xml:space="preserve">wpłynęłaby na zwiększenie poczucia bezpieczeństwa publicznego w </w:t>
      </w:r>
      <w:r>
        <w:t>gminie</w:t>
      </w:r>
      <w:r w:rsidRPr="00582FD4">
        <w:t xml:space="preserve">. </w:t>
      </w:r>
      <w:r>
        <w:t xml:space="preserve">Niecałe 30% wskazało na </w:t>
      </w:r>
      <w:r w:rsidRPr="00582FD4">
        <w:t xml:space="preserve">akcje społeczne w zakresie profilaktyki </w:t>
      </w:r>
      <w:r>
        <w:t xml:space="preserve">uzależnień </w:t>
      </w:r>
      <w:r w:rsidRPr="000344F9">
        <w:t xml:space="preserve">(rys. </w:t>
      </w:r>
      <w:r w:rsidR="000344F9" w:rsidRPr="000344F9">
        <w:t>2</w:t>
      </w:r>
      <w:r w:rsidR="00BA622A">
        <w:t>7</w:t>
      </w:r>
      <w:r w:rsidRPr="000344F9">
        <w:t>)</w:t>
      </w:r>
    </w:p>
    <w:p w14:paraId="5D480961" w14:textId="77777777" w:rsidR="00481476" w:rsidRDefault="00481476" w:rsidP="0061562D"/>
    <w:p w14:paraId="2F9CC90C" w14:textId="77777777" w:rsidR="00481476" w:rsidRDefault="00481476" w:rsidP="0061562D">
      <w:pPr>
        <w:keepNext/>
      </w:pPr>
      <w:r>
        <w:rPr>
          <w:noProof/>
          <w:lang w:eastAsia="pl-PL"/>
        </w:rPr>
        <w:drawing>
          <wp:inline distT="0" distB="0" distL="0" distR="0" wp14:anchorId="4F7CDFA9" wp14:editId="049D3ED9">
            <wp:extent cx="5579745" cy="1104595"/>
            <wp:effectExtent l="0" t="0" r="1905" b="635"/>
            <wp:docPr id="127" name="Wykres 127">
              <a:extLst xmlns:a="http://schemas.openxmlformats.org/drawingml/2006/main">
                <a:ext uri="{FF2B5EF4-FFF2-40B4-BE49-F238E27FC236}">
                  <a16:creationId xmlns:a16="http://schemas.microsoft.com/office/drawing/2014/main" id="{68598EB4-B5AD-4963-A477-9D2915D7A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D9A009" w14:textId="4EB50B7D" w:rsidR="00481476" w:rsidRDefault="00481476" w:rsidP="00335BB4">
      <w:pPr>
        <w:pStyle w:val="Legenda"/>
      </w:pPr>
      <w:bookmarkStart w:id="148" w:name="_Toc89763972"/>
      <w:r>
        <w:t xml:space="preserve">Rys. </w:t>
      </w:r>
      <w:fldSimple w:instr=" SEQ Rys. \* ARABIC ">
        <w:r w:rsidR="00B91A8F">
          <w:rPr>
            <w:noProof/>
          </w:rPr>
          <w:t>25</w:t>
        </w:r>
      </w:fldSimple>
      <w:r>
        <w:t xml:space="preserve">. </w:t>
      </w:r>
      <w:r w:rsidRPr="00034A40">
        <w:t>Czy czuje się Pan/Pani bezpiecznie na terenie gminy?</w:t>
      </w:r>
      <w:bookmarkEnd w:id="148"/>
    </w:p>
    <w:p w14:paraId="33DD4878"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4B31FD35" w14:textId="77777777" w:rsidR="00481476" w:rsidRDefault="00481476" w:rsidP="0061562D"/>
    <w:p w14:paraId="57CBBD62" w14:textId="77777777" w:rsidR="00481476" w:rsidRDefault="00481476" w:rsidP="0061562D">
      <w:pPr>
        <w:keepNext/>
      </w:pPr>
      <w:r>
        <w:rPr>
          <w:noProof/>
          <w:lang w:eastAsia="pl-PL"/>
        </w:rPr>
        <w:lastRenderedPageBreak/>
        <w:drawing>
          <wp:inline distT="0" distB="0" distL="0" distR="0" wp14:anchorId="1F80C641" wp14:editId="2A4260AA">
            <wp:extent cx="5579745" cy="1980000"/>
            <wp:effectExtent l="0" t="0" r="1905" b="1270"/>
            <wp:docPr id="128" name="Wykres 128">
              <a:extLst xmlns:a="http://schemas.openxmlformats.org/drawingml/2006/main">
                <a:ext uri="{FF2B5EF4-FFF2-40B4-BE49-F238E27FC236}">
                  <a16:creationId xmlns:a16="http://schemas.microsoft.com/office/drawing/2014/main" id="{80B1A3BA-543C-458C-B45A-30872C0AB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E2D3E5B" w14:textId="2811AE4D" w:rsidR="00481476" w:rsidRDefault="00481476" w:rsidP="00335BB4">
      <w:pPr>
        <w:pStyle w:val="Legenda"/>
      </w:pPr>
      <w:bookmarkStart w:id="149" w:name="_Toc89763973"/>
      <w:r>
        <w:t xml:space="preserve">Rys. </w:t>
      </w:r>
      <w:fldSimple w:instr=" SEQ Rys. \* ARABIC ">
        <w:r w:rsidR="00B91A8F">
          <w:rPr>
            <w:noProof/>
          </w:rPr>
          <w:t>26</w:t>
        </w:r>
      </w:fldSimple>
      <w:r>
        <w:t xml:space="preserve">. </w:t>
      </w:r>
      <w:r w:rsidRPr="00034A40">
        <w:t>Jakie są przyczyny Pana/Pani zdaniem braku poczucia bezpieczeństwa na terenie gminy?</w:t>
      </w:r>
      <w:bookmarkEnd w:id="149"/>
    </w:p>
    <w:p w14:paraId="68BDF628"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5A995936"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4800500C" w14:textId="77777777" w:rsidR="00481476" w:rsidRDefault="00481476" w:rsidP="0061562D"/>
    <w:p w14:paraId="4F0BB79F" w14:textId="77777777" w:rsidR="00481476" w:rsidRDefault="00481476" w:rsidP="0061562D">
      <w:pPr>
        <w:keepNext/>
      </w:pPr>
      <w:r>
        <w:rPr>
          <w:noProof/>
          <w:lang w:eastAsia="pl-PL"/>
        </w:rPr>
        <w:drawing>
          <wp:inline distT="0" distB="0" distL="0" distR="0" wp14:anchorId="4F832450" wp14:editId="7514E0A2">
            <wp:extent cx="5579745" cy="1620000"/>
            <wp:effectExtent l="0" t="0" r="1905" b="18415"/>
            <wp:docPr id="129" name="Wykres 129">
              <a:extLst xmlns:a="http://schemas.openxmlformats.org/drawingml/2006/main">
                <a:ext uri="{FF2B5EF4-FFF2-40B4-BE49-F238E27FC236}">
                  <a16:creationId xmlns:a16="http://schemas.microsoft.com/office/drawing/2014/main" id="{7292D18A-D297-4C2F-B9A6-56B3D1EE4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9031BF" w14:textId="78D995E2" w:rsidR="00481476" w:rsidRDefault="00481476" w:rsidP="00335BB4">
      <w:pPr>
        <w:pStyle w:val="Legenda"/>
      </w:pPr>
      <w:bookmarkStart w:id="150" w:name="_Toc89763974"/>
      <w:r>
        <w:t xml:space="preserve">Rys. </w:t>
      </w:r>
      <w:fldSimple w:instr=" SEQ Rys. \* ARABIC ">
        <w:r w:rsidR="00B91A8F">
          <w:rPr>
            <w:noProof/>
          </w:rPr>
          <w:t>27</w:t>
        </w:r>
      </w:fldSimple>
      <w:r>
        <w:t xml:space="preserve">. </w:t>
      </w:r>
      <w:r w:rsidRPr="00034A40">
        <w:t>Co wpłynęłoby na zwiększenie poczucia bezpieczeństwa publicznego w gminie?</w:t>
      </w:r>
      <w:bookmarkEnd w:id="150"/>
    </w:p>
    <w:p w14:paraId="29D11DD7"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56729673"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05028F59" w14:textId="77777777" w:rsidR="00CC5E94" w:rsidRPr="00BA622A" w:rsidRDefault="00CC5E94" w:rsidP="00BA622A"/>
    <w:p w14:paraId="4E420D71" w14:textId="77777777" w:rsidR="00481476" w:rsidRPr="00CC5E94" w:rsidRDefault="00CC63A6" w:rsidP="0061562D">
      <w:pPr>
        <w:pBdr>
          <w:bottom w:val="single" w:sz="4" w:space="1" w:color="auto"/>
        </w:pBdr>
        <w:rPr>
          <w:b/>
          <w:color w:val="00B050"/>
          <w:szCs w:val="20"/>
        </w:rPr>
      </w:pPr>
      <w:r w:rsidRPr="00CC5E94">
        <w:rPr>
          <w:b/>
          <w:color w:val="00B050"/>
          <w:szCs w:val="20"/>
        </w:rPr>
        <w:t>P</w:t>
      </w:r>
      <w:r w:rsidR="00481476" w:rsidRPr="00CC5E94">
        <w:rPr>
          <w:b/>
          <w:color w:val="00B050"/>
          <w:szCs w:val="20"/>
        </w:rPr>
        <w:t>rzemoc</w:t>
      </w:r>
      <w:r w:rsidRPr="00CC5E94">
        <w:rPr>
          <w:b/>
          <w:color w:val="00B050"/>
          <w:szCs w:val="20"/>
        </w:rPr>
        <w:t xml:space="preserve"> domowa</w:t>
      </w:r>
    </w:p>
    <w:p w14:paraId="570A8629" w14:textId="77777777" w:rsidR="00481476" w:rsidRPr="00AA3A28" w:rsidRDefault="00481476" w:rsidP="0061562D"/>
    <w:p w14:paraId="49C9B221" w14:textId="77777777" w:rsidR="00481476" w:rsidRDefault="00481476" w:rsidP="0061562D">
      <w:pPr>
        <w:rPr>
          <w:lang w:eastAsia="pl-PL"/>
        </w:rPr>
      </w:pPr>
      <w:r>
        <w:rPr>
          <w:lang w:eastAsia="pl-PL"/>
        </w:rPr>
        <w:tab/>
        <w:t xml:space="preserve">W kolejnym pytaniu ankietowani zostali poproszeni o wskazanie czy w ich najbliższym otoczeniu występuje zjawisko przemocy domowej. Z odpowiedzi respondentów wynika, że 36,9% nie zna takich przypadków, a 11,7% nawet nie słyszało o takich przypadkach. Jednakże ponad połowa badanych zna (19,8%) albo słyszała (31,5%) o przypadkach stosowania przemocy w rodzinie w swoim </w:t>
      </w:r>
      <w:r w:rsidRPr="00BA622A">
        <w:rPr>
          <w:lang w:eastAsia="pl-PL"/>
        </w:rPr>
        <w:t xml:space="preserve">otoczeniu (rys. </w:t>
      </w:r>
      <w:r w:rsidR="00BA622A" w:rsidRPr="00BA622A">
        <w:rPr>
          <w:lang w:eastAsia="pl-PL"/>
        </w:rPr>
        <w:t>28</w:t>
      </w:r>
      <w:r w:rsidRPr="00BA622A">
        <w:rPr>
          <w:lang w:eastAsia="pl-PL"/>
        </w:rPr>
        <w:t>).</w:t>
      </w:r>
      <w:r>
        <w:rPr>
          <w:lang w:eastAsia="pl-PL"/>
        </w:rPr>
        <w:t xml:space="preserve"> </w:t>
      </w:r>
    </w:p>
    <w:p w14:paraId="59C370A8" w14:textId="77777777" w:rsidR="00481476" w:rsidRDefault="00481476" w:rsidP="0061562D">
      <w:r>
        <w:rPr>
          <w:lang w:eastAsia="pl-PL"/>
        </w:rPr>
        <w:tab/>
        <w:t>Zdecydowana większość osób, które wzięły udział w badaniu (82%) uważa, że główną przyczyną stosowania przemocy są uzależnienia. Niecałe 60%, że przemoc jest</w:t>
      </w:r>
      <w:r w:rsidR="00BA622A">
        <w:rPr>
          <w:lang w:eastAsia="pl-PL"/>
        </w:rPr>
        <w:t xml:space="preserve"> wynikiem wzorców pokoleniowych (rys. 29).</w:t>
      </w:r>
    </w:p>
    <w:p w14:paraId="39C5C09D" w14:textId="77777777" w:rsidR="00481476" w:rsidRPr="00481476" w:rsidRDefault="00481476" w:rsidP="0061562D"/>
    <w:p w14:paraId="727B09DE" w14:textId="77777777" w:rsidR="00E85349" w:rsidRDefault="00E85349" w:rsidP="00335BB4">
      <w:pPr>
        <w:pStyle w:val="Legenda"/>
      </w:pPr>
      <w:r>
        <w:rPr>
          <w:noProof/>
          <w:lang w:eastAsia="pl-PL"/>
        </w:rPr>
        <w:lastRenderedPageBreak/>
        <w:drawing>
          <wp:inline distT="0" distB="0" distL="0" distR="0" wp14:anchorId="3CFAA34F" wp14:editId="7657DC4C">
            <wp:extent cx="5579745" cy="1478943"/>
            <wp:effectExtent l="0" t="0" r="1905" b="6985"/>
            <wp:docPr id="114" name="Wykres 114">
              <a:extLst xmlns:a="http://schemas.openxmlformats.org/drawingml/2006/main">
                <a:ext uri="{FF2B5EF4-FFF2-40B4-BE49-F238E27FC236}">
                  <a16:creationId xmlns:a16="http://schemas.microsoft.com/office/drawing/2014/main" id="{13C629A0-222B-48B3-934C-877D53A47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368ABF" w14:textId="7710745E" w:rsidR="00AC5F8E" w:rsidRDefault="00E85349" w:rsidP="00335BB4">
      <w:pPr>
        <w:pStyle w:val="Legenda"/>
      </w:pPr>
      <w:bookmarkStart w:id="151" w:name="_Toc89763975"/>
      <w:r>
        <w:t xml:space="preserve">Rys. </w:t>
      </w:r>
      <w:fldSimple w:instr=" SEQ Rys. \* ARABIC ">
        <w:r w:rsidR="00B91A8F">
          <w:rPr>
            <w:noProof/>
          </w:rPr>
          <w:t>28</w:t>
        </w:r>
      </w:fldSimple>
      <w:r>
        <w:t xml:space="preserve">. </w:t>
      </w:r>
      <w:r w:rsidRPr="00E85349">
        <w:t>Czy w Pana/Pani najbliższym otoczeniu występuje zjawisko przemocy?</w:t>
      </w:r>
      <w:bookmarkEnd w:id="151"/>
    </w:p>
    <w:p w14:paraId="4875C064" w14:textId="77777777" w:rsidR="00AA3A28" w:rsidRPr="00AA3A28" w:rsidRDefault="00AA3A28" w:rsidP="0061562D">
      <w:pPr>
        <w:jc w:val="center"/>
        <w:rPr>
          <w:sz w:val="16"/>
          <w:szCs w:val="18"/>
        </w:rPr>
      </w:pPr>
      <w:r w:rsidRPr="00AA3A28">
        <w:rPr>
          <w:sz w:val="16"/>
          <w:szCs w:val="18"/>
        </w:rPr>
        <w:t>Źródło: opracowanie własne na podstawie przeprowadzonych badań</w:t>
      </w:r>
      <w:r w:rsidR="009B5594">
        <w:rPr>
          <w:sz w:val="16"/>
          <w:szCs w:val="18"/>
        </w:rPr>
        <w:t xml:space="preserve"> [N=111]</w:t>
      </w:r>
    </w:p>
    <w:p w14:paraId="686291AB" w14:textId="77777777" w:rsidR="00AC5F8E" w:rsidRDefault="00AC5F8E" w:rsidP="00335BB4">
      <w:pPr>
        <w:pStyle w:val="Legenda"/>
      </w:pPr>
    </w:p>
    <w:p w14:paraId="287B490E" w14:textId="77777777" w:rsidR="00AC5F8E" w:rsidRDefault="00AC5F8E" w:rsidP="00335BB4">
      <w:pPr>
        <w:pStyle w:val="Legenda"/>
      </w:pPr>
    </w:p>
    <w:p w14:paraId="1CAE6233" w14:textId="77777777" w:rsidR="00E85349" w:rsidRDefault="00E85349" w:rsidP="00335BB4">
      <w:pPr>
        <w:pStyle w:val="Legenda"/>
      </w:pPr>
      <w:r w:rsidRPr="005814F6">
        <w:rPr>
          <w:noProof/>
          <w:lang w:eastAsia="pl-PL"/>
        </w:rPr>
        <w:drawing>
          <wp:inline distT="0" distB="0" distL="0" distR="0" wp14:anchorId="23AB3E35" wp14:editId="7B7E2E9F">
            <wp:extent cx="5579745" cy="1692000"/>
            <wp:effectExtent l="0" t="0" r="1905" b="3810"/>
            <wp:docPr id="115" name="Wykres 115">
              <a:extLst xmlns:a="http://schemas.openxmlformats.org/drawingml/2006/main">
                <a:ext uri="{FF2B5EF4-FFF2-40B4-BE49-F238E27FC236}">
                  <a16:creationId xmlns:a16="http://schemas.microsoft.com/office/drawing/2014/main" id="{68B1B9E1-CF4F-42F2-9AF6-B37E75CE6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F9F646" w14:textId="4E878521" w:rsidR="00AC5F8E" w:rsidRDefault="00E85349" w:rsidP="00335BB4">
      <w:pPr>
        <w:pStyle w:val="Legenda"/>
      </w:pPr>
      <w:bookmarkStart w:id="152" w:name="_Toc89763976"/>
      <w:r>
        <w:t xml:space="preserve">Rys. </w:t>
      </w:r>
      <w:fldSimple w:instr=" SEQ Rys. \* ARABIC ">
        <w:r w:rsidR="00B91A8F">
          <w:rPr>
            <w:noProof/>
          </w:rPr>
          <w:t>29</w:t>
        </w:r>
      </w:fldSimple>
      <w:r>
        <w:t xml:space="preserve">. </w:t>
      </w:r>
      <w:r w:rsidRPr="00E85349">
        <w:t>Jakie są według Pana/Pani przyczyny występowania przemocy domowej?</w:t>
      </w:r>
      <w:bookmarkEnd w:id="152"/>
    </w:p>
    <w:p w14:paraId="5869BAAA"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6B2AE06D"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66F0992D" w14:textId="77777777" w:rsidR="00E85349" w:rsidRDefault="00E85349" w:rsidP="0061562D"/>
    <w:p w14:paraId="37313C9F" w14:textId="77777777" w:rsidR="00481476" w:rsidRDefault="005814F6" w:rsidP="0061562D">
      <w:r>
        <w:tab/>
      </w:r>
      <w:r w:rsidR="00481476" w:rsidRPr="00AB349C">
        <w:t>Za działania najskuteczniejsze wobec ofia</w:t>
      </w:r>
      <w:r w:rsidR="00481476">
        <w:t xml:space="preserve">r przemocy domowej respondenci </w:t>
      </w:r>
      <w:r w:rsidR="00481476" w:rsidRPr="00AB349C">
        <w:t>uznali: izolowanie ofiar od osób stosujących przemoc (6</w:t>
      </w:r>
      <w:r w:rsidR="00481476">
        <w:t>1,3</w:t>
      </w:r>
      <w:r w:rsidR="00481476" w:rsidRPr="00AB349C">
        <w:t xml:space="preserve">%), </w:t>
      </w:r>
      <w:r w:rsidR="00481476">
        <w:t xml:space="preserve">zwiększenie dostępności </w:t>
      </w:r>
      <w:r w:rsidR="00481476" w:rsidRPr="00AB349C">
        <w:t>do poradnictwa prawnego, socjalnego, terapeutycznego (</w:t>
      </w:r>
      <w:r w:rsidR="00481476">
        <w:t>44,1</w:t>
      </w:r>
      <w:r w:rsidR="00481476" w:rsidRPr="00AB349C">
        <w:t>%)</w:t>
      </w:r>
      <w:r w:rsidR="00481476">
        <w:t xml:space="preserve"> oraz zapewnienie schronienia osobom doświadczającym </w:t>
      </w:r>
      <w:r w:rsidR="00481476" w:rsidRPr="00BA622A">
        <w:t xml:space="preserve">przemocy (36%) (rys. </w:t>
      </w:r>
      <w:r w:rsidR="00BA622A" w:rsidRPr="00BA622A">
        <w:t>30</w:t>
      </w:r>
      <w:r w:rsidR="00481476" w:rsidRPr="00BA622A">
        <w:t>).</w:t>
      </w:r>
    </w:p>
    <w:p w14:paraId="76EF8177" w14:textId="77777777" w:rsidR="00481476" w:rsidRDefault="00481476" w:rsidP="0061562D"/>
    <w:p w14:paraId="5D46AD09" w14:textId="77777777" w:rsidR="00E85349" w:rsidRPr="00E85349" w:rsidRDefault="005814F6" w:rsidP="0061562D">
      <w:r>
        <w:rPr>
          <w:noProof/>
          <w:lang w:eastAsia="pl-PL"/>
        </w:rPr>
        <w:drawing>
          <wp:inline distT="0" distB="0" distL="0" distR="0" wp14:anchorId="32CF92E2" wp14:editId="6042AB29">
            <wp:extent cx="5579745" cy="2520000"/>
            <wp:effectExtent l="0" t="0" r="1905" b="13970"/>
            <wp:docPr id="139" name="Wykres 139">
              <a:extLst xmlns:a="http://schemas.openxmlformats.org/drawingml/2006/main">
                <a:ext uri="{FF2B5EF4-FFF2-40B4-BE49-F238E27FC236}">
                  <a16:creationId xmlns:a16="http://schemas.microsoft.com/office/drawing/2014/main" id="{0BB75491-7983-4FFA-916D-D3ADADC29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B692761" w14:textId="393E2C9D" w:rsidR="00AC5F8E" w:rsidRDefault="00E85349" w:rsidP="00335BB4">
      <w:pPr>
        <w:pStyle w:val="Legenda"/>
      </w:pPr>
      <w:bookmarkStart w:id="153" w:name="_Toc89763977"/>
      <w:r>
        <w:t xml:space="preserve">Rys. </w:t>
      </w:r>
      <w:fldSimple w:instr=" SEQ Rys. \* ARABIC ">
        <w:r w:rsidR="00B91A8F">
          <w:rPr>
            <w:noProof/>
          </w:rPr>
          <w:t>30</w:t>
        </w:r>
      </w:fldSimple>
      <w:r>
        <w:t xml:space="preserve">. </w:t>
      </w:r>
      <w:r w:rsidRPr="008061DE">
        <w:t xml:space="preserve">Jakie działania byłyby najskuteczniejsze wobec osób doświadczających przemocy </w:t>
      </w:r>
      <w:r w:rsidR="00BA622A">
        <w:br/>
      </w:r>
      <w:r w:rsidRPr="008061DE">
        <w:t>w rodzinie?</w:t>
      </w:r>
      <w:bookmarkEnd w:id="153"/>
    </w:p>
    <w:p w14:paraId="0C18B0C6"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2A424B36"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4C4C21B2" w14:textId="77777777" w:rsidR="00AA3A28" w:rsidRPr="00AA3A28" w:rsidRDefault="00AA3A28" w:rsidP="0061562D">
      <w:pPr>
        <w:jc w:val="center"/>
        <w:rPr>
          <w:sz w:val="16"/>
          <w:szCs w:val="18"/>
        </w:rPr>
      </w:pPr>
    </w:p>
    <w:p w14:paraId="1FB583A8" w14:textId="77777777" w:rsidR="00481476" w:rsidRPr="005814F6" w:rsidRDefault="00CC63A6" w:rsidP="0061562D">
      <w:pPr>
        <w:pBdr>
          <w:bottom w:val="single" w:sz="4" w:space="1" w:color="auto"/>
        </w:pBdr>
        <w:rPr>
          <w:b/>
          <w:color w:val="00B050"/>
          <w:szCs w:val="20"/>
        </w:rPr>
      </w:pPr>
      <w:r w:rsidRPr="005814F6">
        <w:rPr>
          <w:b/>
          <w:color w:val="00B050"/>
          <w:szCs w:val="20"/>
        </w:rPr>
        <w:lastRenderedPageBreak/>
        <w:t>Bezdomność</w:t>
      </w:r>
    </w:p>
    <w:p w14:paraId="11887D48" w14:textId="77777777" w:rsidR="00481476" w:rsidRPr="00AA3A28" w:rsidRDefault="00481476" w:rsidP="0061562D"/>
    <w:p w14:paraId="3C3ADDF1" w14:textId="77777777" w:rsidR="00481476" w:rsidRDefault="00481476" w:rsidP="0061562D">
      <w:r>
        <w:tab/>
        <w:t xml:space="preserve">Nieco ponad 30% badanych </w:t>
      </w:r>
      <w:r w:rsidRPr="00FB50B0">
        <w:t xml:space="preserve">problem osób bezdomnych w </w:t>
      </w:r>
      <w:r>
        <w:t>gminie</w:t>
      </w:r>
      <w:r w:rsidRPr="00FB50B0">
        <w:t xml:space="preserve"> traktuje, jako raczej istotny</w:t>
      </w:r>
      <w:r>
        <w:t xml:space="preserve"> lub istotny, a 35,1% jako nieistotny lub raczej nieistotny. Jednocześnie aż 34,2% respondentów nie miało zdania w tym temacie</w:t>
      </w:r>
      <w:r w:rsidR="00BA622A">
        <w:t xml:space="preserve"> (rys. 31)</w:t>
      </w:r>
      <w:r>
        <w:t xml:space="preserve">. </w:t>
      </w:r>
    </w:p>
    <w:p w14:paraId="39613587" w14:textId="77777777" w:rsidR="00481476" w:rsidRDefault="00481476" w:rsidP="0061562D">
      <w:r>
        <w:tab/>
      </w:r>
      <w:r w:rsidRPr="00FB50B0">
        <w:t>Większość respondentów (5</w:t>
      </w:r>
      <w:r>
        <w:t>6,8</w:t>
      </w:r>
      <w:r w:rsidRPr="00FB50B0">
        <w:t xml:space="preserve">%) uważa, że </w:t>
      </w:r>
      <w:r>
        <w:t xml:space="preserve">stworzenie możliwości odpracowania zadłużeń mieszkaniowych i innych, w ramach pracy na rzecz podmiotów - wierzycieli </w:t>
      </w:r>
      <w:r w:rsidRPr="00FB50B0">
        <w:t>to najskuteczniejsze działani</w:t>
      </w:r>
      <w:r>
        <w:t>e</w:t>
      </w:r>
      <w:r w:rsidRPr="00FB50B0">
        <w:t xml:space="preserve"> w rozwiązaniu problemu bezdomności. Wysoko oceniono (</w:t>
      </w:r>
      <w:r>
        <w:t>30,6</w:t>
      </w:r>
      <w:r w:rsidRPr="00FB50B0">
        <w:t xml:space="preserve">%) </w:t>
      </w:r>
      <w:r>
        <w:t xml:space="preserve">zwiększenie liczby mieszkań socjalnych i komunalnych, aktywizację zawodową (28,8%), </w:t>
      </w:r>
      <w:r w:rsidRPr="00FB50B0">
        <w:t>a także indywidualne programy wychodzenia z bezdomności (</w:t>
      </w:r>
      <w:r>
        <w:t>27</w:t>
      </w:r>
      <w:r w:rsidRPr="00FB50B0">
        <w:t>%)</w:t>
      </w:r>
      <w:r>
        <w:t xml:space="preserve"> i profilaktykę i terapię uzależnień (24,3</w:t>
      </w:r>
      <w:r w:rsidRPr="00BA622A">
        <w:t xml:space="preserve">%) (rys. </w:t>
      </w:r>
      <w:r w:rsidR="00BA622A" w:rsidRPr="00BA622A">
        <w:t>32</w:t>
      </w:r>
      <w:r w:rsidRPr="00BA622A">
        <w:t>).</w:t>
      </w:r>
      <w:r w:rsidRPr="00FB50B0">
        <w:t xml:space="preserve"> </w:t>
      </w:r>
    </w:p>
    <w:p w14:paraId="614F40C0" w14:textId="77777777" w:rsidR="00481476" w:rsidRDefault="00481476" w:rsidP="0061562D"/>
    <w:p w14:paraId="3873F53E" w14:textId="77777777" w:rsidR="00034A40" w:rsidRDefault="00034A40" w:rsidP="0061562D">
      <w:pPr>
        <w:keepNext/>
      </w:pPr>
      <w:r>
        <w:rPr>
          <w:noProof/>
          <w:lang w:eastAsia="pl-PL"/>
        </w:rPr>
        <w:drawing>
          <wp:inline distT="0" distB="0" distL="0" distR="0" wp14:anchorId="78AD3389" wp14:editId="279F0156">
            <wp:extent cx="5580000" cy="1114425"/>
            <wp:effectExtent l="0" t="0" r="1905" b="9525"/>
            <wp:docPr id="131" name="Wykres 131">
              <a:extLst xmlns:a="http://schemas.openxmlformats.org/drawingml/2006/main">
                <a:ext uri="{FF2B5EF4-FFF2-40B4-BE49-F238E27FC236}">
                  <a16:creationId xmlns:a16="http://schemas.microsoft.com/office/drawing/2014/main" id="{35B768FE-A432-4E48-A6D4-8FF3D96D8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943027" w14:textId="76A438A8" w:rsidR="00034A40" w:rsidRDefault="00034A40" w:rsidP="00335BB4">
      <w:pPr>
        <w:pStyle w:val="Legenda"/>
      </w:pPr>
      <w:bookmarkStart w:id="154" w:name="_Toc89763978"/>
      <w:r>
        <w:t xml:space="preserve">Rys. </w:t>
      </w:r>
      <w:fldSimple w:instr=" SEQ Rys. \* ARABIC ">
        <w:r w:rsidR="00B91A8F">
          <w:rPr>
            <w:noProof/>
          </w:rPr>
          <w:t>31</w:t>
        </w:r>
      </w:fldSimple>
      <w:r>
        <w:t xml:space="preserve">. </w:t>
      </w:r>
      <w:r w:rsidRPr="00034A40">
        <w:t>Na ile istotny zdaniem Pana/Pani jest problem osób bezdomnych w gminie?</w:t>
      </w:r>
      <w:bookmarkEnd w:id="154"/>
    </w:p>
    <w:p w14:paraId="77081FD5" w14:textId="77777777" w:rsidR="00AA3A28" w:rsidRPr="00AA3A28" w:rsidRDefault="00AA3A28" w:rsidP="0061562D">
      <w:pPr>
        <w:jc w:val="center"/>
        <w:rPr>
          <w:sz w:val="16"/>
          <w:szCs w:val="18"/>
        </w:rPr>
      </w:pPr>
      <w:r w:rsidRPr="00AA3A28">
        <w:rPr>
          <w:sz w:val="16"/>
          <w:szCs w:val="18"/>
        </w:rPr>
        <w:t>Źródło: opracowanie własne na podstawie przeprowadzonych badań</w:t>
      </w:r>
      <w:r w:rsidR="009B5594">
        <w:rPr>
          <w:sz w:val="16"/>
          <w:szCs w:val="18"/>
        </w:rPr>
        <w:t xml:space="preserve"> [N=111]</w:t>
      </w:r>
    </w:p>
    <w:p w14:paraId="0DBA1C27" w14:textId="77777777" w:rsidR="00034A40" w:rsidRDefault="00034A40" w:rsidP="0061562D"/>
    <w:p w14:paraId="37D6BBB1" w14:textId="77777777" w:rsidR="00034A40" w:rsidRDefault="00034A40" w:rsidP="0061562D">
      <w:pPr>
        <w:keepNext/>
      </w:pPr>
      <w:r>
        <w:rPr>
          <w:noProof/>
          <w:lang w:eastAsia="pl-PL"/>
        </w:rPr>
        <w:drawing>
          <wp:inline distT="0" distB="0" distL="0" distR="0" wp14:anchorId="1A030FBE" wp14:editId="027FBB27">
            <wp:extent cx="5579745" cy="3269894"/>
            <wp:effectExtent l="0" t="0" r="1905" b="6985"/>
            <wp:docPr id="132" name="Wykres 132">
              <a:extLst xmlns:a="http://schemas.openxmlformats.org/drawingml/2006/main">
                <a:ext uri="{FF2B5EF4-FFF2-40B4-BE49-F238E27FC236}">
                  <a16:creationId xmlns:a16="http://schemas.microsoft.com/office/drawing/2014/main" id="{5C46D2CF-D163-4A8E-8576-9E8AFF2F7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EB3FA1" w14:textId="2255706B" w:rsidR="00034A40" w:rsidRPr="00034A40" w:rsidRDefault="00034A40" w:rsidP="00335BB4">
      <w:pPr>
        <w:pStyle w:val="Legenda"/>
      </w:pPr>
      <w:bookmarkStart w:id="155" w:name="_Toc89763979"/>
      <w:r>
        <w:t xml:space="preserve">Rys. </w:t>
      </w:r>
      <w:fldSimple w:instr=" SEQ Rys. \* ARABIC ">
        <w:r w:rsidR="00B91A8F">
          <w:rPr>
            <w:noProof/>
          </w:rPr>
          <w:t>32</w:t>
        </w:r>
      </w:fldSimple>
      <w:r>
        <w:t xml:space="preserve">. </w:t>
      </w:r>
      <w:r w:rsidRPr="00034A40">
        <w:t>W jaki sposób działania byłyby najskuteczniejsze w rozwiązywaniu problemu bezdomności i zagrożenia bezdomnością?</w:t>
      </w:r>
      <w:bookmarkEnd w:id="155"/>
    </w:p>
    <w:p w14:paraId="32F4E486"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77EFA4C5"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3F910D55" w14:textId="77777777" w:rsidR="00481476" w:rsidRPr="00AA3A28" w:rsidRDefault="00481476" w:rsidP="0061562D"/>
    <w:p w14:paraId="3AB941C8" w14:textId="77777777" w:rsidR="00BA622A" w:rsidRDefault="00BA622A">
      <w:pPr>
        <w:tabs>
          <w:tab w:val="clear" w:pos="567"/>
        </w:tabs>
        <w:spacing w:after="160" w:line="259" w:lineRule="auto"/>
        <w:jc w:val="left"/>
        <w:rPr>
          <w:b/>
          <w:color w:val="00B050"/>
          <w:szCs w:val="20"/>
        </w:rPr>
      </w:pPr>
      <w:r>
        <w:rPr>
          <w:b/>
          <w:color w:val="00B050"/>
          <w:szCs w:val="20"/>
        </w:rPr>
        <w:br w:type="page"/>
      </w:r>
    </w:p>
    <w:p w14:paraId="701D6F91" w14:textId="77777777" w:rsidR="00481476" w:rsidRPr="005814F6" w:rsidRDefault="00CC63A6" w:rsidP="0061562D">
      <w:pPr>
        <w:pBdr>
          <w:bottom w:val="single" w:sz="4" w:space="1" w:color="auto"/>
        </w:pBdr>
        <w:rPr>
          <w:b/>
          <w:color w:val="00B050"/>
          <w:szCs w:val="20"/>
        </w:rPr>
      </w:pPr>
      <w:r w:rsidRPr="005814F6">
        <w:rPr>
          <w:b/>
          <w:color w:val="00B050"/>
          <w:szCs w:val="20"/>
        </w:rPr>
        <w:lastRenderedPageBreak/>
        <w:t>W</w:t>
      </w:r>
      <w:r w:rsidR="00481476" w:rsidRPr="005814F6">
        <w:rPr>
          <w:b/>
          <w:color w:val="00B050"/>
          <w:szCs w:val="20"/>
        </w:rPr>
        <w:t>arunki życia</w:t>
      </w:r>
    </w:p>
    <w:p w14:paraId="344E0CAE" w14:textId="77777777" w:rsidR="00481476" w:rsidRPr="00AA3A28" w:rsidRDefault="00481476" w:rsidP="0061562D"/>
    <w:p w14:paraId="3149448E" w14:textId="77777777" w:rsidR="003E1205" w:rsidRDefault="00481476" w:rsidP="0061562D">
      <w:pPr>
        <w:rPr>
          <w:lang w:eastAsia="pl-PL"/>
        </w:rPr>
      </w:pPr>
      <w:r>
        <w:rPr>
          <w:lang w:eastAsia="pl-PL"/>
        </w:rPr>
        <w:tab/>
        <w:t>W tej części ankiety mieszkańcy gminy Gietrzwałd zostali poproszeni o ocenę kilku aspektów mających wpływ na warunki życia w gminie Gietrzwałd</w:t>
      </w:r>
      <w:r w:rsidR="00BA622A">
        <w:rPr>
          <w:lang w:eastAsia="pl-PL"/>
        </w:rPr>
        <w:t xml:space="preserve"> (rys. 33)</w:t>
      </w:r>
      <w:r>
        <w:rPr>
          <w:lang w:eastAsia="pl-PL"/>
        </w:rPr>
        <w:t xml:space="preserve">. </w:t>
      </w:r>
      <w:r w:rsidR="003E1205">
        <w:rPr>
          <w:lang w:eastAsia="pl-PL"/>
        </w:rPr>
        <w:t>Z analizy zebranego materiału badawczego wynika, że:</w:t>
      </w:r>
    </w:p>
    <w:p w14:paraId="62D7D127" w14:textId="77777777" w:rsidR="003E1205" w:rsidRDefault="003E1205" w:rsidP="00313D93">
      <w:pPr>
        <w:pStyle w:val="Akapitzlist"/>
        <w:numPr>
          <w:ilvl w:val="0"/>
          <w:numId w:val="26"/>
        </w:numPr>
      </w:pPr>
      <w:r>
        <w:t>38,7% uważa, że oferta gminy w zakresie ochrony zdrowia jest niedostateczna, a 36,9% uważa, że dostateczna. Jedynie 17,1% ofertę tą oceniło jako dobrą.</w:t>
      </w:r>
    </w:p>
    <w:p w14:paraId="0C7FAFA5" w14:textId="77777777" w:rsidR="003E1205" w:rsidRDefault="003E1205" w:rsidP="00313D93">
      <w:pPr>
        <w:pStyle w:val="Akapitzlist"/>
        <w:numPr>
          <w:ilvl w:val="0"/>
          <w:numId w:val="26"/>
        </w:numPr>
      </w:pPr>
      <w:r>
        <w:t>38,7%</w:t>
      </w:r>
      <w:r w:rsidRPr="00905917">
        <w:t xml:space="preserve"> </w:t>
      </w:r>
      <w:r w:rsidRPr="00034A40">
        <w:t>atrakcyjność oferty kulturalnej w gminie</w:t>
      </w:r>
      <w:r>
        <w:t xml:space="preserve"> ocenia jako dostateczną, 29,7% jako niedostateczną, a 25,2% jako dobrą,</w:t>
      </w:r>
    </w:p>
    <w:p w14:paraId="198204B1" w14:textId="77777777" w:rsidR="003E1205" w:rsidRDefault="003E1205" w:rsidP="00313D93">
      <w:pPr>
        <w:pStyle w:val="Akapitzlist"/>
        <w:numPr>
          <w:ilvl w:val="0"/>
          <w:numId w:val="26"/>
        </w:numPr>
      </w:pPr>
      <w:r>
        <w:t xml:space="preserve">55% </w:t>
      </w:r>
      <w:r w:rsidRPr="00034A40">
        <w:t>dostępną w gminie ofertę w zakresie sportu i rekreacji</w:t>
      </w:r>
      <w:r>
        <w:t xml:space="preserve"> ocenia jako niedostateczną, 27% jako dostateczną. Jedynie 9,9% oceniło istniejącą ofertę jako dobrą.</w:t>
      </w:r>
    </w:p>
    <w:p w14:paraId="2BFAB32C" w14:textId="77777777" w:rsidR="003E1205" w:rsidRDefault="003E1205" w:rsidP="00313D93">
      <w:pPr>
        <w:pStyle w:val="Akapitzlist"/>
        <w:numPr>
          <w:ilvl w:val="0"/>
          <w:numId w:val="26"/>
        </w:numPr>
      </w:pPr>
      <w:r>
        <w:t>36% ofertę edukacyjną szkół w gminie ocenia jako dostateczną, a 33,3% jako dobrą. 17,1% uważa, że oferta ta jest niedostateczna</w:t>
      </w:r>
    </w:p>
    <w:p w14:paraId="4BB873A7" w14:textId="77777777" w:rsidR="003E1205" w:rsidRDefault="003E1205" w:rsidP="00313D93">
      <w:pPr>
        <w:pStyle w:val="Akapitzlist"/>
        <w:numPr>
          <w:ilvl w:val="0"/>
          <w:numId w:val="26"/>
        </w:numPr>
      </w:pPr>
      <w:r>
        <w:t>51% że oferta opieki nad dziećmi do lat 3 nie zaspokaja potrzeb mieszkańców. Jedynie 13% uważa że istniejąca oferta jest wystarczająca, a 36% nie potrafi stwierdzić.</w:t>
      </w:r>
    </w:p>
    <w:p w14:paraId="7E39B13F" w14:textId="77777777" w:rsidR="003E1205" w:rsidRDefault="003E1205" w:rsidP="00313D93">
      <w:pPr>
        <w:pStyle w:val="Akapitzlist"/>
        <w:numPr>
          <w:ilvl w:val="0"/>
          <w:numId w:val="26"/>
        </w:numPr>
      </w:pPr>
      <w:r>
        <w:t>50% jest zdania, że oferta opieki przedszkolnej w gminie zaspokaja potrzeby mieszkańców, a przeciwnego zdania jest 20%. 30% nie potrafiło ocenić.</w:t>
      </w:r>
    </w:p>
    <w:p w14:paraId="0651A717" w14:textId="77777777" w:rsidR="00481476" w:rsidRDefault="00481476" w:rsidP="0061562D"/>
    <w:p w14:paraId="0583D1BC" w14:textId="77777777" w:rsidR="00481476" w:rsidRDefault="00481476" w:rsidP="0061562D">
      <w:pPr>
        <w:tabs>
          <w:tab w:val="clear" w:pos="567"/>
        </w:tabs>
        <w:spacing w:line="259" w:lineRule="auto"/>
        <w:jc w:val="left"/>
      </w:pPr>
    </w:p>
    <w:p w14:paraId="2D11CB80" w14:textId="77777777" w:rsidR="000A717B" w:rsidRDefault="00481476" w:rsidP="0061562D">
      <w:pPr>
        <w:keepNext/>
        <w:jc w:val="center"/>
      </w:pPr>
      <w:r>
        <w:rPr>
          <w:noProof/>
          <w:lang w:eastAsia="pl-PL"/>
        </w:rPr>
        <w:drawing>
          <wp:inline distT="0" distB="0" distL="0" distR="0" wp14:anchorId="793B7373" wp14:editId="78C8EA07">
            <wp:extent cx="2700000" cy="3060000"/>
            <wp:effectExtent l="0" t="0" r="0" b="76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3E1205">
        <w:rPr>
          <w:noProof/>
          <w:lang w:eastAsia="pl-PL"/>
        </w:rPr>
        <w:drawing>
          <wp:inline distT="0" distB="0" distL="0" distR="0" wp14:anchorId="4EC70B00" wp14:editId="44FDCD9A">
            <wp:extent cx="2700000" cy="3060000"/>
            <wp:effectExtent l="0" t="0" r="0" b="7620"/>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EB8BBCD" w14:textId="7F5E505F" w:rsidR="00481476" w:rsidRDefault="000A717B" w:rsidP="00335BB4">
      <w:pPr>
        <w:pStyle w:val="Legenda"/>
      </w:pPr>
      <w:bookmarkStart w:id="156" w:name="_Toc89763980"/>
      <w:r w:rsidRPr="009B5594">
        <w:t xml:space="preserve">Rys. </w:t>
      </w:r>
      <w:fldSimple w:instr=" SEQ Rys. \* ARABIC ">
        <w:r w:rsidR="00B91A8F">
          <w:rPr>
            <w:noProof/>
          </w:rPr>
          <w:t>33</w:t>
        </w:r>
      </w:fldSimple>
      <w:r w:rsidRPr="009B5594">
        <w:t xml:space="preserve">. Ocena poszczególnych aspektów </w:t>
      </w:r>
      <w:r w:rsidR="009B5594" w:rsidRPr="009B5594">
        <w:t>wpływających na poziom jakości życia mieszkańców gminy Gietrzwałd</w:t>
      </w:r>
      <w:bookmarkEnd w:id="156"/>
    </w:p>
    <w:p w14:paraId="30097A32" w14:textId="77777777" w:rsidR="00AA3A28" w:rsidRPr="00AA3A28" w:rsidRDefault="00AA3A28" w:rsidP="0061562D">
      <w:pPr>
        <w:jc w:val="center"/>
        <w:rPr>
          <w:sz w:val="16"/>
          <w:szCs w:val="18"/>
        </w:rPr>
      </w:pPr>
      <w:r w:rsidRPr="00AA3A28">
        <w:rPr>
          <w:sz w:val="16"/>
          <w:szCs w:val="18"/>
        </w:rPr>
        <w:t>Źródło: opracowanie własne na podstawie przeprowadzonych badań</w:t>
      </w:r>
      <w:r w:rsidR="009B5594">
        <w:rPr>
          <w:sz w:val="16"/>
          <w:szCs w:val="18"/>
        </w:rPr>
        <w:t xml:space="preserve"> [N=111]</w:t>
      </w:r>
    </w:p>
    <w:p w14:paraId="76A19804" w14:textId="77777777" w:rsidR="003E1205" w:rsidRDefault="003E1205" w:rsidP="0061562D"/>
    <w:p w14:paraId="3051D913" w14:textId="77777777" w:rsidR="003E1205" w:rsidRDefault="00FF4484" w:rsidP="0061562D">
      <w:r>
        <w:tab/>
      </w:r>
      <w:r w:rsidR="003E1205" w:rsidRPr="00905917">
        <w:t>W ocenie aż 7</w:t>
      </w:r>
      <w:r w:rsidR="003E1205">
        <w:t>3,8</w:t>
      </w:r>
      <w:r w:rsidR="003E1205" w:rsidRPr="00905917">
        <w:t xml:space="preserve">% ogółu badanych warunki życia w </w:t>
      </w:r>
      <w:r w:rsidR="003E1205">
        <w:t>gminie</w:t>
      </w:r>
      <w:r w:rsidR="003E1205" w:rsidRPr="00905917">
        <w:t xml:space="preserve"> są dobre i raczej </w:t>
      </w:r>
      <w:r w:rsidR="003E1205" w:rsidRPr="00905917">
        <w:br/>
        <w:t xml:space="preserve">dobre. Jednocześnie </w:t>
      </w:r>
      <w:r w:rsidR="003E1205">
        <w:t>47,7</w:t>
      </w:r>
      <w:r w:rsidR="003E1205" w:rsidRPr="00905917">
        <w:t xml:space="preserve">% ankietowanych podkreśliło, że warunki życia w ostatnich </w:t>
      </w:r>
      <w:r w:rsidR="003E1205">
        <w:t>5 latach (2016</w:t>
      </w:r>
      <w:r w:rsidR="003E1205" w:rsidRPr="00905917">
        <w:t>-20</w:t>
      </w:r>
      <w:r w:rsidR="003E1205">
        <w:t>20</w:t>
      </w:r>
      <w:r w:rsidR="003E1205" w:rsidRPr="00905917">
        <w:t>) poprawiły się lub raczej się poprawiły</w:t>
      </w:r>
      <w:r w:rsidR="003E1205">
        <w:t>, a 35,1% uważa, że nie zmieniły się, pozostały na podobnym poziomie</w:t>
      </w:r>
      <w:r w:rsidR="00404C30">
        <w:t xml:space="preserve"> (rys. 34 i 35).</w:t>
      </w:r>
    </w:p>
    <w:p w14:paraId="4F017F0D" w14:textId="77777777" w:rsidR="003E1205" w:rsidRPr="00905917" w:rsidRDefault="003E1205" w:rsidP="0061562D">
      <w:r>
        <w:lastRenderedPageBreak/>
        <w:tab/>
      </w:r>
      <w:r w:rsidRPr="00905917">
        <w:t xml:space="preserve">Jako „raczej złe” </w:t>
      </w:r>
      <w:r>
        <w:t xml:space="preserve">lub „złe” </w:t>
      </w:r>
      <w:r w:rsidRPr="00905917">
        <w:t xml:space="preserve">warunki swojego życia oceniło </w:t>
      </w:r>
      <w:r>
        <w:t>jedynie 6</w:t>
      </w:r>
      <w:r w:rsidRPr="00905917">
        <w:t xml:space="preserve">% ankietowanych a zmiany w ostatnich latach negatywnie oceniło niecałe </w:t>
      </w:r>
      <w:r>
        <w:t>17,1% respondentów. Prawie c</w:t>
      </w:r>
      <w:r w:rsidRPr="00905917">
        <w:t xml:space="preserve">o piąty mieszkaniec </w:t>
      </w:r>
      <w:r>
        <w:t>naszej gminy</w:t>
      </w:r>
      <w:r w:rsidRPr="00905917">
        <w:t xml:space="preserve"> (</w:t>
      </w:r>
      <w:r>
        <w:t>19,8</w:t>
      </w:r>
      <w:r w:rsidRPr="00905917">
        <w:t>%) ocenił swoje warunki życia jako przeciętne</w:t>
      </w:r>
      <w:r w:rsidR="00404C30">
        <w:t xml:space="preserve"> (rys. 34 i 35)</w:t>
      </w:r>
      <w:r>
        <w:t>.</w:t>
      </w:r>
    </w:p>
    <w:p w14:paraId="0773E4B3" w14:textId="77777777" w:rsidR="003E1205" w:rsidRDefault="003E1205" w:rsidP="0061562D"/>
    <w:tbl>
      <w:tblPr>
        <w:tblStyle w:val="Tabela-Siatk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3"/>
        <w:gridCol w:w="4412"/>
      </w:tblGrid>
      <w:tr w:rsidR="005814F6" w14:paraId="640FFC02" w14:textId="77777777" w:rsidTr="005B0399">
        <w:trPr>
          <w:trHeight w:val="2948"/>
        </w:trPr>
        <w:tc>
          <w:tcPr>
            <w:tcW w:w="4476" w:type="dxa"/>
          </w:tcPr>
          <w:p w14:paraId="04196BBE" w14:textId="77777777" w:rsidR="005814F6" w:rsidRDefault="005B0399" w:rsidP="0061562D">
            <w:r>
              <w:rPr>
                <w:noProof/>
                <w:lang w:eastAsia="pl-PL"/>
              </w:rPr>
              <w:drawing>
                <wp:inline distT="0" distB="0" distL="0" distR="0" wp14:anchorId="57C5552D" wp14:editId="48617D15">
                  <wp:extent cx="2700000" cy="2340000"/>
                  <wp:effectExtent l="0" t="0" r="5715" b="3175"/>
                  <wp:docPr id="148" name="Wykres 148">
                    <a:extLst xmlns:a="http://schemas.openxmlformats.org/drawingml/2006/main">
                      <a:ext uri="{FF2B5EF4-FFF2-40B4-BE49-F238E27FC236}">
                        <a16:creationId xmlns:a16="http://schemas.microsoft.com/office/drawing/2014/main" id="{C1F0D54E-F216-4342-8E49-C5EEBD0E3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476" w:type="dxa"/>
          </w:tcPr>
          <w:p w14:paraId="5E46FACA" w14:textId="77777777" w:rsidR="005814F6" w:rsidRDefault="005B0399" w:rsidP="0061562D">
            <w:r>
              <w:rPr>
                <w:noProof/>
                <w:lang w:eastAsia="pl-PL"/>
              </w:rPr>
              <w:drawing>
                <wp:inline distT="0" distB="0" distL="0" distR="0" wp14:anchorId="5F087162" wp14:editId="61F2A5E0">
                  <wp:extent cx="2700000" cy="2340000"/>
                  <wp:effectExtent l="0" t="0" r="5715" b="3175"/>
                  <wp:docPr id="149" name="Wykres 149">
                    <a:extLst xmlns:a="http://schemas.openxmlformats.org/drawingml/2006/main">
                      <a:ext uri="{FF2B5EF4-FFF2-40B4-BE49-F238E27FC236}">
                        <a16:creationId xmlns:a16="http://schemas.microsoft.com/office/drawing/2014/main" id="{CD2E2288-4967-409A-9160-D4D04546B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5814F6" w14:paraId="17D996EA" w14:textId="77777777" w:rsidTr="005B0399">
        <w:tblPrEx>
          <w:tblCellMar>
            <w:left w:w="108" w:type="dxa"/>
            <w:right w:w="108" w:type="dxa"/>
          </w:tblCellMar>
        </w:tblPrEx>
        <w:tc>
          <w:tcPr>
            <w:tcW w:w="4476" w:type="dxa"/>
          </w:tcPr>
          <w:p w14:paraId="5443D6C1" w14:textId="69F94BCB" w:rsidR="005814F6" w:rsidRDefault="007D6857" w:rsidP="00335BB4">
            <w:pPr>
              <w:pStyle w:val="Legenda"/>
            </w:pPr>
            <w:bookmarkStart w:id="157" w:name="_Toc89763981"/>
            <w:r>
              <w:t xml:space="preserve">Rys. </w:t>
            </w:r>
            <w:fldSimple w:instr=" SEQ Rys. \* ARABIC ">
              <w:r w:rsidR="00B91A8F">
                <w:rPr>
                  <w:noProof/>
                </w:rPr>
                <w:t>34</w:t>
              </w:r>
            </w:fldSimple>
            <w:r>
              <w:t xml:space="preserve">. </w:t>
            </w:r>
            <w:r w:rsidRPr="001B5F94">
              <w:t>Jak ocenia Pan/Pani swoje warunki życia w gminie?</w:t>
            </w:r>
            <w:bookmarkEnd w:id="157"/>
          </w:p>
        </w:tc>
        <w:tc>
          <w:tcPr>
            <w:tcW w:w="4476" w:type="dxa"/>
          </w:tcPr>
          <w:p w14:paraId="499297E2" w14:textId="1BE1C046" w:rsidR="005814F6" w:rsidRDefault="007D6857" w:rsidP="00335BB4">
            <w:pPr>
              <w:pStyle w:val="Legenda"/>
            </w:pPr>
            <w:bookmarkStart w:id="158" w:name="_Toc89763982"/>
            <w:r>
              <w:t xml:space="preserve">Rys. </w:t>
            </w:r>
            <w:fldSimple w:instr=" SEQ Rys. \* ARABIC ">
              <w:r w:rsidR="00B91A8F">
                <w:rPr>
                  <w:noProof/>
                </w:rPr>
                <w:t>35</w:t>
              </w:r>
            </w:fldSimple>
            <w:r>
              <w:t xml:space="preserve">. </w:t>
            </w:r>
            <w:r w:rsidRPr="001B5F94">
              <w:t>Jak ocenia Pan/Pani zmiany warunków życia w ostatnich 5 latach (2016-2020)?</w:t>
            </w:r>
            <w:bookmarkEnd w:id="158"/>
          </w:p>
        </w:tc>
      </w:tr>
    </w:tbl>
    <w:p w14:paraId="117F525F" w14:textId="77777777" w:rsidR="009B5594" w:rsidRDefault="00FF4484" w:rsidP="0061562D">
      <w:pPr>
        <w:jc w:val="center"/>
      </w:pPr>
      <w:r w:rsidRPr="00AA3A28">
        <w:rPr>
          <w:sz w:val="16"/>
          <w:szCs w:val="18"/>
        </w:rPr>
        <w:t>Źródło: opracowanie własne na podstawie przeprowadzonych badań</w:t>
      </w:r>
      <w:r w:rsidR="009B5594">
        <w:rPr>
          <w:sz w:val="16"/>
          <w:szCs w:val="18"/>
        </w:rPr>
        <w:t xml:space="preserve"> [N=111]</w:t>
      </w:r>
    </w:p>
    <w:p w14:paraId="5C87C54D" w14:textId="77777777" w:rsidR="009B5594" w:rsidRDefault="009B5594" w:rsidP="0061562D"/>
    <w:p w14:paraId="5FA8FD0D" w14:textId="77777777" w:rsidR="00404C30" w:rsidRDefault="005B0399" w:rsidP="0061562D">
      <w:r w:rsidRPr="005B0399">
        <w:tab/>
        <w:t xml:space="preserve">Respondenci </w:t>
      </w:r>
      <w:r w:rsidR="003E1205" w:rsidRPr="005B0399">
        <w:t xml:space="preserve">mogli również wypowiedzieć się, co do podjęcia potrzebnych </w:t>
      </w:r>
      <w:r w:rsidR="003E1205" w:rsidRPr="005B0399">
        <w:br/>
        <w:t>działań przez gminny samorząd, aby ograniczyć obszary problemów społecznych</w:t>
      </w:r>
      <w:r w:rsidR="00404C30">
        <w:t xml:space="preserve"> (rys. 36). </w:t>
      </w:r>
    </w:p>
    <w:p w14:paraId="7100D301" w14:textId="77777777" w:rsidR="003E1205" w:rsidRPr="005B0399" w:rsidRDefault="00404C30" w:rsidP="0061562D">
      <w:r>
        <w:tab/>
      </w:r>
      <w:r w:rsidR="003E1205" w:rsidRPr="005B0399">
        <w:t xml:space="preserve">Uznali oni, że najważniejszym jest: tworzenie warunków do powstawania nowych </w:t>
      </w:r>
      <w:r w:rsidR="003E1205" w:rsidRPr="005B0399">
        <w:br/>
        <w:t xml:space="preserve">miejsc pracy (57,7%), pozyskiwanie dodatkowych </w:t>
      </w:r>
      <w:r w:rsidRPr="005B0399">
        <w:t xml:space="preserve">pozabudżetowych </w:t>
      </w:r>
      <w:r>
        <w:t>środków finansowych</w:t>
      </w:r>
      <w:r w:rsidR="003E1205" w:rsidRPr="005B0399">
        <w:t>, w tym unijnych (36,9%) oraz tworzyć warunki do leczenia i terapii zaburzeń psychicznych, zwłaszcza dzieci i młodzieży (31,5%)</w:t>
      </w:r>
      <w:r w:rsidR="005B0399" w:rsidRPr="005B0399">
        <w:t>.</w:t>
      </w:r>
    </w:p>
    <w:p w14:paraId="47ABD429" w14:textId="77777777" w:rsidR="005B0399" w:rsidRPr="005B0399" w:rsidRDefault="005B0399" w:rsidP="0061562D"/>
    <w:p w14:paraId="25F6FA0B" w14:textId="77777777" w:rsidR="003E1205" w:rsidRDefault="003E1205" w:rsidP="00335BB4">
      <w:pPr>
        <w:pStyle w:val="Legenda"/>
      </w:pPr>
      <w:r>
        <w:rPr>
          <w:noProof/>
          <w:lang w:eastAsia="pl-PL"/>
        </w:rPr>
        <w:drawing>
          <wp:inline distT="0" distB="0" distL="0" distR="0" wp14:anchorId="34D26415" wp14:editId="06564E14">
            <wp:extent cx="5579745" cy="2520000"/>
            <wp:effectExtent l="0" t="0" r="1905" b="13970"/>
            <wp:docPr id="25" name="Wykres 25">
              <a:extLst xmlns:a="http://schemas.openxmlformats.org/drawingml/2006/main">
                <a:ext uri="{FF2B5EF4-FFF2-40B4-BE49-F238E27FC236}">
                  <a16:creationId xmlns:a16="http://schemas.microsoft.com/office/drawing/2014/main" id="{8896C287-43EB-4E75-BEE4-43168B8AC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E346F9" w14:textId="542E3442" w:rsidR="003E1205" w:rsidRDefault="003E1205" w:rsidP="00335BB4">
      <w:pPr>
        <w:pStyle w:val="Legenda"/>
      </w:pPr>
      <w:bookmarkStart w:id="159" w:name="_Toc89763983"/>
      <w:r>
        <w:t xml:space="preserve">Rys. </w:t>
      </w:r>
      <w:fldSimple w:instr=" SEQ Rys. \* ARABIC ">
        <w:r w:rsidR="00B91A8F">
          <w:rPr>
            <w:noProof/>
          </w:rPr>
          <w:t>36</w:t>
        </w:r>
      </w:fldSimple>
      <w:r>
        <w:t xml:space="preserve">. </w:t>
      </w:r>
      <w:r w:rsidRPr="001B5F94">
        <w:t>Jakie działania powinien podjąć samorząd gminny, aby ograniczyć obszary problemów społecznych?</w:t>
      </w:r>
      <w:bookmarkEnd w:id="159"/>
    </w:p>
    <w:p w14:paraId="4026832B" w14:textId="77777777" w:rsidR="009B5594" w:rsidRDefault="009B5594" w:rsidP="0061562D">
      <w:pPr>
        <w:spacing w:line="240" w:lineRule="auto"/>
        <w:jc w:val="center"/>
        <w:rPr>
          <w:sz w:val="16"/>
          <w:szCs w:val="18"/>
        </w:rPr>
      </w:pPr>
      <w:r>
        <w:rPr>
          <w:sz w:val="16"/>
          <w:szCs w:val="18"/>
        </w:rPr>
        <w:t>* procent odpowiedzi nie sumuje się do 100, gdyż respondent mógł wskazać więcej niż jedną odpowiedź</w:t>
      </w:r>
    </w:p>
    <w:p w14:paraId="2082D1C1" w14:textId="77777777" w:rsidR="009B5594" w:rsidRDefault="009B5594" w:rsidP="0061562D">
      <w:pPr>
        <w:jc w:val="center"/>
      </w:pPr>
      <w:r w:rsidRPr="00D212C9">
        <w:rPr>
          <w:sz w:val="16"/>
          <w:szCs w:val="18"/>
        </w:rPr>
        <w:t>Źródło: opracowanie własne na podstawie przeprowadzonych badań</w:t>
      </w:r>
      <w:r>
        <w:rPr>
          <w:sz w:val="16"/>
          <w:szCs w:val="18"/>
        </w:rPr>
        <w:t xml:space="preserve"> [N=111]</w:t>
      </w:r>
    </w:p>
    <w:p w14:paraId="55B59761" w14:textId="77777777" w:rsidR="00FF4484" w:rsidRDefault="00FF4484" w:rsidP="0061562D"/>
    <w:p w14:paraId="327D3BE8" w14:textId="77777777" w:rsidR="003E1205" w:rsidRDefault="001F6A86" w:rsidP="004A7E09">
      <w:pPr>
        <w:pStyle w:val="Nagwek2"/>
      </w:pPr>
      <w:bookmarkStart w:id="160" w:name="_Toc87472720"/>
      <w:bookmarkStart w:id="161" w:name="_Toc89764235"/>
      <w:r>
        <w:lastRenderedPageBreak/>
        <w:t xml:space="preserve">2.15. </w:t>
      </w:r>
      <w:r w:rsidR="00FF4484">
        <w:t>Analiza SWOT</w:t>
      </w:r>
      <w:bookmarkEnd w:id="160"/>
      <w:bookmarkEnd w:id="161"/>
    </w:p>
    <w:p w14:paraId="096FFAB1" w14:textId="77777777" w:rsidR="001F6A86" w:rsidRDefault="001F6A86" w:rsidP="0061562D">
      <w:pPr>
        <w:rPr>
          <w:lang w:eastAsia="pl-PL"/>
        </w:rPr>
      </w:pPr>
    </w:p>
    <w:p w14:paraId="27F10FC0" w14:textId="77777777" w:rsidR="001F6A86" w:rsidRPr="001F6A86" w:rsidRDefault="001F6A86" w:rsidP="0061562D">
      <w:r>
        <w:tab/>
        <w:t xml:space="preserve">Analiza SWOT jest heurystyczną techniką analityczną służącą uporządkowaniu posiadanych informacji. W przypadku strategii rozwiązywania problemów społecznych stanowi efektywną metodę identyfikacji mocnych i słabych stron lokalnego systemu pomocy społecznej oraz szans </w:t>
      </w:r>
      <w:r w:rsidR="008F0D64">
        <w:br/>
      </w:r>
      <w:r>
        <w:t>i zagrożeń, jakie przed nim stoją. Pozwala oszacować potencjał, jakim się dysponuje, oraz określić stopień, w jakim posiadane zasoby odpowiadają potrzebom i oczekiwaniom społeczności lokalnej. Analizę SWOT przeprowadzoną na potrzeby niniejszego dokumentu przedstawiono poniżej.</w:t>
      </w:r>
    </w:p>
    <w:p w14:paraId="65F5FC1C" w14:textId="77777777" w:rsidR="003E1205" w:rsidRDefault="008578C4" w:rsidP="0061562D">
      <w:r>
        <w:tab/>
        <w:t xml:space="preserve">W pierwszej kolejności </w:t>
      </w:r>
      <w:r w:rsidR="008F0D64">
        <w:t>przedstawiono</w:t>
      </w:r>
      <w:r>
        <w:t xml:space="preserve"> m</w:t>
      </w:r>
      <w:r w:rsidR="008F0D64">
        <w:t xml:space="preserve">ocne strony sytuacji </w:t>
      </w:r>
      <w:proofErr w:type="spellStart"/>
      <w:r w:rsidR="008F0D64">
        <w:t>społeczno</w:t>
      </w:r>
      <w:proofErr w:type="spellEnd"/>
      <w:r w:rsidR="008F0D64">
        <w:t xml:space="preserve"> - ekonomicznej gminy Gietrzwałd oraz wynikające z nich szansy</w:t>
      </w:r>
      <w:r w:rsidR="001F7FDA">
        <w:t>, jeśli zostaną odpowiednio wykorzystane. Następnie przedstawione zostały słabe strony, postrzegane jako bariery i utrudnienia oraz wynikające z nich zagrożenia.</w:t>
      </w:r>
    </w:p>
    <w:p w14:paraId="28D5A354" w14:textId="77777777" w:rsidR="008F0D64" w:rsidRDefault="008F0D64" w:rsidP="0061562D"/>
    <w:tbl>
      <w:tblPr>
        <w:tblStyle w:val="Tabela-Siatka"/>
        <w:tblW w:w="0" w:type="auto"/>
        <w:tblLook w:val="04A0" w:firstRow="1" w:lastRow="0" w:firstColumn="1" w:lastColumn="0" w:noHBand="0" w:noVBand="1"/>
      </w:tblPr>
      <w:tblGrid>
        <w:gridCol w:w="4291"/>
        <w:gridCol w:w="4486"/>
      </w:tblGrid>
      <w:tr w:rsidR="001F6A86" w:rsidRPr="004B0C56" w14:paraId="6197DA46" w14:textId="77777777" w:rsidTr="006F7D6B">
        <w:trPr>
          <w:cantSplit/>
          <w:trHeight w:val="283"/>
          <w:tblHeader/>
        </w:trPr>
        <w:tc>
          <w:tcPr>
            <w:tcW w:w="4361" w:type="dxa"/>
            <w:shd w:val="clear" w:color="auto" w:fill="DEEAF6" w:themeFill="accent5" w:themeFillTint="33"/>
            <w:vAlign w:val="center"/>
          </w:tcPr>
          <w:p w14:paraId="26E7893C" w14:textId="77777777" w:rsidR="001F6A86" w:rsidRPr="004B0C56" w:rsidRDefault="001F6A86" w:rsidP="0061562D">
            <w:pPr>
              <w:spacing w:line="276" w:lineRule="auto"/>
              <w:jc w:val="center"/>
              <w:rPr>
                <w:b/>
                <w:szCs w:val="20"/>
              </w:rPr>
            </w:pPr>
            <w:r w:rsidRPr="004B0C56">
              <w:rPr>
                <w:b/>
                <w:szCs w:val="20"/>
              </w:rPr>
              <w:t>MOCNE STRONY:</w:t>
            </w:r>
          </w:p>
        </w:tc>
        <w:tc>
          <w:tcPr>
            <w:tcW w:w="4566" w:type="dxa"/>
            <w:shd w:val="clear" w:color="auto" w:fill="DEEAF6" w:themeFill="accent5" w:themeFillTint="33"/>
            <w:vAlign w:val="center"/>
          </w:tcPr>
          <w:p w14:paraId="1B8893B9" w14:textId="77777777" w:rsidR="001F6A86" w:rsidRPr="004B0C56" w:rsidRDefault="001F6A86" w:rsidP="0061562D">
            <w:pPr>
              <w:spacing w:line="276" w:lineRule="auto"/>
              <w:jc w:val="center"/>
              <w:rPr>
                <w:b/>
                <w:szCs w:val="20"/>
              </w:rPr>
            </w:pPr>
            <w:r w:rsidRPr="004B0C56">
              <w:rPr>
                <w:b/>
                <w:szCs w:val="20"/>
              </w:rPr>
              <w:t>SZANSE:</w:t>
            </w:r>
          </w:p>
        </w:tc>
      </w:tr>
      <w:tr w:rsidR="001F6A86" w:rsidRPr="004B0C56" w14:paraId="697871C8" w14:textId="77777777" w:rsidTr="001F7FDA">
        <w:trPr>
          <w:cantSplit/>
          <w:trHeight w:val="283"/>
        </w:trPr>
        <w:tc>
          <w:tcPr>
            <w:tcW w:w="4361" w:type="dxa"/>
          </w:tcPr>
          <w:p w14:paraId="199DA6DE" w14:textId="77777777" w:rsidR="001F6A86" w:rsidRPr="00767F48" w:rsidRDefault="001F6A86" w:rsidP="0061562D">
            <w:pPr>
              <w:spacing w:line="276" w:lineRule="auto"/>
              <w:jc w:val="left"/>
              <w:rPr>
                <w:szCs w:val="20"/>
              </w:rPr>
            </w:pPr>
            <w:r w:rsidRPr="00767F48">
              <w:rPr>
                <w:szCs w:val="20"/>
              </w:rPr>
              <w:t>- bliskość Olsztyna, jako miasta na prawach powiatu i wojewódzkiego,</w:t>
            </w:r>
            <w:r>
              <w:rPr>
                <w:szCs w:val="20"/>
              </w:rPr>
              <w:t xml:space="preserve"> </w:t>
            </w:r>
            <w:r w:rsidRPr="00767F48">
              <w:rPr>
                <w:szCs w:val="20"/>
              </w:rPr>
              <w:t>a co za tym idzie szerszy dostęp do wszelkiego rodzaju specjalistów (zarówno, jeśli chodzi o zdrowie fizyczne, jak i psychiczne), szerszej oferty edukacji, kultury, sportu, rekreacji, a także różnych instytucji, itp.,</w:t>
            </w:r>
          </w:p>
          <w:p w14:paraId="50175AA7" w14:textId="77777777" w:rsidR="001F6A86" w:rsidRPr="00767F48" w:rsidRDefault="001F6A86" w:rsidP="0061562D">
            <w:pPr>
              <w:spacing w:line="276" w:lineRule="auto"/>
              <w:jc w:val="left"/>
              <w:rPr>
                <w:szCs w:val="20"/>
              </w:rPr>
            </w:pPr>
            <w:r w:rsidRPr="00767F48">
              <w:rPr>
                <w:szCs w:val="20"/>
              </w:rPr>
              <w:t>- linia kolejowa Olsztyn - Naterki - Unieszewo - Biesal,</w:t>
            </w:r>
          </w:p>
        </w:tc>
        <w:tc>
          <w:tcPr>
            <w:tcW w:w="4566" w:type="dxa"/>
          </w:tcPr>
          <w:p w14:paraId="2AFDA7DD" w14:textId="77777777" w:rsidR="001F6A86" w:rsidRPr="00767F48" w:rsidRDefault="001F6A86" w:rsidP="0061562D">
            <w:pPr>
              <w:spacing w:line="276" w:lineRule="auto"/>
              <w:jc w:val="left"/>
              <w:rPr>
                <w:szCs w:val="20"/>
              </w:rPr>
            </w:pPr>
            <w:r w:rsidRPr="00767F48">
              <w:rPr>
                <w:szCs w:val="20"/>
              </w:rPr>
              <w:t xml:space="preserve">- możliwość współpracy Urzędu Gminy, Ośrodka Pomocy Społecznej, szkół, itp. z różnego rodzaju instytucjami (zarówno samorządowymi, jak </w:t>
            </w:r>
            <w:r w:rsidR="00A6190D">
              <w:rPr>
                <w:szCs w:val="20"/>
              </w:rPr>
              <w:br/>
            </w:r>
            <w:r w:rsidRPr="00767F48">
              <w:rPr>
                <w:szCs w:val="20"/>
              </w:rPr>
              <w:t xml:space="preserve">i urzędem pracy, organizacjami pozarządowymi, czy firmami realizującymi różnego rodzaju projekty aktywizujące, poradniami specjalistycznymi, ośrodkami wsparcia itp.), </w:t>
            </w:r>
          </w:p>
          <w:p w14:paraId="601D920A" w14:textId="77777777" w:rsidR="001F6A86" w:rsidRPr="00767F48" w:rsidRDefault="001F6A86" w:rsidP="0061562D">
            <w:pPr>
              <w:spacing w:line="276" w:lineRule="auto"/>
              <w:jc w:val="left"/>
              <w:rPr>
                <w:szCs w:val="20"/>
              </w:rPr>
            </w:pPr>
            <w:r w:rsidRPr="00767F48">
              <w:rPr>
                <w:szCs w:val="20"/>
              </w:rPr>
              <w:t>- dobry dostęp do specjalistycznej opieki zdrowotnej,</w:t>
            </w:r>
          </w:p>
        </w:tc>
      </w:tr>
      <w:tr w:rsidR="001F6A86" w:rsidRPr="004B0C56" w14:paraId="2143E2F7" w14:textId="77777777" w:rsidTr="001F7FDA">
        <w:trPr>
          <w:cantSplit/>
          <w:trHeight w:val="283"/>
        </w:trPr>
        <w:tc>
          <w:tcPr>
            <w:tcW w:w="4361" w:type="dxa"/>
          </w:tcPr>
          <w:p w14:paraId="4CB1F1ED" w14:textId="77777777" w:rsidR="001F6A86" w:rsidRPr="00767F48" w:rsidRDefault="001F6A86" w:rsidP="0061562D">
            <w:pPr>
              <w:spacing w:line="276" w:lineRule="auto"/>
              <w:jc w:val="left"/>
              <w:rPr>
                <w:szCs w:val="20"/>
              </w:rPr>
            </w:pPr>
            <w:r w:rsidRPr="00767F48">
              <w:rPr>
                <w:szCs w:val="20"/>
              </w:rPr>
              <w:t>- napływ nowych mieszkańców, a co za tym idzie zwiększająca się liczba ludności, mimo ujemnego przyrostu naturalnego</w:t>
            </w:r>
            <w:r>
              <w:rPr>
                <w:szCs w:val="20"/>
              </w:rPr>
              <w:t>,</w:t>
            </w:r>
          </w:p>
          <w:p w14:paraId="619AFCFE" w14:textId="77777777" w:rsidR="001F6A86" w:rsidRPr="00767F48" w:rsidRDefault="001F6A86" w:rsidP="0061562D">
            <w:pPr>
              <w:spacing w:line="276" w:lineRule="auto"/>
              <w:jc w:val="left"/>
              <w:rPr>
                <w:szCs w:val="20"/>
              </w:rPr>
            </w:pPr>
            <w:r w:rsidRPr="00767F48">
              <w:rPr>
                <w:szCs w:val="20"/>
              </w:rPr>
              <w:t>- wolniej starzejące się społeczeństwo w porównaniu z krajem, a nawet województwem czy powiatem</w:t>
            </w:r>
            <w:r>
              <w:rPr>
                <w:szCs w:val="20"/>
              </w:rPr>
              <w:t>,</w:t>
            </w:r>
          </w:p>
        </w:tc>
        <w:tc>
          <w:tcPr>
            <w:tcW w:w="4566" w:type="dxa"/>
          </w:tcPr>
          <w:p w14:paraId="11E88BB2" w14:textId="77777777" w:rsidR="001F6A86" w:rsidRPr="00357124" w:rsidRDefault="001F6A86" w:rsidP="0061562D">
            <w:pPr>
              <w:spacing w:line="276" w:lineRule="auto"/>
              <w:jc w:val="left"/>
              <w:rPr>
                <w:color w:val="000000" w:themeColor="text1"/>
                <w:szCs w:val="20"/>
              </w:rPr>
            </w:pPr>
            <w:r w:rsidRPr="00357124">
              <w:rPr>
                <w:color w:val="000000" w:themeColor="text1"/>
                <w:szCs w:val="20"/>
              </w:rPr>
              <w:t>- więcej mieszkańców, oznacza większe środki</w:t>
            </w:r>
            <w:r w:rsidR="00357124" w:rsidRPr="00357124">
              <w:rPr>
                <w:color w:val="000000" w:themeColor="text1"/>
                <w:szCs w:val="20"/>
              </w:rPr>
              <w:t xml:space="preserve"> finansowe</w:t>
            </w:r>
            <w:r w:rsidRPr="00357124">
              <w:rPr>
                <w:color w:val="000000" w:themeColor="text1"/>
                <w:szCs w:val="20"/>
              </w:rPr>
              <w:t>, którymi dysponuje gmina</w:t>
            </w:r>
            <w:r w:rsidR="00357124" w:rsidRPr="00357124">
              <w:rPr>
                <w:color w:val="000000" w:themeColor="text1"/>
                <w:szCs w:val="20"/>
              </w:rPr>
              <w:t xml:space="preserve"> (podatki)</w:t>
            </w:r>
            <w:r w:rsidRPr="00357124">
              <w:rPr>
                <w:color w:val="000000" w:themeColor="text1"/>
                <w:szCs w:val="20"/>
              </w:rPr>
              <w:t>,</w:t>
            </w:r>
            <w:r w:rsidR="00357124" w:rsidRPr="00357124">
              <w:rPr>
                <w:color w:val="000000" w:themeColor="text1"/>
                <w:szCs w:val="20"/>
              </w:rPr>
              <w:t xml:space="preserve"> co oznacza</w:t>
            </w:r>
            <w:r w:rsidRPr="00357124">
              <w:rPr>
                <w:color w:val="000000" w:themeColor="text1"/>
                <w:szCs w:val="20"/>
              </w:rPr>
              <w:t xml:space="preserve"> większe środki na działanie </w:t>
            </w:r>
            <w:r w:rsidR="00357124" w:rsidRPr="00357124">
              <w:rPr>
                <w:color w:val="000000" w:themeColor="text1"/>
                <w:szCs w:val="20"/>
              </w:rPr>
              <w:t xml:space="preserve">m.in. </w:t>
            </w:r>
            <w:r w:rsidRPr="00357124">
              <w:rPr>
                <w:color w:val="000000" w:themeColor="text1"/>
                <w:szCs w:val="20"/>
              </w:rPr>
              <w:t xml:space="preserve">pomocy społecznej, </w:t>
            </w:r>
            <w:r w:rsidR="00357124" w:rsidRPr="00357124">
              <w:rPr>
                <w:color w:val="000000" w:themeColor="text1"/>
                <w:szCs w:val="20"/>
              </w:rPr>
              <w:t xml:space="preserve">różne </w:t>
            </w:r>
            <w:r w:rsidRPr="00357124">
              <w:rPr>
                <w:color w:val="000000" w:themeColor="text1"/>
                <w:szCs w:val="20"/>
              </w:rPr>
              <w:t>inwestycji itp.</w:t>
            </w:r>
            <w:r w:rsidR="0054466F">
              <w:rPr>
                <w:color w:val="000000" w:themeColor="text1"/>
                <w:szCs w:val="20"/>
              </w:rPr>
              <w:t>,</w:t>
            </w:r>
          </w:p>
        </w:tc>
      </w:tr>
      <w:tr w:rsidR="001F6A86" w:rsidRPr="004B0C56" w14:paraId="400FDEE8" w14:textId="77777777" w:rsidTr="001F7FDA">
        <w:trPr>
          <w:cantSplit/>
          <w:trHeight w:val="283"/>
        </w:trPr>
        <w:tc>
          <w:tcPr>
            <w:tcW w:w="4361" w:type="dxa"/>
          </w:tcPr>
          <w:p w14:paraId="4466D328" w14:textId="77777777" w:rsidR="001F6A86" w:rsidRPr="00767F48" w:rsidRDefault="001F6A86" w:rsidP="0061562D">
            <w:pPr>
              <w:spacing w:line="276" w:lineRule="auto"/>
              <w:jc w:val="left"/>
              <w:rPr>
                <w:szCs w:val="20"/>
              </w:rPr>
            </w:pPr>
            <w:r w:rsidRPr="00767F48">
              <w:rPr>
                <w:szCs w:val="20"/>
              </w:rPr>
              <w:t>- systematyczny wzrost liczby przedsiębiorców, zwłaszcza osób fizycznych prowadzących działalność gospodarczą; przedsiębiorczość mieszkańców</w:t>
            </w:r>
            <w:r>
              <w:rPr>
                <w:szCs w:val="20"/>
              </w:rPr>
              <w:t>, aktywność w podejmowaniu działalności gospodarczej i samozatrudnienia,</w:t>
            </w:r>
          </w:p>
        </w:tc>
        <w:tc>
          <w:tcPr>
            <w:tcW w:w="4566" w:type="dxa"/>
          </w:tcPr>
          <w:p w14:paraId="37BF6C90" w14:textId="77777777" w:rsidR="001F6A86" w:rsidRDefault="001F6A86" w:rsidP="0061562D">
            <w:pPr>
              <w:spacing w:line="276" w:lineRule="auto"/>
              <w:jc w:val="left"/>
              <w:rPr>
                <w:szCs w:val="20"/>
              </w:rPr>
            </w:pPr>
            <w:r w:rsidRPr="004B0C56">
              <w:rPr>
                <w:szCs w:val="20"/>
              </w:rPr>
              <w:t xml:space="preserve">- zwiększenie świadomości mieszkańców, że ich sytuacja zawodowa w dużej mierze zależy od własnego podejścia do pracy, umiejętności znalezienia się na rynku pracy i ciągle zmieniających się realiach, </w:t>
            </w:r>
          </w:p>
          <w:p w14:paraId="45B4B1A5" w14:textId="77777777" w:rsidR="001F6A86" w:rsidRPr="0054466F" w:rsidRDefault="001F6A86" w:rsidP="0061562D">
            <w:pPr>
              <w:spacing w:line="276" w:lineRule="auto"/>
              <w:jc w:val="left"/>
              <w:rPr>
                <w:color w:val="FF0000"/>
                <w:szCs w:val="20"/>
              </w:rPr>
            </w:pPr>
            <w:r w:rsidRPr="0054466F">
              <w:rPr>
                <w:color w:val="000000" w:themeColor="text1"/>
                <w:szCs w:val="20"/>
              </w:rPr>
              <w:t xml:space="preserve">- wzrost przedsiębiorczości </w:t>
            </w:r>
            <w:r w:rsidR="007775BF" w:rsidRPr="0054466F">
              <w:rPr>
                <w:color w:val="000000" w:themeColor="text1"/>
                <w:szCs w:val="20"/>
              </w:rPr>
              <w:t xml:space="preserve">powoduje mniejszy strach przed ryzykiem zawodowym osób, które dotychczas bały się rozpocząć prowadzenie działalności gospodarczych, umożliwia korzystanie z tzw. „dobrych praktyk” innych </w:t>
            </w:r>
            <w:r w:rsidR="0054466F" w:rsidRPr="0054466F">
              <w:rPr>
                <w:color w:val="000000" w:themeColor="text1"/>
                <w:szCs w:val="20"/>
              </w:rPr>
              <w:t>mieszkańców,</w:t>
            </w:r>
          </w:p>
        </w:tc>
      </w:tr>
      <w:tr w:rsidR="001F6A86" w:rsidRPr="004B0C56" w14:paraId="680641C1" w14:textId="77777777" w:rsidTr="001F7FDA">
        <w:trPr>
          <w:cantSplit/>
          <w:trHeight w:val="283"/>
        </w:trPr>
        <w:tc>
          <w:tcPr>
            <w:tcW w:w="4361" w:type="dxa"/>
          </w:tcPr>
          <w:p w14:paraId="3BE74D90" w14:textId="77777777" w:rsidR="001F6A86" w:rsidRPr="00767F48" w:rsidRDefault="001F6A86" w:rsidP="0061562D">
            <w:pPr>
              <w:spacing w:line="276" w:lineRule="auto"/>
              <w:jc w:val="left"/>
              <w:rPr>
                <w:szCs w:val="20"/>
              </w:rPr>
            </w:pPr>
            <w:r w:rsidRPr="00767F48">
              <w:rPr>
                <w:szCs w:val="20"/>
              </w:rPr>
              <w:t xml:space="preserve">- prężnie rozwijająca się turystyka w gminie </w:t>
            </w:r>
            <w:r w:rsidR="00A6190D">
              <w:rPr>
                <w:szCs w:val="20"/>
              </w:rPr>
              <w:br/>
            </w:r>
            <w:r w:rsidRPr="00767F48">
              <w:rPr>
                <w:szCs w:val="20"/>
              </w:rPr>
              <w:t>i okolicach, duża liczba turystów</w:t>
            </w:r>
            <w:r>
              <w:rPr>
                <w:szCs w:val="20"/>
              </w:rPr>
              <w:t>,</w:t>
            </w:r>
          </w:p>
        </w:tc>
        <w:tc>
          <w:tcPr>
            <w:tcW w:w="4566" w:type="dxa"/>
          </w:tcPr>
          <w:p w14:paraId="33975AA4" w14:textId="77777777" w:rsidR="001F6A86" w:rsidRPr="004B0C56" w:rsidRDefault="001F6A86" w:rsidP="0061562D">
            <w:pPr>
              <w:spacing w:line="276" w:lineRule="auto"/>
              <w:jc w:val="left"/>
              <w:rPr>
                <w:szCs w:val="20"/>
              </w:rPr>
            </w:pPr>
            <w:r w:rsidRPr="004B0C56">
              <w:rPr>
                <w:szCs w:val="20"/>
              </w:rPr>
              <w:t xml:space="preserve">- budowa bazy noclegowo - rekreacyjnej na terenie gminy zwiększa szanse na zatrudnienie, zarówno na własny rachunek, jak i umowy </w:t>
            </w:r>
            <w:r w:rsidR="00A6190D">
              <w:rPr>
                <w:szCs w:val="20"/>
              </w:rPr>
              <w:br/>
            </w:r>
            <w:r w:rsidRPr="004B0C56">
              <w:rPr>
                <w:szCs w:val="20"/>
              </w:rPr>
              <w:t>o pracę, zlecenie czy dzieło, możliwość prac dorywczych, sezonowych</w:t>
            </w:r>
            <w:r>
              <w:rPr>
                <w:szCs w:val="20"/>
              </w:rPr>
              <w:t>,</w:t>
            </w:r>
          </w:p>
          <w:p w14:paraId="507D0A70" w14:textId="77777777" w:rsidR="001F6A86" w:rsidRPr="004B0C56" w:rsidRDefault="001F6A86" w:rsidP="0061562D">
            <w:pPr>
              <w:spacing w:line="276" w:lineRule="auto"/>
              <w:jc w:val="left"/>
              <w:rPr>
                <w:szCs w:val="20"/>
              </w:rPr>
            </w:pPr>
            <w:r w:rsidRPr="004B0C56">
              <w:rPr>
                <w:szCs w:val="20"/>
              </w:rPr>
              <w:t xml:space="preserve">- wzrost liczby turystów rodzi zapotrzebowanie na sklepy, a także restauracje czy bary, </w:t>
            </w:r>
            <w:r>
              <w:rPr>
                <w:szCs w:val="20"/>
              </w:rPr>
              <w:t>zainteresowanie</w:t>
            </w:r>
            <w:r w:rsidRPr="004B0C56">
              <w:rPr>
                <w:szCs w:val="20"/>
              </w:rPr>
              <w:t xml:space="preserve"> lokaln</w:t>
            </w:r>
            <w:r>
              <w:rPr>
                <w:szCs w:val="20"/>
              </w:rPr>
              <w:t>ymi wyrobami spożywczymi i rękodziełem,</w:t>
            </w:r>
          </w:p>
        </w:tc>
      </w:tr>
      <w:tr w:rsidR="001F6A86" w:rsidRPr="004B0C56" w14:paraId="1A257156" w14:textId="77777777" w:rsidTr="001F7FDA">
        <w:trPr>
          <w:cantSplit/>
          <w:trHeight w:val="283"/>
        </w:trPr>
        <w:tc>
          <w:tcPr>
            <w:tcW w:w="4361" w:type="dxa"/>
          </w:tcPr>
          <w:p w14:paraId="53156580" w14:textId="77777777" w:rsidR="001F6A86" w:rsidRPr="00767F48" w:rsidRDefault="001F6A86" w:rsidP="0061562D">
            <w:pPr>
              <w:spacing w:line="276" w:lineRule="auto"/>
              <w:jc w:val="left"/>
              <w:rPr>
                <w:szCs w:val="20"/>
              </w:rPr>
            </w:pPr>
            <w:r w:rsidRPr="00767F48">
              <w:rPr>
                <w:szCs w:val="20"/>
              </w:rPr>
              <w:lastRenderedPageBreak/>
              <w:t>- niska stopa bezrobocia i spadek liczby bezrobotnych</w:t>
            </w:r>
            <w:r>
              <w:rPr>
                <w:szCs w:val="20"/>
              </w:rPr>
              <w:t>,</w:t>
            </w:r>
          </w:p>
        </w:tc>
        <w:tc>
          <w:tcPr>
            <w:tcW w:w="4566" w:type="dxa"/>
          </w:tcPr>
          <w:p w14:paraId="76E3B7EA" w14:textId="77777777" w:rsidR="001F6A86" w:rsidRDefault="001F6A86" w:rsidP="0061562D">
            <w:pPr>
              <w:spacing w:line="276" w:lineRule="auto"/>
              <w:jc w:val="left"/>
              <w:rPr>
                <w:szCs w:val="20"/>
              </w:rPr>
            </w:pPr>
            <w:r w:rsidRPr="004B0C56">
              <w:rPr>
                <w:szCs w:val="20"/>
              </w:rPr>
              <w:t xml:space="preserve">- </w:t>
            </w:r>
            <w:r>
              <w:rPr>
                <w:szCs w:val="20"/>
              </w:rPr>
              <w:t>wychodzenie z ubóstwa i uzależnienia od pomocy społecznej,</w:t>
            </w:r>
          </w:p>
          <w:p w14:paraId="191372BD" w14:textId="77777777" w:rsidR="001F6A86" w:rsidRPr="004B0C56" w:rsidRDefault="001F6A86" w:rsidP="0061562D">
            <w:pPr>
              <w:spacing w:line="276" w:lineRule="auto"/>
              <w:jc w:val="left"/>
              <w:rPr>
                <w:szCs w:val="20"/>
              </w:rPr>
            </w:pPr>
            <w:r>
              <w:rPr>
                <w:szCs w:val="20"/>
              </w:rPr>
              <w:t xml:space="preserve">- </w:t>
            </w:r>
            <w:r w:rsidRPr="004B0C56">
              <w:rPr>
                <w:szCs w:val="20"/>
              </w:rPr>
              <w:t>systematyczne zmniejszanie się tzw. dziedziczenia biedy,</w:t>
            </w:r>
          </w:p>
        </w:tc>
      </w:tr>
      <w:tr w:rsidR="001F6A86" w:rsidRPr="004B0C56" w14:paraId="318CA7E9" w14:textId="77777777" w:rsidTr="001F7FDA">
        <w:trPr>
          <w:cantSplit/>
          <w:trHeight w:val="283"/>
        </w:trPr>
        <w:tc>
          <w:tcPr>
            <w:tcW w:w="4361" w:type="dxa"/>
          </w:tcPr>
          <w:p w14:paraId="2979BE52" w14:textId="77777777" w:rsidR="001F6A86" w:rsidRPr="004B0C56" w:rsidRDefault="001F6A86" w:rsidP="0061562D">
            <w:pPr>
              <w:spacing w:line="276" w:lineRule="auto"/>
              <w:jc w:val="left"/>
              <w:rPr>
                <w:szCs w:val="20"/>
              </w:rPr>
            </w:pPr>
            <w:r w:rsidRPr="004B0C56">
              <w:rPr>
                <w:szCs w:val="20"/>
              </w:rPr>
              <w:t xml:space="preserve">- dobra dostępność opieki przedszkolnej </w:t>
            </w:r>
            <w:r w:rsidR="00A6190D">
              <w:rPr>
                <w:szCs w:val="20"/>
              </w:rPr>
              <w:br/>
            </w:r>
            <w:r w:rsidRPr="004B0C56">
              <w:rPr>
                <w:szCs w:val="20"/>
              </w:rPr>
              <w:t xml:space="preserve">i szkolnictwa podstawowego, nieprzeciążone szkoły, ciekawa oferta zajęć pozalekcyjnych, realizacja różnego rodzaju projektów, </w:t>
            </w:r>
          </w:p>
          <w:p w14:paraId="3E870D9B" w14:textId="77777777" w:rsidR="001F6A86" w:rsidRPr="004B0C56" w:rsidRDefault="001F6A86" w:rsidP="0061562D">
            <w:pPr>
              <w:spacing w:line="276" w:lineRule="auto"/>
              <w:jc w:val="left"/>
              <w:rPr>
                <w:szCs w:val="20"/>
              </w:rPr>
            </w:pPr>
            <w:r w:rsidRPr="00357124">
              <w:rPr>
                <w:color w:val="000000" w:themeColor="text1"/>
                <w:szCs w:val="20"/>
              </w:rPr>
              <w:t>- zaplecze kuchenne w szkołach, stołówki,</w:t>
            </w:r>
          </w:p>
        </w:tc>
        <w:tc>
          <w:tcPr>
            <w:tcW w:w="4566" w:type="dxa"/>
          </w:tcPr>
          <w:p w14:paraId="5E21C787" w14:textId="77777777" w:rsidR="001F6A86" w:rsidRPr="004B0C56" w:rsidRDefault="001F6A86" w:rsidP="0061562D">
            <w:pPr>
              <w:spacing w:line="276" w:lineRule="auto"/>
              <w:jc w:val="left"/>
              <w:rPr>
                <w:szCs w:val="20"/>
              </w:rPr>
            </w:pPr>
            <w:r w:rsidRPr="004B0C56">
              <w:rPr>
                <w:szCs w:val="20"/>
              </w:rPr>
              <w:t>- zwiększenie liczby dzieci w szkołach to większe subwencje, a co za tym idzie większe możliwości inwestycyjne zarówno w stan techniczny, wyposażenie, jak i kapitał ludzki</w:t>
            </w:r>
            <w:r>
              <w:rPr>
                <w:szCs w:val="20"/>
              </w:rPr>
              <w:t>,</w:t>
            </w:r>
          </w:p>
          <w:p w14:paraId="50F0662D" w14:textId="77777777" w:rsidR="00357124" w:rsidRPr="0054466F" w:rsidRDefault="001F6A86" w:rsidP="0061562D">
            <w:pPr>
              <w:spacing w:line="276" w:lineRule="auto"/>
              <w:jc w:val="left"/>
              <w:rPr>
                <w:color w:val="000000" w:themeColor="text1"/>
                <w:szCs w:val="20"/>
              </w:rPr>
            </w:pPr>
            <w:r w:rsidRPr="006A1939">
              <w:rPr>
                <w:color w:val="000000" w:themeColor="text1"/>
                <w:szCs w:val="20"/>
              </w:rPr>
              <w:t xml:space="preserve">- możliwość dofinansowania obiadów dzieciom </w:t>
            </w:r>
            <w:r w:rsidR="00A6190D">
              <w:rPr>
                <w:color w:val="000000" w:themeColor="text1"/>
                <w:szCs w:val="20"/>
              </w:rPr>
              <w:br/>
            </w:r>
            <w:r w:rsidRPr="006A1939">
              <w:rPr>
                <w:color w:val="000000" w:themeColor="text1"/>
                <w:szCs w:val="20"/>
              </w:rPr>
              <w:t>z rodzin o ciężkiej sytuacji finansowej,</w:t>
            </w:r>
          </w:p>
        </w:tc>
      </w:tr>
      <w:tr w:rsidR="001F6A86" w:rsidRPr="004B0C56" w14:paraId="2178A560" w14:textId="77777777" w:rsidTr="001F7FDA">
        <w:trPr>
          <w:cantSplit/>
          <w:trHeight w:val="283"/>
        </w:trPr>
        <w:tc>
          <w:tcPr>
            <w:tcW w:w="4361" w:type="dxa"/>
          </w:tcPr>
          <w:p w14:paraId="7C126E22" w14:textId="77777777" w:rsidR="001F6A86" w:rsidRPr="004B0C56" w:rsidRDefault="001F6A86" w:rsidP="0061562D">
            <w:pPr>
              <w:spacing w:line="276" w:lineRule="auto"/>
              <w:jc w:val="left"/>
              <w:rPr>
                <w:szCs w:val="20"/>
              </w:rPr>
            </w:pPr>
            <w:r w:rsidRPr="004B0C56">
              <w:rPr>
                <w:szCs w:val="20"/>
              </w:rPr>
              <w:t>- duży odsetek wykrywalności przestępstw, skuteczne działania policji</w:t>
            </w:r>
            <w:r>
              <w:rPr>
                <w:szCs w:val="20"/>
              </w:rPr>
              <w:t>,</w:t>
            </w:r>
          </w:p>
          <w:p w14:paraId="6A17FC0B" w14:textId="77777777" w:rsidR="001F6A86" w:rsidRPr="004B0C56" w:rsidRDefault="001F6A86" w:rsidP="0061562D">
            <w:pPr>
              <w:spacing w:line="276" w:lineRule="auto"/>
              <w:jc w:val="left"/>
              <w:rPr>
                <w:szCs w:val="20"/>
              </w:rPr>
            </w:pPr>
            <w:r w:rsidRPr="004B0C56">
              <w:rPr>
                <w:szCs w:val="20"/>
              </w:rPr>
              <w:t>- prężnie działające jednostki OSP, wyposażone w nowoczesny profesjonalny sprzęt do ratowania życia ludzkiego (m.in. AED)</w:t>
            </w:r>
            <w:r>
              <w:rPr>
                <w:szCs w:val="20"/>
              </w:rPr>
              <w:t>,</w:t>
            </w:r>
          </w:p>
        </w:tc>
        <w:tc>
          <w:tcPr>
            <w:tcW w:w="4566" w:type="dxa"/>
          </w:tcPr>
          <w:p w14:paraId="352D2F34" w14:textId="77777777" w:rsidR="001F6A86" w:rsidRPr="0054466F" w:rsidRDefault="001F6A86" w:rsidP="0061562D">
            <w:pPr>
              <w:spacing w:line="276" w:lineRule="auto"/>
              <w:jc w:val="left"/>
              <w:rPr>
                <w:color w:val="000000" w:themeColor="text1"/>
                <w:szCs w:val="20"/>
              </w:rPr>
            </w:pPr>
            <w:r w:rsidRPr="0054466F">
              <w:rPr>
                <w:color w:val="000000" w:themeColor="text1"/>
                <w:szCs w:val="20"/>
              </w:rPr>
              <w:t>- większe bezpieczeństwo mieszkańców dzięki sprawnie działającej policji, a także dzięki zaangażowaniu mieszkańców w służbę w OSP,</w:t>
            </w:r>
          </w:p>
        </w:tc>
      </w:tr>
      <w:tr w:rsidR="001F6A86" w:rsidRPr="004B0C56" w14:paraId="0AC06E0A" w14:textId="77777777" w:rsidTr="001F7FDA">
        <w:trPr>
          <w:cantSplit/>
          <w:trHeight w:val="283"/>
        </w:trPr>
        <w:tc>
          <w:tcPr>
            <w:tcW w:w="4361" w:type="dxa"/>
          </w:tcPr>
          <w:p w14:paraId="2C6D124B" w14:textId="77777777" w:rsidR="001F6A86" w:rsidRDefault="001F6A86" w:rsidP="0061562D">
            <w:pPr>
              <w:spacing w:line="276" w:lineRule="auto"/>
              <w:jc w:val="left"/>
              <w:rPr>
                <w:szCs w:val="20"/>
              </w:rPr>
            </w:pPr>
            <w:r w:rsidRPr="004B0C56">
              <w:rPr>
                <w:szCs w:val="20"/>
              </w:rPr>
              <w:t>- bogata oferta funkcjonujących ośrodków kultury, różnego rodzaju zajęcia, wydarzenia, imprezy, koncerty</w:t>
            </w:r>
            <w:r>
              <w:rPr>
                <w:szCs w:val="20"/>
              </w:rPr>
              <w:t>, itp.,</w:t>
            </w:r>
          </w:p>
          <w:p w14:paraId="6F63867C" w14:textId="77777777" w:rsidR="001F6A86" w:rsidRPr="004B0C56" w:rsidRDefault="001F6A86" w:rsidP="0061562D">
            <w:pPr>
              <w:spacing w:line="276" w:lineRule="auto"/>
              <w:jc w:val="left"/>
              <w:rPr>
                <w:szCs w:val="20"/>
              </w:rPr>
            </w:pPr>
            <w:r w:rsidRPr="004B0C56">
              <w:rPr>
                <w:szCs w:val="20"/>
              </w:rPr>
              <w:t>- wiele obiektów sportowych i miejsc rekreacji, dobra infrastruktura służąca do aktywnego spędzania wolnego czasu</w:t>
            </w:r>
            <w:r>
              <w:rPr>
                <w:szCs w:val="20"/>
              </w:rPr>
              <w:t>,</w:t>
            </w:r>
          </w:p>
        </w:tc>
        <w:tc>
          <w:tcPr>
            <w:tcW w:w="4566" w:type="dxa"/>
          </w:tcPr>
          <w:p w14:paraId="582B2893" w14:textId="77777777" w:rsidR="001F6A86" w:rsidRPr="004B0C56" w:rsidRDefault="001F6A86" w:rsidP="0061562D">
            <w:pPr>
              <w:spacing w:line="276" w:lineRule="auto"/>
              <w:jc w:val="left"/>
              <w:rPr>
                <w:szCs w:val="20"/>
              </w:rPr>
            </w:pPr>
            <w:r w:rsidRPr="004B0C56">
              <w:rPr>
                <w:szCs w:val="20"/>
              </w:rPr>
              <w:t>- dzięki prężnie działającym ośrodkom kultury</w:t>
            </w:r>
            <w:r>
              <w:rPr>
                <w:szCs w:val="20"/>
              </w:rPr>
              <w:t xml:space="preserve"> oraz odpowiedniej infrastrukturze sportowo - rekreacyjnej,</w:t>
            </w:r>
            <w:r w:rsidRPr="004B0C56">
              <w:rPr>
                <w:szCs w:val="20"/>
              </w:rPr>
              <w:t xml:space="preserve"> mieszkańcy mogą wspólnie spędzać czas, poznawać się, tworzą się więzi społeczne, zwiększa zaufanie, poprawia komfort życia</w:t>
            </w:r>
            <w:r>
              <w:rPr>
                <w:szCs w:val="20"/>
              </w:rPr>
              <w:t>,</w:t>
            </w:r>
          </w:p>
        </w:tc>
      </w:tr>
      <w:tr w:rsidR="001F6A86" w:rsidRPr="004B0C56" w14:paraId="5755C6C9" w14:textId="77777777" w:rsidTr="001F7FDA">
        <w:trPr>
          <w:cantSplit/>
          <w:trHeight w:val="283"/>
        </w:trPr>
        <w:tc>
          <w:tcPr>
            <w:tcW w:w="4361" w:type="dxa"/>
          </w:tcPr>
          <w:p w14:paraId="134A38EC" w14:textId="77777777" w:rsidR="001F6A86" w:rsidRPr="004B0C56" w:rsidRDefault="001F6A86" w:rsidP="0061562D">
            <w:pPr>
              <w:spacing w:line="276" w:lineRule="auto"/>
              <w:jc w:val="left"/>
              <w:rPr>
                <w:szCs w:val="20"/>
              </w:rPr>
            </w:pPr>
            <w:r w:rsidRPr="004B0C56">
              <w:rPr>
                <w:szCs w:val="20"/>
              </w:rPr>
              <w:t xml:space="preserve">- dość duża liczba organizacji pozarządowych, </w:t>
            </w:r>
            <w:r w:rsidR="004448C3">
              <w:rPr>
                <w:szCs w:val="20"/>
              </w:rPr>
              <w:t xml:space="preserve">świadcząca o </w:t>
            </w:r>
            <w:r w:rsidRPr="004B0C56">
              <w:rPr>
                <w:szCs w:val="20"/>
              </w:rPr>
              <w:t>aktywnoś</w:t>
            </w:r>
            <w:r w:rsidR="004448C3">
              <w:rPr>
                <w:szCs w:val="20"/>
              </w:rPr>
              <w:t>ci</w:t>
            </w:r>
            <w:r w:rsidRPr="004B0C56">
              <w:rPr>
                <w:szCs w:val="20"/>
              </w:rPr>
              <w:t xml:space="preserve"> społeczn</w:t>
            </w:r>
            <w:r w:rsidR="004448C3">
              <w:rPr>
                <w:szCs w:val="20"/>
              </w:rPr>
              <w:t>ej</w:t>
            </w:r>
            <w:r w:rsidRPr="004B0C56">
              <w:rPr>
                <w:szCs w:val="20"/>
              </w:rPr>
              <w:t xml:space="preserve"> mieszkańców</w:t>
            </w:r>
            <w:r>
              <w:rPr>
                <w:szCs w:val="20"/>
              </w:rPr>
              <w:t>,</w:t>
            </w:r>
          </w:p>
        </w:tc>
        <w:tc>
          <w:tcPr>
            <w:tcW w:w="4566" w:type="dxa"/>
          </w:tcPr>
          <w:p w14:paraId="21766D8F" w14:textId="77777777" w:rsidR="00697280" w:rsidRPr="00767F48" w:rsidRDefault="001F6A86" w:rsidP="0061562D">
            <w:pPr>
              <w:spacing w:line="276" w:lineRule="auto"/>
              <w:jc w:val="left"/>
              <w:rPr>
                <w:color w:val="FF0000"/>
                <w:szCs w:val="20"/>
              </w:rPr>
            </w:pPr>
            <w:r w:rsidRPr="004448C3">
              <w:rPr>
                <w:color w:val="000000" w:themeColor="text1"/>
                <w:szCs w:val="20"/>
              </w:rPr>
              <w:t xml:space="preserve">- </w:t>
            </w:r>
            <w:r w:rsidR="004448C3" w:rsidRPr="004448C3">
              <w:rPr>
                <w:color w:val="000000" w:themeColor="text1"/>
                <w:szCs w:val="20"/>
              </w:rPr>
              <w:t>zwiększenie zaangażowania społecznego, może skutkować większym zainteresowaniem najbliższym otoczeniem</w:t>
            </w:r>
            <w:r w:rsidR="004448C3">
              <w:rPr>
                <w:color w:val="000000" w:themeColor="text1"/>
                <w:szCs w:val="20"/>
              </w:rPr>
              <w:t xml:space="preserve"> (</w:t>
            </w:r>
            <w:r w:rsidR="004448C3" w:rsidRPr="004448C3">
              <w:rPr>
                <w:color w:val="000000" w:themeColor="text1"/>
                <w:szCs w:val="20"/>
              </w:rPr>
              <w:t>np. dbaniem o czystość przestrzeni wspólnej</w:t>
            </w:r>
            <w:r w:rsidR="004448C3">
              <w:rPr>
                <w:color w:val="000000" w:themeColor="text1"/>
                <w:szCs w:val="20"/>
              </w:rPr>
              <w:t>)</w:t>
            </w:r>
            <w:r w:rsidR="004448C3" w:rsidRPr="004448C3">
              <w:rPr>
                <w:color w:val="000000" w:themeColor="text1"/>
                <w:szCs w:val="20"/>
              </w:rPr>
              <w:t xml:space="preserve">, wsparciem innych mieszkańców w trudnych sytuacjach życiowych (np. pomoc sąsiedzka, wolontariat), </w:t>
            </w:r>
            <w:r w:rsidR="004448C3">
              <w:rPr>
                <w:color w:val="000000" w:themeColor="text1"/>
                <w:szCs w:val="20"/>
              </w:rPr>
              <w:t>czy aktywnością w kreowaniu lokalnych</w:t>
            </w:r>
            <w:r w:rsidR="00365E9B">
              <w:rPr>
                <w:color w:val="000000" w:themeColor="text1"/>
                <w:szCs w:val="20"/>
              </w:rPr>
              <w:t xml:space="preserve"> polityk publicznych (np. inicjowanie i udział w różnego rodzaju kampaniach profilaktycznych itp.)</w:t>
            </w:r>
          </w:p>
        </w:tc>
      </w:tr>
      <w:tr w:rsidR="00641D86" w:rsidRPr="00AE7AAD" w14:paraId="6885B92F" w14:textId="77777777" w:rsidTr="001F7FDA">
        <w:trPr>
          <w:cantSplit/>
          <w:trHeight w:val="283"/>
        </w:trPr>
        <w:tc>
          <w:tcPr>
            <w:tcW w:w="4361" w:type="dxa"/>
          </w:tcPr>
          <w:p w14:paraId="10B803EF" w14:textId="77777777" w:rsidR="00641D86" w:rsidRPr="00AE7AAD" w:rsidRDefault="00AE7AAD" w:rsidP="00AE7AAD">
            <w:pPr>
              <w:spacing w:line="276" w:lineRule="auto"/>
              <w:jc w:val="left"/>
              <w:rPr>
                <w:color w:val="000000" w:themeColor="text1"/>
                <w:szCs w:val="20"/>
              </w:rPr>
            </w:pPr>
            <w:r w:rsidRPr="00AE7AAD">
              <w:rPr>
                <w:color w:val="000000" w:themeColor="text1"/>
                <w:szCs w:val="20"/>
              </w:rPr>
              <w:t>- asystent rodziny, który pracuje bezpośrednio w środowisku rodziny, który motywuje, pomaga w realizacji zamierzeń, ułatwia kontakt z instytucjami itp.</w:t>
            </w:r>
          </w:p>
        </w:tc>
        <w:tc>
          <w:tcPr>
            <w:tcW w:w="4566" w:type="dxa"/>
          </w:tcPr>
          <w:p w14:paraId="7E7BA569" w14:textId="77777777" w:rsidR="00641D86" w:rsidRPr="00AE7AAD" w:rsidRDefault="00AE7AAD" w:rsidP="0061562D">
            <w:pPr>
              <w:spacing w:line="276" w:lineRule="auto"/>
              <w:jc w:val="left"/>
              <w:rPr>
                <w:color w:val="000000" w:themeColor="text1"/>
                <w:szCs w:val="20"/>
              </w:rPr>
            </w:pPr>
            <w:r w:rsidRPr="00AE7AAD">
              <w:rPr>
                <w:color w:val="000000" w:themeColor="text1"/>
                <w:szCs w:val="20"/>
              </w:rPr>
              <w:t xml:space="preserve">- zmniejszenie ryzyka umieszczania dzieci </w:t>
            </w:r>
            <w:r w:rsidR="00A6190D">
              <w:rPr>
                <w:color w:val="000000" w:themeColor="text1"/>
                <w:szCs w:val="20"/>
              </w:rPr>
              <w:br/>
            </w:r>
            <w:r w:rsidRPr="00AE7AAD">
              <w:rPr>
                <w:color w:val="000000" w:themeColor="text1"/>
                <w:szCs w:val="20"/>
              </w:rPr>
              <w:t>w pieczy zastępczej oraz odbierania rodzicom praw rodzicielskich</w:t>
            </w:r>
            <w:r>
              <w:rPr>
                <w:color w:val="000000" w:themeColor="text1"/>
                <w:szCs w:val="20"/>
              </w:rPr>
              <w:t>,</w:t>
            </w:r>
          </w:p>
        </w:tc>
      </w:tr>
      <w:tr w:rsidR="00641D86" w:rsidRPr="00AE7AAD" w14:paraId="53F21044" w14:textId="77777777" w:rsidTr="001F7FDA">
        <w:trPr>
          <w:cantSplit/>
          <w:trHeight w:val="283"/>
        </w:trPr>
        <w:tc>
          <w:tcPr>
            <w:tcW w:w="4361" w:type="dxa"/>
          </w:tcPr>
          <w:p w14:paraId="6D1E2CA5" w14:textId="77777777" w:rsidR="00641D86" w:rsidRPr="00AE7AAD" w:rsidRDefault="00AE7AAD" w:rsidP="00AE7AAD">
            <w:pPr>
              <w:spacing w:line="276" w:lineRule="auto"/>
              <w:jc w:val="left"/>
              <w:rPr>
                <w:color w:val="000000" w:themeColor="text1"/>
                <w:szCs w:val="20"/>
              </w:rPr>
            </w:pPr>
            <w:r w:rsidRPr="00AE7AAD">
              <w:rPr>
                <w:color w:val="000000" w:themeColor="text1"/>
                <w:szCs w:val="20"/>
              </w:rPr>
              <w:t>- Zespół Interdyscyplinarny, który łączy wszystkie instytucje, które świadczą pomoc na rzecz osób dotkniętych przemocą, jak i sprawców przemocy, w skład którego wchodzą wykwalifikowani specjaliści,</w:t>
            </w:r>
          </w:p>
        </w:tc>
        <w:tc>
          <w:tcPr>
            <w:tcW w:w="4566" w:type="dxa"/>
          </w:tcPr>
          <w:p w14:paraId="39A39759" w14:textId="77777777" w:rsidR="00641D86" w:rsidRPr="00AE7AAD" w:rsidRDefault="00AE7AAD" w:rsidP="00A6190D">
            <w:pPr>
              <w:spacing w:line="276" w:lineRule="auto"/>
              <w:jc w:val="left"/>
              <w:rPr>
                <w:color w:val="000000" w:themeColor="text1"/>
                <w:szCs w:val="20"/>
              </w:rPr>
            </w:pPr>
            <w:r w:rsidRPr="00AE7AAD">
              <w:rPr>
                <w:color w:val="000000" w:themeColor="text1"/>
                <w:szCs w:val="20"/>
              </w:rPr>
              <w:t>- wielopoziomowe podejście do problemu przemocy w rodzinie, z perspektywy różnych instytucji sprawia, że pomoc osobom i rodzinom dotkniętych przemocą jest skuteczniejsza</w:t>
            </w:r>
            <w:r>
              <w:rPr>
                <w:color w:val="000000" w:themeColor="text1"/>
                <w:szCs w:val="20"/>
              </w:rPr>
              <w:t>,</w:t>
            </w:r>
          </w:p>
        </w:tc>
      </w:tr>
      <w:tr w:rsidR="00641D86" w:rsidRPr="004B0C56" w14:paraId="16E8EA0C" w14:textId="77777777" w:rsidTr="001F7FDA">
        <w:trPr>
          <w:cantSplit/>
          <w:trHeight w:val="283"/>
        </w:trPr>
        <w:tc>
          <w:tcPr>
            <w:tcW w:w="4361" w:type="dxa"/>
          </w:tcPr>
          <w:p w14:paraId="0866DFDE" w14:textId="77777777" w:rsidR="00641D86" w:rsidRDefault="00AE7AAD" w:rsidP="00A6190D">
            <w:pPr>
              <w:spacing w:line="276" w:lineRule="auto"/>
              <w:jc w:val="left"/>
              <w:rPr>
                <w:color w:val="000000" w:themeColor="text1"/>
                <w:szCs w:val="20"/>
              </w:rPr>
            </w:pPr>
            <w:r w:rsidRPr="00AE7AAD">
              <w:rPr>
                <w:color w:val="000000" w:themeColor="text1"/>
                <w:szCs w:val="20"/>
              </w:rPr>
              <w:t xml:space="preserve">- </w:t>
            </w:r>
            <w:r>
              <w:rPr>
                <w:color w:val="000000" w:themeColor="text1"/>
                <w:szCs w:val="20"/>
              </w:rPr>
              <w:t>Gminna Komisja Rozwiązywania Problemów Alkoholowych, która prowadzi działania profilaktyczne, a także podejmuje działania mające na celu leczenie osób uzależnionych,</w:t>
            </w:r>
          </w:p>
          <w:p w14:paraId="6DA6EEFC" w14:textId="77777777" w:rsidR="00AE7AAD" w:rsidRDefault="00AE7AAD" w:rsidP="00A6190D">
            <w:pPr>
              <w:spacing w:line="276" w:lineRule="auto"/>
              <w:jc w:val="left"/>
              <w:rPr>
                <w:color w:val="000000" w:themeColor="text1"/>
                <w:szCs w:val="20"/>
              </w:rPr>
            </w:pPr>
            <w:r w:rsidRPr="00AE7AAD">
              <w:rPr>
                <w:color w:val="000000" w:themeColor="text1"/>
                <w:szCs w:val="20"/>
              </w:rPr>
              <w:t>- dysponowanie stałymi środkami finansowymi na profilaktykę i rozwiązywanie problemów alkoholowych i narkomanii</w:t>
            </w:r>
            <w:r w:rsidR="0088212A">
              <w:rPr>
                <w:color w:val="000000" w:themeColor="text1"/>
                <w:szCs w:val="20"/>
              </w:rPr>
              <w:t>,</w:t>
            </w:r>
          </w:p>
          <w:p w14:paraId="382B2140" w14:textId="77777777" w:rsidR="0088212A" w:rsidRPr="00AE7AAD" w:rsidRDefault="0088212A" w:rsidP="00A6190D">
            <w:pPr>
              <w:spacing w:line="276" w:lineRule="auto"/>
              <w:jc w:val="left"/>
              <w:rPr>
                <w:color w:val="000000" w:themeColor="text1"/>
                <w:szCs w:val="20"/>
              </w:rPr>
            </w:pPr>
            <w:r>
              <w:rPr>
                <w:color w:val="000000" w:themeColor="text1"/>
                <w:szCs w:val="20"/>
              </w:rPr>
              <w:t>- dostęp do wsparcia osób uzależnionych i ich rodzin w Punkcie Konsultacyjnym, gdzie przyjmuje wykwalifikowany terapeuta,</w:t>
            </w:r>
          </w:p>
        </w:tc>
        <w:tc>
          <w:tcPr>
            <w:tcW w:w="4566" w:type="dxa"/>
          </w:tcPr>
          <w:p w14:paraId="69A756B6" w14:textId="77777777" w:rsidR="00641D86" w:rsidRDefault="0088212A" w:rsidP="00A6190D">
            <w:pPr>
              <w:spacing w:line="276" w:lineRule="auto"/>
              <w:jc w:val="left"/>
              <w:rPr>
                <w:color w:val="000000" w:themeColor="text1"/>
                <w:szCs w:val="20"/>
              </w:rPr>
            </w:pPr>
            <w:r w:rsidRPr="0088212A">
              <w:rPr>
                <w:color w:val="000000" w:themeColor="text1"/>
                <w:szCs w:val="20"/>
              </w:rPr>
              <w:t xml:space="preserve">- </w:t>
            </w:r>
            <w:r>
              <w:rPr>
                <w:color w:val="000000" w:themeColor="text1"/>
                <w:szCs w:val="20"/>
              </w:rPr>
              <w:t xml:space="preserve">stała kwota dofinansowania GKRPA umożliwia profilaktykę, zwłaszcza dzieci i młodzieży </w:t>
            </w:r>
            <w:r w:rsidR="00A6190D">
              <w:rPr>
                <w:color w:val="000000" w:themeColor="text1"/>
                <w:szCs w:val="20"/>
              </w:rPr>
              <w:br/>
            </w:r>
            <w:r>
              <w:rPr>
                <w:color w:val="000000" w:themeColor="text1"/>
                <w:szCs w:val="20"/>
              </w:rPr>
              <w:t xml:space="preserve">w zakresie konsekwencji związanych </w:t>
            </w:r>
            <w:r w:rsidR="00A6190D">
              <w:rPr>
                <w:color w:val="000000" w:themeColor="text1"/>
                <w:szCs w:val="20"/>
              </w:rPr>
              <w:br/>
            </w:r>
            <w:r>
              <w:rPr>
                <w:color w:val="000000" w:themeColor="text1"/>
                <w:szCs w:val="20"/>
              </w:rPr>
              <w:t>z nadużywaniem alkoholu i narkotyków,</w:t>
            </w:r>
          </w:p>
          <w:p w14:paraId="53B66260" w14:textId="77777777" w:rsidR="0088212A" w:rsidRPr="0088212A" w:rsidRDefault="0088212A" w:rsidP="00A6190D">
            <w:pPr>
              <w:spacing w:line="276" w:lineRule="auto"/>
              <w:jc w:val="left"/>
              <w:rPr>
                <w:color w:val="000000" w:themeColor="text1"/>
                <w:szCs w:val="20"/>
              </w:rPr>
            </w:pPr>
            <w:r>
              <w:rPr>
                <w:color w:val="000000" w:themeColor="text1"/>
                <w:szCs w:val="20"/>
              </w:rPr>
              <w:t xml:space="preserve">- możliwość wsparcia przez specjalistów daje szansę na skuteczniejsze uporanie się </w:t>
            </w:r>
            <w:r w:rsidR="00A6190D">
              <w:rPr>
                <w:color w:val="000000" w:themeColor="text1"/>
                <w:szCs w:val="20"/>
              </w:rPr>
              <w:br/>
            </w:r>
            <w:r>
              <w:rPr>
                <w:color w:val="000000" w:themeColor="text1"/>
                <w:szCs w:val="20"/>
              </w:rPr>
              <w:t xml:space="preserve">z problemem alkoholowym osób uzależnionych </w:t>
            </w:r>
            <w:r w:rsidR="00A6190D">
              <w:rPr>
                <w:color w:val="000000" w:themeColor="text1"/>
                <w:szCs w:val="20"/>
              </w:rPr>
              <w:br/>
            </w:r>
            <w:r>
              <w:rPr>
                <w:color w:val="000000" w:themeColor="text1"/>
                <w:szCs w:val="20"/>
              </w:rPr>
              <w:t>i ich rodzin,</w:t>
            </w:r>
          </w:p>
        </w:tc>
      </w:tr>
      <w:tr w:rsidR="00E0091A" w:rsidRPr="0088212A" w14:paraId="71327573" w14:textId="77777777" w:rsidTr="001F7FDA">
        <w:trPr>
          <w:cantSplit/>
          <w:trHeight w:val="283"/>
        </w:trPr>
        <w:tc>
          <w:tcPr>
            <w:tcW w:w="4361" w:type="dxa"/>
          </w:tcPr>
          <w:p w14:paraId="00679ACA" w14:textId="77777777" w:rsidR="001F6A86" w:rsidRPr="0088212A" w:rsidRDefault="001F6A86" w:rsidP="0061562D">
            <w:pPr>
              <w:spacing w:line="276" w:lineRule="auto"/>
              <w:jc w:val="left"/>
              <w:rPr>
                <w:color w:val="000000" w:themeColor="text1"/>
                <w:szCs w:val="20"/>
              </w:rPr>
            </w:pPr>
            <w:r w:rsidRPr="0088212A">
              <w:rPr>
                <w:color w:val="000000" w:themeColor="text1"/>
                <w:szCs w:val="20"/>
              </w:rPr>
              <w:lastRenderedPageBreak/>
              <w:t xml:space="preserve">- bardzo dobra współpraca ośrodka (pracowników socjalnych i asystenta rodziny </w:t>
            </w:r>
            <w:r w:rsidR="00A6190D">
              <w:rPr>
                <w:color w:val="000000" w:themeColor="text1"/>
                <w:szCs w:val="20"/>
              </w:rPr>
              <w:br/>
            </w:r>
            <w:r w:rsidRPr="0088212A">
              <w:rPr>
                <w:color w:val="000000" w:themeColor="text1"/>
                <w:szCs w:val="20"/>
              </w:rPr>
              <w:t>z policją, sz</w:t>
            </w:r>
            <w:r w:rsidR="0088212A" w:rsidRPr="0088212A">
              <w:rPr>
                <w:color w:val="000000" w:themeColor="text1"/>
                <w:szCs w:val="20"/>
              </w:rPr>
              <w:t xml:space="preserve">kołami, </w:t>
            </w:r>
            <w:r w:rsidRPr="0088212A">
              <w:rPr>
                <w:color w:val="000000" w:themeColor="text1"/>
                <w:szCs w:val="20"/>
              </w:rPr>
              <w:t>urzędem gminy</w:t>
            </w:r>
            <w:r w:rsidR="0088212A" w:rsidRPr="0088212A">
              <w:rPr>
                <w:color w:val="000000" w:themeColor="text1"/>
                <w:szCs w:val="20"/>
              </w:rPr>
              <w:t xml:space="preserve"> itp.</w:t>
            </w:r>
            <w:r w:rsidRPr="0088212A">
              <w:rPr>
                <w:color w:val="000000" w:themeColor="text1"/>
                <w:szCs w:val="20"/>
              </w:rPr>
              <w:t xml:space="preserve">) </w:t>
            </w:r>
          </w:p>
          <w:p w14:paraId="21A9F55A" w14:textId="77777777" w:rsidR="00A113AD" w:rsidRDefault="001F6A86" w:rsidP="0061562D">
            <w:pPr>
              <w:spacing w:line="276" w:lineRule="auto"/>
              <w:jc w:val="left"/>
              <w:rPr>
                <w:color w:val="000000" w:themeColor="text1"/>
                <w:szCs w:val="20"/>
              </w:rPr>
            </w:pPr>
            <w:r w:rsidRPr="0088212A">
              <w:rPr>
                <w:color w:val="000000" w:themeColor="text1"/>
                <w:szCs w:val="20"/>
              </w:rPr>
              <w:t xml:space="preserve">- wykwalifikowana kadra ośrodka, </w:t>
            </w:r>
            <w:r w:rsidR="00A113AD">
              <w:rPr>
                <w:color w:val="000000" w:themeColor="text1"/>
                <w:szCs w:val="20"/>
              </w:rPr>
              <w:t xml:space="preserve">stale podnosząca swoje kwalifikacje i kompetencje, </w:t>
            </w:r>
          </w:p>
          <w:p w14:paraId="1036397E" w14:textId="77777777" w:rsidR="001F6A86" w:rsidRPr="0088212A" w:rsidRDefault="00A113AD" w:rsidP="00A113AD">
            <w:pPr>
              <w:spacing w:line="276" w:lineRule="auto"/>
              <w:jc w:val="left"/>
              <w:rPr>
                <w:color w:val="000000" w:themeColor="text1"/>
                <w:szCs w:val="20"/>
              </w:rPr>
            </w:pPr>
            <w:r>
              <w:rPr>
                <w:color w:val="000000" w:themeColor="text1"/>
                <w:szCs w:val="20"/>
              </w:rPr>
              <w:t>- dobre warunki do prowadzenia efektywnej pracy socjalnej,</w:t>
            </w:r>
          </w:p>
        </w:tc>
        <w:tc>
          <w:tcPr>
            <w:tcW w:w="4566" w:type="dxa"/>
          </w:tcPr>
          <w:p w14:paraId="0B4856B1" w14:textId="77777777" w:rsidR="001F6A86" w:rsidRPr="0088212A" w:rsidRDefault="00A113AD" w:rsidP="00A113AD">
            <w:pPr>
              <w:spacing w:line="276" w:lineRule="auto"/>
              <w:jc w:val="left"/>
              <w:rPr>
                <w:color w:val="000000" w:themeColor="text1"/>
                <w:szCs w:val="20"/>
              </w:rPr>
            </w:pPr>
            <w:r>
              <w:rPr>
                <w:color w:val="000000" w:themeColor="text1"/>
                <w:szCs w:val="20"/>
              </w:rPr>
              <w:t>- wykwalifikowana oraz zaangażowana w swoją pracę kadra ośrodka, pozwala na lepsze diagnozowanie problemów w społeczeństwie, szybkie dotarcie do rodzin potrzebujących wsparcia, skuteczniejszą pracę z rodziną, itp.</w:t>
            </w:r>
          </w:p>
        </w:tc>
      </w:tr>
      <w:tr w:rsidR="001F6A86" w:rsidRPr="004B0C56" w14:paraId="281FE308" w14:textId="77777777" w:rsidTr="001F7FDA">
        <w:trPr>
          <w:cantSplit/>
          <w:trHeight w:val="283"/>
        </w:trPr>
        <w:tc>
          <w:tcPr>
            <w:tcW w:w="4361" w:type="dxa"/>
          </w:tcPr>
          <w:p w14:paraId="37D0C2FA" w14:textId="77777777" w:rsidR="001F6A86" w:rsidRPr="004B0C56" w:rsidRDefault="001F6A86" w:rsidP="0061562D">
            <w:pPr>
              <w:spacing w:line="276" w:lineRule="auto"/>
              <w:jc w:val="left"/>
              <w:rPr>
                <w:szCs w:val="20"/>
              </w:rPr>
            </w:pPr>
            <w:r w:rsidRPr="004B0C56">
              <w:rPr>
                <w:szCs w:val="20"/>
              </w:rPr>
              <w:t>- działalność władz gminy ukierunkowana na rozwój i wzrost poziomu życia mieszkańców</w:t>
            </w:r>
            <w:r>
              <w:rPr>
                <w:szCs w:val="20"/>
              </w:rPr>
              <w:t>,</w:t>
            </w:r>
          </w:p>
          <w:p w14:paraId="5ED4B095" w14:textId="77777777" w:rsidR="001F6A86" w:rsidRDefault="001F6A86" w:rsidP="0061562D">
            <w:pPr>
              <w:spacing w:line="276" w:lineRule="auto"/>
              <w:jc w:val="left"/>
              <w:rPr>
                <w:szCs w:val="20"/>
              </w:rPr>
            </w:pPr>
            <w:r>
              <w:rPr>
                <w:szCs w:val="20"/>
              </w:rPr>
              <w:t xml:space="preserve">- </w:t>
            </w:r>
            <w:r w:rsidRPr="00B803C8">
              <w:rPr>
                <w:szCs w:val="20"/>
              </w:rPr>
              <w:t>realizacja programów i projektów służących aktywizacji mieszkańców, w tym na rzecz osób starszych i niepełnosprawnych</w:t>
            </w:r>
            <w:r>
              <w:rPr>
                <w:szCs w:val="20"/>
              </w:rPr>
              <w:t xml:space="preserve"> </w:t>
            </w:r>
            <w:r w:rsidRPr="00A113AD">
              <w:rPr>
                <w:color w:val="000000" w:themeColor="text1"/>
                <w:szCs w:val="20"/>
              </w:rPr>
              <w:t>(np. Kluby Senior</w:t>
            </w:r>
            <w:r w:rsidR="004E76E0">
              <w:rPr>
                <w:color w:val="000000" w:themeColor="text1"/>
                <w:szCs w:val="20"/>
              </w:rPr>
              <w:t>+</w:t>
            </w:r>
            <w:r w:rsidRPr="00A113AD">
              <w:rPr>
                <w:color w:val="000000" w:themeColor="text1"/>
                <w:szCs w:val="20"/>
              </w:rPr>
              <w:t xml:space="preserve">, </w:t>
            </w:r>
            <w:proofErr w:type="spellStart"/>
            <w:r w:rsidRPr="00A113AD">
              <w:rPr>
                <w:color w:val="000000" w:themeColor="text1"/>
                <w:szCs w:val="20"/>
              </w:rPr>
              <w:t>Door</w:t>
            </w:r>
            <w:proofErr w:type="spellEnd"/>
            <w:r w:rsidRPr="00A113AD">
              <w:rPr>
                <w:color w:val="000000" w:themeColor="text1"/>
                <w:szCs w:val="20"/>
              </w:rPr>
              <w:t>-to-</w:t>
            </w:r>
            <w:proofErr w:type="spellStart"/>
            <w:r w:rsidRPr="00A113AD">
              <w:rPr>
                <w:color w:val="000000" w:themeColor="text1"/>
                <w:szCs w:val="20"/>
              </w:rPr>
              <w:t>door</w:t>
            </w:r>
            <w:proofErr w:type="spellEnd"/>
            <w:r w:rsidRPr="00A113AD">
              <w:rPr>
                <w:color w:val="000000" w:themeColor="text1"/>
                <w:szCs w:val="20"/>
              </w:rPr>
              <w:t>)</w:t>
            </w:r>
          </w:p>
          <w:p w14:paraId="20873413" w14:textId="77777777" w:rsidR="001F6A86" w:rsidRPr="004B0C56" w:rsidRDefault="001F6A86" w:rsidP="0061562D">
            <w:pPr>
              <w:spacing w:line="276" w:lineRule="auto"/>
              <w:jc w:val="left"/>
              <w:rPr>
                <w:szCs w:val="20"/>
              </w:rPr>
            </w:pPr>
            <w:r w:rsidRPr="004B0C56">
              <w:rPr>
                <w:szCs w:val="20"/>
              </w:rPr>
              <w:t>- pozysk</w:t>
            </w:r>
            <w:r w:rsidR="00A113AD">
              <w:rPr>
                <w:szCs w:val="20"/>
              </w:rPr>
              <w:t>iw</w:t>
            </w:r>
            <w:r w:rsidRPr="004B0C56">
              <w:rPr>
                <w:szCs w:val="20"/>
              </w:rPr>
              <w:t xml:space="preserve">anie środków finansowych </w:t>
            </w:r>
            <w:r w:rsidR="00A6190D">
              <w:rPr>
                <w:szCs w:val="20"/>
              </w:rPr>
              <w:br/>
            </w:r>
            <w:r w:rsidRPr="004B0C56">
              <w:rPr>
                <w:szCs w:val="20"/>
              </w:rPr>
              <w:t>z funduszy zewnętrznych</w:t>
            </w:r>
            <w:r>
              <w:rPr>
                <w:szCs w:val="20"/>
              </w:rPr>
              <w:t>,</w:t>
            </w:r>
          </w:p>
          <w:p w14:paraId="7DE57E9C" w14:textId="77777777" w:rsidR="001F6A86" w:rsidRPr="004B0C56" w:rsidRDefault="001F6A86" w:rsidP="0061562D">
            <w:pPr>
              <w:spacing w:line="276" w:lineRule="auto"/>
              <w:jc w:val="left"/>
              <w:rPr>
                <w:szCs w:val="20"/>
              </w:rPr>
            </w:pPr>
            <w:r w:rsidRPr="004B0C56">
              <w:rPr>
                <w:szCs w:val="20"/>
              </w:rPr>
              <w:t>- bezpłatne poradnictwo prawne dla mieszkańców gminy</w:t>
            </w:r>
            <w:r>
              <w:rPr>
                <w:szCs w:val="20"/>
              </w:rPr>
              <w:t>,</w:t>
            </w:r>
          </w:p>
          <w:p w14:paraId="68373256" w14:textId="77777777" w:rsidR="001F6A86" w:rsidRPr="004B0C56" w:rsidRDefault="001F6A86" w:rsidP="0061562D">
            <w:pPr>
              <w:spacing w:line="276" w:lineRule="auto"/>
              <w:jc w:val="left"/>
              <w:rPr>
                <w:szCs w:val="20"/>
              </w:rPr>
            </w:pPr>
            <w:r w:rsidRPr="004B0C56">
              <w:rPr>
                <w:szCs w:val="20"/>
              </w:rPr>
              <w:t>- organizowanie robót publicznych</w:t>
            </w:r>
            <w:r>
              <w:rPr>
                <w:szCs w:val="20"/>
              </w:rPr>
              <w:t>,</w:t>
            </w:r>
          </w:p>
          <w:p w14:paraId="2892FD43" w14:textId="77777777" w:rsidR="001F6A86" w:rsidRPr="004B0C56" w:rsidRDefault="001F6A86" w:rsidP="0061562D">
            <w:pPr>
              <w:spacing w:line="276" w:lineRule="auto"/>
              <w:jc w:val="left"/>
              <w:rPr>
                <w:szCs w:val="20"/>
              </w:rPr>
            </w:pPr>
            <w:r w:rsidRPr="004B0C56">
              <w:rPr>
                <w:szCs w:val="20"/>
              </w:rPr>
              <w:t>- zainteresowanie naszą gminą organizacji</w:t>
            </w:r>
            <w:r>
              <w:rPr>
                <w:szCs w:val="20"/>
              </w:rPr>
              <w:t>, bądź firm, które realizują różnego rodzaju projekty aktywizacyjne,</w:t>
            </w:r>
          </w:p>
        </w:tc>
        <w:tc>
          <w:tcPr>
            <w:tcW w:w="4566" w:type="dxa"/>
          </w:tcPr>
          <w:p w14:paraId="2A0ABC06" w14:textId="77777777" w:rsidR="00A113AD" w:rsidRPr="00332681" w:rsidRDefault="00A113AD" w:rsidP="0061562D">
            <w:pPr>
              <w:spacing w:line="276" w:lineRule="auto"/>
              <w:jc w:val="left"/>
              <w:rPr>
                <w:szCs w:val="20"/>
              </w:rPr>
            </w:pPr>
            <w:r w:rsidRPr="00332681">
              <w:rPr>
                <w:szCs w:val="20"/>
              </w:rPr>
              <w:t xml:space="preserve">- działania władz gminy ukierunkowane na potrzeby mieszkańców, sprawiają, że żyje się tu lepiej, </w:t>
            </w:r>
          </w:p>
          <w:p w14:paraId="78DBECFF" w14:textId="77777777" w:rsidR="001F6A86" w:rsidRPr="00332681" w:rsidRDefault="001F6A86" w:rsidP="00E0091A">
            <w:pPr>
              <w:spacing w:line="276" w:lineRule="auto"/>
              <w:jc w:val="left"/>
              <w:rPr>
                <w:szCs w:val="20"/>
              </w:rPr>
            </w:pPr>
          </w:p>
        </w:tc>
      </w:tr>
    </w:tbl>
    <w:p w14:paraId="6A556F10" w14:textId="77777777" w:rsidR="003E1205" w:rsidRDefault="003E1205" w:rsidP="0061562D"/>
    <w:tbl>
      <w:tblPr>
        <w:tblStyle w:val="Tabela-Siatka"/>
        <w:tblW w:w="0" w:type="auto"/>
        <w:tblLook w:val="04A0" w:firstRow="1" w:lastRow="0" w:firstColumn="1" w:lastColumn="0" w:noHBand="0" w:noVBand="1"/>
      </w:tblPr>
      <w:tblGrid>
        <w:gridCol w:w="4387"/>
        <w:gridCol w:w="4390"/>
      </w:tblGrid>
      <w:tr w:rsidR="001F6A86" w:rsidRPr="00201536" w14:paraId="34EC8E5E" w14:textId="77777777" w:rsidTr="006F7D6B">
        <w:trPr>
          <w:cantSplit/>
          <w:trHeight w:val="283"/>
          <w:tblHeader/>
        </w:trPr>
        <w:tc>
          <w:tcPr>
            <w:tcW w:w="4463" w:type="dxa"/>
            <w:shd w:val="clear" w:color="auto" w:fill="D9E2F3" w:themeFill="accent1" w:themeFillTint="33"/>
            <w:vAlign w:val="center"/>
          </w:tcPr>
          <w:p w14:paraId="6A92ABC0" w14:textId="77777777" w:rsidR="001F6A86" w:rsidRPr="00201536" w:rsidRDefault="001F6A86" w:rsidP="0061562D">
            <w:pPr>
              <w:spacing w:line="276" w:lineRule="auto"/>
              <w:jc w:val="center"/>
              <w:rPr>
                <w:b/>
                <w:szCs w:val="20"/>
              </w:rPr>
            </w:pPr>
            <w:r w:rsidRPr="00201536">
              <w:rPr>
                <w:b/>
                <w:szCs w:val="20"/>
              </w:rPr>
              <w:t>SŁABE STRONY:</w:t>
            </w:r>
          </w:p>
        </w:tc>
        <w:tc>
          <w:tcPr>
            <w:tcW w:w="4464" w:type="dxa"/>
            <w:shd w:val="clear" w:color="auto" w:fill="D9E2F3" w:themeFill="accent1" w:themeFillTint="33"/>
            <w:vAlign w:val="center"/>
          </w:tcPr>
          <w:p w14:paraId="17D3D705" w14:textId="77777777" w:rsidR="001F6A86" w:rsidRPr="00201536" w:rsidRDefault="001F6A86" w:rsidP="0061562D">
            <w:pPr>
              <w:spacing w:line="276" w:lineRule="auto"/>
              <w:jc w:val="center"/>
              <w:rPr>
                <w:b/>
                <w:szCs w:val="20"/>
              </w:rPr>
            </w:pPr>
            <w:r w:rsidRPr="00201536">
              <w:rPr>
                <w:b/>
                <w:szCs w:val="20"/>
              </w:rPr>
              <w:t>ZAGROŻENIA:</w:t>
            </w:r>
          </w:p>
        </w:tc>
      </w:tr>
      <w:tr w:rsidR="001F6A86" w:rsidRPr="00201536" w14:paraId="7D13EB6A" w14:textId="77777777" w:rsidTr="008334D7">
        <w:trPr>
          <w:cantSplit/>
          <w:trHeight w:val="283"/>
        </w:trPr>
        <w:tc>
          <w:tcPr>
            <w:tcW w:w="4463" w:type="dxa"/>
          </w:tcPr>
          <w:p w14:paraId="721E84C9" w14:textId="77777777" w:rsidR="001F6A86" w:rsidRPr="00201536" w:rsidRDefault="001F6A86" w:rsidP="0061562D">
            <w:pPr>
              <w:spacing w:line="276" w:lineRule="auto"/>
              <w:jc w:val="left"/>
              <w:rPr>
                <w:szCs w:val="20"/>
              </w:rPr>
            </w:pPr>
            <w:r w:rsidRPr="00201536">
              <w:rPr>
                <w:szCs w:val="20"/>
              </w:rPr>
              <w:t xml:space="preserve">- słaba sieć komunikacji publicznej, zwłaszcza w godzinach popołudniowych </w:t>
            </w:r>
            <w:r>
              <w:rPr>
                <w:szCs w:val="20"/>
              </w:rPr>
              <w:t xml:space="preserve">i wieczornych </w:t>
            </w:r>
            <w:r w:rsidRPr="00201536">
              <w:rPr>
                <w:szCs w:val="20"/>
              </w:rPr>
              <w:t>(wyłączając miejscowości, gdzie przebiega linia kolejowa)</w:t>
            </w:r>
            <w:r>
              <w:rPr>
                <w:szCs w:val="20"/>
              </w:rPr>
              <w:t>,</w:t>
            </w:r>
          </w:p>
        </w:tc>
        <w:tc>
          <w:tcPr>
            <w:tcW w:w="4464" w:type="dxa"/>
          </w:tcPr>
          <w:p w14:paraId="17D90EA7" w14:textId="77777777" w:rsidR="001F6A86" w:rsidRPr="00201536" w:rsidRDefault="001F6A86" w:rsidP="0061562D">
            <w:pPr>
              <w:spacing w:line="276" w:lineRule="auto"/>
              <w:jc w:val="left"/>
              <w:rPr>
                <w:szCs w:val="20"/>
              </w:rPr>
            </w:pPr>
            <w:r w:rsidRPr="00201536">
              <w:rPr>
                <w:szCs w:val="20"/>
              </w:rPr>
              <w:t>- brak możliwości korzystania z różnego rodzaju ofert na terenie Olsztyna, ze względu na brak możliwości dojazdu bez własnego środka transportu, zwłaszcza w godzinach popołudniowych i wieczornych</w:t>
            </w:r>
            <w:r>
              <w:rPr>
                <w:szCs w:val="20"/>
              </w:rPr>
              <w:t>,</w:t>
            </w:r>
          </w:p>
        </w:tc>
      </w:tr>
      <w:tr w:rsidR="001F6A86" w:rsidRPr="00201536" w14:paraId="0E9F3C64" w14:textId="77777777" w:rsidTr="008334D7">
        <w:trPr>
          <w:cantSplit/>
          <w:trHeight w:val="283"/>
        </w:trPr>
        <w:tc>
          <w:tcPr>
            <w:tcW w:w="4463" w:type="dxa"/>
          </w:tcPr>
          <w:p w14:paraId="003B3E0B" w14:textId="77777777" w:rsidR="001F6A86" w:rsidRPr="00201536" w:rsidRDefault="001F6A86" w:rsidP="0061562D">
            <w:pPr>
              <w:spacing w:line="276" w:lineRule="auto"/>
              <w:jc w:val="left"/>
              <w:rPr>
                <w:szCs w:val="20"/>
              </w:rPr>
            </w:pPr>
            <w:r w:rsidRPr="00201536">
              <w:rPr>
                <w:szCs w:val="20"/>
              </w:rPr>
              <w:t xml:space="preserve">- wzrost wskaźnika obciążenia demograficznego, czyli wzrost liczby ludności </w:t>
            </w:r>
            <w:r w:rsidR="00A6190D">
              <w:rPr>
                <w:szCs w:val="20"/>
              </w:rPr>
              <w:br/>
            </w:r>
            <w:r w:rsidRPr="00201536">
              <w:rPr>
                <w:szCs w:val="20"/>
              </w:rPr>
              <w:t>w wieku poprodukcyjnym, przy jednoczesnym spadku osób w wieku przedprodukcyjnym,</w:t>
            </w:r>
          </w:p>
        </w:tc>
        <w:tc>
          <w:tcPr>
            <w:tcW w:w="4464" w:type="dxa"/>
          </w:tcPr>
          <w:p w14:paraId="7BC7DB46" w14:textId="77777777" w:rsidR="001F6A86" w:rsidRPr="00E0091A" w:rsidRDefault="001F6A86" w:rsidP="0061562D">
            <w:pPr>
              <w:spacing w:line="276" w:lineRule="auto"/>
              <w:jc w:val="left"/>
              <w:rPr>
                <w:color w:val="000000" w:themeColor="text1"/>
                <w:szCs w:val="20"/>
              </w:rPr>
            </w:pPr>
            <w:r w:rsidRPr="00E0091A">
              <w:rPr>
                <w:color w:val="000000" w:themeColor="text1"/>
                <w:szCs w:val="20"/>
              </w:rPr>
              <w:t xml:space="preserve">- powiększenie się problemów osób starszych </w:t>
            </w:r>
            <w:r w:rsidR="00A6190D">
              <w:rPr>
                <w:color w:val="000000" w:themeColor="text1"/>
                <w:szCs w:val="20"/>
              </w:rPr>
              <w:br/>
            </w:r>
            <w:r w:rsidRPr="00E0091A">
              <w:rPr>
                <w:color w:val="000000" w:themeColor="text1"/>
                <w:szCs w:val="20"/>
              </w:rPr>
              <w:t>i niepełnosprawnych,</w:t>
            </w:r>
          </w:p>
          <w:p w14:paraId="3D33FDE0" w14:textId="77777777" w:rsidR="001F6A86" w:rsidRPr="00E0091A" w:rsidRDefault="001F6A86" w:rsidP="00E0091A">
            <w:pPr>
              <w:spacing w:line="276" w:lineRule="auto"/>
              <w:jc w:val="left"/>
              <w:rPr>
                <w:color w:val="000000" w:themeColor="text1"/>
                <w:szCs w:val="20"/>
              </w:rPr>
            </w:pPr>
            <w:r w:rsidRPr="00E0091A">
              <w:rPr>
                <w:rStyle w:val="markedcontent"/>
                <w:rFonts w:cs="Arial"/>
                <w:color w:val="000000" w:themeColor="text1"/>
                <w:szCs w:val="20"/>
              </w:rPr>
              <w:t>- wzrost zapotrzebowania na usłu</w:t>
            </w:r>
            <w:r w:rsidR="00E0091A">
              <w:rPr>
                <w:rStyle w:val="markedcontent"/>
                <w:rFonts w:cs="Arial"/>
                <w:color w:val="000000" w:themeColor="text1"/>
                <w:szCs w:val="20"/>
              </w:rPr>
              <w:t>gi opiekuńcze, a także pobyt w domach pomocy społecznej</w:t>
            </w:r>
            <w:r w:rsidRPr="00E0091A">
              <w:rPr>
                <w:rStyle w:val="markedcontent"/>
                <w:rFonts w:cs="Arial"/>
                <w:color w:val="000000" w:themeColor="text1"/>
                <w:szCs w:val="20"/>
              </w:rPr>
              <w:t>,</w:t>
            </w:r>
          </w:p>
        </w:tc>
      </w:tr>
      <w:tr w:rsidR="001F6A86" w:rsidRPr="00201536" w14:paraId="39DEA943" w14:textId="77777777" w:rsidTr="008334D7">
        <w:trPr>
          <w:cantSplit/>
          <w:trHeight w:val="283"/>
        </w:trPr>
        <w:tc>
          <w:tcPr>
            <w:tcW w:w="4463" w:type="dxa"/>
          </w:tcPr>
          <w:p w14:paraId="0DDC7CC8" w14:textId="77777777" w:rsidR="001F6A86" w:rsidRPr="00201536" w:rsidRDefault="001F6A86" w:rsidP="0061562D">
            <w:pPr>
              <w:spacing w:line="276" w:lineRule="auto"/>
              <w:jc w:val="left"/>
              <w:rPr>
                <w:szCs w:val="20"/>
              </w:rPr>
            </w:pPr>
            <w:r w:rsidRPr="00201536">
              <w:rPr>
                <w:szCs w:val="20"/>
              </w:rPr>
              <w:t>- mała ilość średnich i dużych przedsiębiorstw (tj. zatrudniających powyżej 50 pracowników)</w:t>
            </w:r>
          </w:p>
          <w:p w14:paraId="5EABBDD3" w14:textId="77777777" w:rsidR="001F6A86" w:rsidRPr="00201536" w:rsidRDefault="001F6A86" w:rsidP="0061562D">
            <w:pPr>
              <w:spacing w:line="276" w:lineRule="auto"/>
              <w:jc w:val="left"/>
              <w:rPr>
                <w:szCs w:val="20"/>
              </w:rPr>
            </w:pPr>
            <w:r w:rsidRPr="00201536">
              <w:rPr>
                <w:szCs w:val="20"/>
              </w:rPr>
              <w:t>- duży odsetek długotrwale bezrobotnych,</w:t>
            </w:r>
          </w:p>
        </w:tc>
        <w:tc>
          <w:tcPr>
            <w:tcW w:w="4464" w:type="dxa"/>
          </w:tcPr>
          <w:p w14:paraId="7D9E3831" w14:textId="77777777" w:rsidR="001F6A86" w:rsidRPr="00E0091A" w:rsidRDefault="00E0091A" w:rsidP="00E0091A">
            <w:pPr>
              <w:spacing w:line="276" w:lineRule="auto"/>
              <w:jc w:val="left"/>
              <w:rPr>
                <w:color w:val="000000" w:themeColor="text1"/>
                <w:szCs w:val="20"/>
              </w:rPr>
            </w:pPr>
            <w:r>
              <w:rPr>
                <w:color w:val="000000" w:themeColor="text1"/>
                <w:szCs w:val="20"/>
              </w:rPr>
              <w:t xml:space="preserve">- </w:t>
            </w:r>
            <w:r w:rsidR="001F6A86" w:rsidRPr="00E0091A">
              <w:rPr>
                <w:color w:val="000000" w:themeColor="text1"/>
                <w:szCs w:val="20"/>
              </w:rPr>
              <w:t>zwiększenie ubóstwa wśród osób długotrwale bezrobotnych, uzależnienie od pomocy społecznej, bezradność życiowa, pogłębianie pro</w:t>
            </w:r>
            <w:r>
              <w:rPr>
                <w:color w:val="000000" w:themeColor="text1"/>
                <w:szCs w:val="20"/>
              </w:rPr>
              <w:t>blemów, szczególnie uzależnień,</w:t>
            </w:r>
          </w:p>
        </w:tc>
      </w:tr>
      <w:tr w:rsidR="00A517AA" w:rsidRPr="00A517AA" w14:paraId="534CAB43" w14:textId="77777777" w:rsidTr="008334D7">
        <w:trPr>
          <w:cantSplit/>
          <w:trHeight w:val="283"/>
        </w:trPr>
        <w:tc>
          <w:tcPr>
            <w:tcW w:w="4463" w:type="dxa"/>
          </w:tcPr>
          <w:p w14:paraId="2E1033C0" w14:textId="77777777" w:rsidR="001F6A86" w:rsidRPr="00A517AA" w:rsidRDefault="001F6A86" w:rsidP="0061562D">
            <w:pPr>
              <w:spacing w:line="276" w:lineRule="auto"/>
              <w:jc w:val="left"/>
              <w:rPr>
                <w:color w:val="000000" w:themeColor="text1"/>
                <w:szCs w:val="20"/>
              </w:rPr>
            </w:pPr>
            <w:r w:rsidRPr="00A517AA">
              <w:rPr>
                <w:color w:val="000000" w:themeColor="text1"/>
                <w:szCs w:val="20"/>
              </w:rPr>
              <w:t xml:space="preserve">- mała liczb lokali socjalnych i komunalnych, </w:t>
            </w:r>
            <w:r w:rsidR="00332681" w:rsidRPr="00A517AA">
              <w:rPr>
                <w:color w:val="000000" w:themeColor="text1"/>
                <w:szCs w:val="20"/>
              </w:rPr>
              <w:t xml:space="preserve">brak tworzenia </w:t>
            </w:r>
            <w:r w:rsidRPr="00A517AA">
              <w:rPr>
                <w:color w:val="000000" w:themeColor="text1"/>
                <w:szCs w:val="20"/>
              </w:rPr>
              <w:t>nowych</w:t>
            </w:r>
            <w:r w:rsidR="002A604D" w:rsidRPr="00A517AA">
              <w:rPr>
                <w:color w:val="000000" w:themeColor="text1"/>
                <w:szCs w:val="20"/>
              </w:rPr>
              <w:t xml:space="preserve"> lokali</w:t>
            </w:r>
            <w:r w:rsidRPr="00A517AA">
              <w:rPr>
                <w:color w:val="000000" w:themeColor="text1"/>
                <w:szCs w:val="20"/>
              </w:rPr>
              <w:t xml:space="preserve">, </w:t>
            </w:r>
          </w:p>
        </w:tc>
        <w:tc>
          <w:tcPr>
            <w:tcW w:w="4464" w:type="dxa"/>
          </w:tcPr>
          <w:p w14:paraId="3E9E205F" w14:textId="77777777" w:rsidR="001F6A86" w:rsidRPr="00A517AA" w:rsidRDefault="00E0091A" w:rsidP="00E0091A">
            <w:pPr>
              <w:spacing w:line="276" w:lineRule="auto"/>
              <w:jc w:val="left"/>
              <w:rPr>
                <w:color w:val="000000" w:themeColor="text1"/>
                <w:szCs w:val="20"/>
              </w:rPr>
            </w:pPr>
            <w:r w:rsidRPr="00A517AA">
              <w:rPr>
                <w:color w:val="000000" w:themeColor="text1"/>
                <w:szCs w:val="20"/>
              </w:rPr>
              <w:t xml:space="preserve">- </w:t>
            </w:r>
            <w:r w:rsidR="002A604D" w:rsidRPr="00A517AA">
              <w:rPr>
                <w:color w:val="000000" w:themeColor="text1"/>
                <w:szCs w:val="20"/>
              </w:rPr>
              <w:t xml:space="preserve">wzrost </w:t>
            </w:r>
            <w:r w:rsidR="00EA4911" w:rsidRPr="00A517AA">
              <w:rPr>
                <w:color w:val="000000" w:themeColor="text1"/>
                <w:szCs w:val="20"/>
              </w:rPr>
              <w:t xml:space="preserve">liczby </w:t>
            </w:r>
            <w:r w:rsidRPr="00A517AA">
              <w:rPr>
                <w:color w:val="000000" w:themeColor="text1"/>
                <w:szCs w:val="20"/>
              </w:rPr>
              <w:t xml:space="preserve">osób bezdomnych lub zagrożonych bezdomnością, </w:t>
            </w:r>
          </w:p>
        </w:tc>
      </w:tr>
      <w:tr w:rsidR="001F6A86" w:rsidRPr="00201536" w14:paraId="4158302C" w14:textId="77777777" w:rsidTr="008334D7">
        <w:trPr>
          <w:cantSplit/>
          <w:trHeight w:val="283"/>
        </w:trPr>
        <w:tc>
          <w:tcPr>
            <w:tcW w:w="4463" w:type="dxa"/>
          </w:tcPr>
          <w:p w14:paraId="3F52FF82" w14:textId="77777777" w:rsidR="001F6A86" w:rsidRPr="00201536" w:rsidRDefault="001F6A86" w:rsidP="0061562D">
            <w:pPr>
              <w:spacing w:line="276" w:lineRule="auto"/>
              <w:jc w:val="left"/>
              <w:rPr>
                <w:szCs w:val="20"/>
              </w:rPr>
            </w:pPr>
            <w:r w:rsidRPr="00201536">
              <w:rPr>
                <w:szCs w:val="20"/>
              </w:rPr>
              <w:t>- brak publicznego żłobka, mała liczba placówek opieki nad dzieckiem do lat 3, niewystarczająca liczba miejsc w publicznych przedszkolach</w:t>
            </w:r>
            <w:r>
              <w:rPr>
                <w:szCs w:val="20"/>
              </w:rPr>
              <w:t>,</w:t>
            </w:r>
          </w:p>
        </w:tc>
        <w:tc>
          <w:tcPr>
            <w:tcW w:w="4464" w:type="dxa"/>
          </w:tcPr>
          <w:p w14:paraId="6E20F3B8" w14:textId="77777777" w:rsidR="00EA4911" w:rsidRPr="00A517AA" w:rsidRDefault="001F6A86" w:rsidP="0061562D">
            <w:pPr>
              <w:spacing w:line="276" w:lineRule="auto"/>
              <w:jc w:val="left"/>
              <w:rPr>
                <w:color w:val="000000" w:themeColor="text1"/>
                <w:szCs w:val="20"/>
              </w:rPr>
            </w:pPr>
            <w:r w:rsidRPr="00A517AA">
              <w:rPr>
                <w:color w:val="000000" w:themeColor="text1"/>
                <w:szCs w:val="20"/>
              </w:rPr>
              <w:t xml:space="preserve">- brak </w:t>
            </w:r>
            <w:r w:rsidR="00EA4911" w:rsidRPr="00A517AA">
              <w:rPr>
                <w:color w:val="000000" w:themeColor="text1"/>
                <w:szCs w:val="20"/>
              </w:rPr>
              <w:t xml:space="preserve">zapewnienia opieki publicznej dla dzieci do lat 3 </w:t>
            </w:r>
            <w:r w:rsidRPr="00A517AA">
              <w:rPr>
                <w:color w:val="000000" w:themeColor="text1"/>
                <w:szCs w:val="20"/>
              </w:rPr>
              <w:t>powoduje</w:t>
            </w:r>
            <w:r w:rsidR="00EA4911" w:rsidRPr="00A517AA">
              <w:rPr>
                <w:color w:val="000000" w:themeColor="text1"/>
                <w:szCs w:val="20"/>
              </w:rPr>
              <w:t xml:space="preserve"> zabieranie </w:t>
            </w:r>
            <w:r w:rsidRPr="00A517AA">
              <w:rPr>
                <w:color w:val="000000" w:themeColor="text1"/>
                <w:szCs w:val="20"/>
              </w:rPr>
              <w:t>dzieci</w:t>
            </w:r>
            <w:r w:rsidR="00EA4911" w:rsidRPr="00A517AA">
              <w:rPr>
                <w:color w:val="000000" w:themeColor="text1"/>
                <w:szCs w:val="20"/>
              </w:rPr>
              <w:t xml:space="preserve"> do placówek poza terenem gminy, co sprzyja oddaniu dzieci w późniejszym okresie do kształcenia </w:t>
            </w:r>
            <w:r w:rsidRPr="00A517AA">
              <w:rPr>
                <w:color w:val="000000" w:themeColor="text1"/>
                <w:szCs w:val="20"/>
              </w:rPr>
              <w:t xml:space="preserve">w Olsztynie, co wiąże się z niższymi subwencjami na oświatę w gminie, </w:t>
            </w:r>
          </w:p>
          <w:p w14:paraId="0132BD5A" w14:textId="77777777" w:rsidR="00EA4911" w:rsidRPr="00A517AA" w:rsidRDefault="00EA4911" w:rsidP="0061562D">
            <w:pPr>
              <w:spacing w:line="276" w:lineRule="auto"/>
              <w:jc w:val="left"/>
              <w:rPr>
                <w:color w:val="000000" w:themeColor="text1"/>
                <w:szCs w:val="20"/>
              </w:rPr>
            </w:pPr>
            <w:r w:rsidRPr="00A517AA">
              <w:rPr>
                <w:color w:val="000000" w:themeColor="text1"/>
                <w:szCs w:val="20"/>
              </w:rPr>
              <w:t>- następuje z</w:t>
            </w:r>
            <w:r w:rsidR="001F6A86" w:rsidRPr="00A517AA">
              <w:rPr>
                <w:color w:val="000000" w:themeColor="text1"/>
                <w:szCs w:val="20"/>
              </w:rPr>
              <w:t>mniejsz</w:t>
            </w:r>
            <w:r w:rsidRPr="00A517AA">
              <w:rPr>
                <w:color w:val="000000" w:themeColor="text1"/>
                <w:szCs w:val="20"/>
              </w:rPr>
              <w:t>enie</w:t>
            </w:r>
            <w:r w:rsidR="001F6A86" w:rsidRPr="00A517AA">
              <w:rPr>
                <w:color w:val="000000" w:themeColor="text1"/>
                <w:szCs w:val="20"/>
              </w:rPr>
              <w:t xml:space="preserve"> więz</w:t>
            </w:r>
            <w:r w:rsidRPr="00A517AA">
              <w:rPr>
                <w:color w:val="000000" w:themeColor="text1"/>
                <w:szCs w:val="20"/>
              </w:rPr>
              <w:t xml:space="preserve">i </w:t>
            </w:r>
            <w:r w:rsidR="001F6A86" w:rsidRPr="00A517AA">
              <w:rPr>
                <w:color w:val="000000" w:themeColor="text1"/>
                <w:szCs w:val="20"/>
              </w:rPr>
              <w:t>sąsiedzki</w:t>
            </w:r>
            <w:r w:rsidRPr="00A517AA">
              <w:rPr>
                <w:color w:val="000000" w:themeColor="text1"/>
                <w:szCs w:val="20"/>
              </w:rPr>
              <w:t xml:space="preserve">ch </w:t>
            </w:r>
            <w:r w:rsidR="00A6190D">
              <w:rPr>
                <w:color w:val="000000" w:themeColor="text1"/>
                <w:szCs w:val="20"/>
              </w:rPr>
              <w:br/>
            </w:r>
            <w:r w:rsidRPr="00A517AA">
              <w:rPr>
                <w:color w:val="000000" w:themeColor="text1"/>
                <w:szCs w:val="20"/>
              </w:rPr>
              <w:t>i społecznych z lokalnym środowiskiem,</w:t>
            </w:r>
          </w:p>
          <w:p w14:paraId="1296E191" w14:textId="77777777" w:rsidR="001F6A86" w:rsidRPr="00A517AA" w:rsidRDefault="00EA4911" w:rsidP="0061562D">
            <w:pPr>
              <w:spacing w:line="276" w:lineRule="auto"/>
              <w:jc w:val="left"/>
              <w:rPr>
                <w:color w:val="000000" w:themeColor="text1"/>
                <w:szCs w:val="20"/>
              </w:rPr>
            </w:pPr>
            <w:r w:rsidRPr="00A517AA">
              <w:rPr>
                <w:color w:val="000000" w:themeColor="text1"/>
                <w:szCs w:val="20"/>
              </w:rPr>
              <w:t>- k</w:t>
            </w:r>
            <w:r w:rsidR="001F6A86" w:rsidRPr="00A517AA">
              <w:rPr>
                <w:color w:val="000000" w:themeColor="text1"/>
                <w:szCs w:val="20"/>
              </w:rPr>
              <w:t>orzysta</w:t>
            </w:r>
            <w:r w:rsidRPr="00A517AA">
              <w:rPr>
                <w:color w:val="000000" w:themeColor="text1"/>
                <w:szCs w:val="20"/>
              </w:rPr>
              <w:t xml:space="preserve">nie </w:t>
            </w:r>
            <w:r w:rsidR="001F6A86" w:rsidRPr="00A517AA">
              <w:rPr>
                <w:color w:val="000000" w:themeColor="text1"/>
                <w:szCs w:val="20"/>
              </w:rPr>
              <w:t>z oferty kulturalnej, rekreacyjnej, sportowej</w:t>
            </w:r>
            <w:r w:rsidRPr="00A517AA">
              <w:rPr>
                <w:color w:val="000000" w:themeColor="text1"/>
                <w:szCs w:val="20"/>
              </w:rPr>
              <w:t xml:space="preserve"> poza terenem gminy</w:t>
            </w:r>
            <w:r w:rsidR="001F6A86" w:rsidRPr="00A517AA">
              <w:rPr>
                <w:color w:val="000000" w:themeColor="text1"/>
                <w:szCs w:val="20"/>
              </w:rPr>
              <w:t>,</w:t>
            </w:r>
          </w:p>
        </w:tc>
      </w:tr>
      <w:tr w:rsidR="00EA6C06" w:rsidRPr="00201536" w14:paraId="4089E455" w14:textId="77777777" w:rsidTr="00F05F75">
        <w:trPr>
          <w:cantSplit/>
          <w:trHeight w:val="283"/>
        </w:trPr>
        <w:tc>
          <w:tcPr>
            <w:tcW w:w="4463" w:type="dxa"/>
          </w:tcPr>
          <w:p w14:paraId="6F3CEBAD" w14:textId="77777777" w:rsidR="00EA6C06" w:rsidRPr="00166FD6" w:rsidRDefault="00EA6C06" w:rsidP="00F05F75">
            <w:pPr>
              <w:spacing w:line="276" w:lineRule="auto"/>
              <w:jc w:val="left"/>
              <w:rPr>
                <w:szCs w:val="20"/>
              </w:rPr>
            </w:pPr>
            <w:r w:rsidRPr="00166FD6">
              <w:rPr>
                <w:szCs w:val="20"/>
              </w:rPr>
              <w:lastRenderedPageBreak/>
              <w:t>- ograniczona oferta służby zdrowia (niska ocena respondentów, większość niedostateczna)</w:t>
            </w:r>
          </w:p>
        </w:tc>
        <w:tc>
          <w:tcPr>
            <w:tcW w:w="4464" w:type="dxa"/>
          </w:tcPr>
          <w:p w14:paraId="0F2A2C5C" w14:textId="77777777" w:rsidR="00EA6C06" w:rsidRPr="00166FD6" w:rsidRDefault="00EA6C06" w:rsidP="00F05F75">
            <w:pPr>
              <w:spacing w:line="276" w:lineRule="auto"/>
              <w:jc w:val="left"/>
              <w:rPr>
                <w:szCs w:val="20"/>
              </w:rPr>
            </w:pPr>
            <w:r w:rsidRPr="00166FD6">
              <w:rPr>
                <w:szCs w:val="20"/>
              </w:rPr>
              <w:t xml:space="preserve">- ograniczona oferta skutkuje zaniechaniem profilaktyki, zbyt późnym diagnozowaniem chorób, </w:t>
            </w:r>
          </w:p>
          <w:p w14:paraId="5FF47719" w14:textId="77777777" w:rsidR="00EA6C06" w:rsidRPr="00166FD6" w:rsidRDefault="00EA6C06" w:rsidP="00F05F75">
            <w:pPr>
              <w:spacing w:line="276" w:lineRule="auto"/>
              <w:jc w:val="left"/>
              <w:rPr>
                <w:szCs w:val="20"/>
              </w:rPr>
            </w:pPr>
            <w:r w:rsidRPr="00166FD6">
              <w:rPr>
                <w:szCs w:val="20"/>
              </w:rPr>
              <w:t xml:space="preserve">- potrzeba wsparcia rodzin osób chorych </w:t>
            </w:r>
            <w:r w:rsidR="00A6190D">
              <w:rPr>
                <w:szCs w:val="20"/>
              </w:rPr>
              <w:br/>
            </w:r>
            <w:r w:rsidRPr="00166FD6">
              <w:rPr>
                <w:szCs w:val="20"/>
              </w:rPr>
              <w:t xml:space="preserve">i niepełnosprawnych usługami opiekuńczymi, czy kierowaniem do domów pomocy, </w:t>
            </w:r>
          </w:p>
        </w:tc>
      </w:tr>
      <w:tr w:rsidR="001F6A86" w:rsidRPr="00201536" w14:paraId="3A79B300" w14:textId="77777777" w:rsidTr="008334D7">
        <w:trPr>
          <w:cantSplit/>
          <w:trHeight w:val="283"/>
        </w:trPr>
        <w:tc>
          <w:tcPr>
            <w:tcW w:w="4463" w:type="dxa"/>
          </w:tcPr>
          <w:p w14:paraId="05095A16" w14:textId="77777777" w:rsidR="001F6A86" w:rsidRDefault="001F6A86" w:rsidP="0061562D">
            <w:pPr>
              <w:spacing w:line="276" w:lineRule="auto"/>
              <w:jc w:val="left"/>
              <w:rPr>
                <w:color w:val="000000" w:themeColor="text1"/>
                <w:szCs w:val="20"/>
              </w:rPr>
            </w:pPr>
            <w:r w:rsidRPr="00A517AA">
              <w:rPr>
                <w:color w:val="000000" w:themeColor="text1"/>
                <w:szCs w:val="20"/>
              </w:rPr>
              <w:t xml:space="preserve">- brak </w:t>
            </w:r>
            <w:r w:rsidR="00332681" w:rsidRPr="00A517AA">
              <w:rPr>
                <w:color w:val="000000" w:themeColor="text1"/>
                <w:szCs w:val="20"/>
              </w:rPr>
              <w:t>oferty pobytów dziennych dla n</w:t>
            </w:r>
            <w:r w:rsidRPr="00A517AA">
              <w:rPr>
                <w:color w:val="000000" w:themeColor="text1"/>
                <w:szCs w:val="20"/>
              </w:rPr>
              <w:t>iepełnosprawny</w:t>
            </w:r>
            <w:r w:rsidR="00332681" w:rsidRPr="00A517AA">
              <w:rPr>
                <w:color w:val="000000" w:themeColor="text1"/>
                <w:szCs w:val="20"/>
              </w:rPr>
              <w:t xml:space="preserve">ch </w:t>
            </w:r>
            <w:r w:rsidRPr="00A517AA">
              <w:rPr>
                <w:color w:val="000000" w:themeColor="text1"/>
                <w:szCs w:val="20"/>
              </w:rPr>
              <w:t>os</w:t>
            </w:r>
            <w:r w:rsidR="00332681" w:rsidRPr="00A517AA">
              <w:rPr>
                <w:color w:val="000000" w:themeColor="text1"/>
                <w:szCs w:val="20"/>
              </w:rPr>
              <w:t>ó</w:t>
            </w:r>
            <w:r w:rsidRPr="00A517AA">
              <w:rPr>
                <w:color w:val="000000" w:themeColor="text1"/>
                <w:szCs w:val="20"/>
              </w:rPr>
              <w:t>b</w:t>
            </w:r>
            <w:r w:rsidR="00332681" w:rsidRPr="00A517AA">
              <w:rPr>
                <w:color w:val="000000" w:themeColor="text1"/>
                <w:szCs w:val="20"/>
              </w:rPr>
              <w:t xml:space="preserve"> dorosłych</w:t>
            </w:r>
            <w:r w:rsidRPr="00A517AA">
              <w:rPr>
                <w:color w:val="000000" w:themeColor="text1"/>
                <w:szCs w:val="20"/>
              </w:rPr>
              <w:t>, które skończyły obowiązek szkolny,</w:t>
            </w:r>
          </w:p>
          <w:p w14:paraId="52D1C33A" w14:textId="77777777" w:rsidR="00401A8A" w:rsidRPr="00A517AA" w:rsidRDefault="00401A8A" w:rsidP="00401A8A">
            <w:pPr>
              <w:tabs>
                <w:tab w:val="left" w:pos="6855"/>
              </w:tabs>
              <w:spacing w:line="276" w:lineRule="auto"/>
              <w:jc w:val="left"/>
              <w:rPr>
                <w:color w:val="000000" w:themeColor="text1"/>
                <w:szCs w:val="20"/>
              </w:rPr>
            </w:pPr>
            <w:r w:rsidRPr="00401A8A">
              <w:rPr>
                <w:rStyle w:val="markedcontent"/>
                <w:rFonts w:cs="Arial"/>
                <w:color w:val="000000" w:themeColor="text1"/>
                <w:szCs w:val="20"/>
              </w:rPr>
              <w:t>- niewystarczająca liczba osób świadczących opiekę i wsparcie osobom niepełnosprawnym</w:t>
            </w:r>
            <w:r>
              <w:rPr>
                <w:rStyle w:val="markedcontent"/>
                <w:rFonts w:cs="Arial"/>
                <w:color w:val="000000" w:themeColor="text1"/>
                <w:szCs w:val="20"/>
              </w:rPr>
              <w:t>,</w:t>
            </w:r>
          </w:p>
        </w:tc>
        <w:tc>
          <w:tcPr>
            <w:tcW w:w="4464" w:type="dxa"/>
          </w:tcPr>
          <w:p w14:paraId="543B5B9D" w14:textId="77777777" w:rsidR="001F6A86" w:rsidRDefault="001F6A86" w:rsidP="0061562D">
            <w:pPr>
              <w:spacing w:line="276" w:lineRule="auto"/>
              <w:jc w:val="left"/>
              <w:rPr>
                <w:color w:val="000000" w:themeColor="text1"/>
                <w:szCs w:val="20"/>
              </w:rPr>
            </w:pPr>
            <w:r w:rsidRPr="00A517AA">
              <w:rPr>
                <w:color w:val="000000" w:themeColor="text1"/>
                <w:szCs w:val="20"/>
              </w:rPr>
              <w:t>- zmęczenie, brak sił, depresja, itp. opiekunów osób niepełnosprawnych, a co za tym idzie prawdopodobieństwo zaprzestania opieki, szukanie DPS,</w:t>
            </w:r>
          </w:p>
          <w:p w14:paraId="0436842F" w14:textId="77777777" w:rsidR="00401A8A" w:rsidRPr="00A517AA" w:rsidRDefault="00401A8A" w:rsidP="0061562D">
            <w:pPr>
              <w:spacing w:line="276" w:lineRule="auto"/>
              <w:jc w:val="left"/>
              <w:rPr>
                <w:color w:val="000000" w:themeColor="text1"/>
                <w:szCs w:val="20"/>
              </w:rPr>
            </w:pPr>
            <w:r w:rsidRPr="00401A8A">
              <w:rPr>
                <w:color w:val="000000" w:themeColor="text1"/>
                <w:szCs w:val="20"/>
              </w:rPr>
              <w:t>-</w:t>
            </w:r>
            <w:r w:rsidRPr="00401A8A">
              <w:rPr>
                <w:color w:val="000000" w:themeColor="text1"/>
              </w:rPr>
              <w:t xml:space="preserve"> n</w:t>
            </w:r>
            <w:r w:rsidRPr="00401A8A">
              <w:rPr>
                <w:color w:val="000000" w:themeColor="text1"/>
                <w:szCs w:val="20"/>
              </w:rPr>
              <w:t xml:space="preserve">iewystarczające wsparcie dla rodzin </w:t>
            </w:r>
            <w:r w:rsidRPr="00401A8A">
              <w:rPr>
                <w:color w:val="000000" w:themeColor="text1"/>
                <w:szCs w:val="20"/>
              </w:rPr>
              <w:br/>
              <w:t xml:space="preserve">pełniących funkcję opiekuńczą wobec osób </w:t>
            </w:r>
            <w:r w:rsidRPr="00401A8A">
              <w:rPr>
                <w:color w:val="000000" w:themeColor="text1"/>
                <w:szCs w:val="20"/>
              </w:rPr>
              <w:br/>
              <w:t>starszych - niesam</w:t>
            </w:r>
            <w:r>
              <w:rPr>
                <w:color w:val="000000" w:themeColor="text1"/>
                <w:szCs w:val="20"/>
              </w:rPr>
              <w:t xml:space="preserve">odzielnych w życiu </w:t>
            </w:r>
            <w:r>
              <w:rPr>
                <w:color w:val="000000" w:themeColor="text1"/>
                <w:szCs w:val="20"/>
              </w:rPr>
              <w:br/>
              <w:t>codziennym.</w:t>
            </w:r>
          </w:p>
        </w:tc>
      </w:tr>
      <w:tr w:rsidR="008334D7" w:rsidRPr="00401A8A" w14:paraId="16F573B5" w14:textId="77777777" w:rsidTr="008334D7">
        <w:trPr>
          <w:cantSplit/>
          <w:trHeight w:val="283"/>
        </w:trPr>
        <w:tc>
          <w:tcPr>
            <w:tcW w:w="4463" w:type="dxa"/>
          </w:tcPr>
          <w:p w14:paraId="69D4DC1E"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 </w:t>
            </w:r>
            <w:r w:rsidR="002724DF" w:rsidRPr="00401A8A">
              <w:rPr>
                <w:color w:val="000000" w:themeColor="text1"/>
                <w:szCs w:val="20"/>
              </w:rPr>
              <w:t xml:space="preserve">wzrost rodzin z </w:t>
            </w:r>
            <w:r w:rsidRPr="00401A8A">
              <w:rPr>
                <w:color w:val="000000" w:themeColor="text1"/>
                <w:szCs w:val="20"/>
              </w:rPr>
              <w:t>problem</w:t>
            </w:r>
            <w:r w:rsidR="002724DF" w:rsidRPr="00401A8A">
              <w:rPr>
                <w:color w:val="000000" w:themeColor="text1"/>
                <w:szCs w:val="20"/>
              </w:rPr>
              <w:t>em</w:t>
            </w:r>
            <w:r w:rsidRPr="00401A8A">
              <w:rPr>
                <w:color w:val="000000" w:themeColor="text1"/>
                <w:szCs w:val="20"/>
              </w:rPr>
              <w:t xml:space="preserve"> bezradności opiekuńczo </w:t>
            </w:r>
            <w:r w:rsidR="002724DF" w:rsidRPr="00401A8A">
              <w:rPr>
                <w:color w:val="000000" w:themeColor="text1"/>
                <w:szCs w:val="20"/>
              </w:rPr>
              <w:t>–</w:t>
            </w:r>
            <w:r w:rsidRPr="00401A8A">
              <w:rPr>
                <w:color w:val="000000" w:themeColor="text1"/>
                <w:szCs w:val="20"/>
              </w:rPr>
              <w:t xml:space="preserve"> wychowawczej</w:t>
            </w:r>
            <w:r w:rsidR="002724DF" w:rsidRPr="00401A8A">
              <w:rPr>
                <w:color w:val="000000" w:themeColor="text1"/>
                <w:szCs w:val="20"/>
              </w:rPr>
              <w:t>,</w:t>
            </w:r>
          </w:p>
          <w:p w14:paraId="260D51ED"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 </w:t>
            </w:r>
            <w:r w:rsidR="002724DF" w:rsidRPr="00401A8A">
              <w:rPr>
                <w:color w:val="000000" w:themeColor="text1"/>
                <w:szCs w:val="20"/>
              </w:rPr>
              <w:t xml:space="preserve">wzrost liczby </w:t>
            </w:r>
            <w:r w:rsidRPr="00401A8A">
              <w:rPr>
                <w:color w:val="000000" w:themeColor="text1"/>
                <w:szCs w:val="20"/>
              </w:rPr>
              <w:t>rodzin wymagających wsparcia asystenta rodziny i pomocy ośrodka, szczególnie widoczne po lockdownie i w czasie nauki zdalnej</w:t>
            </w:r>
            <w:r w:rsidR="00A517AA" w:rsidRPr="00401A8A">
              <w:rPr>
                <w:color w:val="000000" w:themeColor="text1"/>
                <w:szCs w:val="20"/>
              </w:rPr>
              <w:t xml:space="preserve"> (pandemia koronawirusa)</w:t>
            </w:r>
            <w:r w:rsidRPr="00401A8A">
              <w:rPr>
                <w:color w:val="000000" w:themeColor="text1"/>
                <w:szCs w:val="20"/>
              </w:rPr>
              <w:t>,</w:t>
            </w:r>
          </w:p>
          <w:p w14:paraId="680CC192"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 niechęć ludzi do zmiany </w:t>
            </w:r>
            <w:r w:rsidR="002724DF" w:rsidRPr="00401A8A">
              <w:rPr>
                <w:color w:val="000000" w:themeColor="text1"/>
                <w:szCs w:val="20"/>
              </w:rPr>
              <w:t xml:space="preserve">swojej </w:t>
            </w:r>
            <w:r w:rsidR="00A517AA" w:rsidRPr="00401A8A">
              <w:rPr>
                <w:color w:val="000000" w:themeColor="text1"/>
                <w:szCs w:val="20"/>
              </w:rPr>
              <w:t>sytuacji,</w:t>
            </w:r>
          </w:p>
          <w:p w14:paraId="4C6ADB06" w14:textId="77777777" w:rsidR="001F6A86" w:rsidRPr="00401A8A" w:rsidRDefault="001F6A86" w:rsidP="0061562D">
            <w:pPr>
              <w:spacing w:line="276" w:lineRule="auto"/>
              <w:jc w:val="left"/>
              <w:rPr>
                <w:color w:val="000000" w:themeColor="text1"/>
                <w:szCs w:val="20"/>
              </w:rPr>
            </w:pPr>
            <w:r w:rsidRPr="00401A8A">
              <w:rPr>
                <w:rStyle w:val="markedcontent"/>
                <w:rFonts w:cs="Arial"/>
                <w:color w:val="000000" w:themeColor="text1"/>
                <w:szCs w:val="20"/>
              </w:rPr>
              <w:t>- niewystarczająca liczba miejsc spotkań dla młodzieży</w:t>
            </w:r>
            <w:r w:rsidR="00A517AA" w:rsidRPr="00401A8A">
              <w:rPr>
                <w:rStyle w:val="markedcontent"/>
                <w:rFonts w:cs="Arial"/>
                <w:color w:val="000000" w:themeColor="text1"/>
                <w:szCs w:val="20"/>
              </w:rPr>
              <w:t>,</w:t>
            </w:r>
          </w:p>
          <w:p w14:paraId="3A615EFB"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 </w:t>
            </w:r>
            <w:r w:rsidRPr="00401A8A">
              <w:rPr>
                <w:rStyle w:val="markedcontent"/>
                <w:rFonts w:cs="Arial"/>
                <w:color w:val="000000" w:themeColor="text1"/>
                <w:szCs w:val="20"/>
              </w:rPr>
              <w:t>niekontrolowany dostęp dzieci i młodzieży do sieci Internet, telefonów, tabletów</w:t>
            </w:r>
            <w:r w:rsidR="00A517AA" w:rsidRPr="00401A8A">
              <w:rPr>
                <w:rStyle w:val="markedcontent"/>
                <w:rFonts w:cs="Arial"/>
                <w:color w:val="000000" w:themeColor="text1"/>
                <w:szCs w:val="20"/>
              </w:rPr>
              <w:t>,</w:t>
            </w:r>
          </w:p>
        </w:tc>
        <w:tc>
          <w:tcPr>
            <w:tcW w:w="4464" w:type="dxa"/>
          </w:tcPr>
          <w:p w14:paraId="448588F1" w14:textId="77777777" w:rsidR="001F6A86" w:rsidRPr="00401A8A" w:rsidRDefault="001F6A86" w:rsidP="0061562D">
            <w:pPr>
              <w:spacing w:line="276" w:lineRule="auto"/>
              <w:jc w:val="left"/>
              <w:rPr>
                <w:rFonts w:cs="Arial"/>
                <w:color w:val="000000" w:themeColor="text1"/>
                <w:szCs w:val="20"/>
              </w:rPr>
            </w:pPr>
            <w:r w:rsidRPr="00401A8A">
              <w:rPr>
                <w:rFonts w:cs="Arial"/>
                <w:color w:val="000000" w:themeColor="text1"/>
                <w:szCs w:val="20"/>
              </w:rPr>
              <w:t>- utrata więzi między dziećmi, a rodzicami,</w:t>
            </w:r>
          </w:p>
          <w:p w14:paraId="51E36383"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 negatywne wzorce </w:t>
            </w:r>
            <w:proofErr w:type="spellStart"/>
            <w:r w:rsidRPr="00401A8A">
              <w:rPr>
                <w:color w:val="000000" w:themeColor="text1"/>
                <w:szCs w:val="20"/>
              </w:rPr>
              <w:t>zachowań</w:t>
            </w:r>
            <w:proofErr w:type="spellEnd"/>
            <w:r w:rsidRPr="00401A8A">
              <w:rPr>
                <w:color w:val="000000" w:themeColor="text1"/>
                <w:szCs w:val="20"/>
              </w:rPr>
              <w:t xml:space="preserve"> </w:t>
            </w:r>
            <w:r w:rsidR="00E87BEC" w:rsidRPr="00401A8A">
              <w:rPr>
                <w:color w:val="000000" w:themeColor="text1"/>
                <w:szCs w:val="20"/>
              </w:rPr>
              <w:t xml:space="preserve">w kolejnych pokoleniach </w:t>
            </w:r>
            <w:r w:rsidRPr="00401A8A">
              <w:rPr>
                <w:color w:val="000000" w:themeColor="text1"/>
                <w:szCs w:val="20"/>
              </w:rPr>
              <w:t>i ich powielanie,</w:t>
            </w:r>
          </w:p>
          <w:p w14:paraId="1B6D69E4"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pogłębianie się problemu bezradności opiekuńczo - wychowawczej, czego konsekwencją może być zabieranie dzieci do pieczy zastępczej,</w:t>
            </w:r>
          </w:p>
          <w:p w14:paraId="4F840660" w14:textId="77777777" w:rsidR="001F6A86" w:rsidRPr="00401A8A" w:rsidRDefault="00E87BEC" w:rsidP="0061562D">
            <w:pPr>
              <w:spacing w:line="276" w:lineRule="auto"/>
              <w:jc w:val="left"/>
              <w:rPr>
                <w:color w:val="000000" w:themeColor="text1"/>
                <w:szCs w:val="20"/>
              </w:rPr>
            </w:pPr>
            <w:r w:rsidRPr="00401A8A">
              <w:rPr>
                <w:color w:val="000000" w:themeColor="text1"/>
                <w:szCs w:val="20"/>
              </w:rPr>
              <w:t xml:space="preserve">- wzrost problemów młodzieży związanych </w:t>
            </w:r>
            <w:r w:rsidR="00A6190D">
              <w:rPr>
                <w:color w:val="000000" w:themeColor="text1"/>
                <w:szCs w:val="20"/>
              </w:rPr>
              <w:br/>
            </w:r>
            <w:r w:rsidRPr="00401A8A">
              <w:rPr>
                <w:color w:val="000000" w:themeColor="text1"/>
                <w:szCs w:val="20"/>
              </w:rPr>
              <w:t xml:space="preserve">z </w:t>
            </w:r>
            <w:r w:rsidR="009D038B" w:rsidRPr="00401A8A">
              <w:rPr>
                <w:color w:val="000000" w:themeColor="text1"/>
                <w:szCs w:val="20"/>
              </w:rPr>
              <w:t xml:space="preserve">uzależnieniami, zanik pozytywnych relacji </w:t>
            </w:r>
            <w:r w:rsidR="00A6190D">
              <w:rPr>
                <w:color w:val="000000" w:themeColor="text1"/>
                <w:szCs w:val="20"/>
              </w:rPr>
              <w:br/>
            </w:r>
            <w:r w:rsidR="009D038B" w:rsidRPr="00401A8A">
              <w:rPr>
                <w:color w:val="000000" w:themeColor="text1"/>
                <w:szCs w:val="20"/>
              </w:rPr>
              <w:t>i więzi społecznych, problemy z komunikacją międzyludzką</w:t>
            </w:r>
          </w:p>
        </w:tc>
      </w:tr>
      <w:tr w:rsidR="008334D7" w:rsidRPr="00401A8A" w14:paraId="474C36A7" w14:textId="77777777" w:rsidTr="008334D7">
        <w:trPr>
          <w:cantSplit/>
          <w:trHeight w:val="283"/>
        </w:trPr>
        <w:tc>
          <w:tcPr>
            <w:tcW w:w="4463" w:type="dxa"/>
          </w:tcPr>
          <w:p w14:paraId="6164B0A2" w14:textId="77777777" w:rsidR="001F6A86" w:rsidRPr="00401A8A" w:rsidRDefault="0047515E" w:rsidP="0047515E">
            <w:pPr>
              <w:spacing w:line="276" w:lineRule="auto"/>
              <w:jc w:val="left"/>
              <w:rPr>
                <w:color w:val="000000" w:themeColor="text1"/>
                <w:szCs w:val="20"/>
              </w:rPr>
            </w:pPr>
            <w:r w:rsidRPr="00401A8A">
              <w:rPr>
                <w:color w:val="000000" w:themeColor="text1"/>
                <w:szCs w:val="20"/>
              </w:rPr>
              <w:t xml:space="preserve">- </w:t>
            </w:r>
            <w:r w:rsidR="009D038B" w:rsidRPr="00401A8A">
              <w:rPr>
                <w:color w:val="000000" w:themeColor="text1"/>
                <w:szCs w:val="20"/>
              </w:rPr>
              <w:t xml:space="preserve">brak zgłaszania </w:t>
            </w:r>
            <w:r w:rsidRPr="00401A8A">
              <w:rPr>
                <w:color w:val="000000" w:themeColor="text1"/>
                <w:szCs w:val="20"/>
              </w:rPr>
              <w:t>przemoc</w:t>
            </w:r>
            <w:r w:rsidR="009D038B" w:rsidRPr="00401A8A">
              <w:rPr>
                <w:color w:val="000000" w:themeColor="text1"/>
                <w:szCs w:val="20"/>
              </w:rPr>
              <w:t>y do odpowiednich instytucji,</w:t>
            </w:r>
          </w:p>
          <w:p w14:paraId="6ED9146F" w14:textId="77777777" w:rsidR="009D038B" w:rsidRPr="00401A8A" w:rsidRDefault="009D038B" w:rsidP="0047515E">
            <w:pPr>
              <w:spacing w:line="276" w:lineRule="auto"/>
              <w:jc w:val="left"/>
              <w:rPr>
                <w:color w:val="000000" w:themeColor="text1"/>
                <w:szCs w:val="20"/>
              </w:rPr>
            </w:pPr>
            <w:r w:rsidRPr="00401A8A">
              <w:rPr>
                <w:color w:val="000000" w:themeColor="text1"/>
                <w:szCs w:val="20"/>
              </w:rPr>
              <w:t>- brak reakcji osób z zewnątrz na problem przemocy występujący „za ścianą”</w:t>
            </w:r>
          </w:p>
        </w:tc>
        <w:tc>
          <w:tcPr>
            <w:tcW w:w="4464" w:type="dxa"/>
          </w:tcPr>
          <w:p w14:paraId="18F1E182" w14:textId="77777777" w:rsidR="009D038B" w:rsidRPr="00401A8A" w:rsidRDefault="009D038B" w:rsidP="0061562D">
            <w:pPr>
              <w:spacing w:line="276" w:lineRule="auto"/>
              <w:jc w:val="left"/>
              <w:rPr>
                <w:rFonts w:cs="Arial"/>
                <w:color w:val="000000" w:themeColor="text1"/>
                <w:szCs w:val="20"/>
              </w:rPr>
            </w:pPr>
            <w:r w:rsidRPr="00401A8A">
              <w:rPr>
                <w:rFonts w:cs="Arial"/>
                <w:color w:val="000000" w:themeColor="text1"/>
                <w:szCs w:val="20"/>
              </w:rPr>
              <w:t xml:space="preserve">- pogłębianie </w:t>
            </w:r>
            <w:proofErr w:type="spellStart"/>
            <w:r w:rsidRPr="00401A8A">
              <w:rPr>
                <w:rFonts w:cs="Arial"/>
                <w:color w:val="000000" w:themeColor="text1"/>
                <w:szCs w:val="20"/>
              </w:rPr>
              <w:t>zachowań</w:t>
            </w:r>
            <w:proofErr w:type="spellEnd"/>
            <w:r w:rsidRPr="00401A8A">
              <w:rPr>
                <w:rFonts w:cs="Arial"/>
                <w:color w:val="000000" w:themeColor="text1"/>
                <w:szCs w:val="20"/>
              </w:rPr>
              <w:t xml:space="preserve"> </w:t>
            </w:r>
            <w:proofErr w:type="spellStart"/>
            <w:r w:rsidRPr="00401A8A">
              <w:rPr>
                <w:rFonts w:cs="Arial"/>
                <w:color w:val="000000" w:themeColor="text1"/>
                <w:szCs w:val="20"/>
              </w:rPr>
              <w:t>przemocowych</w:t>
            </w:r>
            <w:proofErr w:type="spellEnd"/>
            <w:r w:rsidRPr="00401A8A">
              <w:rPr>
                <w:rFonts w:cs="Arial"/>
                <w:color w:val="000000" w:themeColor="text1"/>
                <w:szCs w:val="20"/>
              </w:rPr>
              <w:t xml:space="preserve"> </w:t>
            </w:r>
            <w:r w:rsidR="00A6190D">
              <w:rPr>
                <w:rFonts w:cs="Arial"/>
                <w:color w:val="000000" w:themeColor="text1"/>
                <w:szCs w:val="20"/>
              </w:rPr>
              <w:br/>
            </w:r>
            <w:r w:rsidRPr="00401A8A">
              <w:rPr>
                <w:rFonts w:cs="Arial"/>
                <w:color w:val="000000" w:themeColor="text1"/>
                <w:szCs w:val="20"/>
              </w:rPr>
              <w:t>w rodzinie</w:t>
            </w:r>
            <w:r w:rsidR="00401A8A" w:rsidRPr="00401A8A">
              <w:rPr>
                <w:rFonts w:cs="Arial"/>
                <w:color w:val="000000" w:themeColor="text1"/>
                <w:szCs w:val="20"/>
              </w:rPr>
              <w:t>,</w:t>
            </w:r>
          </w:p>
          <w:p w14:paraId="12650362" w14:textId="77777777" w:rsidR="00401A8A" w:rsidRPr="00401A8A" w:rsidRDefault="009D038B" w:rsidP="0061562D">
            <w:pPr>
              <w:spacing w:line="276" w:lineRule="auto"/>
              <w:jc w:val="left"/>
              <w:rPr>
                <w:color w:val="000000" w:themeColor="text1"/>
                <w:szCs w:val="20"/>
              </w:rPr>
            </w:pPr>
            <w:r w:rsidRPr="00401A8A">
              <w:rPr>
                <w:rFonts w:cs="Arial"/>
                <w:color w:val="000000" w:themeColor="text1"/>
                <w:szCs w:val="20"/>
              </w:rPr>
              <w:t>- w</w:t>
            </w:r>
            <w:r w:rsidR="001F6A86" w:rsidRPr="00401A8A">
              <w:rPr>
                <w:rFonts w:cs="Arial"/>
                <w:color w:val="000000" w:themeColor="text1"/>
                <w:szCs w:val="20"/>
              </w:rPr>
              <w:t xml:space="preserve">zrost </w:t>
            </w:r>
            <w:proofErr w:type="spellStart"/>
            <w:r w:rsidR="001F6A86" w:rsidRPr="00401A8A">
              <w:rPr>
                <w:rFonts w:cs="Arial"/>
                <w:color w:val="000000" w:themeColor="text1"/>
                <w:szCs w:val="20"/>
              </w:rPr>
              <w:t>zachowań</w:t>
            </w:r>
            <w:proofErr w:type="spellEnd"/>
            <w:r w:rsidR="001F6A86" w:rsidRPr="00401A8A">
              <w:rPr>
                <w:rFonts w:cs="Arial"/>
                <w:color w:val="000000" w:themeColor="text1"/>
                <w:szCs w:val="20"/>
              </w:rPr>
              <w:t xml:space="preserve"> agresywnych wśród </w:t>
            </w:r>
            <w:r w:rsidR="001F6A86" w:rsidRPr="00401A8A">
              <w:rPr>
                <w:color w:val="000000" w:themeColor="text1"/>
                <w:szCs w:val="20"/>
              </w:rPr>
              <w:br/>
            </w:r>
            <w:r w:rsidR="001F6A86" w:rsidRPr="00401A8A">
              <w:rPr>
                <w:rFonts w:cs="Arial"/>
                <w:color w:val="000000" w:themeColor="text1"/>
                <w:szCs w:val="20"/>
              </w:rPr>
              <w:t>młodzieży</w:t>
            </w:r>
            <w:r w:rsidR="00401A8A" w:rsidRPr="00401A8A">
              <w:rPr>
                <w:rFonts w:cs="Arial"/>
                <w:color w:val="000000" w:themeColor="text1"/>
                <w:szCs w:val="20"/>
              </w:rPr>
              <w:t xml:space="preserve"> i dorosłych,</w:t>
            </w:r>
            <w:r w:rsidR="00401A8A" w:rsidRPr="00401A8A">
              <w:rPr>
                <w:color w:val="000000" w:themeColor="text1"/>
                <w:szCs w:val="20"/>
              </w:rPr>
              <w:t xml:space="preserve"> </w:t>
            </w:r>
          </w:p>
          <w:p w14:paraId="483F8132" w14:textId="77777777" w:rsidR="001F6A86" w:rsidRPr="00401A8A" w:rsidRDefault="00401A8A" w:rsidP="0061562D">
            <w:pPr>
              <w:spacing w:line="276" w:lineRule="auto"/>
              <w:jc w:val="left"/>
              <w:rPr>
                <w:rFonts w:cs="Arial"/>
                <w:color w:val="000000" w:themeColor="text1"/>
                <w:szCs w:val="20"/>
              </w:rPr>
            </w:pPr>
            <w:r w:rsidRPr="00401A8A">
              <w:rPr>
                <w:color w:val="000000" w:themeColor="text1"/>
                <w:szCs w:val="20"/>
              </w:rPr>
              <w:t>- ukrywanie</w:t>
            </w:r>
            <w:r w:rsidR="001F6A86" w:rsidRPr="00401A8A">
              <w:rPr>
                <w:rFonts w:cs="Arial"/>
                <w:color w:val="000000" w:themeColor="text1"/>
                <w:szCs w:val="20"/>
              </w:rPr>
              <w:t xml:space="preserve"> zjawiska przemocy domowej </w:t>
            </w:r>
            <w:r w:rsidR="001F6A86" w:rsidRPr="00401A8A">
              <w:rPr>
                <w:color w:val="000000" w:themeColor="text1"/>
                <w:szCs w:val="20"/>
              </w:rPr>
              <w:br/>
            </w:r>
            <w:r w:rsidR="001F6A86" w:rsidRPr="00401A8A">
              <w:rPr>
                <w:rFonts w:cs="Arial"/>
                <w:color w:val="000000" w:themeColor="text1"/>
                <w:szCs w:val="20"/>
              </w:rPr>
              <w:t>i rówieśniczej</w:t>
            </w:r>
            <w:r w:rsidRPr="00401A8A">
              <w:rPr>
                <w:rFonts w:cs="Arial"/>
                <w:color w:val="000000" w:themeColor="text1"/>
                <w:szCs w:val="20"/>
              </w:rPr>
              <w:t>,</w:t>
            </w:r>
          </w:p>
        </w:tc>
      </w:tr>
      <w:tr w:rsidR="008334D7" w:rsidRPr="00401A8A" w14:paraId="2B215918" w14:textId="77777777" w:rsidTr="008334D7">
        <w:trPr>
          <w:cantSplit/>
          <w:trHeight w:val="283"/>
        </w:trPr>
        <w:tc>
          <w:tcPr>
            <w:tcW w:w="4463" w:type="dxa"/>
          </w:tcPr>
          <w:p w14:paraId="51D97630" w14:textId="77777777" w:rsidR="001F6A86" w:rsidRPr="00401A8A" w:rsidRDefault="009D038B" w:rsidP="0061562D">
            <w:pPr>
              <w:spacing w:line="276" w:lineRule="auto"/>
              <w:jc w:val="left"/>
              <w:rPr>
                <w:color w:val="000000" w:themeColor="text1"/>
                <w:szCs w:val="20"/>
              </w:rPr>
            </w:pPr>
            <w:r w:rsidRPr="00401A8A">
              <w:rPr>
                <w:color w:val="000000" w:themeColor="text1"/>
                <w:szCs w:val="20"/>
              </w:rPr>
              <w:t>- w</w:t>
            </w:r>
            <w:r w:rsidR="002724DF" w:rsidRPr="00401A8A">
              <w:rPr>
                <w:color w:val="000000" w:themeColor="text1"/>
                <w:szCs w:val="20"/>
              </w:rPr>
              <w:t xml:space="preserve">zrost </w:t>
            </w:r>
            <w:r w:rsidR="001F6A86" w:rsidRPr="00401A8A">
              <w:rPr>
                <w:color w:val="000000" w:themeColor="text1"/>
                <w:szCs w:val="20"/>
              </w:rPr>
              <w:t>liczb</w:t>
            </w:r>
            <w:r w:rsidR="002724DF" w:rsidRPr="00401A8A">
              <w:rPr>
                <w:color w:val="000000" w:themeColor="text1"/>
                <w:szCs w:val="20"/>
              </w:rPr>
              <w:t>y</w:t>
            </w:r>
            <w:r w:rsidR="001F6A86" w:rsidRPr="00401A8A">
              <w:rPr>
                <w:color w:val="000000" w:themeColor="text1"/>
                <w:szCs w:val="20"/>
              </w:rPr>
              <w:t xml:space="preserve"> osób uzależnionych, zwłaszcza wśród młodzieży</w:t>
            </w:r>
          </w:p>
          <w:p w14:paraId="1E980142" w14:textId="77777777" w:rsidR="001F6A86" w:rsidRPr="00401A8A" w:rsidRDefault="009D038B" w:rsidP="0061562D">
            <w:pPr>
              <w:spacing w:line="276" w:lineRule="auto"/>
              <w:jc w:val="left"/>
              <w:rPr>
                <w:color w:val="000000" w:themeColor="text1"/>
                <w:szCs w:val="20"/>
              </w:rPr>
            </w:pPr>
            <w:r w:rsidRPr="00401A8A">
              <w:rPr>
                <w:color w:val="000000" w:themeColor="text1"/>
                <w:szCs w:val="20"/>
              </w:rPr>
              <w:t>- b</w:t>
            </w:r>
            <w:r w:rsidR="002724DF" w:rsidRPr="00401A8A">
              <w:rPr>
                <w:color w:val="000000" w:themeColor="text1"/>
                <w:szCs w:val="20"/>
              </w:rPr>
              <w:t>rak wiedzy na temat skutków spożywania alkoholu, utrwalanie stereotypów (</w:t>
            </w:r>
            <w:r w:rsidR="001F6A86" w:rsidRPr="00401A8A">
              <w:rPr>
                <w:color w:val="000000" w:themeColor="text1"/>
                <w:szCs w:val="20"/>
              </w:rPr>
              <w:t xml:space="preserve">piwo to nie alkohol, </w:t>
            </w:r>
            <w:r w:rsidR="002724DF" w:rsidRPr="00401A8A">
              <w:rPr>
                <w:color w:val="000000" w:themeColor="text1"/>
                <w:szCs w:val="20"/>
              </w:rPr>
              <w:t xml:space="preserve">częste picie </w:t>
            </w:r>
            <w:r w:rsidR="001F6A86" w:rsidRPr="00401A8A">
              <w:rPr>
                <w:color w:val="000000" w:themeColor="text1"/>
                <w:szCs w:val="20"/>
              </w:rPr>
              <w:t>słabego alkoholu</w:t>
            </w:r>
            <w:r w:rsidR="002724DF" w:rsidRPr="00401A8A">
              <w:rPr>
                <w:color w:val="000000" w:themeColor="text1"/>
                <w:szCs w:val="20"/>
              </w:rPr>
              <w:t xml:space="preserve"> nie zaszkodzi itp.)</w:t>
            </w:r>
          </w:p>
          <w:p w14:paraId="4874F115" w14:textId="77777777" w:rsidR="002A604D" w:rsidRPr="00401A8A" w:rsidRDefault="001F6A86" w:rsidP="0061562D">
            <w:pPr>
              <w:spacing w:line="276" w:lineRule="auto"/>
              <w:jc w:val="left"/>
              <w:rPr>
                <w:color w:val="000000" w:themeColor="text1"/>
                <w:szCs w:val="20"/>
              </w:rPr>
            </w:pPr>
            <w:r w:rsidRPr="00401A8A">
              <w:rPr>
                <w:color w:val="000000" w:themeColor="text1"/>
                <w:szCs w:val="20"/>
              </w:rPr>
              <w:t xml:space="preserve">- </w:t>
            </w:r>
            <w:r w:rsidR="002724DF" w:rsidRPr="00401A8A">
              <w:rPr>
                <w:color w:val="000000" w:themeColor="text1"/>
                <w:szCs w:val="20"/>
              </w:rPr>
              <w:t xml:space="preserve">wzrost </w:t>
            </w:r>
            <w:r w:rsidRPr="00401A8A">
              <w:rPr>
                <w:color w:val="000000" w:themeColor="text1"/>
                <w:szCs w:val="20"/>
              </w:rPr>
              <w:t>proble</w:t>
            </w:r>
            <w:r w:rsidR="002724DF" w:rsidRPr="00401A8A">
              <w:rPr>
                <w:color w:val="000000" w:themeColor="text1"/>
                <w:szCs w:val="20"/>
              </w:rPr>
              <w:t>mu</w:t>
            </w:r>
            <w:r w:rsidRPr="00401A8A">
              <w:rPr>
                <w:color w:val="000000" w:themeColor="text1"/>
                <w:szCs w:val="20"/>
              </w:rPr>
              <w:t xml:space="preserve"> uzależnie</w:t>
            </w:r>
            <w:r w:rsidR="002724DF" w:rsidRPr="00401A8A">
              <w:rPr>
                <w:color w:val="000000" w:themeColor="text1"/>
                <w:szCs w:val="20"/>
              </w:rPr>
              <w:t xml:space="preserve">ń i nieszukanie pomocy </w:t>
            </w:r>
            <w:r w:rsidR="002A604D" w:rsidRPr="00401A8A">
              <w:rPr>
                <w:color w:val="000000" w:themeColor="text1"/>
                <w:szCs w:val="20"/>
              </w:rPr>
              <w:t>u specjalistów,</w:t>
            </w:r>
          </w:p>
          <w:p w14:paraId="49517DA2" w14:textId="77777777" w:rsidR="001F6A86" w:rsidRPr="00401A8A" w:rsidRDefault="009D038B" w:rsidP="0061562D">
            <w:pPr>
              <w:spacing w:line="276" w:lineRule="auto"/>
              <w:jc w:val="left"/>
              <w:rPr>
                <w:color w:val="000000" w:themeColor="text1"/>
                <w:szCs w:val="20"/>
              </w:rPr>
            </w:pPr>
            <w:r w:rsidRPr="00401A8A">
              <w:rPr>
                <w:color w:val="000000" w:themeColor="text1"/>
                <w:szCs w:val="20"/>
              </w:rPr>
              <w:t xml:space="preserve">- </w:t>
            </w:r>
            <w:r w:rsidR="001F6A86" w:rsidRPr="00401A8A">
              <w:rPr>
                <w:color w:val="000000" w:themeColor="text1"/>
                <w:szCs w:val="20"/>
              </w:rPr>
              <w:t>przyzwolenie społeczne na spożywanie małych ilości alkoholu</w:t>
            </w:r>
            <w:r w:rsidR="00401A8A" w:rsidRPr="00401A8A">
              <w:rPr>
                <w:color w:val="000000" w:themeColor="text1"/>
                <w:szCs w:val="20"/>
              </w:rPr>
              <w:t>,</w:t>
            </w:r>
          </w:p>
          <w:p w14:paraId="564D82DF" w14:textId="77777777" w:rsidR="001F6A86" w:rsidRPr="00401A8A" w:rsidRDefault="001F6A86"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 niedostateczny dostęp rodzin dotkniętych problemami uzależnień i przemocy w rodzinie do pomocy terapeutycznej i rehabilitacyjne</w:t>
            </w:r>
            <w:r w:rsidR="00401A8A" w:rsidRPr="00401A8A">
              <w:rPr>
                <w:rStyle w:val="markedcontent"/>
                <w:rFonts w:cs="Arial"/>
                <w:color w:val="000000" w:themeColor="text1"/>
                <w:szCs w:val="20"/>
              </w:rPr>
              <w:t>j</w:t>
            </w:r>
            <w:r w:rsidRPr="00401A8A">
              <w:rPr>
                <w:rStyle w:val="markedcontent"/>
                <w:rFonts w:cs="Arial"/>
                <w:color w:val="000000" w:themeColor="text1"/>
                <w:szCs w:val="20"/>
              </w:rPr>
              <w:t>, psychospołecznej i prawnej,</w:t>
            </w:r>
          </w:p>
          <w:p w14:paraId="76A288BD" w14:textId="77777777" w:rsidR="001F6A86" w:rsidRPr="00401A8A" w:rsidRDefault="001F6A86" w:rsidP="0061562D">
            <w:pPr>
              <w:spacing w:line="276" w:lineRule="auto"/>
              <w:jc w:val="left"/>
              <w:rPr>
                <w:color w:val="000000" w:themeColor="text1"/>
                <w:szCs w:val="20"/>
              </w:rPr>
            </w:pPr>
            <w:r w:rsidRPr="00401A8A">
              <w:rPr>
                <w:rStyle w:val="markedcontent"/>
                <w:rFonts w:cs="Arial"/>
                <w:color w:val="000000" w:themeColor="text1"/>
                <w:szCs w:val="20"/>
              </w:rPr>
              <w:t>- niechęć do podejmowania leczenia przez uzależnionych oraz współpracy w tym zakresie przez współuzależnionych</w:t>
            </w:r>
            <w:r w:rsidR="00401A8A" w:rsidRPr="00401A8A">
              <w:rPr>
                <w:rStyle w:val="markedcontent"/>
                <w:rFonts w:cs="Arial"/>
                <w:color w:val="000000" w:themeColor="text1"/>
                <w:szCs w:val="20"/>
              </w:rPr>
              <w:t>,</w:t>
            </w:r>
          </w:p>
        </w:tc>
        <w:tc>
          <w:tcPr>
            <w:tcW w:w="4464" w:type="dxa"/>
          </w:tcPr>
          <w:p w14:paraId="5464B1CC" w14:textId="77777777" w:rsidR="009D038B" w:rsidRPr="00401A8A" w:rsidRDefault="009D038B" w:rsidP="0061562D">
            <w:pPr>
              <w:spacing w:line="276" w:lineRule="auto"/>
              <w:jc w:val="left"/>
              <w:rPr>
                <w:color w:val="000000" w:themeColor="text1"/>
                <w:szCs w:val="20"/>
              </w:rPr>
            </w:pPr>
            <w:r w:rsidRPr="00401A8A">
              <w:rPr>
                <w:color w:val="000000" w:themeColor="text1"/>
                <w:szCs w:val="20"/>
              </w:rPr>
              <w:t xml:space="preserve">- pogłębianie </w:t>
            </w:r>
            <w:r w:rsidR="001F6A86" w:rsidRPr="00401A8A">
              <w:rPr>
                <w:color w:val="000000" w:themeColor="text1"/>
                <w:szCs w:val="20"/>
              </w:rPr>
              <w:t>ubóstw</w:t>
            </w:r>
            <w:r w:rsidRPr="00401A8A">
              <w:rPr>
                <w:color w:val="000000" w:themeColor="text1"/>
                <w:szCs w:val="20"/>
              </w:rPr>
              <w:t>a</w:t>
            </w:r>
            <w:r w:rsidR="001F6A86" w:rsidRPr="00401A8A">
              <w:rPr>
                <w:color w:val="000000" w:themeColor="text1"/>
                <w:szCs w:val="20"/>
              </w:rPr>
              <w:t>, rozpad</w:t>
            </w:r>
            <w:r w:rsidRPr="00401A8A">
              <w:rPr>
                <w:color w:val="000000" w:themeColor="text1"/>
                <w:szCs w:val="20"/>
              </w:rPr>
              <w:t>u</w:t>
            </w:r>
            <w:r w:rsidR="001F6A86" w:rsidRPr="00401A8A">
              <w:rPr>
                <w:color w:val="000000" w:themeColor="text1"/>
                <w:szCs w:val="20"/>
              </w:rPr>
              <w:t xml:space="preserve"> rodzin, </w:t>
            </w:r>
            <w:r w:rsidR="00401A8A" w:rsidRPr="00401A8A">
              <w:rPr>
                <w:color w:val="000000" w:themeColor="text1"/>
                <w:szCs w:val="20"/>
              </w:rPr>
              <w:t>w</w:t>
            </w:r>
            <w:r w:rsidRPr="00401A8A">
              <w:rPr>
                <w:color w:val="000000" w:themeColor="text1"/>
                <w:szCs w:val="20"/>
              </w:rPr>
              <w:t>spółuzależnieni</w:t>
            </w:r>
            <w:r w:rsidR="00401A8A" w:rsidRPr="00401A8A">
              <w:rPr>
                <w:color w:val="000000" w:themeColor="text1"/>
                <w:szCs w:val="20"/>
              </w:rPr>
              <w:t>e</w:t>
            </w:r>
            <w:r w:rsidRPr="00401A8A">
              <w:rPr>
                <w:color w:val="000000" w:themeColor="text1"/>
                <w:szCs w:val="20"/>
              </w:rPr>
              <w:t xml:space="preserve"> członków rodzin,</w:t>
            </w:r>
          </w:p>
          <w:p w14:paraId="3605B1C2" w14:textId="77777777" w:rsidR="001F6A86" w:rsidRPr="00401A8A" w:rsidRDefault="009D038B"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w:t>
            </w:r>
            <w:r w:rsidRPr="00401A8A">
              <w:rPr>
                <w:rStyle w:val="markedcontent"/>
                <w:rFonts w:cs="Arial"/>
                <w:color w:val="000000" w:themeColor="text1"/>
              </w:rPr>
              <w:t xml:space="preserve"> </w:t>
            </w:r>
            <w:r w:rsidR="001F6A86" w:rsidRPr="00401A8A">
              <w:rPr>
                <w:rStyle w:val="markedcontent"/>
                <w:rFonts w:cs="Arial"/>
                <w:color w:val="000000" w:themeColor="text1"/>
                <w:szCs w:val="20"/>
              </w:rPr>
              <w:t>niechęć ludzi do zmiany sytuacji</w:t>
            </w:r>
            <w:r w:rsidR="00401A8A" w:rsidRPr="00401A8A">
              <w:rPr>
                <w:rStyle w:val="markedcontent"/>
                <w:rFonts w:cs="Arial"/>
                <w:color w:val="000000" w:themeColor="text1"/>
                <w:szCs w:val="20"/>
              </w:rPr>
              <w:t>,</w:t>
            </w:r>
          </w:p>
          <w:p w14:paraId="1381205E" w14:textId="77777777" w:rsidR="001F6A86" w:rsidRPr="00401A8A" w:rsidRDefault="009D038B"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w:t>
            </w:r>
            <w:r w:rsidRPr="00401A8A">
              <w:rPr>
                <w:rStyle w:val="markedcontent"/>
                <w:rFonts w:cs="Arial"/>
                <w:color w:val="000000" w:themeColor="text1"/>
              </w:rPr>
              <w:t xml:space="preserve"> </w:t>
            </w:r>
            <w:r w:rsidR="001F6A86" w:rsidRPr="00401A8A">
              <w:rPr>
                <w:rStyle w:val="markedcontent"/>
                <w:rFonts w:cs="Arial"/>
                <w:color w:val="000000" w:themeColor="text1"/>
                <w:szCs w:val="20"/>
              </w:rPr>
              <w:t xml:space="preserve">obniżanie się wieku inicjacji alkoholowej </w:t>
            </w:r>
            <w:r w:rsidR="00A6190D">
              <w:rPr>
                <w:rStyle w:val="markedcontent"/>
                <w:rFonts w:cs="Arial"/>
                <w:color w:val="000000" w:themeColor="text1"/>
                <w:szCs w:val="20"/>
              </w:rPr>
              <w:br/>
            </w:r>
            <w:r w:rsidR="001F6A86" w:rsidRPr="00401A8A">
              <w:rPr>
                <w:rStyle w:val="markedcontent"/>
                <w:rFonts w:cs="Arial"/>
                <w:color w:val="000000" w:themeColor="text1"/>
                <w:szCs w:val="20"/>
              </w:rPr>
              <w:t>i narkotykowej</w:t>
            </w:r>
            <w:r w:rsidR="00401A8A" w:rsidRPr="00401A8A">
              <w:rPr>
                <w:rStyle w:val="markedcontent"/>
                <w:rFonts w:cs="Arial"/>
                <w:color w:val="000000" w:themeColor="text1"/>
                <w:szCs w:val="20"/>
              </w:rPr>
              <w:t>,</w:t>
            </w:r>
          </w:p>
          <w:p w14:paraId="5BC37529" w14:textId="77777777" w:rsidR="001F6A86" w:rsidRPr="00401A8A" w:rsidRDefault="001F6A86"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w:t>
            </w:r>
            <w:r w:rsidR="00401A8A" w:rsidRPr="00401A8A">
              <w:rPr>
                <w:rStyle w:val="markedcontent"/>
                <w:rFonts w:cs="Arial"/>
                <w:color w:val="000000" w:themeColor="text1"/>
                <w:szCs w:val="20"/>
              </w:rPr>
              <w:t xml:space="preserve"> </w:t>
            </w:r>
            <w:r w:rsidRPr="00401A8A">
              <w:rPr>
                <w:rStyle w:val="markedcontent"/>
                <w:rFonts w:cs="Arial"/>
                <w:color w:val="000000" w:themeColor="text1"/>
                <w:szCs w:val="20"/>
              </w:rPr>
              <w:t>niechęć osób uzależnionych do podejmowania leczenia, a osób współuzależnionych do współpracy</w:t>
            </w:r>
            <w:r w:rsidR="00401A8A" w:rsidRPr="00401A8A">
              <w:rPr>
                <w:rStyle w:val="markedcontent"/>
                <w:rFonts w:cs="Arial"/>
                <w:color w:val="000000" w:themeColor="text1"/>
                <w:szCs w:val="20"/>
              </w:rPr>
              <w:t>,</w:t>
            </w:r>
          </w:p>
          <w:p w14:paraId="74729CE1" w14:textId="77777777" w:rsidR="001F6A86" w:rsidRPr="00401A8A" w:rsidRDefault="009D038B"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w:t>
            </w:r>
            <w:r w:rsidRPr="00401A8A">
              <w:rPr>
                <w:rStyle w:val="markedcontent"/>
                <w:rFonts w:cs="Arial"/>
                <w:color w:val="000000" w:themeColor="text1"/>
              </w:rPr>
              <w:t xml:space="preserve"> </w:t>
            </w:r>
            <w:r w:rsidR="001F6A86" w:rsidRPr="00401A8A">
              <w:rPr>
                <w:rStyle w:val="markedcontent"/>
                <w:rFonts w:cs="Arial"/>
                <w:color w:val="000000" w:themeColor="text1"/>
                <w:szCs w:val="20"/>
              </w:rPr>
              <w:t xml:space="preserve">negatywne wzorce </w:t>
            </w:r>
            <w:proofErr w:type="spellStart"/>
            <w:r w:rsidR="001F6A86" w:rsidRPr="00401A8A">
              <w:rPr>
                <w:rStyle w:val="markedcontent"/>
                <w:rFonts w:cs="Arial"/>
                <w:color w:val="000000" w:themeColor="text1"/>
                <w:szCs w:val="20"/>
              </w:rPr>
              <w:t>zachowań</w:t>
            </w:r>
            <w:proofErr w:type="spellEnd"/>
            <w:r w:rsidR="001F6A86" w:rsidRPr="00401A8A">
              <w:rPr>
                <w:rStyle w:val="markedcontent"/>
                <w:rFonts w:cs="Arial"/>
                <w:color w:val="000000" w:themeColor="text1"/>
                <w:szCs w:val="20"/>
              </w:rPr>
              <w:t xml:space="preserve"> i ich powielanie</w:t>
            </w:r>
            <w:r w:rsidR="00401A8A" w:rsidRPr="00401A8A">
              <w:rPr>
                <w:rStyle w:val="markedcontent"/>
                <w:rFonts w:cs="Arial"/>
                <w:color w:val="000000" w:themeColor="text1"/>
                <w:szCs w:val="20"/>
              </w:rPr>
              <w:t>,</w:t>
            </w:r>
          </w:p>
          <w:p w14:paraId="6BF94EA9" w14:textId="77777777" w:rsidR="001F6A86" w:rsidRPr="00401A8A" w:rsidRDefault="001F6A86"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 niewystarczające działania profilaktyczne, informacyjne, edukacyjno-szkoleniowe w zakresie uzależnień i przeciwdziałania przemocy w rodzinie</w:t>
            </w:r>
            <w:r w:rsidR="00401A8A" w:rsidRPr="00401A8A">
              <w:rPr>
                <w:rStyle w:val="markedcontent"/>
                <w:rFonts w:cs="Arial"/>
                <w:color w:val="000000" w:themeColor="text1"/>
                <w:szCs w:val="20"/>
              </w:rPr>
              <w:t>,</w:t>
            </w:r>
          </w:p>
          <w:p w14:paraId="564B8B06" w14:textId="77777777" w:rsidR="001F6A86" w:rsidRPr="00401A8A" w:rsidRDefault="001F6A86" w:rsidP="0061562D">
            <w:pPr>
              <w:spacing w:line="276" w:lineRule="auto"/>
              <w:jc w:val="left"/>
              <w:rPr>
                <w:color w:val="000000" w:themeColor="text1"/>
                <w:szCs w:val="20"/>
              </w:rPr>
            </w:pPr>
          </w:p>
        </w:tc>
      </w:tr>
      <w:tr w:rsidR="008334D7" w:rsidRPr="00401A8A" w14:paraId="19F7F260" w14:textId="77777777" w:rsidTr="008334D7">
        <w:trPr>
          <w:cantSplit/>
          <w:trHeight w:val="283"/>
        </w:trPr>
        <w:tc>
          <w:tcPr>
            <w:tcW w:w="4463" w:type="dxa"/>
          </w:tcPr>
          <w:p w14:paraId="3963C77C" w14:textId="77777777" w:rsidR="001F6A86" w:rsidRPr="00401A8A" w:rsidRDefault="001F6A86" w:rsidP="0061562D">
            <w:pPr>
              <w:tabs>
                <w:tab w:val="left" w:pos="6855"/>
              </w:tabs>
              <w:spacing w:line="276" w:lineRule="auto"/>
              <w:jc w:val="left"/>
              <w:rPr>
                <w:color w:val="000000" w:themeColor="text1"/>
                <w:szCs w:val="20"/>
              </w:rPr>
            </w:pPr>
            <w:r w:rsidRPr="00401A8A">
              <w:rPr>
                <w:color w:val="000000" w:themeColor="text1"/>
                <w:szCs w:val="20"/>
              </w:rPr>
              <w:lastRenderedPageBreak/>
              <w:t xml:space="preserve">- wzrost </w:t>
            </w:r>
            <w:r w:rsidR="002A604D" w:rsidRPr="00401A8A">
              <w:rPr>
                <w:color w:val="000000" w:themeColor="text1"/>
                <w:szCs w:val="20"/>
              </w:rPr>
              <w:t xml:space="preserve">braku </w:t>
            </w:r>
            <w:r w:rsidRPr="00401A8A">
              <w:rPr>
                <w:color w:val="000000" w:themeColor="text1"/>
                <w:szCs w:val="20"/>
              </w:rPr>
              <w:t xml:space="preserve">zainteresowania </w:t>
            </w:r>
            <w:r w:rsidR="002A604D" w:rsidRPr="00401A8A">
              <w:rPr>
                <w:color w:val="000000" w:themeColor="text1"/>
                <w:szCs w:val="20"/>
              </w:rPr>
              <w:t xml:space="preserve">rodziny </w:t>
            </w:r>
            <w:r w:rsidR="00A6190D">
              <w:rPr>
                <w:color w:val="000000" w:themeColor="text1"/>
                <w:szCs w:val="20"/>
              </w:rPr>
              <w:br/>
            </w:r>
            <w:r w:rsidR="002A604D" w:rsidRPr="00401A8A">
              <w:rPr>
                <w:color w:val="000000" w:themeColor="text1"/>
                <w:szCs w:val="20"/>
              </w:rPr>
              <w:t xml:space="preserve">w </w:t>
            </w:r>
            <w:r w:rsidRPr="00401A8A">
              <w:rPr>
                <w:color w:val="000000" w:themeColor="text1"/>
                <w:szCs w:val="20"/>
              </w:rPr>
              <w:t>opie</w:t>
            </w:r>
            <w:r w:rsidR="002A604D" w:rsidRPr="00401A8A">
              <w:rPr>
                <w:color w:val="000000" w:themeColor="text1"/>
                <w:szCs w:val="20"/>
              </w:rPr>
              <w:t>ce nad</w:t>
            </w:r>
            <w:r w:rsidRPr="00401A8A">
              <w:rPr>
                <w:color w:val="000000" w:themeColor="text1"/>
                <w:szCs w:val="20"/>
              </w:rPr>
              <w:t xml:space="preserve"> os</w:t>
            </w:r>
            <w:r w:rsidR="002A604D" w:rsidRPr="00401A8A">
              <w:rPr>
                <w:color w:val="000000" w:themeColor="text1"/>
                <w:szCs w:val="20"/>
              </w:rPr>
              <w:t xml:space="preserve">obami </w:t>
            </w:r>
            <w:r w:rsidRPr="00401A8A">
              <w:rPr>
                <w:color w:val="000000" w:themeColor="text1"/>
                <w:szCs w:val="20"/>
              </w:rPr>
              <w:t xml:space="preserve">starszych (coraz więcej ludzi zainteresowanych </w:t>
            </w:r>
            <w:r w:rsidR="002A604D" w:rsidRPr="00401A8A">
              <w:rPr>
                <w:color w:val="000000" w:themeColor="text1"/>
                <w:szCs w:val="20"/>
              </w:rPr>
              <w:t xml:space="preserve">kierowaniem bliskich do </w:t>
            </w:r>
            <w:r w:rsidRPr="00401A8A">
              <w:rPr>
                <w:color w:val="000000" w:themeColor="text1"/>
                <w:szCs w:val="20"/>
              </w:rPr>
              <w:t xml:space="preserve">DPS), </w:t>
            </w:r>
          </w:p>
          <w:p w14:paraId="43E8AAC0"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 bierność osób długotrwale korzystających </w:t>
            </w:r>
            <w:r w:rsidR="00A6190D">
              <w:rPr>
                <w:color w:val="000000" w:themeColor="text1"/>
                <w:szCs w:val="20"/>
              </w:rPr>
              <w:br/>
            </w:r>
            <w:r w:rsidRPr="00401A8A">
              <w:rPr>
                <w:color w:val="000000" w:themeColor="text1"/>
                <w:szCs w:val="20"/>
              </w:rPr>
              <w:t>z pomocy społecznej,</w:t>
            </w:r>
          </w:p>
          <w:p w14:paraId="4FEB6543"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zauważalny problem „dziedziczenia biedy”</w:t>
            </w:r>
          </w:p>
          <w:p w14:paraId="14988931" w14:textId="77777777" w:rsidR="001F6A86" w:rsidRPr="00401A8A" w:rsidRDefault="001F6A86" w:rsidP="0061562D">
            <w:pPr>
              <w:spacing w:line="276" w:lineRule="auto"/>
              <w:jc w:val="left"/>
              <w:rPr>
                <w:rStyle w:val="markedcontent"/>
                <w:rFonts w:cs="Arial"/>
                <w:color w:val="000000" w:themeColor="text1"/>
                <w:szCs w:val="20"/>
              </w:rPr>
            </w:pPr>
            <w:r w:rsidRPr="00401A8A">
              <w:rPr>
                <w:color w:val="000000" w:themeColor="text1"/>
                <w:szCs w:val="20"/>
              </w:rPr>
              <w:t xml:space="preserve">- </w:t>
            </w:r>
            <w:r w:rsidRPr="00401A8A">
              <w:rPr>
                <w:rStyle w:val="markedcontent"/>
                <w:rFonts w:cs="Arial"/>
                <w:color w:val="000000" w:themeColor="text1"/>
                <w:szCs w:val="20"/>
              </w:rPr>
              <w:t>niewystarczający dostęp do poradnictwa specjalistycznego,</w:t>
            </w:r>
          </w:p>
          <w:p w14:paraId="3AD3EC13" w14:textId="77777777" w:rsidR="001F6A86" w:rsidRPr="00401A8A" w:rsidRDefault="001F6A86"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 xml:space="preserve">- brak grup i ośrodków wsparcia dla rodzin </w:t>
            </w:r>
            <w:r w:rsidR="00A6190D">
              <w:rPr>
                <w:rStyle w:val="markedcontent"/>
                <w:rFonts w:cs="Arial"/>
                <w:color w:val="000000" w:themeColor="text1"/>
                <w:szCs w:val="20"/>
              </w:rPr>
              <w:br/>
            </w:r>
            <w:r w:rsidRPr="00401A8A">
              <w:rPr>
                <w:rStyle w:val="markedcontent"/>
                <w:rFonts w:cs="Arial"/>
                <w:color w:val="000000" w:themeColor="text1"/>
                <w:szCs w:val="20"/>
              </w:rPr>
              <w:t>i osób potrzebujących wsparcia,</w:t>
            </w:r>
          </w:p>
          <w:p w14:paraId="6F14757B"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 </w:t>
            </w:r>
            <w:r w:rsidRPr="00401A8A">
              <w:rPr>
                <w:rStyle w:val="markedcontent"/>
                <w:rFonts w:cs="Arial"/>
                <w:color w:val="000000" w:themeColor="text1"/>
                <w:szCs w:val="20"/>
              </w:rPr>
              <w:t>niska efektywność działań w obszarze aktywizacji bezrobotnych i zwiększenia ich konkurencyjności na rynku pracy</w:t>
            </w:r>
            <w:r w:rsidR="00401A8A">
              <w:rPr>
                <w:rStyle w:val="markedcontent"/>
                <w:rFonts w:cs="Arial"/>
                <w:color w:val="000000" w:themeColor="text1"/>
                <w:szCs w:val="20"/>
              </w:rPr>
              <w:t>.</w:t>
            </w:r>
          </w:p>
        </w:tc>
        <w:tc>
          <w:tcPr>
            <w:tcW w:w="4464" w:type="dxa"/>
          </w:tcPr>
          <w:p w14:paraId="7EEBF50D" w14:textId="77777777" w:rsidR="001F6A86" w:rsidRPr="00401A8A" w:rsidRDefault="009D038B" w:rsidP="0061562D">
            <w:pPr>
              <w:spacing w:line="276" w:lineRule="auto"/>
              <w:jc w:val="left"/>
              <w:rPr>
                <w:rStyle w:val="markedcontent"/>
                <w:rFonts w:cs="Arial"/>
                <w:color w:val="000000" w:themeColor="text1"/>
                <w:szCs w:val="20"/>
              </w:rPr>
            </w:pPr>
            <w:r w:rsidRPr="00401A8A">
              <w:rPr>
                <w:rStyle w:val="markedcontent"/>
                <w:rFonts w:cs="Arial"/>
                <w:color w:val="000000" w:themeColor="text1"/>
                <w:szCs w:val="20"/>
              </w:rPr>
              <w:t xml:space="preserve">- </w:t>
            </w:r>
            <w:r w:rsidR="001F6A86" w:rsidRPr="00401A8A">
              <w:rPr>
                <w:rStyle w:val="markedcontent"/>
                <w:rFonts w:cs="Arial"/>
                <w:color w:val="000000" w:themeColor="text1"/>
                <w:szCs w:val="20"/>
              </w:rPr>
              <w:t>wzrost zapotrzebowania na pobyt w DPS</w:t>
            </w:r>
            <w:r w:rsidR="00401A8A">
              <w:rPr>
                <w:rStyle w:val="markedcontent"/>
                <w:rFonts w:cs="Arial"/>
                <w:color w:val="000000" w:themeColor="text1"/>
                <w:szCs w:val="20"/>
              </w:rPr>
              <w:t>,</w:t>
            </w:r>
          </w:p>
          <w:p w14:paraId="3D250037" w14:textId="77777777" w:rsidR="001F6A86" w:rsidRPr="00401A8A" w:rsidRDefault="00AE161E" w:rsidP="0061562D">
            <w:pPr>
              <w:spacing w:line="276" w:lineRule="auto"/>
              <w:jc w:val="left"/>
              <w:rPr>
                <w:color w:val="000000" w:themeColor="text1"/>
                <w:szCs w:val="20"/>
              </w:rPr>
            </w:pPr>
            <w:r w:rsidRPr="00401A8A">
              <w:rPr>
                <w:color w:val="000000" w:themeColor="text1"/>
                <w:szCs w:val="20"/>
              </w:rPr>
              <w:t>-</w:t>
            </w:r>
            <w:r w:rsidRPr="00401A8A">
              <w:rPr>
                <w:color w:val="000000" w:themeColor="text1"/>
              </w:rPr>
              <w:t xml:space="preserve"> w</w:t>
            </w:r>
            <w:r w:rsidR="001F6A86" w:rsidRPr="00401A8A">
              <w:rPr>
                <w:color w:val="000000" w:themeColor="text1"/>
                <w:szCs w:val="20"/>
              </w:rPr>
              <w:t xml:space="preserve">zrost udziału w populacji </w:t>
            </w:r>
            <w:r w:rsidRPr="00401A8A">
              <w:rPr>
                <w:color w:val="000000" w:themeColor="text1"/>
                <w:szCs w:val="20"/>
              </w:rPr>
              <w:t>g</w:t>
            </w:r>
            <w:r w:rsidRPr="00401A8A">
              <w:rPr>
                <w:color w:val="000000" w:themeColor="text1"/>
              </w:rPr>
              <w:t>miny</w:t>
            </w:r>
            <w:r w:rsidR="001F6A86" w:rsidRPr="00401A8A">
              <w:rPr>
                <w:color w:val="000000" w:themeColor="text1"/>
                <w:szCs w:val="20"/>
              </w:rPr>
              <w:t xml:space="preserve"> osób </w:t>
            </w:r>
            <w:r w:rsidR="001F6A86" w:rsidRPr="00401A8A">
              <w:rPr>
                <w:color w:val="000000" w:themeColor="text1"/>
                <w:szCs w:val="20"/>
              </w:rPr>
              <w:br/>
              <w:t>niesamodzielnych wynikaj</w:t>
            </w:r>
            <w:r w:rsidR="00401A8A">
              <w:rPr>
                <w:color w:val="000000" w:themeColor="text1"/>
                <w:szCs w:val="20"/>
              </w:rPr>
              <w:t xml:space="preserve">ący ze starzenia </w:t>
            </w:r>
            <w:r w:rsidR="00401A8A">
              <w:rPr>
                <w:color w:val="000000" w:themeColor="text1"/>
                <w:szCs w:val="20"/>
              </w:rPr>
              <w:br/>
              <w:t>się populacji,</w:t>
            </w:r>
          </w:p>
          <w:p w14:paraId="4F8607A2" w14:textId="77777777" w:rsidR="001F6A86" w:rsidRPr="00401A8A" w:rsidRDefault="00AE161E" w:rsidP="0061562D">
            <w:pPr>
              <w:spacing w:line="276" w:lineRule="auto"/>
              <w:jc w:val="left"/>
              <w:rPr>
                <w:color w:val="000000" w:themeColor="text1"/>
                <w:szCs w:val="20"/>
              </w:rPr>
            </w:pPr>
            <w:r w:rsidRPr="00401A8A">
              <w:rPr>
                <w:color w:val="000000" w:themeColor="text1"/>
                <w:szCs w:val="20"/>
              </w:rPr>
              <w:t>-</w:t>
            </w:r>
            <w:r w:rsidRPr="00401A8A">
              <w:rPr>
                <w:color w:val="000000" w:themeColor="text1"/>
              </w:rPr>
              <w:t xml:space="preserve"> w</w:t>
            </w:r>
            <w:r w:rsidR="001F6A86" w:rsidRPr="00401A8A">
              <w:rPr>
                <w:color w:val="000000" w:themeColor="text1"/>
                <w:szCs w:val="20"/>
              </w:rPr>
              <w:t>zrost zapotrzebowania na placówki opieki stacjonarnej oraz usługi opieku</w:t>
            </w:r>
            <w:r w:rsidRPr="00401A8A">
              <w:rPr>
                <w:color w:val="000000" w:themeColor="text1"/>
                <w:szCs w:val="20"/>
              </w:rPr>
              <w:t>ń</w:t>
            </w:r>
            <w:r w:rsidR="001F6A86" w:rsidRPr="00401A8A">
              <w:rPr>
                <w:color w:val="000000" w:themeColor="text1"/>
                <w:szCs w:val="20"/>
              </w:rPr>
              <w:t xml:space="preserve">cze </w:t>
            </w:r>
          </w:p>
          <w:p w14:paraId="63DFC0E5" w14:textId="77777777" w:rsidR="001F6A86" w:rsidRPr="00401A8A" w:rsidRDefault="001F6A86" w:rsidP="0061562D">
            <w:pPr>
              <w:spacing w:line="276" w:lineRule="auto"/>
              <w:jc w:val="left"/>
              <w:rPr>
                <w:color w:val="000000" w:themeColor="text1"/>
                <w:szCs w:val="20"/>
              </w:rPr>
            </w:pPr>
            <w:r w:rsidRPr="00401A8A">
              <w:rPr>
                <w:color w:val="000000" w:themeColor="text1"/>
                <w:szCs w:val="20"/>
              </w:rPr>
              <w:t xml:space="preserve">i stacjonarne; </w:t>
            </w:r>
          </w:p>
        </w:tc>
      </w:tr>
    </w:tbl>
    <w:p w14:paraId="581A16E7" w14:textId="77777777" w:rsidR="001F6A86" w:rsidRDefault="001F6A86" w:rsidP="0061562D"/>
    <w:p w14:paraId="7BED8770" w14:textId="77777777" w:rsidR="001F6A86" w:rsidRDefault="001F6A86" w:rsidP="004A7E09">
      <w:pPr>
        <w:pStyle w:val="Nagwek2"/>
      </w:pPr>
      <w:bookmarkStart w:id="162" w:name="_Toc87472721"/>
      <w:bookmarkStart w:id="163" w:name="_Toc89764236"/>
      <w:r>
        <w:t>2.16. Wnioski z diagnozy</w:t>
      </w:r>
      <w:bookmarkEnd w:id="162"/>
      <w:bookmarkEnd w:id="163"/>
    </w:p>
    <w:p w14:paraId="6271C6A0" w14:textId="77777777" w:rsidR="00AA09A1" w:rsidRPr="00AA09A1" w:rsidRDefault="00AA09A1" w:rsidP="00AA09A1"/>
    <w:p w14:paraId="41DDDA8A" w14:textId="77777777" w:rsidR="005B76DC" w:rsidRPr="00AA09A1" w:rsidRDefault="00AA09A1" w:rsidP="00AA09A1">
      <w:r>
        <w:tab/>
      </w:r>
      <w:r w:rsidRPr="00AA09A1">
        <w:t>Przeprowadzona</w:t>
      </w:r>
      <w:r>
        <w:t xml:space="preserve"> </w:t>
      </w:r>
      <w:r w:rsidRPr="00AA09A1">
        <w:t xml:space="preserve">w kilkunastu obszarach diagnoza sytuacji społecznej w gminie </w:t>
      </w:r>
      <w:r>
        <w:t>Gietrzwałd</w:t>
      </w:r>
      <w:r w:rsidRPr="00AA09A1">
        <w:t xml:space="preserve">, pozwoliła na zidentyfikowanie najważniejszych </w:t>
      </w:r>
      <w:r w:rsidR="00097B8A">
        <w:t xml:space="preserve">obszarów, w </w:t>
      </w:r>
      <w:r w:rsidR="00FF7C29">
        <w:t>ramach których</w:t>
      </w:r>
      <w:r w:rsidR="00097B8A">
        <w:t xml:space="preserve"> występują </w:t>
      </w:r>
      <w:r w:rsidRPr="00AA09A1">
        <w:t>problem</w:t>
      </w:r>
      <w:r w:rsidR="00097B8A">
        <w:t>y</w:t>
      </w:r>
      <w:r w:rsidRPr="00AA09A1">
        <w:t xml:space="preserve"> oraz wyzwa</w:t>
      </w:r>
      <w:r w:rsidR="00097B8A">
        <w:t>nia</w:t>
      </w:r>
      <w:r w:rsidRPr="00AA09A1">
        <w:t>, przed którymi w najbliższych latach stanie samorząd lokalny. Zaliczono do nich:</w:t>
      </w:r>
      <w:r w:rsidR="005B76DC" w:rsidRPr="00AA09A1">
        <w:tab/>
        <w:t xml:space="preserve"> </w:t>
      </w:r>
    </w:p>
    <w:p w14:paraId="7715C7FB" w14:textId="77777777" w:rsidR="005B76DC" w:rsidRPr="0066535B" w:rsidRDefault="005B76DC" w:rsidP="0061562D">
      <w:pPr>
        <w:rPr>
          <w:color w:val="000000" w:themeColor="text1"/>
          <w:sz w:val="24"/>
        </w:rPr>
      </w:pPr>
      <w:r w:rsidRPr="0066535B">
        <w:rPr>
          <w:noProof/>
          <w:color w:val="000000" w:themeColor="text1"/>
          <w:sz w:val="24"/>
          <w:lang w:eastAsia="pl-PL"/>
        </w:rPr>
        <w:drawing>
          <wp:inline distT="0" distB="0" distL="0" distR="0" wp14:anchorId="37FDFD94" wp14:editId="25F5E5F7">
            <wp:extent cx="5596128" cy="1440000"/>
            <wp:effectExtent l="0" t="0" r="24130" b="27305"/>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9A5DEF3" w14:textId="77777777" w:rsidR="00DA71B5" w:rsidRDefault="00DA71B5" w:rsidP="0061562D"/>
    <w:p w14:paraId="0B66C003" w14:textId="77777777" w:rsidR="00703117" w:rsidRDefault="00703117" w:rsidP="00703117">
      <w:pPr>
        <w:pBdr>
          <w:bottom w:val="single" w:sz="4" w:space="1" w:color="auto"/>
        </w:pBdr>
        <w:rPr>
          <w:b/>
          <w:color w:val="00B050"/>
        </w:rPr>
      </w:pPr>
      <w:r w:rsidRPr="00703117">
        <w:rPr>
          <w:b/>
          <w:color w:val="00B050"/>
        </w:rPr>
        <w:t>Bezradność w sprawach opiekuńczo - wychowawczych</w:t>
      </w:r>
    </w:p>
    <w:p w14:paraId="7FE0DB3F" w14:textId="77777777" w:rsidR="00703117" w:rsidRPr="00703117" w:rsidRDefault="00703117" w:rsidP="00703117">
      <w:pPr>
        <w:pBdr>
          <w:bottom w:val="single" w:sz="4" w:space="1" w:color="auto"/>
        </w:pBdr>
        <w:rPr>
          <w:b/>
          <w:color w:val="00B050"/>
        </w:rPr>
      </w:pPr>
      <w:r w:rsidRPr="00703117">
        <w:rPr>
          <w:b/>
          <w:color w:val="00B050"/>
        </w:rPr>
        <w:t>i prowadzenia gospodarstwa domowego</w:t>
      </w:r>
    </w:p>
    <w:p w14:paraId="70480DE0" w14:textId="77777777" w:rsidR="00703117" w:rsidRDefault="00703117" w:rsidP="00703117">
      <w:r w:rsidRPr="00365E9B">
        <w:tab/>
      </w:r>
    </w:p>
    <w:p w14:paraId="17492C4F" w14:textId="77777777" w:rsidR="00703117" w:rsidRDefault="00703117" w:rsidP="00703117">
      <w:pPr>
        <w:pStyle w:val="Tekstpodstawowywcity"/>
        <w:spacing w:after="0"/>
        <w:ind w:left="0"/>
        <w:rPr>
          <w:rFonts w:eastAsia="Arial Unicode MS"/>
        </w:rPr>
      </w:pPr>
      <w:r>
        <w:tab/>
      </w:r>
      <w:r w:rsidRPr="00AE378E">
        <w:t>Podstawową grupą społeczną pełniącą niezwykle istot</w:t>
      </w:r>
      <w:r>
        <w:t>ne funkcje stanowi rodzina. To ona</w:t>
      </w:r>
      <w:r w:rsidRPr="00AE378E">
        <w:rPr>
          <w:rFonts w:eastAsia="Arial Unicode MS"/>
        </w:rPr>
        <w:t xml:space="preserve"> określa cele i wartości, do których dążą dzieci, a także wywiera istotny wpływ na zachowanie się jednostek zarówno wewnątrz, jak i na zewnątrz rodziny. Do głównych zadań rodziny należy</w:t>
      </w:r>
      <w:r>
        <w:rPr>
          <w:rFonts w:eastAsia="Arial Unicode MS"/>
        </w:rPr>
        <w:t>:</w:t>
      </w:r>
      <w:r w:rsidRPr="00AE378E">
        <w:rPr>
          <w:rFonts w:eastAsia="Arial Unicode MS"/>
        </w:rPr>
        <w:t xml:space="preserve"> przekazywanie dziedzictwa kulturowego nowemu pokoleniu oraz wychowywanie tego pokolenia zgodnie z normami życia zbiorowego. Rodzina, jako wspólnota rodziców, dzieci i krewnych, zbudowana na miłości, stanowi pierwsze i podstawowe miejsce doświadczenia współżycia z ludźmi. </w:t>
      </w:r>
    </w:p>
    <w:p w14:paraId="6D3595C2" w14:textId="77777777" w:rsidR="004A206A" w:rsidRDefault="00703117" w:rsidP="004652DA">
      <w:r>
        <w:tab/>
      </w:r>
      <w:r w:rsidRPr="00565469">
        <w:t>Rodzina, która funkcjonuje w sposób</w:t>
      </w:r>
      <w:r>
        <w:t xml:space="preserve"> </w:t>
      </w:r>
      <w:r w:rsidRPr="00565469">
        <w:t>umożliwiający swoim członkom stały rozwój, jest otwarta na kontakty z otoczeniem, relacje</w:t>
      </w:r>
      <w:r>
        <w:t xml:space="preserve"> </w:t>
      </w:r>
      <w:r w:rsidRPr="00565469">
        <w:t xml:space="preserve">między członkami opierają się na szczerości </w:t>
      </w:r>
      <w:r w:rsidR="004A206A">
        <w:br/>
      </w:r>
      <w:r w:rsidRPr="00565469">
        <w:t xml:space="preserve">i wzajemności a role i normy wyraźnie są </w:t>
      </w:r>
      <w:r w:rsidRPr="004652DA">
        <w:t>określone</w:t>
      </w:r>
      <w:r>
        <w:t xml:space="preserve"> </w:t>
      </w:r>
      <w:r w:rsidRPr="00565469">
        <w:t>i akceptowane przez poszczególnych członków uważana jest za rodzinę prawidłową. Zaburzenia</w:t>
      </w:r>
      <w:r>
        <w:t xml:space="preserve"> </w:t>
      </w:r>
      <w:r w:rsidRPr="00565469">
        <w:t xml:space="preserve">w realizacji funkcji rodziny lub zanik niektórych </w:t>
      </w:r>
      <w:r w:rsidR="004A206A">
        <w:br/>
      </w:r>
      <w:r w:rsidRPr="00565469">
        <w:t>z funkcji można nazwać dysfunkcyjnością</w:t>
      </w:r>
      <w:r>
        <w:t xml:space="preserve"> rodziny. W sytuacjach krańcowych dochodzi do p</w:t>
      </w:r>
      <w:r w:rsidRPr="00565469">
        <w:t>ojawienia się patologii i rozpadu rodziny.</w:t>
      </w:r>
      <w:r w:rsidR="004652DA">
        <w:t xml:space="preserve"> </w:t>
      </w:r>
      <w:r w:rsidRPr="00565469">
        <w:t xml:space="preserve">Rodziny dysfunkcyjne nie są w stanie wypełniać </w:t>
      </w:r>
      <w:r w:rsidRPr="00565469">
        <w:lastRenderedPageBreak/>
        <w:t xml:space="preserve">przypisanych im ról społecznych w </w:t>
      </w:r>
      <w:r>
        <w:t>zakresie w</w:t>
      </w:r>
      <w:r w:rsidRPr="00565469">
        <w:t xml:space="preserve">ychowawczym, co odbija się negatywnie na przyszłości następnego pokolenia. </w:t>
      </w:r>
      <w:r w:rsidR="004A206A" w:rsidRPr="00565469">
        <w:t>Czynnikiem sprzyjającym pogłębianiu się niewydolności opiekuńczo-wychowawczej rodzin jest w</w:t>
      </w:r>
      <w:r w:rsidR="004A206A">
        <w:t xml:space="preserve"> wielu przypadkach długotrwałe</w:t>
      </w:r>
      <w:r w:rsidR="004A206A" w:rsidRPr="00565469">
        <w:t xml:space="preserve"> bezrobocie i wynikające </w:t>
      </w:r>
      <w:r w:rsidR="004A206A">
        <w:br/>
      </w:r>
      <w:r w:rsidR="004A206A" w:rsidRPr="00565469">
        <w:t>z niego ubóstwo</w:t>
      </w:r>
      <w:r w:rsidR="004A206A">
        <w:t xml:space="preserve">. </w:t>
      </w:r>
    </w:p>
    <w:p w14:paraId="3BBF231F" w14:textId="77777777" w:rsidR="00A17E1F" w:rsidRPr="00335BB4" w:rsidRDefault="00A17E1F" w:rsidP="00A17E1F">
      <w:r>
        <w:tab/>
      </w:r>
      <w:r w:rsidRPr="00335BB4">
        <w:t>Poniżej przedstawiono problemy w rodzinie z dziećmi, stanowiące swoiste identyfikatory trudnej sytuacji w rodzinie, wg źródła ich pochodzenia</w:t>
      </w:r>
      <w:r w:rsidRPr="00335BB4">
        <w:rPr>
          <w:rStyle w:val="Odwoanieprzypisudolnego"/>
        </w:rPr>
        <w:footnoteReference w:id="13"/>
      </w:r>
      <w:r w:rsidRPr="00335BB4">
        <w:t xml:space="preserve">. </w:t>
      </w:r>
    </w:p>
    <w:p w14:paraId="2EB3289D" w14:textId="77777777" w:rsidR="00A17E1F" w:rsidRPr="00335BB4" w:rsidRDefault="00A17E1F" w:rsidP="00F01697">
      <w:pPr>
        <w:pStyle w:val="Akapitzlist"/>
        <w:numPr>
          <w:ilvl w:val="0"/>
          <w:numId w:val="87"/>
        </w:numPr>
      </w:pPr>
      <w:r w:rsidRPr="00335BB4">
        <w:t xml:space="preserve">Problemy wynikające z postawy rodziców w rodzinie z dziećmi wyrażają się najczęściej: </w:t>
      </w:r>
    </w:p>
    <w:p w14:paraId="2A29EC66" w14:textId="77777777" w:rsidR="00A17E1F" w:rsidRPr="00335BB4" w:rsidRDefault="00A17E1F" w:rsidP="00F01697">
      <w:pPr>
        <w:pStyle w:val="Akapitzlist"/>
        <w:numPr>
          <w:ilvl w:val="0"/>
          <w:numId w:val="38"/>
        </w:numPr>
      </w:pPr>
      <w:r w:rsidRPr="00335BB4">
        <w:t xml:space="preserve">w sprawach opiekuńczo-wychowawczych: </w:t>
      </w:r>
    </w:p>
    <w:p w14:paraId="255EC4F8" w14:textId="77777777" w:rsidR="00A17E1F" w:rsidRPr="00335BB4" w:rsidRDefault="00A17E1F" w:rsidP="00F01697">
      <w:pPr>
        <w:pStyle w:val="Akapitzlist"/>
        <w:numPr>
          <w:ilvl w:val="0"/>
          <w:numId w:val="88"/>
        </w:numPr>
        <w:ind w:left="993"/>
      </w:pPr>
      <w:r w:rsidRPr="00335BB4">
        <w:t xml:space="preserve">zaburzenia komunikacji (brak jasnych i czytelnych komunikatów niedostosowanych do wieku i poziomu intelektualnego członków rodziny, jednostronne wydawanie poleceń, agresywne i głośne rozmowy); </w:t>
      </w:r>
    </w:p>
    <w:p w14:paraId="3FB7359C" w14:textId="77777777" w:rsidR="00A17E1F" w:rsidRPr="00335BB4" w:rsidRDefault="00A17E1F" w:rsidP="00F01697">
      <w:pPr>
        <w:pStyle w:val="Akapitzlist"/>
        <w:numPr>
          <w:ilvl w:val="0"/>
          <w:numId w:val="88"/>
        </w:numPr>
        <w:ind w:left="993"/>
      </w:pPr>
      <w:r w:rsidRPr="00335BB4">
        <w:t xml:space="preserve">brak wzorców (dziedziczenie negatywnego stylu życia, brak pozytywnych przykładów, trudności adaptacyjne, problemy we współżyciu z ludźmi); </w:t>
      </w:r>
    </w:p>
    <w:p w14:paraId="72908181" w14:textId="77777777" w:rsidR="00A17E1F" w:rsidRPr="00335BB4" w:rsidRDefault="00A17E1F" w:rsidP="00F01697">
      <w:pPr>
        <w:pStyle w:val="Akapitzlist"/>
        <w:numPr>
          <w:ilvl w:val="0"/>
          <w:numId w:val="88"/>
        </w:numPr>
        <w:ind w:left="993"/>
      </w:pPr>
      <w:r w:rsidRPr="00335BB4">
        <w:t xml:space="preserve">brak autorytetów (niedojrzałość emocjonalna, „dziecko rządzi w rodzinie”); </w:t>
      </w:r>
    </w:p>
    <w:p w14:paraId="2CC517EB" w14:textId="77777777" w:rsidR="00A17E1F" w:rsidRPr="00335BB4" w:rsidRDefault="00A17E1F" w:rsidP="00F01697">
      <w:pPr>
        <w:pStyle w:val="Akapitzlist"/>
        <w:numPr>
          <w:ilvl w:val="0"/>
          <w:numId w:val="88"/>
        </w:numPr>
        <w:ind w:left="993"/>
      </w:pPr>
      <w:r w:rsidRPr="00335BB4">
        <w:t xml:space="preserve">brak właściwych metod wychowawczych (np. brak lub niewłaściwy system nagród i kar, brak konsekwencji w postępowaniu rodziców, brak prawidłowej stymulacji); </w:t>
      </w:r>
    </w:p>
    <w:p w14:paraId="20335522" w14:textId="77777777" w:rsidR="00A17E1F" w:rsidRPr="00335BB4" w:rsidRDefault="00A17E1F" w:rsidP="00F01697">
      <w:pPr>
        <w:pStyle w:val="Akapitzlist"/>
        <w:numPr>
          <w:ilvl w:val="0"/>
          <w:numId w:val="88"/>
        </w:numPr>
        <w:ind w:left="993"/>
      </w:pPr>
      <w:r w:rsidRPr="00335BB4">
        <w:t xml:space="preserve">brak lub niedostateczne zainteresowania problemami i potrzebami rozwojowymi dziecka (brak dbałości o zdrowie, rozwój emocjonalny i intelektualny, brak umiejętności i potrzeby wspólnego spędzania czasu z dzieckiem, organizacji czasu wolnego dziecku); </w:t>
      </w:r>
    </w:p>
    <w:p w14:paraId="6C55CD1E" w14:textId="77777777" w:rsidR="00A17E1F" w:rsidRDefault="00A17E1F" w:rsidP="00F01697">
      <w:pPr>
        <w:pStyle w:val="Akapitzlist"/>
        <w:numPr>
          <w:ilvl w:val="0"/>
          <w:numId w:val="38"/>
        </w:numPr>
      </w:pPr>
      <w:r>
        <w:t xml:space="preserve">w sprawach prowadzenia gospodarstwa domowego: </w:t>
      </w:r>
    </w:p>
    <w:p w14:paraId="32AAFAF3" w14:textId="77777777" w:rsidR="00A17E1F" w:rsidRPr="00335BB4" w:rsidRDefault="00A17E1F" w:rsidP="00F01697">
      <w:pPr>
        <w:pStyle w:val="Akapitzlist"/>
        <w:numPr>
          <w:ilvl w:val="0"/>
          <w:numId w:val="89"/>
        </w:numPr>
        <w:ind w:left="993"/>
      </w:pPr>
      <w:r w:rsidRPr="00335BB4">
        <w:t xml:space="preserve">brak lub niedostateczna umiejętność racjonalnego gospodarowania budżetem; </w:t>
      </w:r>
    </w:p>
    <w:p w14:paraId="646A0A47" w14:textId="77777777" w:rsidR="00A17E1F" w:rsidRPr="00335BB4" w:rsidRDefault="00A17E1F" w:rsidP="00F01697">
      <w:pPr>
        <w:pStyle w:val="Akapitzlist"/>
        <w:numPr>
          <w:ilvl w:val="0"/>
          <w:numId w:val="89"/>
        </w:numPr>
        <w:ind w:left="993"/>
      </w:pPr>
      <w:r w:rsidRPr="00335BB4">
        <w:t>zaburzona hierarchia potrzeb;</w:t>
      </w:r>
    </w:p>
    <w:p w14:paraId="53192301" w14:textId="77777777" w:rsidR="00A17E1F" w:rsidRPr="00335BB4" w:rsidRDefault="00A17E1F" w:rsidP="00F01697">
      <w:pPr>
        <w:pStyle w:val="Akapitzlist"/>
        <w:numPr>
          <w:ilvl w:val="0"/>
          <w:numId w:val="89"/>
        </w:numPr>
        <w:ind w:left="993"/>
      </w:pPr>
      <w:r w:rsidRPr="00335BB4">
        <w:t xml:space="preserve">brak umiejętności organizowania przestrzeni w domu (brak miejsca do: nauki, zabawy, snu dla dziecka); </w:t>
      </w:r>
    </w:p>
    <w:p w14:paraId="0660B5B5" w14:textId="77777777" w:rsidR="00A17E1F" w:rsidRPr="00335BB4" w:rsidRDefault="00A17E1F" w:rsidP="00F01697">
      <w:pPr>
        <w:pStyle w:val="Akapitzlist"/>
        <w:numPr>
          <w:ilvl w:val="0"/>
          <w:numId w:val="89"/>
        </w:numPr>
        <w:ind w:left="993"/>
      </w:pPr>
      <w:r w:rsidRPr="00335BB4">
        <w:t xml:space="preserve">brak nawyków lub niedostateczna umiejętność utrzymania czystości w domu (sprzęty niekompletne i zużyte, podłogi brudne); </w:t>
      </w:r>
    </w:p>
    <w:p w14:paraId="47279A26" w14:textId="77777777" w:rsidR="00A17E1F" w:rsidRPr="00335BB4" w:rsidRDefault="00A17E1F" w:rsidP="00F01697">
      <w:pPr>
        <w:pStyle w:val="Akapitzlist"/>
        <w:numPr>
          <w:ilvl w:val="0"/>
          <w:numId w:val="89"/>
        </w:numPr>
        <w:ind w:left="993"/>
      </w:pPr>
      <w:r w:rsidRPr="00335BB4">
        <w:t xml:space="preserve">niewłaściwy podział obowiązków w rodzinie; </w:t>
      </w:r>
    </w:p>
    <w:p w14:paraId="555182E3" w14:textId="77777777" w:rsidR="00A17E1F" w:rsidRPr="00335BB4" w:rsidRDefault="00A17E1F" w:rsidP="00F01697">
      <w:pPr>
        <w:pStyle w:val="Akapitzlist"/>
        <w:numPr>
          <w:ilvl w:val="0"/>
          <w:numId w:val="89"/>
        </w:numPr>
        <w:ind w:left="993"/>
      </w:pPr>
      <w:r w:rsidRPr="00335BB4">
        <w:t>brak lub ograniczona umiejętność przygotowywania pełnowartościowych, zróżnicowanych i ekonomicznych posiłków dostosowanych do wieku i potrzeb dzieci</w:t>
      </w:r>
      <w:r w:rsidR="00335BB4">
        <w:t>;</w:t>
      </w:r>
      <w:r w:rsidRPr="00335BB4">
        <w:t xml:space="preserve"> </w:t>
      </w:r>
    </w:p>
    <w:p w14:paraId="33172B90" w14:textId="77777777" w:rsidR="00A17E1F" w:rsidRDefault="00A17E1F" w:rsidP="00F01697">
      <w:pPr>
        <w:pStyle w:val="Akapitzlist"/>
        <w:numPr>
          <w:ilvl w:val="0"/>
          <w:numId w:val="38"/>
        </w:numPr>
      </w:pPr>
      <w:r>
        <w:t xml:space="preserve">w sprawach funkcjonowania w środowisku lokalnym: </w:t>
      </w:r>
    </w:p>
    <w:p w14:paraId="1AEEF8C6" w14:textId="77777777" w:rsidR="00A17E1F" w:rsidRDefault="00A17E1F" w:rsidP="00F01697">
      <w:pPr>
        <w:pStyle w:val="Akapitzlist"/>
        <w:numPr>
          <w:ilvl w:val="0"/>
          <w:numId w:val="39"/>
        </w:numPr>
      </w:pPr>
      <w:r>
        <w:t>brak umiejętności załatwiania spraw urzędowych</w:t>
      </w:r>
      <w:r w:rsidR="00335BB4">
        <w:t>;</w:t>
      </w:r>
    </w:p>
    <w:p w14:paraId="5CCA8604" w14:textId="77777777" w:rsidR="00A17E1F" w:rsidRDefault="00A17E1F" w:rsidP="00F01697">
      <w:pPr>
        <w:pStyle w:val="Akapitzlist"/>
        <w:numPr>
          <w:ilvl w:val="0"/>
          <w:numId w:val="39"/>
        </w:numPr>
      </w:pPr>
      <w:r>
        <w:t xml:space="preserve">brak umiejętności korzystania z zasobów środowiska oraz przysługujących im </w:t>
      </w:r>
      <w:r w:rsidR="00335BB4">
        <w:t xml:space="preserve">praw </w:t>
      </w:r>
      <w:r w:rsidR="007559B5">
        <w:br/>
      </w:r>
      <w:r w:rsidR="00335BB4">
        <w:t>i</w:t>
      </w:r>
      <w:r>
        <w:t xml:space="preserve"> uprawnień</w:t>
      </w:r>
      <w:r w:rsidR="00335BB4">
        <w:t>;</w:t>
      </w:r>
      <w:r>
        <w:t xml:space="preserve"> </w:t>
      </w:r>
    </w:p>
    <w:p w14:paraId="6084293C" w14:textId="77777777" w:rsidR="00A17E1F" w:rsidRDefault="00A17E1F" w:rsidP="00F01697">
      <w:pPr>
        <w:pStyle w:val="Akapitzlist"/>
        <w:numPr>
          <w:ilvl w:val="0"/>
          <w:numId w:val="87"/>
        </w:numPr>
      </w:pPr>
      <w:r>
        <w:t>Problemy wynikające z postaw</w:t>
      </w:r>
      <w:r w:rsidR="00335BB4">
        <w:t>y dziecka:</w:t>
      </w:r>
    </w:p>
    <w:p w14:paraId="492EBE36" w14:textId="77777777" w:rsidR="00A17E1F" w:rsidRDefault="00A17E1F" w:rsidP="00F01697">
      <w:pPr>
        <w:pStyle w:val="Akapitzlist"/>
        <w:numPr>
          <w:ilvl w:val="0"/>
          <w:numId w:val="40"/>
        </w:numPr>
      </w:pPr>
      <w:r>
        <w:t xml:space="preserve">zachowania agresywne i </w:t>
      </w:r>
      <w:proofErr w:type="spellStart"/>
      <w:r>
        <w:t>przemocowe</w:t>
      </w:r>
      <w:proofErr w:type="spellEnd"/>
      <w:r>
        <w:t xml:space="preserve">; </w:t>
      </w:r>
    </w:p>
    <w:p w14:paraId="2143E82C" w14:textId="77777777" w:rsidR="00A17E1F" w:rsidRDefault="00A17E1F" w:rsidP="00F01697">
      <w:pPr>
        <w:pStyle w:val="Akapitzlist"/>
        <w:numPr>
          <w:ilvl w:val="0"/>
          <w:numId w:val="40"/>
        </w:numPr>
      </w:pPr>
      <w:r>
        <w:t xml:space="preserve">negatywizm szkolny; </w:t>
      </w:r>
    </w:p>
    <w:p w14:paraId="452EAF8F" w14:textId="77777777" w:rsidR="00A17E1F" w:rsidRDefault="00A17E1F" w:rsidP="00F01697">
      <w:pPr>
        <w:pStyle w:val="Akapitzlist"/>
        <w:numPr>
          <w:ilvl w:val="0"/>
          <w:numId w:val="40"/>
        </w:numPr>
      </w:pPr>
      <w:r>
        <w:t xml:space="preserve">przynależność do destrukcyjnych grup nieformalnych; </w:t>
      </w:r>
    </w:p>
    <w:p w14:paraId="2B11D70B" w14:textId="77777777" w:rsidR="00A17E1F" w:rsidRDefault="00A17E1F" w:rsidP="00F01697">
      <w:pPr>
        <w:pStyle w:val="Akapitzlist"/>
        <w:numPr>
          <w:ilvl w:val="0"/>
          <w:numId w:val="40"/>
        </w:numPr>
      </w:pPr>
      <w:r>
        <w:t xml:space="preserve">uzależnienia; </w:t>
      </w:r>
    </w:p>
    <w:p w14:paraId="66738F85" w14:textId="77777777" w:rsidR="00A17E1F" w:rsidRDefault="00A17E1F" w:rsidP="00F01697">
      <w:pPr>
        <w:pStyle w:val="Akapitzlist"/>
        <w:numPr>
          <w:ilvl w:val="0"/>
          <w:numId w:val="40"/>
        </w:numPr>
      </w:pPr>
      <w:r>
        <w:lastRenderedPageBreak/>
        <w:t xml:space="preserve">bunt nieadekwatny do wieku; </w:t>
      </w:r>
    </w:p>
    <w:p w14:paraId="7A55C8F0" w14:textId="77777777" w:rsidR="00A17E1F" w:rsidRDefault="00A17E1F" w:rsidP="00F01697">
      <w:pPr>
        <w:pStyle w:val="Akapitzlist"/>
        <w:numPr>
          <w:ilvl w:val="0"/>
          <w:numId w:val="40"/>
        </w:numPr>
      </w:pPr>
      <w:r>
        <w:t>konflikty z prawem</w:t>
      </w:r>
      <w:r w:rsidR="00335BB4">
        <w:t>;</w:t>
      </w:r>
    </w:p>
    <w:p w14:paraId="480AA768" w14:textId="77777777" w:rsidR="00A17E1F" w:rsidRDefault="000757E2" w:rsidP="00A17E1F">
      <w:r>
        <w:tab/>
      </w:r>
      <w:r w:rsidR="00A17E1F">
        <w:t xml:space="preserve">W większości wypadków problemy wynikające </w:t>
      </w:r>
      <w:r>
        <w:t>z postawy dziecka są skutkiem dysfunkcjonalności</w:t>
      </w:r>
      <w:r w:rsidR="00A17E1F">
        <w:t xml:space="preserve"> rodziców i rodziny.</w:t>
      </w:r>
    </w:p>
    <w:p w14:paraId="5BC52350" w14:textId="77777777" w:rsidR="00703117" w:rsidRDefault="00FA326E" w:rsidP="00703117">
      <w:r>
        <w:tab/>
      </w:r>
      <w:r w:rsidR="00703117" w:rsidRPr="00565469">
        <w:t>Znaczną część</w:t>
      </w:r>
      <w:r w:rsidR="00703117">
        <w:t xml:space="preserve"> </w:t>
      </w:r>
      <w:r w:rsidR="00703117" w:rsidRPr="00565469">
        <w:t xml:space="preserve">podopiecznych Gminnego Ośrodka Pomocy Społecznej stanowią rodziny </w:t>
      </w:r>
      <w:r w:rsidR="00335BB4">
        <w:br/>
      </w:r>
      <w:r w:rsidR="00703117" w:rsidRPr="00565469">
        <w:t>z trudnościami</w:t>
      </w:r>
      <w:r w:rsidR="00703117">
        <w:t xml:space="preserve"> </w:t>
      </w:r>
      <w:r w:rsidR="00703117" w:rsidRPr="00565469">
        <w:t>opiekuńczo</w:t>
      </w:r>
      <w:r w:rsidR="00703117">
        <w:t xml:space="preserve"> </w:t>
      </w:r>
      <w:r w:rsidR="00703117" w:rsidRPr="00565469">
        <w:t>-</w:t>
      </w:r>
      <w:r w:rsidR="00703117">
        <w:t xml:space="preserve"> </w:t>
      </w:r>
      <w:r w:rsidR="00703117" w:rsidRPr="00565469">
        <w:t xml:space="preserve">wychowawczymi. Najczęściej niezaradność rodziny w opiece </w:t>
      </w:r>
      <w:r w:rsidR="004A206A">
        <w:br/>
      </w:r>
      <w:r w:rsidR="00703117" w:rsidRPr="00565469">
        <w:t>i wychowaniu własnych</w:t>
      </w:r>
      <w:r w:rsidR="00703117">
        <w:t xml:space="preserve"> </w:t>
      </w:r>
      <w:r w:rsidR="00703117" w:rsidRPr="00565469">
        <w:t>dzieci łączy się z innymi dysfunkcjami takimi jak: uzależnienie od środków</w:t>
      </w:r>
      <w:r w:rsidR="00703117">
        <w:t xml:space="preserve"> psychoaktywnych, </w:t>
      </w:r>
      <w:r w:rsidR="00703117" w:rsidRPr="00565469">
        <w:t>przemoc domowa, zaburzenia równowagi systemu rodzinnego w sytuacjach kryzysowych</w:t>
      </w:r>
      <w:r w:rsidR="00703117">
        <w:t xml:space="preserve">, </w:t>
      </w:r>
      <w:r w:rsidR="00703117" w:rsidRPr="00565469">
        <w:t>problemy w pełnieniu ról rodzicielskich, małżeńskich, zawodowych wyrażające się m</w:t>
      </w:r>
      <w:r w:rsidR="00703117">
        <w:t>.</w:t>
      </w:r>
      <w:r w:rsidR="00703117" w:rsidRPr="00565469">
        <w:t>in.</w:t>
      </w:r>
      <w:r w:rsidR="00703117">
        <w:t xml:space="preserve"> </w:t>
      </w:r>
      <w:r w:rsidR="00703117" w:rsidRPr="00565469">
        <w:t>niedojrzałością emocjonalną, problemy we współżyciu z ludźmi, konflikty i trudności adaptacyjne,</w:t>
      </w:r>
      <w:r w:rsidR="00703117">
        <w:t xml:space="preserve"> </w:t>
      </w:r>
      <w:r w:rsidR="00703117" w:rsidRPr="00565469">
        <w:t>niezaradność w prowadzeniu gospodarstwa domowego, upośledzenie umysłowe jednego lub obojga</w:t>
      </w:r>
      <w:r w:rsidR="00703117">
        <w:t xml:space="preserve"> </w:t>
      </w:r>
      <w:r w:rsidR="00703117" w:rsidRPr="00565469">
        <w:t xml:space="preserve">rodziców, śmierć jednego lub obojga rodziców, problemy wychowawcze </w:t>
      </w:r>
      <w:r w:rsidR="004A206A">
        <w:br/>
      </w:r>
      <w:r w:rsidR="00703117" w:rsidRPr="00565469">
        <w:t>w środowisku rodzinnym,</w:t>
      </w:r>
      <w:r w:rsidR="00703117">
        <w:t xml:space="preserve"> </w:t>
      </w:r>
      <w:r w:rsidR="00703117" w:rsidRPr="00565469">
        <w:t xml:space="preserve">szkolnym ujawniające się w postaci </w:t>
      </w:r>
      <w:proofErr w:type="spellStart"/>
      <w:r w:rsidR="00703117" w:rsidRPr="00565469">
        <w:t>zachowań</w:t>
      </w:r>
      <w:proofErr w:type="spellEnd"/>
      <w:r w:rsidR="00703117" w:rsidRPr="00565469">
        <w:t xml:space="preserve"> buntowniczych, agresywnych, konfliktowych,</w:t>
      </w:r>
      <w:r w:rsidR="00703117">
        <w:t xml:space="preserve"> </w:t>
      </w:r>
      <w:r w:rsidR="00703117" w:rsidRPr="00565469">
        <w:t xml:space="preserve">łamania przez dzieci i młodzież panujących obyczajów, wartości </w:t>
      </w:r>
      <w:r w:rsidR="004A206A">
        <w:br/>
      </w:r>
      <w:r w:rsidR="00703117" w:rsidRPr="00565469">
        <w:t xml:space="preserve">i norm, ucieczki z domów. </w:t>
      </w:r>
    </w:p>
    <w:p w14:paraId="34E8886F" w14:textId="77777777" w:rsidR="00FA326E" w:rsidRPr="004A206A" w:rsidRDefault="004A206A" w:rsidP="004A206A">
      <w:r>
        <w:tab/>
        <w:t xml:space="preserve">Rodziny </w:t>
      </w:r>
      <w:r w:rsidR="00FA326E" w:rsidRPr="004A206A">
        <w:t xml:space="preserve">podopiecznych </w:t>
      </w:r>
      <w:r>
        <w:t>o</w:t>
      </w:r>
      <w:r w:rsidR="00FA326E" w:rsidRPr="004A206A">
        <w:t>środka odznaczają się często zaburzoną strukturą w postaci nieustabilizowanych formalnie i społecznie związków, rozkładem pożycia małżeńskiego, częstymi zmianami partnerów, występuje w nich przemoc skierowana na partnerów lub dzieci albo problem nadużywania alkoholu przez jednego bądź dwojga rodziców.</w:t>
      </w:r>
      <w:r>
        <w:t xml:space="preserve"> </w:t>
      </w:r>
      <w:r w:rsidR="00FA326E" w:rsidRPr="004A206A">
        <w:t xml:space="preserve">W wielu sytuacjach dzieci pochodzące z tych rodzin pozostawione są same sobie. Odrzucone przez środowisko rodzinne szukają akceptacji wśród rówieśników, zaczynają wagarować, uciekać z domu i popadać w konflikt z prawem. </w:t>
      </w:r>
    </w:p>
    <w:p w14:paraId="57C6D208" w14:textId="77777777" w:rsidR="00FA326E" w:rsidRDefault="004A206A" w:rsidP="004A206A">
      <w:r>
        <w:tab/>
        <w:t xml:space="preserve">W gminie 93 rodziny korzystają z pomocy społecznej z powodu bezradności w sprawach opiekuńczo-wychowawczych, co stanowi 38% wszystkich rodzin korzystających z wsparcia ośrodka. W 2020 r. wsparciem asystenta rodziny objętych było 8 rodzin, w których było 18 dzieci. </w:t>
      </w:r>
      <w:r>
        <w:br/>
        <w:t xml:space="preserve">W instytucjonalnej pieczy zastępczej przebywało 2 dzieci, a 8 w rodzinach zstępczych. </w:t>
      </w:r>
      <w:r>
        <w:br/>
        <w:t xml:space="preserve">Z badania ankietowego wynika, że bezradność w sprawach opiekuńczo – wychowawczych </w:t>
      </w:r>
      <w:r>
        <w:br/>
        <w:t xml:space="preserve">i prowadzenia gospodarstwa domowego jest jednym z najistotniejszych problemów społecznych </w:t>
      </w:r>
      <w:r>
        <w:br/>
        <w:t xml:space="preserve">w gminie. Jako główne przyczyny bezradności wskazywano uzależnienia oraz niskie umiejętności rodzicielskie/wychowawcze. </w:t>
      </w:r>
    </w:p>
    <w:p w14:paraId="0174503B" w14:textId="77777777" w:rsidR="00FA326E" w:rsidRDefault="00FA326E" w:rsidP="00703117"/>
    <w:p w14:paraId="66369A4F" w14:textId="77777777" w:rsidR="00556CE9" w:rsidRPr="00385BE0" w:rsidRDefault="00556CE9" w:rsidP="00556CE9">
      <w:pPr>
        <w:pBdr>
          <w:bottom w:val="single" w:sz="4" w:space="1" w:color="auto"/>
        </w:pBdr>
        <w:rPr>
          <w:b/>
          <w:sz w:val="18"/>
          <w:szCs w:val="20"/>
        </w:rPr>
      </w:pPr>
      <w:r w:rsidRPr="00385BE0">
        <w:rPr>
          <w:b/>
          <w:color w:val="00B050"/>
          <w:szCs w:val="20"/>
        </w:rPr>
        <w:t>Sytuacja osób starszych, niepełnosprawnych i chorujących</w:t>
      </w:r>
    </w:p>
    <w:p w14:paraId="57CAAF5A" w14:textId="77777777" w:rsidR="00556CE9" w:rsidRDefault="00556CE9" w:rsidP="00556CE9"/>
    <w:p w14:paraId="15B5EF28" w14:textId="77777777" w:rsidR="00556CE9" w:rsidRDefault="00556CE9" w:rsidP="00556CE9">
      <w:r>
        <w:tab/>
      </w:r>
      <w:r w:rsidRPr="00556CE9">
        <w:t xml:space="preserve">Od początku lat 90. XX wieku obserwujemy postępujące zjawisko starzenia się społeczeństwa polskiego. Zachodzące zmiany najłatwiej zdefiniować jako proces stałego zwiększania się liczby osób starszych (zwykle w opracowaniach demograficznych jako granicę wieku przyjmuje się 60 lat </w:t>
      </w:r>
      <w:r w:rsidR="004A206A">
        <w:br/>
      </w:r>
      <w:r w:rsidRPr="00556CE9">
        <w:t>i więcej dla kobiet i 65 lat i więcej dla mężczyzn) w wieku poprodukcyjnym w ogólnej liczbie ludności. Dzieje się tak głównie ze względu na zmniejszającą się trwale liczbę urodzeń przy jednoczesnym przedłużaniu się przeciętnej długości trwania życia oraz przesuwaniu się, przez kolejne grupy wieku ludności, roczników wyżowych i niżowych.</w:t>
      </w:r>
    </w:p>
    <w:p w14:paraId="7FA494BD" w14:textId="77777777" w:rsidR="00556CE9" w:rsidRDefault="00556CE9" w:rsidP="00556CE9">
      <w:r>
        <w:tab/>
        <w:t xml:space="preserve">Zmiany wywołane przez procesy demograficzne wymagają odpowiedniego przygotowania działań oraz nowych form wsparcia i pomocy dla powiększającej się grupy osób starszych, które </w:t>
      </w:r>
      <w:r>
        <w:lastRenderedPageBreak/>
        <w:t xml:space="preserve">często postrzegane są jako osoby niepełnosprawne i mało aktywne. Jednakże, postęp w naukach medycznych, a także zmiany mentalności zarówno osób starszych jak i reszty społeczeństwa, sprawiają, że starość kojarzona jest także z pewnym potencjałem, który należy umiejętnie rozwijać </w:t>
      </w:r>
      <w:r w:rsidR="00375F59">
        <w:br/>
      </w:r>
      <w:r>
        <w:t>i korzystać z możliwości, jakie niesie ze sobą ten okres w życiu każdego człowieka. Starość to również czas mądrości, rozwagi, wyciszenia emocji i umiejętność patrzenia w szerszej perspektywie. Czas na wypoczynek, realizację marzeń, oddanie się własnym pasjom.</w:t>
      </w:r>
    </w:p>
    <w:p w14:paraId="67EB143D" w14:textId="77777777" w:rsidR="00556CE9" w:rsidRDefault="00556CE9" w:rsidP="00556CE9">
      <w:r>
        <w:tab/>
        <w:t>Starość to szczególny okres nie tylko w życiu każdego człowieka, ale także całego społeczeństwa. Dzieje się tak, ponieważ pojawiające się w tym okresie problemy są nie tylko problemem jednostki, ale również społeczeństwa. Nie chodzi bowiem o to, by żyć, ale o to, by żyć godnie, aby mieć możliwość zaspakajania potrzeb, głównie w środowisku zamieszkania. Sytuacja życiowo-społeczna, zdrowotna i ekonomiczna w znacznym stopniu wpływa na proces starzenia się, może go przyspieszyć lub spowolnić. Zależy to przede wszystkim od środowiska, w jakim przebywa człowiek stary, oraz jego stosunku do własnej starości.</w:t>
      </w:r>
    </w:p>
    <w:p w14:paraId="4074527C" w14:textId="77777777" w:rsidR="005C6E6C" w:rsidRDefault="005C6E6C" w:rsidP="00556CE9">
      <w:r>
        <w:tab/>
      </w:r>
      <w:r w:rsidR="00556CE9">
        <w:t>Politykę społeczną wobec osób starszych można określić jako system realizowanych w jej ramach działań, skierowanych do osób w wieku poprodukcyjnym oraz ich rodzin. Działania te mają na celu wszechstronną kompensację malejących z wiekiem możliwości i samodzielnego zaspokojenia potrzeb, integrację z lokalną społecznością o</w:t>
      </w:r>
      <w:r>
        <w:t xml:space="preserve">raz przygotowanie do starości. </w:t>
      </w:r>
      <w:r w:rsidR="00556CE9">
        <w:t xml:space="preserve">Wskazane są takie działania, które umożliwią samodzielne – na miarę możliwości – życie starszych osób, które zapewnią im ważną i stabilną pozycję w strukturze lokalnej społeczności, a także takie przygotowanie do starości, jako etapu w życiu człowieka, które nie tylko umożliwi wykorzystanie tkwiących w jednostce możliwości, ale również sprzyjać będzie wytworzeniu w społeczeństwie lokalnym właściwego klimatu wobec starości i jej problemów. </w:t>
      </w:r>
    </w:p>
    <w:p w14:paraId="498D2F38" w14:textId="77777777" w:rsidR="00556CE9" w:rsidRDefault="005C6E6C" w:rsidP="00556CE9">
      <w:r>
        <w:tab/>
      </w:r>
      <w:r w:rsidR="00556CE9">
        <w:t>Bardzo istotną rolę odgrywa integracja społeczna i partycypacja ludzi starszych w życiu społecznym. Szczególnie w początkowym okresie starości, kiedy człowiek zachowuje jeszcze relatywnie wysoki poziom aktywności, jego środowisko jest punktem oparcia i pomocy w razie potrzeby. Pozostając w rodzinie osoba starsza może udzielać pomocy rodzinie (prowadzenie domu, zajmowanie się dziećmi, itp.), może udzielać się w działaniach grup samopomocowych, kołach zainteresowań i kontaktach z osobami z określonego środowiska (zawodowego, zainteresowań, wspólnych hobby, itp.). W miarę obniżania aktywności i wzrastającego uzależnienia pojawia się potrzeba włączenia w system wsparcia ludzi starych rodziny, grup nieformalnych, organizacji pozarządowych i samorządu lokalnego.</w:t>
      </w:r>
    </w:p>
    <w:p w14:paraId="48595ED2" w14:textId="77777777" w:rsidR="00556CE9" w:rsidRDefault="005C6E6C" w:rsidP="00556CE9">
      <w:r>
        <w:tab/>
      </w:r>
      <w:r w:rsidR="00556CE9">
        <w:t xml:space="preserve">Niezbędne jest na terenie gminy prowadzenie usług opiekuńczych </w:t>
      </w:r>
      <w:r>
        <w:t>skierowanych do</w:t>
      </w:r>
      <w:r w:rsidR="00556CE9">
        <w:t xml:space="preserve"> osób samotnych i tych, których rodziny nie mają możliwośc</w:t>
      </w:r>
      <w:r>
        <w:t xml:space="preserve">i zapewnić im tych usług. </w:t>
      </w:r>
      <w:r w:rsidR="00556CE9">
        <w:t>Sieć usług opiekuńczych daje możliwość pozostania tym osobom w swoim naturalnym środowisku, wspomaga je w zaspokajaniu podstawowych potrzeb życiowych, prowadzeniu gospodarstwa domowego, dlatego należy dążyć do poprawy ich jakości, oferowanych form pomocy.</w:t>
      </w:r>
    </w:p>
    <w:p w14:paraId="27977236" w14:textId="77777777" w:rsidR="00556CE9" w:rsidRDefault="005C6E6C" w:rsidP="00556CE9">
      <w:r>
        <w:tab/>
      </w:r>
      <w:r w:rsidR="00556CE9">
        <w:t xml:space="preserve">Ważną rolę odgrywa również pomoc sąsiedzka i pomoc wolontariuszy. Te formy pomocy pozwalają na wzajemne oddziaływanie na siebie środowisk. Wsparcie wolontariuszy, a zwłaszcza młodzieży szkolnej z jednej strony ma wymiar pomocy starszym mieszkańcom gminy, których to czynności sami nie mogą wykonać (czy też po prostu porozmawiać, spędzić w towarzystwie trochę czasu), a z drugiej strony starsi ludzie są skarbnicą wiedzy dla młodych, </w:t>
      </w:r>
      <w:r>
        <w:t>głównie, jeśli</w:t>
      </w:r>
      <w:r w:rsidR="00556CE9">
        <w:t xml:space="preserve"> chodzi o czasy </w:t>
      </w:r>
      <w:r w:rsidR="00556CE9">
        <w:lastRenderedPageBreak/>
        <w:t>przeszłe, tradycje i obyczaje. Podobnie pomoc sąsiedzka może być dwustronna, w zależności od okoliczności i potrzeb.</w:t>
      </w:r>
    </w:p>
    <w:p w14:paraId="780545E0" w14:textId="77777777" w:rsidR="00556CE9" w:rsidRDefault="005C6E6C" w:rsidP="00556CE9">
      <w:r>
        <w:tab/>
      </w:r>
      <w:r w:rsidR="00556CE9">
        <w:t xml:space="preserve">Reasumując, polityka społeczna wobec ludzi starszych winna mieć na celu tworzenie </w:t>
      </w:r>
      <w:r w:rsidR="00375F59">
        <w:br/>
      </w:r>
      <w:r w:rsidR="00556CE9">
        <w:t>i poprawę statusu społecznego, bezpieczeństwa i jakości życia tej grupy osób oraz stwarzanie możliwości ich udziału w życiu społecznym i kulturze, które zwiększają szansę prowadzenia przez najstarsze pokolenie aktywnego i niezależnego życia.</w:t>
      </w:r>
    </w:p>
    <w:p w14:paraId="7D568E6B" w14:textId="77777777" w:rsidR="00FA326E" w:rsidRPr="004A206A" w:rsidRDefault="004A206A" w:rsidP="004A206A">
      <w:r>
        <w:tab/>
      </w:r>
      <w:r w:rsidR="00FA326E" w:rsidRPr="004A206A">
        <w:t>Sytuacja ludzi starych w gminie Gietrzwałd jest trudna. Dominującymi problemami seniorów są: zła sytuacja materialno-bytowa, pogorszenie stanu zdrowia, utrata pamięci, depresja, niedołęstwo starcze, brak zapewnienia opieki ze strony rodziny, konflikty rodzinne i samotność.</w:t>
      </w:r>
      <w:r w:rsidR="00375F59">
        <w:t xml:space="preserve"> Respondenci w badaniu ankietowym również wskazywali, że najczęstszymi problemami dotykającymi osoby starsze w gminie są samotność, niewystarczające środki oraz niepełnosprawność.</w:t>
      </w:r>
    </w:p>
    <w:p w14:paraId="7CA29C5F" w14:textId="77777777" w:rsidR="00FA326E" w:rsidRPr="004A206A" w:rsidRDefault="00FA326E" w:rsidP="004A206A">
      <w:r w:rsidRPr="004A206A">
        <w:tab/>
        <w:t xml:space="preserve">Często osoby starsze ze względu na posiadanie dochodu w postaci świadczeń emerytalno-rentowych nie są objęte pomocą finansową ze strony ośrodka, ponieważ przekraczają ustawowe kryterium dochodowe, wynoszące 701,00 zł dla osoby samotnie gospodarującej, lub 528,00 zł na osobę w przypadku rodziny. Niemniej jednak należy zauważyć, że posiadany dochód zaspokaja najczęściej jedynie podstawowe potrzeby bytowe jak zakup żywności, opłaty mieszkaniowe itp. Zdarza się wielokrotnie, że nie stać ich na zakup leków, bądź też zakup podstawowych artykułów wiąże się z wyborem „coś kosztem czegoś innego”. </w:t>
      </w:r>
      <w:r w:rsidRPr="004A206A">
        <w:tab/>
        <w:t>Ograniczenia finansowe stają się dla nich często głównym powodem rezygnacji z życia społecznego w pełnym wymiarze. Osoby te często borykają się z problemem osamotnienia. Często też wobec tego żyją w izolacji od otoczenia.</w:t>
      </w:r>
    </w:p>
    <w:p w14:paraId="0555F24F" w14:textId="77777777" w:rsidR="00FA326E" w:rsidRPr="004A206A" w:rsidRDefault="00FA326E" w:rsidP="004A206A">
      <w:r w:rsidRPr="004A206A">
        <w:tab/>
        <w:t>Ludzi starzy borykają się również z chorobami i niepełnosprawnością. Często wymagają usług opiekuńczych świadczonych w miejscu zamieszkania. Są to usługi płatne. W gminie Gietrzwałd pełna odpłatność zgodnie z Uchwała Nr XXIX/215/2020 Rady Gminy Gietrzwałd z dnia 15 grudnia 2020 r. za usługi opiekuńcze wynosi 22,00 zł za jedną godzinę. Dla wielu kwota ta jest bardzo dużym wydatkiem, i mimo iż faktycznie ilość godzin w związku z ciężką sytuacją zdrowotną powinna być większa, seniorzy decydują się na minimalną liczbę godzin, tak by było ich stać na korzystanie z tej formy wsparcia.</w:t>
      </w:r>
      <w:r w:rsidR="00110E2D">
        <w:t xml:space="preserve"> Powyższa uchwała reguluje zasady zwolnienia z odpłatności za usługi opiekuńcze osobom w trudnej sytuacji.  </w:t>
      </w:r>
    </w:p>
    <w:p w14:paraId="4D3D75AC" w14:textId="77777777" w:rsidR="00A537C9" w:rsidRDefault="008561B7" w:rsidP="00A537C9">
      <w:r>
        <w:tab/>
      </w:r>
      <w:r w:rsidR="00A537C9">
        <w:t xml:space="preserve">W 2019 roku Gmina Gietrzwałd wnioskowała i otrzymała jednorazowe wsparcie finansowe na utworzenie (przebudowę  lub  remont)  i  wyposażenie  placówki  Senior+  w  ramach  Programu Wieloletniego „Senior+” na lata 2015-2020. W dniu 19 grudnia 2019 r Rada Gminy Gietrzwałd podjęła uchwałę w sprawie utworzenia w miejscowości Biesal ośrodka wsparcia pod nazwą Klub SENIOR+ oraz ustalenia zasad uczestnictwa i zasad ponoszenia odpłatności za pobyt uczestników </w:t>
      </w:r>
      <w:r>
        <w:br/>
      </w:r>
      <w:r w:rsidR="00A537C9">
        <w:t xml:space="preserve">w Klubie SENIOR+. </w:t>
      </w:r>
    </w:p>
    <w:p w14:paraId="49D8316F" w14:textId="77777777" w:rsidR="008561B7" w:rsidRDefault="008561B7" w:rsidP="00A537C9">
      <w:r>
        <w:tab/>
      </w:r>
      <w:r w:rsidR="00A537C9">
        <w:t xml:space="preserve">Klub Senior+ w Biesalu ma 20 miejsc dla osób powyżej 60 roku życia nieaktywnych zawodowo. Zajęcia w Klubie prowadzone </w:t>
      </w:r>
      <w:r>
        <w:t>są</w:t>
      </w:r>
      <w:r w:rsidR="00A537C9">
        <w:t xml:space="preserve"> raz w tygodniu, w poniedziałki przez 3 godziny</w:t>
      </w:r>
      <w:r>
        <w:t xml:space="preserve">, </w:t>
      </w:r>
      <w:r w:rsidR="00A537C9">
        <w:t xml:space="preserve">przez  opiekuna  -  animatora  zatrudnionego na podstawie umowy zlecenia. Pracą Klubu kieruje pracownik  GOPS  –  koordynator Klubu Senior+ w Biesalu. W ramach zajęć Klubu organizowane </w:t>
      </w:r>
      <w:r>
        <w:t>są</w:t>
      </w:r>
      <w:r w:rsidR="00A537C9">
        <w:t xml:space="preserve"> zajęcia  kulinarne,  plastyczne,  rękodzielnicze,  integracyjne</w:t>
      </w:r>
      <w:r>
        <w:t xml:space="preserve"> itp</w:t>
      </w:r>
      <w:r w:rsidR="00A537C9">
        <w:t xml:space="preserve">.  Utrzymanie  Klubu  Senior+  </w:t>
      </w:r>
      <w:r>
        <w:br/>
      </w:r>
      <w:r w:rsidR="00A537C9">
        <w:lastRenderedPageBreak/>
        <w:t>w  Biesalu finansowane jest ze środków finansowych gminy</w:t>
      </w:r>
      <w:r>
        <w:t xml:space="preserve"> i w 2020 r. na ten cel przeznaczono</w:t>
      </w:r>
      <w:r w:rsidR="00A537C9">
        <w:t xml:space="preserve"> 10 227 zł.</w:t>
      </w:r>
    </w:p>
    <w:p w14:paraId="05ED4306" w14:textId="77777777" w:rsidR="008561B7" w:rsidRDefault="008561B7" w:rsidP="00A537C9"/>
    <w:p w14:paraId="7A30EC88" w14:textId="77777777" w:rsidR="00556CE9" w:rsidRPr="00CB4808" w:rsidRDefault="008561B7" w:rsidP="00A537C9">
      <w:r>
        <w:tab/>
      </w:r>
      <w:r w:rsidR="00556CE9" w:rsidRPr="004A206A">
        <w:t>Niepełnosprawność</w:t>
      </w:r>
      <w:r w:rsidR="00556CE9" w:rsidRPr="00CB4808">
        <w:t xml:space="preserve"> jest jednym z poważniejszych problemów społecznych, których znaczenie wynika zarówno z rozmiarów i powszechności jej występowania w populacji, a także </w:t>
      </w:r>
      <w:r w:rsidR="00375F59">
        <w:br/>
      </w:r>
      <w:r w:rsidR="00556CE9" w:rsidRPr="00CB4808">
        <w:t xml:space="preserve">z konsekwencji, jakie wywołuje w kontekście indywidualnym i społecznym. Przyczynami powodującymi niepełnosprawność są najczęściej uszkodzenia narządu ruchu, uszkodzenia </w:t>
      </w:r>
      <w:r w:rsidR="00C063A0">
        <w:br/>
      </w:r>
      <w:r w:rsidR="00556CE9" w:rsidRPr="00CB4808">
        <w:t xml:space="preserve">i choroby narządu wzroku i słuchu, schorzenia układu krążenia, choroby psychiczne, upośledzenie umysłowe oraz schorzenia neurologiczne.  </w:t>
      </w:r>
    </w:p>
    <w:p w14:paraId="41EF15D1" w14:textId="77777777" w:rsidR="00556CE9" w:rsidRPr="00CB4808" w:rsidRDefault="00556CE9" w:rsidP="00556CE9">
      <w:r w:rsidRPr="00CB4808">
        <w:tab/>
        <w:t xml:space="preserve">W naszym kraju posługujemy się kilkoma definicjami niepełnosprawności. Według definicji zawartej w ustawie o rehabilitacji zawodowej i społecznej oraz zatrudnianiu osób niepełnosprawnych „niepełnosprawność to trwała lub okresowa niezdolność do wypełniania ról społecznych z powodu stałego lub długotrwałego naruszenia sprawności organizmu, </w:t>
      </w:r>
      <w:r w:rsidR="00C063A0">
        <w:br/>
      </w:r>
      <w:r w:rsidRPr="00CB4808">
        <w:t xml:space="preserve">w szczególności powodująca niezdolność do pracy”. Definicja zawarta w „Karcie Praw Osób Niepełnosprawnych” określa, że „osobami niepełnosprawnymi są osoby, których sprawność fizyczna, psychiczna lub umysłowa trwale lub okresowo utrudnia, ogranicza lub uniemożliwia życie codzienne, naukę, pracę oraz pełnienie ról społecznych, zgodnie z normami prawnymi </w:t>
      </w:r>
      <w:r w:rsidR="00C063A0">
        <w:br/>
      </w:r>
      <w:r w:rsidRPr="00CB4808">
        <w:t>i zwyczajowymi”.</w:t>
      </w:r>
    </w:p>
    <w:p w14:paraId="0C24C8DF" w14:textId="77777777" w:rsidR="00556CE9" w:rsidRPr="00CB4808" w:rsidRDefault="00556CE9" w:rsidP="00556CE9">
      <w:r w:rsidRPr="00CB4808">
        <w:tab/>
        <w:t xml:space="preserve">Diagnoza osób niepełnosprawnych w Polsce jest w dużej mierze powierzchowna, </w:t>
      </w:r>
      <w:r w:rsidR="00C063A0">
        <w:br/>
      </w:r>
      <w:r w:rsidRPr="00CB4808">
        <w:t xml:space="preserve">m.in. z powodu braku pełnych danych w zakresie poszczególnych dysfunkcji tej grupy i ich indywidualnych potrzeb. Żadna z instytucji publicznych czy społecznych nie posiada pełnych danych o osobach niepełnosprawnych, a informacje o tej grupie społecznej są z reguły rozproszone </w:t>
      </w:r>
      <w:r w:rsidR="00C063A0">
        <w:br/>
      </w:r>
      <w:r w:rsidRPr="00CB4808">
        <w:t xml:space="preserve">i jednocześnie mogą się wzajemnie pokrywać. Związane jest to przede wszystkim z tym, że funkcjonują w naszym kraju aż cztery systemy orzecznictwa, ustalające uprawnienia do świadczeń rentowych działające w ramach: ZUS, KRUS, MSWiA i MON oraz piąty system orzekania </w:t>
      </w:r>
      <w:r w:rsidR="00C063A0">
        <w:br/>
      </w:r>
      <w:r w:rsidRPr="00CB4808">
        <w:t xml:space="preserve">o niepełnosprawności działający w ramach Powiatowych Zespołów do Spraw Orzekania </w:t>
      </w:r>
      <w:r w:rsidR="00C063A0">
        <w:br/>
      </w:r>
      <w:r w:rsidRPr="00CB4808">
        <w:t>o Niepełnosprawności.</w:t>
      </w:r>
    </w:p>
    <w:p w14:paraId="7A3AD399" w14:textId="77777777" w:rsidR="00556CE9" w:rsidRPr="00CB4808" w:rsidRDefault="00556CE9" w:rsidP="00556CE9">
      <w:r w:rsidRPr="00CB4808">
        <w:tab/>
        <w:t>Z obserwacji pracowników socjalnych wynika, że problemy osób niepełnosprawnych wiążą się głównie z ograniczonymi możliwościami, wśród których należy wyróżnić:</w:t>
      </w:r>
    </w:p>
    <w:p w14:paraId="3DD48473" w14:textId="77777777" w:rsidR="00556CE9" w:rsidRPr="00CB4808" w:rsidRDefault="00556CE9" w:rsidP="00313D93">
      <w:pPr>
        <w:pStyle w:val="Akapitzlist"/>
        <w:numPr>
          <w:ilvl w:val="0"/>
          <w:numId w:val="34"/>
        </w:numPr>
      </w:pPr>
      <w:r w:rsidRPr="00CB4808">
        <w:t>ograniczenia natury finansowej, a w efekcie brak środków finansowych na zakup odpowiedniego sprzętu, który pozwoliłby na większą niezależność od innych osób,</w:t>
      </w:r>
    </w:p>
    <w:p w14:paraId="1CEA10F6" w14:textId="77777777" w:rsidR="00556CE9" w:rsidRPr="00CB4808" w:rsidRDefault="00556CE9" w:rsidP="00313D93">
      <w:pPr>
        <w:pStyle w:val="Akapitzlist"/>
        <w:numPr>
          <w:ilvl w:val="0"/>
          <w:numId w:val="34"/>
        </w:numPr>
      </w:pPr>
      <w:r w:rsidRPr="00CB4808">
        <w:t xml:space="preserve">brak ofert pracy dla osób niepełnosprawnych, co utrudnia im udział w życiu społecznym </w:t>
      </w:r>
      <w:r w:rsidR="00C063A0">
        <w:br/>
      </w:r>
      <w:r w:rsidRPr="00CB4808">
        <w:t>i skazuje na marginalizację i pozostawanie w domu,</w:t>
      </w:r>
    </w:p>
    <w:p w14:paraId="5A997765" w14:textId="77777777" w:rsidR="00556CE9" w:rsidRPr="00CB4808" w:rsidRDefault="00556CE9" w:rsidP="00313D93">
      <w:pPr>
        <w:pStyle w:val="Akapitzlist"/>
        <w:numPr>
          <w:ilvl w:val="0"/>
          <w:numId w:val="34"/>
        </w:numPr>
      </w:pPr>
      <w:r w:rsidRPr="00CB4808">
        <w:t>ograniczenia natury psychologicznej, które wiążą się z brakiem właściwej oceny i akceptacji osób niepełnosprawnych w społeczeństwie oraz trudnościami z zaakceptowaniem własnej pozycji przez samych niepełnosprawnych,</w:t>
      </w:r>
    </w:p>
    <w:p w14:paraId="4C864937" w14:textId="77777777" w:rsidR="00556CE9" w:rsidRPr="00CB4808" w:rsidRDefault="00556CE9" w:rsidP="00313D93">
      <w:pPr>
        <w:pStyle w:val="Akapitzlist"/>
        <w:numPr>
          <w:ilvl w:val="0"/>
          <w:numId w:val="34"/>
        </w:numPr>
      </w:pPr>
      <w:r w:rsidRPr="00CB4808">
        <w:t>bariery architektoniczne uniemożliwiające prawidłowe funkcjonowanie w życiu codziennym.</w:t>
      </w:r>
    </w:p>
    <w:p w14:paraId="56B38F8E" w14:textId="77777777" w:rsidR="00556CE9" w:rsidRPr="00CB4808" w:rsidRDefault="00556CE9" w:rsidP="00556CE9">
      <w:r w:rsidRPr="00CB4808">
        <w:tab/>
        <w:t xml:space="preserve">Choroba i niepełnosprawność prowadzą do pogorszenia kondycji finansowej i sytuacji bytowej osoby niepełnosprawnej, a także jej rodziny. Brak możliwości pracy zarobkowej, duże </w:t>
      </w:r>
      <w:r w:rsidRPr="00CB4808">
        <w:lastRenderedPageBreak/>
        <w:t>koszty leczenia, rehabilitacji, bariery architektoniczne, potrzeba opieki ze strony innych osób powodują, że osoby te często są klientami pomocy społecznej.</w:t>
      </w:r>
    </w:p>
    <w:p w14:paraId="41972CDA" w14:textId="77777777" w:rsidR="00556CE9" w:rsidRPr="00CB4808" w:rsidRDefault="00556CE9" w:rsidP="00556CE9">
      <w:r w:rsidRPr="00CB4808">
        <w:tab/>
        <w:t>Istotą służb społecznych jest udzielenie takiego wsparcia osobom i rodzinom osób niepełnosprawnych, które umożliwi im samodzielną egzystencję, da szansę na zaspokojenie potrzeb</w:t>
      </w:r>
    </w:p>
    <w:p w14:paraId="5FA0811C" w14:textId="77777777" w:rsidR="00556CE9" w:rsidRPr="00CB4808" w:rsidRDefault="00556CE9" w:rsidP="00556CE9">
      <w:r w:rsidRPr="00CB4808">
        <w:t>życiowych, aktywność społeczną, pełnienie właściwych ról społecznych i poprawi jakość ich życia.</w:t>
      </w:r>
    </w:p>
    <w:p w14:paraId="2B85E7D0" w14:textId="77777777" w:rsidR="00556CE9" w:rsidRPr="00CB4808" w:rsidRDefault="00556CE9" w:rsidP="00556CE9">
      <w:r w:rsidRPr="00CB4808">
        <w:tab/>
        <w:t>Rodzina z osobą niepełnosprawną wymaga z reguły zindywidualizowanych, dostosowanych</w:t>
      </w:r>
      <w:r w:rsidRPr="00CB4808">
        <w:br/>
        <w:t>do jej potrzeb form pomocy, tym bardziej, że przeżywa silne negatywne emocje i poważnemu</w:t>
      </w:r>
      <w:r w:rsidRPr="00CB4808">
        <w:br/>
        <w:t>zakłóceniu ulegają relacje między członkami rodziny. W dochodzeniu do równowagi rodzinie</w:t>
      </w:r>
      <w:r w:rsidRPr="00CB4808">
        <w:br/>
        <w:t>potrzebne jest jak najwcześniejsze wsparcie, by umożliwić jej nie tylko opiekę nad osobą</w:t>
      </w:r>
      <w:r w:rsidRPr="00CB4808">
        <w:br/>
        <w:t xml:space="preserve">niepełnosprawną i pomoc w pracy nad jej rozwojem, lecz także pomoc w realizacji aspiracji życiowych wszystkich członków rodziny. Należy zaznaczyć, że nie zawsze o takie wsparcie rodziny zwracają się do „instytucji”. </w:t>
      </w:r>
    </w:p>
    <w:p w14:paraId="4B1AEBD5" w14:textId="77777777" w:rsidR="00556CE9" w:rsidRPr="00CB4808" w:rsidRDefault="00556CE9" w:rsidP="00556CE9">
      <w:r w:rsidRPr="00CB4808">
        <w:tab/>
        <w:t>Istotną rolę pomocową odgrywają organizacje pozarządowe i grupy samopomocowe. Ponadto w rodzinie występuje niejednokrotnie ograniczenie dochodów, ograniczenie aktywności zawodowej jej członków oraz zwiększenie wydatków na leczenie i rehabilitację. Często rodzice wychowujący niepełnosprawne dziecko, rezygnują z pracy w celu zapewnienia mu stałej opieki i przy spełnieniu kryterium dochodowego korzystają ze świadczeń realizowanych przez ośrodki pomocy społecznej.</w:t>
      </w:r>
    </w:p>
    <w:p w14:paraId="62D618FA" w14:textId="77777777" w:rsidR="00556CE9" w:rsidRPr="00CB4808" w:rsidRDefault="00556CE9" w:rsidP="00556CE9">
      <w:r w:rsidRPr="00CB4808">
        <w:tab/>
        <w:t>Wspieranie rodziny w dłuższej perspektywie czasu powoduje m.in. lepsze wypełnianie przez nią zadań opiekuńczych i wychowawczych oraz utrzymanie potencjału opiekuńczego rodziny, co zapobiega jej wypalaniu się i załamaniu, a w konsekwencji konieczność oddania niepełnosprawnego członka rodziny do instytucji opiekuńczej,</w:t>
      </w:r>
      <w:r>
        <w:t xml:space="preserve"> </w:t>
      </w:r>
      <w:r w:rsidRPr="00CB4808">
        <w:t>a także lepszy stan i przystosowanie osoby niepełnosprawnej.</w:t>
      </w:r>
    </w:p>
    <w:p w14:paraId="4A891D6A" w14:textId="77777777" w:rsidR="00556CE9" w:rsidRPr="005C093E" w:rsidRDefault="00556CE9" w:rsidP="00556CE9">
      <w:r w:rsidRPr="005C093E">
        <w:tab/>
        <w:t>Bardzo istotne jest, aby osoby dotknięte niepełnosprawnością otrzymały opiekę zdrowotną</w:t>
      </w:r>
      <w:r w:rsidRPr="005C093E">
        <w:br/>
        <w:t>w zakresie i na poziomie zapewniającym zahamowanie pogarszania się stanu zdrowia oraz</w:t>
      </w:r>
      <w:r w:rsidRPr="005C093E">
        <w:br/>
        <w:t>rehabilitację i terapię umożliwiającą maksymalny rozwój wszystkich zasobów jednostki. Dla</w:t>
      </w:r>
      <w:r w:rsidRPr="005C093E">
        <w:br/>
        <w:t>osiągnięcia maksymalnego poziomu funkcjonowania osoby niepełnosprawnej oraz jej</w:t>
      </w:r>
      <w:r w:rsidRPr="005C093E">
        <w:br/>
        <w:t>samodzielności i niezależności życiowej, konieczna jest jak najwcześniejsza diagnoza i podjęcie</w:t>
      </w:r>
      <w:r w:rsidRPr="005C093E">
        <w:br/>
        <w:t xml:space="preserve">oddziaływań </w:t>
      </w:r>
      <w:proofErr w:type="spellStart"/>
      <w:r w:rsidRPr="005C093E">
        <w:t>rehabilitacyjno</w:t>
      </w:r>
      <w:proofErr w:type="spellEnd"/>
      <w:r w:rsidRPr="005C093E">
        <w:t xml:space="preserve"> – terapeutycznych. Racjonalne zorganizowanie tych działań, przy</w:t>
      </w:r>
      <w:r w:rsidRPr="005C093E">
        <w:br/>
        <w:t>wykorzystaniu potencjału rodziny, wymaga usytuowania świadczeń jak najbliżej miejsca</w:t>
      </w:r>
      <w:r w:rsidRPr="005C093E">
        <w:br/>
        <w:t>zamieszkania osoby niepełnosprawnej. Przygotowanie prawidłowo funkcjonującego systemu wsparcia osób niepełnosprawnych zależy od: rozpoznania potrzeb tego środowiska, opracowania kompleksowego zestawu usług będącego odpowiedzią na różne rodzaje potrzeb, współpracy wszystkich służb, w tym również organizacji pozarządowych. Sprawnie funkcjonujący w środowisku system ogranicza również koszty powstające w związku z szukaniem przez rodziców lub osobę niepełnosprawną każdego z rodzaju świadczeń osobno, niejednokrotnie poza miejscem zamieszkania.</w:t>
      </w:r>
    </w:p>
    <w:p w14:paraId="093A493F" w14:textId="77777777" w:rsidR="00556CE9" w:rsidRPr="005C093E" w:rsidRDefault="00556CE9" w:rsidP="00556CE9">
      <w:r>
        <w:tab/>
      </w:r>
      <w:r w:rsidRPr="005C093E">
        <w:t>Chociaż samorząd gminny ma ograniczone kompetencje w zakr</w:t>
      </w:r>
      <w:r>
        <w:t xml:space="preserve">esie świadczeń dla osób </w:t>
      </w:r>
      <w:r w:rsidRPr="005C093E">
        <w:t>niepełnosprawnych, a najważniejsze zadania na rzecz tej grupy przypisane są powiatowi, to</w:t>
      </w:r>
      <w:r>
        <w:t xml:space="preserve"> </w:t>
      </w:r>
      <w:r w:rsidRPr="005C093E">
        <w:t>realizowana polityka gminy na rzecz swoich mieszkańców, powin</w:t>
      </w:r>
      <w:r>
        <w:t xml:space="preserve">na uwzględniać zadania związane </w:t>
      </w:r>
      <w:r w:rsidRPr="005C093E">
        <w:t>z usuwaniem barier uniemożliwiających osobom niepełnospra</w:t>
      </w:r>
      <w:r>
        <w:t xml:space="preserve">wnym pełne uczestnictwo w życiu </w:t>
      </w:r>
      <w:r w:rsidRPr="005C093E">
        <w:t xml:space="preserve">społeczności lokalnej. Skutki zaniechania działań na rzecz tej grupy </w:t>
      </w:r>
      <w:r>
        <w:t xml:space="preserve">społecznej i tak w dużej mierze </w:t>
      </w:r>
      <w:r w:rsidRPr="005C093E">
        <w:lastRenderedPageBreak/>
        <w:t>spadną na samorząd gminny i będą w przyszłości kosztować znacznie więcej. Dlatego też działan</w:t>
      </w:r>
      <w:r>
        <w:t xml:space="preserve">ia </w:t>
      </w:r>
      <w:r w:rsidRPr="005C093E">
        <w:t>samorządu powinny być ukierunkowane bezpośrednio na sam</w:t>
      </w:r>
      <w:r>
        <w:t xml:space="preserve">e osoby niepełnosprawne oraz na </w:t>
      </w:r>
      <w:r w:rsidRPr="005C093E">
        <w:t>tworzenie warunków zewnętrznych sprzyjających wyrównywaniu szans</w:t>
      </w:r>
      <w:r>
        <w:t xml:space="preserve">, społecznej integracji oraz </w:t>
      </w:r>
      <w:r w:rsidRPr="005C093E">
        <w:t>aktywizacji zawodowej osób niepełnosprawnych.</w:t>
      </w:r>
    </w:p>
    <w:p w14:paraId="1C18B248" w14:textId="77777777" w:rsidR="00556CE9" w:rsidRPr="00C063A0" w:rsidRDefault="00FB73DF" w:rsidP="00C063A0">
      <w:r>
        <w:tab/>
      </w:r>
      <w:r w:rsidR="00C063A0" w:rsidRPr="00C063A0">
        <w:t>W gminie Gietrzwałd</w:t>
      </w:r>
      <w:r w:rsidR="00C063A0">
        <w:t xml:space="preserve"> w 2020 r. z powodu niepełnosprawności z pomocy skorzystało 50 rodzin (34%), a z powodu długotrwałej lub ciężkiej choroby 38 rodzin (25,8%). </w:t>
      </w:r>
      <w:r w:rsidR="00DE5A6B">
        <w:t>254 osoby pobierają zasiłek pielęgnacyjny, z czego 21,26% to dzieci do 16 roku życia</w:t>
      </w:r>
      <w:r>
        <w:t xml:space="preserve"> posiadające orzeczenie </w:t>
      </w:r>
      <w:r>
        <w:br/>
        <w:t>o niepełnosprawności</w:t>
      </w:r>
      <w:r w:rsidR="00DE5A6B">
        <w:t xml:space="preserve">, 26,38% </w:t>
      </w:r>
      <w:r>
        <w:t xml:space="preserve">to </w:t>
      </w:r>
      <w:r w:rsidR="00DE5A6B">
        <w:t xml:space="preserve">osoby posiadające umiarkowany stopień niepełnosprawności, </w:t>
      </w:r>
      <w:r w:rsidRPr="00FB73DF">
        <w:t>jeżeli niepełnosprawność powstała przed ukończeniem 21 roku życia</w:t>
      </w:r>
      <w:r>
        <w:t xml:space="preserve">, </w:t>
      </w:r>
      <w:r w:rsidR="00DE5A6B">
        <w:t>47,64</w:t>
      </w:r>
      <w:r>
        <w:t>%</w:t>
      </w:r>
      <w:r w:rsidR="00DE5A6B">
        <w:t xml:space="preserve"> </w:t>
      </w:r>
      <w:r>
        <w:t xml:space="preserve">to </w:t>
      </w:r>
      <w:r w:rsidRPr="00FB73DF">
        <w:t>osob</w:t>
      </w:r>
      <w:r>
        <w:t>y</w:t>
      </w:r>
      <w:r w:rsidRPr="00FB73DF">
        <w:t xml:space="preserve"> </w:t>
      </w:r>
      <w:r>
        <w:t>legitymujące</w:t>
      </w:r>
      <w:r w:rsidRPr="00FB73DF">
        <w:t xml:space="preserve"> się orzeczeniem o znacznym stopniu niepełnosprawności</w:t>
      </w:r>
      <w:r>
        <w:t xml:space="preserve"> oraz </w:t>
      </w:r>
      <w:r w:rsidR="00DE5A6B">
        <w:t>4,72%</w:t>
      </w:r>
      <w:r>
        <w:t xml:space="preserve"> osoby, które ukończyły 75 lat </w:t>
      </w:r>
      <w:r>
        <w:br/>
        <w:t>i nie posiadają dodatku pielęgnacyjnego z ZUS. Świadczenie pielęgnacyjne w związku z opieką nad osobą niepełnosprawną pobierało w 2020 r. 33 osoby, a specjalny zasiłek opiekuńczy 8 osób.</w:t>
      </w:r>
    </w:p>
    <w:p w14:paraId="7A7C3710" w14:textId="77777777" w:rsidR="00FB73DF" w:rsidRPr="00FA326E" w:rsidRDefault="00FB73DF" w:rsidP="00FB73DF">
      <w:r>
        <w:tab/>
      </w:r>
      <w:r w:rsidRPr="00FA326E">
        <w:t xml:space="preserve"> Niepełnosprawność i przewlekłe choroby nierzadko związane są ze starością.  </w:t>
      </w:r>
    </w:p>
    <w:p w14:paraId="0A5968E3" w14:textId="77777777" w:rsidR="00556CE9" w:rsidRDefault="00556CE9" w:rsidP="00C063A0"/>
    <w:p w14:paraId="23197A8C" w14:textId="77777777" w:rsidR="00433EDB" w:rsidRPr="004F0A50" w:rsidRDefault="00433EDB" w:rsidP="00433EDB">
      <w:pPr>
        <w:pBdr>
          <w:bottom w:val="single" w:sz="4" w:space="1" w:color="auto"/>
        </w:pBdr>
        <w:rPr>
          <w:b/>
          <w:color w:val="00B050"/>
          <w:sz w:val="22"/>
        </w:rPr>
      </w:pPr>
      <w:r w:rsidRPr="004F0A50">
        <w:rPr>
          <w:b/>
          <w:color w:val="00B050"/>
          <w:sz w:val="22"/>
        </w:rPr>
        <w:t>Uzależnienia i przemoc w rodzinie</w:t>
      </w:r>
    </w:p>
    <w:p w14:paraId="237F1B89" w14:textId="77777777" w:rsidR="00433EDB" w:rsidRDefault="00433EDB" w:rsidP="00433EDB"/>
    <w:p w14:paraId="5E5025F8" w14:textId="77777777" w:rsidR="00433EDB" w:rsidRPr="005C093E" w:rsidRDefault="00433EDB" w:rsidP="00433EDB">
      <w:r>
        <w:tab/>
      </w:r>
      <w:r w:rsidRPr="005C093E">
        <w:t>Wśród licznych problemów społecznych, jakie występują w</w:t>
      </w:r>
      <w:r>
        <w:t xml:space="preserve"> naszej gminie problem związany </w:t>
      </w:r>
      <w:r w:rsidRPr="005C093E">
        <w:t>ze spożywaniem alkoholu ma szczególne znaczenie, z uwagi na ro</w:t>
      </w:r>
      <w:r>
        <w:t xml:space="preserve">zmiar zjawiska oraz społecznych </w:t>
      </w:r>
      <w:r w:rsidR="00BB7080">
        <w:br/>
      </w:r>
      <w:r w:rsidRPr="005C093E">
        <w:t>i ekonomicznych kosztów, jakie ponoszone są z tytułu konsumpcji alk</w:t>
      </w:r>
      <w:r>
        <w:t xml:space="preserve">oholu. Konsekwencje dotyczą </w:t>
      </w:r>
      <w:r w:rsidRPr="005C093E">
        <w:t>nie tylko osób pijących</w:t>
      </w:r>
      <w:r>
        <w:t>,</w:t>
      </w:r>
      <w:r w:rsidRPr="005C093E">
        <w:t xml:space="preserve"> ale również wpływają na całą populację</w:t>
      </w:r>
      <w:r>
        <w:t xml:space="preserve">. Nadużywanie alkoholu powoduje </w:t>
      </w:r>
      <w:r w:rsidRPr="005C093E">
        <w:t>szkody zdrowotne, społeczne i ekonomiczne</w:t>
      </w:r>
      <w:r>
        <w:t>,</w:t>
      </w:r>
      <w:r w:rsidRPr="005C093E">
        <w:t xml:space="preserve"> czego wynikiem są choroby, zakłócenia</w:t>
      </w:r>
      <w:r>
        <w:t xml:space="preserve"> </w:t>
      </w:r>
      <w:r w:rsidRPr="005C093E">
        <w:t>bezpieczeństwa publicznego, przestępczość, wypadki samochodowe, przemoc w rodzinie,</w:t>
      </w:r>
      <w:r>
        <w:t xml:space="preserve"> </w:t>
      </w:r>
      <w:r w:rsidRPr="005C093E">
        <w:t>bezrobocie, ubóstwo</w:t>
      </w:r>
      <w:r w:rsidR="00BB7080">
        <w:t>,</w:t>
      </w:r>
      <w:r w:rsidRPr="005C093E">
        <w:t xml:space="preserve"> a w konsekwencji wykluczenie społeczne. Problem nadużywania alkoholu</w:t>
      </w:r>
      <w:r>
        <w:t xml:space="preserve"> </w:t>
      </w:r>
      <w:r w:rsidRPr="005C093E">
        <w:t>wpływa negatywnie na cały system rodzinny, a w szczególności dzieci, które przejmują negatywne</w:t>
      </w:r>
      <w:r>
        <w:t xml:space="preserve"> </w:t>
      </w:r>
      <w:r w:rsidRPr="005C093E">
        <w:t>wzorce wyniesione z dzieciństwa i przenoszą w dorosłe życie.</w:t>
      </w:r>
    </w:p>
    <w:p w14:paraId="43CD74B5" w14:textId="77777777" w:rsidR="00433EDB" w:rsidRPr="005C093E" w:rsidRDefault="00433EDB" w:rsidP="00433EDB">
      <w:r>
        <w:tab/>
      </w:r>
      <w:r w:rsidRPr="005C093E">
        <w:t>Alkoholizm uznawany jest za chorobę, której skutkiem jest psychiczne i fizyczne</w:t>
      </w:r>
      <w:r>
        <w:t xml:space="preserve"> </w:t>
      </w:r>
      <w:r w:rsidRPr="005C093E">
        <w:t>uzależnienie od alkoholu. Uzależnienie to przejawia się okresowym spożywaniem alkoholu w celu</w:t>
      </w:r>
      <w:r>
        <w:t xml:space="preserve"> </w:t>
      </w:r>
      <w:r w:rsidRPr="005C093E">
        <w:t>doznawania jego działania psychicznego, a czasem także uniknięcia złego samopoczucia,</w:t>
      </w:r>
      <w:r>
        <w:t xml:space="preserve"> </w:t>
      </w:r>
      <w:r w:rsidRPr="005C093E">
        <w:t>wynikające z jego odstawienia. Objawy fizyczne związane są z wzrostem tolerancji na alkohol,</w:t>
      </w:r>
      <w:r>
        <w:t xml:space="preserve"> </w:t>
      </w:r>
      <w:r w:rsidRPr="005C093E">
        <w:t>utrat</w:t>
      </w:r>
      <w:r>
        <w:t>ą</w:t>
      </w:r>
      <w:r w:rsidRPr="005C093E">
        <w:t xml:space="preserve"> kontroli na</w:t>
      </w:r>
      <w:r>
        <w:t xml:space="preserve">d </w:t>
      </w:r>
      <w:r w:rsidRPr="005C093E">
        <w:t>ilością wypijanych napojów alkoholowych oraz występowaniem Alkoholowego</w:t>
      </w:r>
      <w:r>
        <w:t xml:space="preserve"> </w:t>
      </w:r>
      <w:r w:rsidRPr="005C093E">
        <w:t>Zespołu Abstynencji po odstawieniu alkoholu. Nadużywanie alkoholu najczęściej prowadzi do</w:t>
      </w:r>
      <w:r>
        <w:t xml:space="preserve"> </w:t>
      </w:r>
      <w:r w:rsidRPr="005C093E">
        <w:t>rozpadu rodziny, utraty pracy, łamania norm obyczajowych i prawnych czy też zagraża zdrowiu</w:t>
      </w:r>
      <w:r>
        <w:t xml:space="preserve"> </w:t>
      </w:r>
      <w:r w:rsidRPr="005C093E">
        <w:t xml:space="preserve">i życiu. </w:t>
      </w:r>
    </w:p>
    <w:p w14:paraId="3C0326E2" w14:textId="77777777" w:rsidR="00433EDB" w:rsidRDefault="00433EDB" w:rsidP="00433EDB">
      <w:r>
        <w:tab/>
      </w:r>
      <w:r w:rsidRPr="005C093E">
        <w:t>Alkoholizm we współczesnym świecie stanowi duży problem społeczny</w:t>
      </w:r>
      <w:r>
        <w:t xml:space="preserve"> </w:t>
      </w:r>
      <w:r w:rsidRPr="005C093E">
        <w:t xml:space="preserve">o szerokim zasięgu, </w:t>
      </w:r>
      <w:r w:rsidR="00BB7080">
        <w:br/>
      </w:r>
      <w:r w:rsidRPr="005C093E">
        <w:t>a skala problemów zależy od postaw społeczeństwa wobec alkoholu, wiedzy na</w:t>
      </w:r>
      <w:r>
        <w:t xml:space="preserve"> </w:t>
      </w:r>
      <w:r w:rsidRPr="005C093E">
        <w:t>temat zagrożeń wynikających z picia, a także od struktury spożycia napojów alkoholowych. Jest to</w:t>
      </w:r>
      <w:r>
        <w:t xml:space="preserve"> </w:t>
      </w:r>
      <w:r w:rsidRPr="005C093E">
        <w:t xml:space="preserve">ogólnopolski problem, który dotyka zarówno obszary miejskie jak i wiejskie. </w:t>
      </w:r>
    </w:p>
    <w:p w14:paraId="5FF791DA" w14:textId="77777777" w:rsidR="00433EDB" w:rsidRPr="00E663A5" w:rsidRDefault="00E663A5" w:rsidP="00E663A5">
      <w:r>
        <w:tab/>
      </w:r>
      <w:r w:rsidR="00433EDB" w:rsidRPr="00E663A5">
        <w:t>Skala problemów alkoholowych zależy w znacznej mierze od postaw społeczeństwa wobec</w:t>
      </w:r>
      <w:r w:rsidR="00433EDB" w:rsidRPr="00E663A5">
        <w:br/>
        <w:t>alkoholu, wiedzy na temat zagrożeń wynikających z picia, a także od struktury spożycia napojów</w:t>
      </w:r>
      <w:r w:rsidR="00433EDB" w:rsidRPr="00E663A5">
        <w:br/>
        <w:t>alkoholowych.</w:t>
      </w:r>
    </w:p>
    <w:p w14:paraId="37A34BA9" w14:textId="77777777" w:rsidR="00E663A5" w:rsidRPr="00433EDB" w:rsidRDefault="00E663A5" w:rsidP="00E663A5">
      <w:pPr>
        <w:rPr>
          <w:color w:val="FF0000"/>
        </w:rPr>
      </w:pPr>
      <w:r>
        <w:tab/>
      </w:r>
      <w:r w:rsidRPr="00E663A5">
        <w:t>Następstwa społeczne nadużywania alkoholu dotyczą między innymi życia rodzinnego</w:t>
      </w:r>
      <w:r w:rsidRPr="00E663A5">
        <w:br/>
        <w:t>i relacji międzyludzkich, a w przypadku osób dorosłych także wychowywania dzieci</w:t>
      </w:r>
      <w:r>
        <w:t xml:space="preserve"> </w:t>
      </w:r>
      <w:r w:rsidR="00AF7D58">
        <w:br/>
      </w:r>
      <w:r w:rsidRPr="00E663A5">
        <w:lastRenderedPageBreak/>
        <w:t>i funkcjonowania zawodowego. Do społecznych konsekwencji należy zaliczyć również skutki</w:t>
      </w:r>
      <w:r w:rsidRPr="00E663A5">
        <w:br/>
        <w:t>wypadków drogowych, przestępstwa popełniane przez osoby uzależnione pozostające pod</w:t>
      </w:r>
      <w:r w:rsidRPr="00E663A5">
        <w:br/>
        <w:t>wpływem środków odurzających. Wielu dorosłych nadużywając alkoholu powoduje cierpienia</w:t>
      </w:r>
      <w:r w:rsidRPr="00E663A5">
        <w:br/>
        <w:t>swoich dzieci oraz odbiera im poczucie bezpieczeństwa. Wielu młodych ludzi upijając się traci</w:t>
      </w:r>
      <w:r w:rsidRPr="00E663A5">
        <w:br/>
        <w:t>szansę na zdrowy rozwój i niszczy swoje życie.</w:t>
      </w:r>
    </w:p>
    <w:p w14:paraId="0E9A68B7" w14:textId="77777777" w:rsidR="00433EDB" w:rsidRDefault="00E663A5" w:rsidP="00433EDB">
      <w:r>
        <w:tab/>
      </w:r>
      <w:r w:rsidRPr="00E663A5">
        <w:t xml:space="preserve">Polski model rozwiązywania problemów alkoholowych zakłada, iż większość kompetencji </w:t>
      </w:r>
      <w:r>
        <w:br/>
      </w:r>
      <w:r w:rsidRPr="00E663A5">
        <w:t xml:space="preserve">i środków finansowych jest zlokalizowanych na poziomie samorządu gminy, która na mocy ustawy </w:t>
      </w:r>
      <w:r>
        <w:br/>
      </w:r>
      <w:r w:rsidRPr="00E663A5">
        <w:t>z dnia 26 października 1982 roku o wychowaniu w trzeźwości i przeciwdziałaniu alkoholizmowi uzyskała kompetencje do rozwiązywania problemów alkoholowych w społeczności lokalnej.</w:t>
      </w:r>
    </w:p>
    <w:p w14:paraId="54AFF18C" w14:textId="77777777" w:rsidR="0086605F" w:rsidRPr="00AF7D58" w:rsidRDefault="00E663A5" w:rsidP="00AF7D58">
      <w:pPr>
        <w:rPr>
          <w:color w:val="000000" w:themeColor="text1"/>
        </w:rPr>
      </w:pPr>
      <w:r>
        <w:tab/>
      </w:r>
      <w:r w:rsidRPr="00AF7D58">
        <w:rPr>
          <w:color w:val="000000" w:themeColor="text1"/>
        </w:rPr>
        <w:t>Gmina, z racji dysponowania największą wiedzą o problemach swojej społeczności oraz dostępnych zasobach, podejmuje działania, które corocznie ujmowane są w Gminnym Programie</w:t>
      </w:r>
      <w:r w:rsidR="00AF7D58" w:rsidRPr="00AF7D58">
        <w:rPr>
          <w:color w:val="000000" w:themeColor="text1"/>
        </w:rPr>
        <w:t xml:space="preserve"> </w:t>
      </w:r>
      <w:r w:rsidRPr="00AF7D58">
        <w:rPr>
          <w:color w:val="000000" w:themeColor="text1"/>
        </w:rPr>
        <w:t>Rozwiązywania Problemów Alkoholowych</w:t>
      </w:r>
      <w:r w:rsidR="00AF7D58" w:rsidRPr="00AF7D58">
        <w:rPr>
          <w:color w:val="000000" w:themeColor="text1"/>
        </w:rPr>
        <w:t xml:space="preserve"> i Narkomanii</w:t>
      </w:r>
      <w:r w:rsidRPr="00AF7D58">
        <w:rPr>
          <w:color w:val="000000" w:themeColor="text1"/>
        </w:rPr>
        <w:t>. Nad realizacją Programu czuwa Gminna</w:t>
      </w:r>
      <w:r w:rsidR="00AF7D58">
        <w:rPr>
          <w:color w:val="000000" w:themeColor="text1"/>
        </w:rPr>
        <w:t xml:space="preserve"> </w:t>
      </w:r>
      <w:r w:rsidR="0086605F" w:rsidRPr="00AF7D58">
        <w:rPr>
          <w:color w:val="000000" w:themeColor="text1"/>
        </w:rPr>
        <w:t>Komisja Rozwiązywania Problemów Alkoholowych, powoływana przez Wójta w drodze zarządzenia.</w:t>
      </w:r>
    </w:p>
    <w:p w14:paraId="7CD2631E" w14:textId="77777777" w:rsidR="0086605F" w:rsidRPr="00AF7D58" w:rsidRDefault="0086605F" w:rsidP="00AF7D58">
      <w:r w:rsidRPr="00AF7D58">
        <w:tab/>
      </w:r>
    </w:p>
    <w:p w14:paraId="2E317F3E" w14:textId="77777777" w:rsidR="0086605F" w:rsidRDefault="0086605F" w:rsidP="0086605F">
      <w:r>
        <w:tab/>
      </w:r>
      <w:r w:rsidR="00E663A5">
        <w:t xml:space="preserve">Komisja </w:t>
      </w:r>
      <w:r>
        <w:t xml:space="preserve">Rozwiązywania Problemów Alkoholowych w szczególności </w:t>
      </w:r>
      <w:r w:rsidR="00E663A5">
        <w:t>inicjuje działania związane z profilaktyką i rozwiązywaniem</w:t>
      </w:r>
      <w:r>
        <w:t xml:space="preserve"> </w:t>
      </w:r>
      <w:r w:rsidR="00E663A5">
        <w:t>problemów alkoholowych, reintegracją społeczną osób uzależnionych od alkoholu, w tym:</w:t>
      </w:r>
    </w:p>
    <w:p w14:paraId="3BEB456A" w14:textId="77777777" w:rsidR="0086605F" w:rsidRDefault="0086605F" w:rsidP="00313D93">
      <w:pPr>
        <w:pStyle w:val="Akapitzlist"/>
        <w:numPr>
          <w:ilvl w:val="0"/>
          <w:numId w:val="37"/>
        </w:numPr>
      </w:pPr>
      <w:r>
        <w:t>opiniuje wnioski i oferty o środki na realizację zadań z zakresu profilaktyki i rozwiązywania problemów alkoholowych na terenie gminy; przygotowuje projekt gminnego programu profilaktyki i rozwiązywania problemów alkoholowych,</w:t>
      </w:r>
    </w:p>
    <w:p w14:paraId="4BD2CFD2" w14:textId="77777777" w:rsidR="0086605F" w:rsidRDefault="0086605F" w:rsidP="00313D93">
      <w:pPr>
        <w:pStyle w:val="Akapitzlist"/>
        <w:numPr>
          <w:ilvl w:val="0"/>
          <w:numId w:val="37"/>
        </w:numPr>
      </w:pPr>
      <w:r>
        <w:t xml:space="preserve">sporządza sprawozdania i informacje z realizacji Gminnego Programu Profilaktyki </w:t>
      </w:r>
      <w:r>
        <w:br/>
        <w:t>i Rozwiązywania Problemów Alkoholowych,</w:t>
      </w:r>
    </w:p>
    <w:p w14:paraId="717B7CBC" w14:textId="77777777" w:rsidR="00335BB4" w:rsidRDefault="0086605F" w:rsidP="00335BB4">
      <w:pPr>
        <w:pStyle w:val="Akapitzlist"/>
        <w:numPr>
          <w:ilvl w:val="0"/>
          <w:numId w:val="37"/>
        </w:numPr>
      </w:pPr>
      <w:r>
        <w:t>opiniuje wnioski o handel napojami alkoholowymi na terenie gminy,</w:t>
      </w:r>
    </w:p>
    <w:p w14:paraId="296D2325" w14:textId="77777777" w:rsidR="00E663A5" w:rsidRDefault="0086605F" w:rsidP="00335BB4">
      <w:pPr>
        <w:pStyle w:val="Akapitzlist"/>
        <w:numPr>
          <w:ilvl w:val="0"/>
          <w:numId w:val="37"/>
        </w:numPr>
      </w:pPr>
      <w:r>
        <w:t xml:space="preserve">prowadzi postępowania w sprawach osób nadużywających alkoholu, w tym kieruje osoby nadużywające alkohol na badanie przez biegłych oraz kieruje do sądu wnioski o wszczęcie postępowania o zastosowanie obowiązku poddania się leczeniu </w:t>
      </w:r>
      <w:r w:rsidR="00E663A5">
        <w:t>odwykowemu.</w:t>
      </w:r>
    </w:p>
    <w:p w14:paraId="5AEA1D2E" w14:textId="77777777" w:rsidR="00E663A5" w:rsidRDefault="0086605F" w:rsidP="00E663A5">
      <w:r>
        <w:tab/>
        <w:t xml:space="preserve">Zgodnie z ustawą o wychowaniu w trzeźwości i przeciwdziałaniu alkoholizmowi powyżej </w:t>
      </w:r>
      <w:r w:rsidR="00E663A5">
        <w:t>przedstawione postępowania dotyczą osób, które w związku z nadużywaniem alkoholu:</w:t>
      </w:r>
    </w:p>
    <w:p w14:paraId="626E4646" w14:textId="77777777" w:rsidR="00E663A5" w:rsidRDefault="00E663A5" w:rsidP="00F01697">
      <w:pPr>
        <w:pStyle w:val="Akapitzlist"/>
        <w:numPr>
          <w:ilvl w:val="0"/>
          <w:numId w:val="90"/>
        </w:numPr>
      </w:pPr>
      <w:r>
        <w:t>powodują rozkład życia rodzinnego,</w:t>
      </w:r>
    </w:p>
    <w:p w14:paraId="3B8AE018" w14:textId="77777777" w:rsidR="00E663A5" w:rsidRDefault="00E663A5" w:rsidP="00F01697">
      <w:pPr>
        <w:pStyle w:val="Akapitzlist"/>
        <w:numPr>
          <w:ilvl w:val="0"/>
          <w:numId w:val="90"/>
        </w:numPr>
      </w:pPr>
      <w:r>
        <w:t>demoralizację nieletnich,</w:t>
      </w:r>
    </w:p>
    <w:p w14:paraId="59C3CB70" w14:textId="77777777" w:rsidR="00E663A5" w:rsidRDefault="00E663A5" w:rsidP="00F01697">
      <w:pPr>
        <w:pStyle w:val="Akapitzlist"/>
        <w:numPr>
          <w:ilvl w:val="0"/>
          <w:numId w:val="90"/>
        </w:numPr>
      </w:pPr>
      <w:r>
        <w:t>uchylają się od pracy,</w:t>
      </w:r>
    </w:p>
    <w:p w14:paraId="476075E8" w14:textId="77777777" w:rsidR="00E663A5" w:rsidRDefault="00E663A5" w:rsidP="00F01697">
      <w:pPr>
        <w:pStyle w:val="Akapitzlist"/>
        <w:numPr>
          <w:ilvl w:val="0"/>
          <w:numId w:val="90"/>
        </w:numPr>
      </w:pPr>
      <w:r>
        <w:t>systematycznie zakłócają spokój lub porządek publiczny.</w:t>
      </w:r>
    </w:p>
    <w:p w14:paraId="5A982689" w14:textId="77777777" w:rsidR="00E663A5" w:rsidRPr="0086605F" w:rsidRDefault="0086605F" w:rsidP="0086605F">
      <w:r>
        <w:tab/>
      </w:r>
      <w:r w:rsidRPr="0086605F">
        <w:t>Środki finansowe na realizację zadań wynikających z ustawy</w:t>
      </w:r>
      <w:r>
        <w:t xml:space="preserve"> o wychowaniu w trzeźwości oraz </w:t>
      </w:r>
      <w:r w:rsidRPr="0086605F">
        <w:t>przeciwdziałaniu narkomani i przeciwdziałaniu przemocy w rodzinie</w:t>
      </w:r>
      <w:r>
        <w:t xml:space="preserve"> pochodzą z opłat za </w:t>
      </w:r>
      <w:r w:rsidRPr="0086605F">
        <w:t>korzystanie z zezwoleń na sprzedaż napojów alkoholowych.</w:t>
      </w:r>
    </w:p>
    <w:p w14:paraId="1A0B4D22" w14:textId="77777777" w:rsidR="00E663A5" w:rsidRPr="009C546E" w:rsidRDefault="00E663A5" w:rsidP="009C546E"/>
    <w:p w14:paraId="3E9AD264" w14:textId="77777777" w:rsidR="0086605F" w:rsidRPr="009C546E" w:rsidRDefault="009C546E" w:rsidP="009C546E">
      <w:r w:rsidRPr="009C546E">
        <w:tab/>
      </w:r>
      <w:r w:rsidR="005E2415" w:rsidRPr="009C546E">
        <w:t>Brak jest danych dotyczących dokładnej liczby osób uzależnionych od alkoholu. Można</w:t>
      </w:r>
      <w:r w:rsidR="005E2415" w:rsidRPr="009C546E">
        <w:br/>
        <w:t>jedynie przeprowadzać ostrożne szacunki na podstawie przelicznika przyjętego przez Państwową</w:t>
      </w:r>
      <w:r w:rsidR="005E2415" w:rsidRPr="009C546E">
        <w:br/>
        <w:t>Agencję Rozwiązywania Problemów Alkoholowych.</w:t>
      </w:r>
      <w:r w:rsidRPr="009C546E">
        <w:t xml:space="preserve"> Zgodnie z zaleceniami WHO oraz PARPA</w:t>
      </w:r>
      <w:r w:rsidRPr="009C546E">
        <w:rPr>
          <w:rStyle w:val="Odwoanieprzypisudolnego"/>
          <w:color w:val="000000" w:themeColor="text1"/>
        </w:rPr>
        <w:footnoteReference w:id="14"/>
      </w:r>
      <w:r w:rsidRPr="009C546E">
        <w:t xml:space="preserve"> do </w:t>
      </w:r>
      <w:r w:rsidRPr="009C546E">
        <w:lastRenderedPageBreak/>
        <w:t>określenia danych szacunkowych dotyczących populacji osób, u których występują różne kategorie problemów związanych z nadużywaniem napojów alkoholowych przyjmuje się następujące wartości: osoby uzależnione od alkoholu – około 2% populacji; dorośli żyjący w otoczeniu alkoholika (współmałżonkowie, rodzice) – około 4% populacji; dzieci wychowujące się w  rodzinach alkoholowych – około 4% populacji; osoby pijące szkodliwie i ryzykownie około 5-7% populacji, ofiary przemocy domowej w rodzinach z problemem alkoholowym – 2/3 osób dorosłych oraz 2/3 dzieci z tych rodzin.</w:t>
      </w:r>
      <w:r w:rsidR="003A1E1C">
        <w:t xml:space="preserve"> W Tabeli 55 zamieszczono szacunkowe liczby mieszkańców gminy należących do poszczególnych kategorii problemowych według stanu populacji na 31 grudnia 2020 roku r.</w:t>
      </w:r>
    </w:p>
    <w:p w14:paraId="54861347" w14:textId="77777777" w:rsidR="00335BB4" w:rsidRPr="00335BB4" w:rsidRDefault="00335BB4" w:rsidP="00335BB4">
      <w:r>
        <w:tab/>
      </w:r>
      <w:r w:rsidRPr="00335BB4">
        <w:t xml:space="preserve">Z </w:t>
      </w:r>
      <w:r>
        <w:t>poniższych</w:t>
      </w:r>
      <w:r w:rsidRPr="00335BB4">
        <w:t xml:space="preserve"> szacunkowych danych wynika, że działania z zakresu profilaktyki </w:t>
      </w:r>
      <w:r>
        <w:t xml:space="preserve">alkoholowej </w:t>
      </w:r>
      <w:r>
        <w:br/>
      </w:r>
      <w:r w:rsidRPr="00335BB4">
        <w:t>powinny być skierowane do około</w:t>
      </w:r>
      <w:r>
        <w:t xml:space="preserve"> </w:t>
      </w:r>
      <w:r w:rsidRPr="00335BB4">
        <w:t>17%</w:t>
      </w:r>
      <w:r>
        <w:t xml:space="preserve"> </w:t>
      </w:r>
      <w:r w:rsidRPr="00335BB4">
        <w:t>całej populacji gminy</w:t>
      </w:r>
      <w:r>
        <w:t>, tj. do okoł</w:t>
      </w:r>
      <w:r w:rsidRPr="00335BB4">
        <w:t xml:space="preserve">o 1147 osób. Bardzo istotne jest </w:t>
      </w:r>
      <w:r>
        <w:t>również</w:t>
      </w:r>
      <w:r w:rsidRPr="00335BB4">
        <w:t xml:space="preserve"> objęcie pozostałych mieszkańców gminy, czyli około 83% populacji działaniami </w:t>
      </w:r>
      <w:r w:rsidR="00EF28EA">
        <w:br/>
      </w:r>
      <w:r w:rsidRPr="00335BB4">
        <w:t>z zakresu profilaktyki uniwersalnej</w:t>
      </w:r>
      <w:r w:rsidR="00EF28EA">
        <w:rPr>
          <w:rStyle w:val="Odwoanieprzypisudolnego"/>
        </w:rPr>
        <w:footnoteReference w:id="15"/>
      </w:r>
      <w:r w:rsidRPr="00335BB4">
        <w:t>. Profilaktyka uniwersalna adresowana jest do całej niezdiagnozowanej populacji i jej podgrup (dzieci, młodzieży, dorosłych). Jej celem jest upowszechnienie wiedzy i umiejętności niezbędnych do zapobiegania problemom.</w:t>
      </w:r>
    </w:p>
    <w:p w14:paraId="369E798A" w14:textId="77777777" w:rsidR="003649A6" w:rsidRDefault="003649A6" w:rsidP="00335BB4">
      <w:pPr>
        <w:pStyle w:val="Legenda"/>
      </w:pPr>
    </w:p>
    <w:p w14:paraId="78A96870" w14:textId="2FF8883B" w:rsidR="003A1E1C" w:rsidRPr="003A1E1C" w:rsidRDefault="003A1E1C" w:rsidP="00335BB4">
      <w:pPr>
        <w:pStyle w:val="Legenda"/>
      </w:pPr>
      <w:bookmarkStart w:id="164" w:name="_Toc89763947"/>
      <w:r>
        <w:t xml:space="preserve">Tab. </w:t>
      </w:r>
      <w:fldSimple w:instr=" SEQ Tab. \* ARABIC ">
        <w:r w:rsidR="00B91A8F">
          <w:rPr>
            <w:noProof/>
          </w:rPr>
          <w:t>55</w:t>
        </w:r>
      </w:fldSimple>
      <w:r>
        <w:t xml:space="preserve">. </w:t>
      </w:r>
      <w:r w:rsidRPr="003A1E1C">
        <w:t xml:space="preserve">Szacunkowe liczby mieszkańców </w:t>
      </w:r>
      <w:r>
        <w:t>gminy</w:t>
      </w:r>
      <w:r w:rsidRPr="003A1E1C">
        <w:t>, należących do poszczególnych kategorii problemowych</w:t>
      </w:r>
      <w:bookmarkEnd w:id="16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88"/>
        <w:gridCol w:w="2184"/>
      </w:tblGrid>
      <w:tr w:rsidR="003A1E1C" w:rsidRPr="003A1E1C" w14:paraId="40AC5CE8" w14:textId="77777777" w:rsidTr="007A1661">
        <w:trPr>
          <w:trHeight w:val="283"/>
        </w:trPr>
        <w:tc>
          <w:tcPr>
            <w:tcW w:w="6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189191" w14:textId="77777777" w:rsidR="003A1E1C" w:rsidRPr="003A1E1C" w:rsidRDefault="003A1E1C" w:rsidP="007A1661">
            <w:pPr>
              <w:spacing w:line="240" w:lineRule="auto"/>
              <w:jc w:val="left"/>
              <w:rPr>
                <w:b/>
                <w:sz w:val="18"/>
              </w:rPr>
            </w:pPr>
          </w:p>
        </w:tc>
        <w:tc>
          <w:tcPr>
            <w:tcW w:w="21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952B56" w14:textId="77777777" w:rsidR="003A1E1C" w:rsidRPr="003A1E1C" w:rsidRDefault="003A1E1C" w:rsidP="007A1661">
            <w:pPr>
              <w:spacing w:line="240" w:lineRule="auto"/>
              <w:jc w:val="center"/>
              <w:rPr>
                <w:b/>
                <w:sz w:val="18"/>
              </w:rPr>
            </w:pPr>
            <w:r w:rsidRPr="003A1E1C">
              <w:rPr>
                <w:b/>
                <w:sz w:val="18"/>
              </w:rPr>
              <w:t>20</w:t>
            </w:r>
            <w:r w:rsidR="007A1661">
              <w:rPr>
                <w:b/>
                <w:sz w:val="18"/>
              </w:rPr>
              <w:t>20</w:t>
            </w:r>
          </w:p>
        </w:tc>
      </w:tr>
      <w:tr w:rsidR="003A1E1C" w:rsidRPr="003A1E1C" w14:paraId="4711E23E" w14:textId="77777777" w:rsidTr="007A1661">
        <w:trPr>
          <w:trHeight w:val="283"/>
        </w:trPr>
        <w:tc>
          <w:tcPr>
            <w:tcW w:w="6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01E1" w14:textId="77777777" w:rsidR="003A1E1C" w:rsidRPr="003A1E1C" w:rsidRDefault="003A1E1C" w:rsidP="007A1661">
            <w:pPr>
              <w:spacing w:line="240" w:lineRule="auto"/>
              <w:jc w:val="left"/>
              <w:rPr>
                <w:sz w:val="18"/>
              </w:rPr>
            </w:pPr>
            <w:r w:rsidRPr="003A1E1C">
              <w:rPr>
                <w:sz w:val="18"/>
              </w:rPr>
              <w:t>liczba mieszkańców gminy Gietrzwałd</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5E729" w14:textId="77777777" w:rsidR="003A1E1C" w:rsidRPr="003A1E1C" w:rsidRDefault="003A1E1C" w:rsidP="007A1661">
            <w:pPr>
              <w:spacing w:line="240" w:lineRule="auto"/>
              <w:jc w:val="center"/>
              <w:rPr>
                <w:sz w:val="18"/>
              </w:rPr>
            </w:pPr>
            <w:r w:rsidRPr="003A1E1C">
              <w:rPr>
                <w:sz w:val="18"/>
              </w:rPr>
              <w:t>6 743</w:t>
            </w:r>
          </w:p>
        </w:tc>
      </w:tr>
      <w:tr w:rsidR="003A1E1C" w:rsidRPr="003A1E1C" w14:paraId="644657FE" w14:textId="77777777" w:rsidTr="007A1661">
        <w:trPr>
          <w:trHeight w:val="283"/>
        </w:trPr>
        <w:tc>
          <w:tcPr>
            <w:tcW w:w="6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12FE8" w14:textId="77777777" w:rsidR="003A1E1C" w:rsidRPr="003A1E1C" w:rsidRDefault="003A1E1C" w:rsidP="007A1661">
            <w:pPr>
              <w:spacing w:line="240" w:lineRule="auto"/>
              <w:jc w:val="left"/>
              <w:rPr>
                <w:sz w:val="18"/>
              </w:rPr>
            </w:pPr>
            <w:r w:rsidRPr="003A1E1C">
              <w:rPr>
                <w:sz w:val="18"/>
              </w:rPr>
              <w:t>osoby uzależnione od alkoholu: około 2%</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7806A" w14:textId="77777777" w:rsidR="003A1E1C" w:rsidRPr="003A1E1C" w:rsidRDefault="003A1E1C" w:rsidP="007A1661">
            <w:pPr>
              <w:spacing w:line="240" w:lineRule="auto"/>
              <w:jc w:val="center"/>
              <w:rPr>
                <w:sz w:val="18"/>
              </w:rPr>
            </w:pPr>
            <w:r w:rsidRPr="003A1E1C">
              <w:rPr>
                <w:sz w:val="18"/>
              </w:rPr>
              <w:t xml:space="preserve">około </w:t>
            </w:r>
            <w:r>
              <w:rPr>
                <w:sz w:val="18"/>
              </w:rPr>
              <w:t>135 osób</w:t>
            </w:r>
          </w:p>
        </w:tc>
      </w:tr>
      <w:tr w:rsidR="003A1E1C" w:rsidRPr="003A1E1C" w14:paraId="550C8C4F" w14:textId="77777777" w:rsidTr="007A1661">
        <w:trPr>
          <w:trHeight w:val="283"/>
        </w:trPr>
        <w:tc>
          <w:tcPr>
            <w:tcW w:w="6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AA448" w14:textId="77777777" w:rsidR="003A1E1C" w:rsidRPr="003A1E1C" w:rsidRDefault="003A1E1C" w:rsidP="007A1661">
            <w:pPr>
              <w:spacing w:line="240" w:lineRule="auto"/>
              <w:jc w:val="left"/>
              <w:rPr>
                <w:sz w:val="18"/>
              </w:rPr>
            </w:pPr>
            <w:r w:rsidRPr="003A1E1C">
              <w:rPr>
                <w:sz w:val="18"/>
              </w:rPr>
              <w:t>dorośli żyjący w otoczeniu alkoholika (współmałżonkowie, rodzice): około 4%</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D4569" w14:textId="77777777" w:rsidR="003A1E1C" w:rsidRPr="003A1E1C" w:rsidRDefault="003A1E1C" w:rsidP="007A1661">
            <w:pPr>
              <w:spacing w:line="240" w:lineRule="auto"/>
              <w:jc w:val="center"/>
              <w:rPr>
                <w:sz w:val="18"/>
              </w:rPr>
            </w:pPr>
            <w:r w:rsidRPr="003A1E1C">
              <w:rPr>
                <w:sz w:val="18"/>
              </w:rPr>
              <w:t xml:space="preserve">około </w:t>
            </w:r>
            <w:r>
              <w:rPr>
                <w:sz w:val="18"/>
              </w:rPr>
              <w:t>270 osób</w:t>
            </w:r>
          </w:p>
        </w:tc>
      </w:tr>
      <w:tr w:rsidR="003A1E1C" w:rsidRPr="003A1E1C" w14:paraId="3D75D656" w14:textId="77777777" w:rsidTr="007A1661">
        <w:trPr>
          <w:trHeight w:val="283"/>
        </w:trPr>
        <w:tc>
          <w:tcPr>
            <w:tcW w:w="6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F9142" w14:textId="77777777" w:rsidR="003A1E1C" w:rsidRPr="003A1E1C" w:rsidRDefault="003A1E1C" w:rsidP="007A1661">
            <w:pPr>
              <w:spacing w:line="240" w:lineRule="auto"/>
              <w:jc w:val="left"/>
              <w:rPr>
                <w:sz w:val="18"/>
              </w:rPr>
            </w:pPr>
            <w:r w:rsidRPr="003A1E1C">
              <w:rPr>
                <w:sz w:val="18"/>
              </w:rPr>
              <w:t>dzieci wychowujące się w  rodzinach alkoholowych: około 4%</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473A9" w14:textId="77777777" w:rsidR="003A1E1C" w:rsidRPr="003A1E1C" w:rsidRDefault="003A1E1C" w:rsidP="007A1661">
            <w:pPr>
              <w:spacing w:line="240" w:lineRule="auto"/>
              <w:jc w:val="center"/>
              <w:rPr>
                <w:sz w:val="18"/>
              </w:rPr>
            </w:pPr>
            <w:r w:rsidRPr="003A1E1C">
              <w:rPr>
                <w:sz w:val="18"/>
              </w:rPr>
              <w:t xml:space="preserve">około </w:t>
            </w:r>
            <w:r>
              <w:rPr>
                <w:sz w:val="18"/>
              </w:rPr>
              <w:t>270 dzieci</w:t>
            </w:r>
          </w:p>
        </w:tc>
      </w:tr>
      <w:tr w:rsidR="003A1E1C" w:rsidRPr="003A1E1C" w14:paraId="29CCE005" w14:textId="77777777" w:rsidTr="007A1661">
        <w:trPr>
          <w:trHeight w:val="283"/>
        </w:trPr>
        <w:tc>
          <w:tcPr>
            <w:tcW w:w="6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C8711" w14:textId="77777777" w:rsidR="003A1E1C" w:rsidRPr="003A1E1C" w:rsidRDefault="003A1E1C" w:rsidP="007A1661">
            <w:pPr>
              <w:spacing w:line="240" w:lineRule="auto"/>
              <w:jc w:val="left"/>
              <w:rPr>
                <w:sz w:val="18"/>
              </w:rPr>
            </w:pPr>
            <w:r w:rsidRPr="003A1E1C">
              <w:rPr>
                <w:sz w:val="18"/>
              </w:rPr>
              <w:t>osoby pijące szkodliwie oraz ryzykownie: około 5% do 7%</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919C" w14:textId="77777777" w:rsidR="003A1E1C" w:rsidRPr="003A1E1C" w:rsidRDefault="003A1E1C" w:rsidP="007A1661">
            <w:pPr>
              <w:spacing w:line="240" w:lineRule="auto"/>
              <w:jc w:val="center"/>
              <w:rPr>
                <w:sz w:val="18"/>
              </w:rPr>
            </w:pPr>
            <w:r w:rsidRPr="003A1E1C">
              <w:rPr>
                <w:sz w:val="18"/>
              </w:rPr>
              <w:t xml:space="preserve">około </w:t>
            </w:r>
            <w:r>
              <w:rPr>
                <w:sz w:val="18"/>
              </w:rPr>
              <w:t>337</w:t>
            </w:r>
            <w:r w:rsidRPr="003A1E1C">
              <w:rPr>
                <w:sz w:val="18"/>
              </w:rPr>
              <w:t xml:space="preserve"> – </w:t>
            </w:r>
            <w:r>
              <w:rPr>
                <w:sz w:val="18"/>
              </w:rPr>
              <w:t>472</w:t>
            </w:r>
            <w:r w:rsidRPr="003A1E1C">
              <w:rPr>
                <w:sz w:val="18"/>
              </w:rPr>
              <w:t xml:space="preserve"> </w:t>
            </w:r>
            <w:r>
              <w:rPr>
                <w:sz w:val="18"/>
              </w:rPr>
              <w:t>osób</w:t>
            </w:r>
          </w:p>
        </w:tc>
      </w:tr>
      <w:tr w:rsidR="003A1E1C" w:rsidRPr="003A1E1C" w14:paraId="6735C4E1" w14:textId="77777777" w:rsidTr="007A1661">
        <w:trPr>
          <w:trHeight w:val="283"/>
        </w:trPr>
        <w:tc>
          <w:tcPr>
            <w:tcW w:w="6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AEB32" w14:textId="77777777" w:rsidR="003A1E1C" w:rsidRPr="003A1E1C" w:rsidRDefault="003A1E1C" w:rsidP="007A1661">
            <w:pPr>
              <w:spacing w:line="240" w:lineRule="auto"/>
              <w:jc w:val="left"/>
              <w:rPr>
                <w:sz w:val="18"/>
              </w:rPr>
            </w:pPr>
            <w:r w:rsidRPr="003A1E1C">
              <w:rPr>
                <w:sz w:val="18"/>
              </w:rPr>
              <w:t>ofiary przemocy domowej w rodzinach z problemem alkoholowym: 2/3 dorosłych i 2/3 dzieci z tych rodzin</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DACAA" w14:textId="77777777" w:rsidR="003A1E1C" w:rsidRPr="003649A6" w:rsidRDefault="00743631" w:rsidP="007A1661">
            <w:pPr>
              <w:keepNext/>
              <w:spacing w:line="240" w:lineRule="auto"/>
              <w:jc w:val="center"/>
              <w:rPr>
                <w:sz w:val="18"/>
                <w:highlight w:val="yellow"/>
              </w:rPr>
            </w:pPr>
            <w:r w:rsidRPr="00335BB4">
              <w:rPr>
                <w:sz w:val="18"/>
              </w:rPr>
              <w:t>360</w:t>
            </w:r>
          </w:p>
        </w:tc>
      </w:tr>
    </w:tbl>
    <w:p w14:paraId="14CEE4C0" w14:textId="77777777" w:rsidR="003A1E1C" w:rsidRPr="007A1661" w:rsidRDefault="003A1E1C" w:rsidP="007A1661">
      <w:pPr>
        <w:jc w:val="center"/>
        <w:rPr>
          <w:sz w:val="16"/>
        </w:rPr>
      </w:pPr>
      <w:r w:rsidRPr="007A1661">
        <w:rPr>
          <w:sz w:val="16"/>
        </w:rPr>
        <w:t>Źródło: opracowanie własne</w:t>
      </w:r>
      <w:r w:rsidR="007A1661" w:rsidRPr="007A1661">
        <w:rPr>
          <w:sz w:val="16"/>
        </w:rPr>
        <w:t xml:space="preserve"> na podstawie szacunków PRPA oraz liczby ludności</w:t>
      </w:r>
    </w:p>
    <w:p w14:paraId="602A5AA3" w14:textId="77777777" w:rsidR="00335BB4" w:rsidRPr="006E78F5" w:rsidRDefault="00335BB4" w:rsidP="006E78F5"/>
    <w:p w14:paraId="53E40498" w14:textId="77777777" w:rsidR="007A1661" w:rsidRDefault="007A1661" w:rsidP="007A1661">
      <w:r>
        <w:tab/>
        <w:t xml:space="preserve">Z powodu choroby alkoholowej w 2020 r. przyznano pomoc 9 rodzinom, z Punktu Konsultacyjnego skorzystało 56 osób z problemem alkoholowym. GKRPA w 2020 r. prowadziła 15 postępowań o leczenie odwykowe, z czego z 12 osobami uzależnionymi. Zgodnie z danymi Komisariatu Policji w Gietrzwałdzie, w 2020 r. 12 spraw dotyczyło nietrzeźwych kierowców. </w:t>
      </w:r>
    </w:p>
    <w:p w14:paraId="6D910BD7" w14:textId="77777777" w:rsidR="007A1661" w:rsidRDefault="007A1661" w:rsidP="007A1661">
      <w:r>
        <w:tab/>
        <w:t xml:space="preserve">W opinii 57,6% respondentów biorących udział w badaniu ankietowym skala występowania w gminie problemu uzależnień od alkoholu jest wysoka, a 58,6% uważa, że korzystanie z używek </w:t>
      </w:r>
      <w:r w:rsidR="00EF28EA">
        <w:br/>
      </w:r>
      <w:r>
        <w:t xml:space="preserve">w środowisku lokalnym w ciągu ostatnich 10 lat wzrosło. </w:t>
      </w:r>
      <w:r w:rsidR="00D35F07">
        <w:t>W opinii badanych głównymi powodami problemów alkoholowych są ucieczka od problemów oraz niezaradność życiowa.</w:t>
      </w:r>
    </w:p>
    <w:p w14:paraId="70802207" w14:textId="77777777" w:rsidR="00D35F07" w:rsidRPr="00D35F07" w:rsidRDefault="00D35F07" w:rsidP="00D35F07">
      <w:r>
        <w:tab/>
      </w:r>
      <w:r w:rsidRPr="00D35F07">
        <w:t>Gminny Program</w:t>
      </w:r>
      <w:r w:rsidR="006E78F5">
        <w:t xml:space="preserve"> </w:t>
      </w:r>
      <w:r w:rsidRPr="00D35F07">
        <w:t xml:space="preserve">Rozwiązywania Problemów Alkoholowych </w:t>
      </w:r>
      <w:r w:rsidR="006E78F5">
        <w:t xml:space="preserve">i Narkomanii </w:t>
      </w:r>
      <w:r w:rsidRPr="00D35F07">
        <w:t>finansuje działalność Punktu Konsultacyjnego, który ma na celu w szczególności zmniejszenie rozmiarów problemów alkoholowych i przemocy domowej zwłaszcza poprzez:</w:t>
      </w:r>
    </w:p>
    <w:p w14:paraId="7EA6482C" w14:textId="77777777" w:rsidR="00D35F07" w:rsidRPr="00EF28EA" w:rsidRDefault="00D35F07" w:rsidP="00F01697">
      <w:pPr>
        <w:pStyle w:val="Akapitzlist"/>
        <w:numPr>
          <w:ilvl w:val="0"/>
          <w:numId w:val="91"/>
        </w:numPr>
      </w:pPr>
      <w:r w:rsidRPr="00EF28EA">
        <w:t>motywowanie do podjęcia leczenia osób uzależnionych,</w:t>
      </w:r>
    </w:p>
    <w:p w14:paraId="4C2BB3E6" w14:textId="77777777" w:rsidR="00D35F07" w:rsidRPr="00EF28EA" w:rsidRDefault="00D35F07" w:rsidP="00F01697">
      <w:pPr>
        <w:pStyle w:val="Akapitzlist"/>
        <w:numPr>
          <w:ilvl w:val="0"/>
          <w:numId w:val="91"/>
        </w:numPr>
      </w:pPr>
      <w:r w:rsidRPr="00EF28EA">
        <w:t>motywowanie osób pijących ryzykownie i szkodliwie, ale nieuzależnionych do zmiany szkodliwego wzorca picia,</w:t>
      </w:r>
    </w:p>
    <w:p w14:paraId="43A15865" w14:textId="77777777" w:rsidR="00D35F07" w:rsidRPr="00EF28EA" w:rsidRDefault="00D35F07" w:rsidP="00F01697">
      <w:pPr>
        <w:pStyle w:val="Akapitzlist"/>
        <w:numPr>
          <w:ilvl w:val="0"/>
          <w:numId w:val="91"/>
        </w:numPr>
      </w:pPr>
      <w:r w:rsidRPr="00EF28EA">
        <w:lastRenderedPageBreak/>
        <w:t>udzielanie wsparcia osobom po zakończonym leczeniu odwykowym,</w:t>
      </w:r>
    </w:p>
    <w:p w14:paraId="1FC8EC5E" w14:textId="77777777" w:rsidR="00D35F07" w:rsidRPr="00EF28EA" w:rsidRDefault="00D35F07" w:rsidP="00F01697">
      <w:pPr>
        <w:pStyle w:val="Akapitzlist"/>
        <w:numPr>
          <w:ilvl w:val="0"/>
          <w:numId w:val="91"/>
        </w:numPr>
      </w:pPr>
      <w:r w:rsidRPr="00EF28EA">
        <w:t>wskazywanie motywacji do uczestniczenia dobrowolnego w spotkaniach,</w:t>
      </w:r>
    </w:p>
    <w:p w14:paraId="7A20852C" w14:textId="77777777" w:rsidR="00D35F07" w:rsidRPr="00EF28EA" w:rsidRDefault="00D35F07" w:rsidP="00F01697">
      <w:pPr>
        <w:pStyle w:val="Akapitzlist"/>
        <w:numPr>
          <w:ilvl w:val="0"/>
          <w:numId w:val="91"/>
        </w:numPr>
      </w:pPr>
      <w:r w:rsidRPr="00EF28EA">
        <w:t xml:space="preserve">udzielenie stosownego wsparcia i informacji o możliwościach uzyskania pomocy </w:t>
      </w:r>
      <w:r w:rsidR="006E78F5">
        <w:br/>
      </w:r>
      <w:r w:rsidRPr="00EF28EA">
        <w:t>i powstrzymania przemocy,</w:t>
      </w:r>
    </w:p>
    <w:p w14:paraId="4CA1DD93" w14:textId="77777777" w:rsidR="00D35F07" w:rsidRPr="00EF28EA" w:rsidRDefault="00D35F07" w:rsidP="00F01697">
      <w:pPr>
        <w:pStyle w:val="Akapitzlist"/>
        <w:numPr>
          <w:ilvl w:val="0"/>
          <w:numId w:val="91"/>
        </w:numPr>
      </w:pPr>
      <w:r w:rsidRPr="00EF28EA">
        <w:t>uświadomienie rodzinie problemu alkoholowego występującego w ich domu oraz wskazanie możliwości zmian.</w:t>
      </w:r>
    </w:p>
    <w:p w14:paraId="78BE1C27" w14:textId="77777777" w:rsidR="00D35F07" w:rsidRPr="00D35F07" w:rsidRDefault="006E78F5" w:rsidP="006E78F5">
      <w:r>
        <w:tab/>
      </w:r>
      <w:r w:rsidR="00D35F07" w:rsidRPr="00D35F07">
        <w:t>Przyjęcia w Punkcie odbywa</w:t>
      </w:r>
      <w:r w:rsidR="00D35F07">
        <w:t>ją się w każdą środę w godz. 16:00 - 18:00. Każdy</w:t>
      </w:r>
      <w:r w:rsidR="00D35F07" w:rsidRPr="00D35F07">
        <w:t xml:space="preserve"> </w:t>
      </w:r>
      <w:r w:rsidR="00EF28EA">
        <w:br/>
      </w:r>
      <w:r w:rsidR="00D35F07" w:rsidRPr="00D35F07">
        <w:t>z potrzebujących mieszkańców ma</w:t>
      </w:r>
      <w:r w:rsidR="00D35F07">
        <w:t xml:space="preserve"> </w:t>
      </w:r>
      <w:r w:rsidR="00D35F07" w:rsidRPr="00D35F07">
        <w:t>możliwość korzystania z bezpłatnych usług Punktu Konsultacyjnego jak również z pomocy</w:t>
      </w:r>
      <w:r w:rsidR="00D35F07">
        <w:t xml:space="preserve"> </w:t>
      </w:r>
      <w:r w:rsidR="00D35F07" w:rsidRPr="00D35F07">
        <w:t>instytucjonalnej państwa.</w:t>
      </w:r>
    </w:p>
    <w:p w14:paraId="304AF683" w14:textId="77777777" w:rsidR="00D35F07" w:rsidRDefault="00D35F07" w:rsidP="00D35F07">
      <w:r>
        <w:tab/>
        <w:t xml:space="preserve">Ponadto w </w:t>
      </w:r>
      <w:r w:rsidRPr="009F2934">
        <w:t>Parafii w Gietrzwałdzie działa Grupa wsparcia AA  „Źródełko”</w:t>
      </w:r>
      <w:r>
        <w:t>, a bliskość Olsztyna daje możliwość anonimowego uczestnictwa w innych grupach wsparcia, czy terapii indywidualnych.</w:t>
      </w:r>
    </w:p>
    <w:p w14:paraId="46DFBA42" w14:textId="77777777" w:rsidR="00D35F07" w:rsidRPr="00D35F07" w:rsidRDefault="00D35F07" w:rsidP="00D35F07">
      <w:r>
        <w:tab/>
      </w:r>
      <w:r w:rsidRPr="00D34FCA">
        <w:t xml:space="preserve">Z funduszy przeznaczonych na rozwiązywanie problemów alkoholowych i związanych </w:t>
      </w:r>
      <w:r w:rsidR="00EF28EA">
        <w:br/>
      </w:r>
      <w:r w:rsidRPr="00D34FCA">
        <w:t xml:space="preserve">z narkomanią prowadzona jest działalność profilaktyczna i edukacyjna w zakresie rozwiązywania problemów alkoholowych i przeciwdziałania narkomanii. W tym zakresie realizowane są corocznie profesjonalne programy profilaktyczne dla dzieci, młodzieży, nauczycieli i rodziców. Wspierana jest również działalność alternatywna, czyli organizowanie czasu wolnego dla dzieci i młodzieży w tym: pozalekcyjne zajęcia sportowe, obozy, półkolonie i wycieczki o charakterze profilaktycznym. W tym zakresie z Gminą współpracują szkoły oraz Centrum </w:t>
      </w:r>
      <w:proofErr w:type="spellStart"/>
      <w:r w:rsidRPr="00D34FCA">
        <w:t>Kulturalno</w:t>
      </w:r>
      <w:proofErr w:type="spellEnd"/>
      <w:r w:rsidRPr="00D34FCA">
        <w:t xml:space="preserve"> - Biblioteczne w Gietrzwałdzie.</w:t>
      </w:r>
    </w:p>
    <w:p w14:paraId="0FF95870" w14:textId="77777777" w:rsidR="0086605F" w:rsidRDefault="00D35F07" w:rsidP="00D35F07">
      <w:r>
        <w:tab/>
      </w:r>
      <w:r w:rsidR="0086605F" w:rsidRPr="00D35F07">
        <w:t xml:space="preserve">Wpływ alkoholu na jednostkę oraz rodzinę jest niezwykle destrukcyjny. Zatem jednym </w:t>
      </w:r>
      <w:r>
        <w:br/>
      </w:r>
      <w:r w:rsidR="0086605F" w:rsidRPr="00D35F07">
        <w:t xml:space="preserve">z głównych celów strategii rozwiązywania problemów społecznych na terenie gminy Gietrzwałd powinna być skuteczna pomoc osobom uzależnionym od alkoholu i ich rodzinom w celu przeciwdziałania ich marginalizacji. Przedstawione dane wskazują, że w analizowanym okresie liczba osób, którym udzielono pomocy wzrastała, co jest bardzo niepokojące i pozwala przypuszczać, że ta tendencja wzrostowa będzie się nadal utrzymywać, a z tego faktu należy wywnioskować, że działania profilaktyczne prowadzone do tej pory powinny zostać zintensyfikowane, aby zapobiec np. dziedziczeniu choroby alkoholowej, patologii, powstawaniu rodzin dysfunkcyjnych. </w:t>
      </w:r>
    </w:p>
    <w:p w14:paraId="6BC267B9" w14:textId="77777777" w:rsidR="0087423E" w:rsidRDefault="0087423E" w:rsidP="00D35F07"/>
    <w:p w14:paraId="1C121666" w14:textId="77777777" w:rsidR="0087423E" w:rsidRDefault="000757E2" w:rsidP="0087423E">
      <w:r>
        <w:tab/>
      </w:r>
      <w:r w:rsidR="00D34FCA">
        <w:t xml:space="preserve">Często w środowiskach, w których występuje nadużywanie alkoholu występuje przemoc. </w:t>
      </w:r>
      <w:r w:rsidR="0087423E">
        <w:t xml:space="preserve">Przemoc rozumiana </w:t>
      </w:r>
      <w:r>
        <w:t>jest jako</w:t>
      </w:r>
      <w:r w:rsidR="0087423E">
        <w:t xml:space="preserve"> akt godzący w wolność osobistą jednostki i zmuszanie jej do</w:t>
      </w:r>
      <w:r>
        <w:t xml:space="preserve"> </w:t>
      </w:r>
      <w:proofErr w:type="spellStart"/>
      <w:r w:rsidR="0087423E">
        <w:t>zachowań</w:t>
      </w:r>
      <w:proofErr w:type="spellEnd"/>
      <w:r w:rsidR="0087423E">
        <w:t xml:space="preserve"> niezgodnych z własną wolą. Przenosi się ona również</w:t>
      </w:r>
      <w:r>
        <w:t xml:space="preserve"> na grunt rodzinny i jest w nim </w:t>
      </w:r>
      <w:r w:rsidR="0087423E">
        <w:t>często spotykanym zjawiskiem, niezależnym od kultury, środo</w:t>
      </w:r>
      <w:r>
        <w:t xml:space="preserve">wiska, wyznania, wykształcenia, poziomu intelektualnego czy przynależności do grupy społecznej. Przemoc w rodzinie to niewątpliwie zachowanie, które poniża jednostkę, powoduje obrażenia fizyczne, często </w:t>
      </w:r>
      <w:r w:rsidR="0087423E">
        <w:t xml:space="preserve">jednocześnie naruszając </w:t>
      </w:r>
      <w:r w:rsidR="00EF28EA">
        <w:br/>
      </w:r>
      <w:r w:rsidR="0087423E">
        <w:t>w ten sposób prawo. Rzadko jest to incydent jednorazowy. Zazwyczaj staje</w:t>
      </w:r>
      <w:r>
        <w:t xml:space="preserve"> </w:t>
      </w:r>
      <w:r w:rsidR="0087423E">
        <w:t xml:space="preserve">się jednym z wielu ogniw łańcucha agresji. </w:t>
      </w:r>
    </w:p>
    <w:p w14:paraId="7CF219FF" w14:textId="77777777" w:rsidR="0087423E" w:rsidRDefault="000757E2" w:rsidP="0087423E">
      <w:r>
        <w:tab/>
      </w:r>
      <w:r w:rsidR="0087423E">
        <w:t>Wyróżnić można kilka rodzajów przemocy:</w:t>
      </w:r>
    </w:p>
    <w:p w14:paraId="6EDC4EC2" w14:textId="77777777" w:rsidR="00905F93" w:rsidRDefault="0087423E" w:rsidP="00905F93">
      <w:pPr>
        <w:pStyle w:val="Akapitzlist"/>
        <w:numPr>
          <w:ilvl w:val="0"/>
          <w:numId w:val="134"/>
        </w:numPr>
      </w:pPr>
      <w:r>
        <w:t>przemoc fizyczna – wszelkiego rodzaju działania bezpośrednie z użyciem siły, których rezultatem</w:t>
      </w:r>
      <w:r w:rsidR="000757E2">
        <w:t xml:space="preserve"> </w:t>
      </w:r>
      <w:r>
        <w:t>są nieprzypadkowe urazy, np. popychanie, obezwładnienie, policzkowanie, kopanie, duszenie</w:t>
      </w:r>
      <w:r w:rsidR="000757E2">
        <w:t>,</w:t>
      </w:r>
    </w:p>
    <w:p w14:paraId="14C663E3" w14:textId="77777777" w:rsidR="00905F93" w:rsidRDefault="0087423E" w:rsidP="00905F93">
      <w:pPr>
        <w:pStyle w:val="Akapitzlist"/>
        <w:numPr>
          <w:ilvl w:val="0"/>
          <w:numId w:val="134"/>
        </w:numPr>
      </w:pPr>
      <w:r>
        <w:t xml:space="preserve">przemoc psychiczna – działania prowadzące do zniszczenia pozytywnego obrazu własnej </w:t>
      </w:r>
      <w:r>
        <w:lastRenderedPageBreak/>
        <w:t>osoby,</w:t>
      </w:r>
      <w:r w:rsidR="000757E2">
        <w:t xml:space="preserve"> </w:t>
      </w:r>
      <w:r>
        <w:t>np. wyśmiewanie, poniżanie, upokarzanie, zawstydzanie, narzucanie własnych poglądów, ciągłe</w:t>
      </w:r>
      <w:r w:rsidR="000757E2">
        <w:t xml:space="preserve"> krytykowanie, kontrolowanie, ograniczanie kontaktów z innymi ludźmi, stosowanie </w:t>
      </w:r>
      <w:r>
        <w:t>gróźb, szantażowanie</w:t>
      </w:r>
      <w:r w:rsidR="000757E2">
        <w:t>,</w:t>
      </w:r>
    </w:p>
    <w:p w14:paraId="19F2B53D" w14:textId="77777777" w:rsidR="00905F93" w:rsidRDefault="000757E2" w:rsidP="00905F93">
      <w:pPr>
        <w:pStyle w:val="Akapitzlist"/>
        <w:numPr>
          <w:ilvl w:val="0"/>
          <w:numId w:val="134"/>
        </w:numPr>
      </w:pPr>
      <w:r>
        <w:t>wykorzystywanie seksualne</w:t>
      </w:r>
      <w:r w:rsidR="0087423E">
        <w:t xml:space="preserve"> – </w:t>
      </w:r>
      <w:r>
        <w:t>wymuszanie różnego</w:t>
      </w:r>
      <w:r w:rsidR="0087423E">
        <w:t xml:space="preserve"> rodzaju </w:t>
      </w:r>
      <w:proofErr w:type="spellStart"/>
      <w:r>
        <w:t>zachowań</w:t>
      </w:r>
      <w:proofErr w:type="spellEnd"/>
      <w:r>
        <w:t xml:space="preserve"> w</w:t>
      </w:r>
      <w:r w:rsidR="0087423E">
        <w:t xml:space="preserve"> celu zaspokojenia</w:t>
      </w:r>
      <w:r>
        <w:t xml:space="preserve"> </w:t>
      </w:r>
      <w:r w:rsidR="0087423E">
        <w:t>potrzeb seksualnych sprawcy, np. nieakceptowanych praktyk seksualnych</w:t>
      </w:r>
      <w:r>
        <w:t>,</w:t>
      </w:r>
    </w:p>
    <w:p w14:paraId="0F1F9A5D" w14:textId="77777777" w:rsidR="00905F93" w:rsidRDefault="0087423E" w:rsidP="00905F93">
      <w:pPr>
        <w:pStyle w:val="Akapitzlist"/>
        <w:numPr>
          <w:ilvl w:val="0"/>
          <w:numId w:val="134"/>
        </w:numPr>
      </w:pPr>
      <w:r>
        <w:t>przemoc ekonomiczna – działania prowadzące do całkowitego uzależnienia finansowego od</w:t>
      </w:r>
      <w:r w:rsidR="000757E2">
        <w:t xml:space="preserve"> sprawcy, np. poprzez odbieranie zarobionych pieniędzy, uniemożliwienie podjęcia pracy</w:t>
      </w:r>
      <w:r>
        <w:t>,</w:t>
      </w:r>
      <w:r w:rsidR="000757E2">
        <w:t xml:space="preserve"> </w:t>
      </w:r>
      <w:r>
        <w:t>zaciąganie kredytów wbrew woli współmałżonka</w:t>
      </w:r>
      <w:r w:rsidR="000757E2">
        <w:t>/partnera,</w:t>
      </w:r>
    </w:p>
    <w:p w14:paraId="4A7193E9" w14:textId="77777777" w:rsidR="0087423E" w:rsidRDefault="0087423E" w:rsidP="00905F93">
      <w:pPr>
        <w:pStyle w:val="Akapitzlist"/>
        <w:numPr>
          <w:ilvl w:val="0"/>
          <w:numId w:val="134"/>
        </w:numPr>
      </w:pPr>
      <w:r>
        <w:t>zaniedbywanie – ciągłe niezaspokajanie podstawowych potrzeb fizyc</w:t>
      </w:r>
      <w:r w:rsidR="000757E2">
        <w:t xml:space="preserve">znych </w:t>
      </w:r>
      <w:r w:rsidR="00EF28EA">
        <w:br/>
      </w:r>
      <w:r w:rsidR="000757E2">
        <w:t xml:space="preserve">i </w:t>
      </w:r>
      <w:r>
        <w:t>emocjonalnych.</w:t>
      </w:r>
    </w:p>
    <w:p w14:paraId="02443F58" w14:textId="77777777" w:rsidR="0027777C" w:rsidRDefault="0027777C" w:rsidP="0027777C">
      <w:r>
        <w:tab/>
        <w:t>Formy przemocy zazwyczaj są analizowane oddzielnie, ale należy pamiętać, że wszystkie są ze sobą mocno powiązane i wywierają wpływ na rodzinę jako całość.</w:t>
      </w:r>
    </w:p>
    <w:p w14:paraId="0F3EC373" w14:textId="77777777" w:rsidR="0027777C" w:rsidRDefault="0027777C" w:rsidP="0027777C">
      <w:r>
        <w:tab/>
        <w:t xml:space="preserve">Przemoc prowadzi do fizycznej, a także psychicznej degradacji rodziny i wymaga podejmowania działań profilaktycznych oraz interwencyjnych wszystkich partnerów społecznych zainteresowanych dobrem rodziny, w tym instytucji rządowych, samorządowych i organizacji pozarządowych. </w:t>
      </w:r>
    </w:p>
    <w:p w14:paraId="75DCDA42" w14:textId="77777777" w:rsidR="0027777C" w:rsidRDefault="0027777C" w:rsidP="0027777C">
      <w:r>
        <w:tab/>
        <w:t xml:space="preserve">Nie ulega wątpliwości, że przemoc wywołuje wiele negatywnych skutków zarówno u osób, które bezpośrednio jej doświadczają, jak i u świadków przemocy, nie jest również obojętna dla osób stosujących przemoc. Jej występowanie zniekształca obraz całego społeczeństwa, powoduje dezintegrację rodziny, zaburzenia funkcjonowania jednostek, a koszty związane z interwencjami policyjnymi, pobytem sprawców przemocy </w:t>
      </w:r>
      <w:r w:rsidRPr="00D34FCA">
        <w:t>w Policyjnych Izbach Zatrzymań,</w:t>
      </w:r>
      <w:r>
        <w:t xml:space="preserve"> koszty leczenia ofiar przemocy ponosi społeczeństwo.</w:t>
      </w:r>
    </w:p>
    <w:p w14:paraId="34AE11C2" w14:textId="77777777" w:rsidR="0027777C" w:rsidRDefault="00AE5B49" w:rsidP="0027777C">
      <w:r>
        <w:tab/>
      </w:r>
      <w:r w:rsidR="0027777C">
        <w:t>Aby opracować strategie zapobiegania przemocy, trzeba uwzględnić fakt współwystępowania różnych form maltretowania oraz wskazać osoby, środowiska i instytucje, które mogą udzielić skutecznej pomocy osobom jej potrzebującym.</w:t>
      </w:r>
    </w:p>
    <w:p w14:paraId="14EC1C04" w14:textId="77777777" w:rsidR="0027777C" w:rsidRDefault="00AE5B49" w:rsidP="0027777C">
      <w:r>
        <w:tab/>
      </w:r>
      <w:r w:rsidR="0027777C">
        <w:t xml:space="preserve">Powstrzymanie przemocy to także kreowanie współpracy ze środowiskiem lokalnym, a także praca ze sprawcami przemocy. Celem ostatecznym winno być zwiększenie świadomości osoby krzywdzonej, co do jej faktycznej sytuacji życiowej, aby w ten sposób mogła z pełną odpowiedzialnością podjąć ważne dla niej decyzje. </w:t>
      </w:r>
    </w:p>
    <w:p w14:paraId="40FB8571" w14:textId="77777777" w:rsidR="0027777C" w:rsidRDefault="00AE5B49" w:rsidP="0027777C">
      <w:r>
        <w:tab/>
      </w:r>
      <w:r w:rsidR="0027777C">
        <w:t xml:space="preserve">Walka z przemocą w rodzinie wymaga interwencji, pomocy z zewnątrz oraz sprzyjającego klimatu społecznego. Kluczowe jest przekonanie, że przemoc jest przestępstwem i nie jest zjawiskiem incydentalnym. Jeżeli nie ma zdecydowanej reakcji otoczenia i interwencji, następuje utrwalenie a nawet nasilenie przemocy. </w:t>
      </w:r>
    </w:p>
    <w:p w14:paraId="0C3B1E8A" w14:textId="77777777" w:rsidR="0027777C" w:rsidRDefault="0027777C" w:rsidP="0027777C">
      <w:r>
        <w:tab/>
        <w:t xml:space="preserve">Skuteczność podejmowanych działań zależy nie tylko od zaangażowania </w:t>
      </w:r>
      <w:r w:rsidR="00AE5B49">
        <w:t>ofiary, ale</w:t>
      </w:r>
      <w:r>
        <w:t xml:space="preserve"> także </w:t>
      </w:r>
      <w:r w:rsidR="00EF28EA">
        <w:br/>
      </w:r>
      <w:r>
        <w:t xml:space="preserve">w dużym stopniu od współpracy różnych służb. Z chwilą, gdy sprawa zostanie przekazana policji czy prokuraturze, sytuacja rodziny może się radykalnie zmienić, choćby dlatego, że sprawcy czują się kontrolowani przez dzielnicowych i dzięki temu powstrzymują się od pewnych typów </w:t>
      </w:r>
      <w:proofErr w:type="spellStart"/>
      <w:r>
        <w:t>zachowań</w:t>
      </w:r>
      <w:proofErr w:type="spellEnd"/>
      <w:r>
        <w:t xml:space="preserve">. </w:t>
      </w:r>
    </w:p>
    <w:p w14:paraId="530F497B" w14:textId="77777777" w:rsidR="000757E2" w:rsidRDefault="00AE5B49" w:rsidP="0027777C">
      <w:r>
        <w:tab/>
      </w:r>
      <w:r w:rsidR="0027777C">
        <w:t xml:space="preserve">Skuteczne zapobieganie i zwalczanie tego niebezpiecznego zjawiska, jakim jest przemoc staje się zadaniem priorytetowym. W celu uzyskania sprawniejszych w tym kierunku działań </w:t>
      </w:r>
      <w:r w:rsidR="00EF28EA">
        <w:br/>
        <w:t>i</w:t>
      </w:r>
      <w:r w:rsidR="0027777C">
        <w:t xml:space="preserve"> zamierzonych efektów </w:t>
      </w:r>
      <w:r>
        <w:t>powołuje się zespoły interdyscyplin</w:t>
      </w:r>
      <w:r w:rsidR="00EF28EA">
        <w:t>a</w:t>
      </w:r>
      <w:r>
        <w:t>rne.</w:t>
      </w:r>
    </w:p>
    <w:p w14:paraId="0C82DA1D" w14:textId="77777777" w:rsidR="0087423E" w:rsidRPr="00AE5B49" w:rsidRDefault="00AE5B49" w:rsidP="00AE5B49">
      <w:r>
        <w:lastRenderedPageBreak/>
        <w:tab/>
      </w:r>
      <w:r w:rsidRPr="00AE5B49">
        <w:t>Na terenie gminy</w:t>
      </w:r>
      <w:r>
        <w:t xml:space="preserve"> Gietrzwałd</w:t>
      </w:r>
      <w:r w:rsidRPr="00AE5B49">
        <w:t>, zgodnie z przepisami ustawy o przeciwdziałaniu</w:t>
      </w:r>
      <w:r>
        <w:t xml:space="preserve"> </w:t>
      </w:r>
      <w:r w:rsidRPr="00AE5B49">
        <w:t xml:space="preserve">przemocy </w:t>
      </w:r>
      <w:r w:rsidR="00EF28EA">
        <w:br/>
      </w:r>
      <w:r w:rsidRPr="00AE5B49">
        <w:t>w rodzinie funkcjonuje Zespół Interdyscyplinarny ds. Przeciwdziałania Przemocy</w:t>
      </w:r>
      <w:r>
        <w:t xml:space="preserve"> </w:t>
      </w:r>
      <w:r w:rsidR="0087423E" w:rsidRPr="00AE5B49">
        <w:t xml:space="preserve">w Rodzinie. </w:t>
      </w:r>
    </w:p>
    <w:p w14:paraId="12F649A1" w14:textId="77777777" w:rsidR="00AE5B49" w:rsidRDefault="00AE5B49" w:rsidP="00AE5B49">
      <w:r>
        <w:t>W skład Zespołu Interdyscyplinarnego wchodzą przedstawiciele:</w:t>
      </w:r>
    </w:p>
    <w:p w14:paraId="0D7356B8" w14:textId="77777777" w:rsidR="00AE5B49" w:rsidRDefault="00AE5B49" w:rsidP="00F01697">
      <w:pPr>
        <w:pStyle w:val="Akapitzlist"/>
        <w:numPr>
          <w:ilvl w:val="0"/>
          <w:numId w:val="41"/>
        </w:numPr>
      </w:pPr>
      <w:r>
        <w:t>Gminnego Ośrodka Pomocy Społecznej w Gietrzwałdzie,</w:t>
      </w:r>
    </w:p>
    <w:p w14:paraId="1CD29149" w14:textId="77777777" w:rsidR="00AE5B49" w:rsidRDefault="00AE5B49" w:rsidP="00F01697">
      <w:pPr>
        <w:pStyle w:val="Akapitzlist"/>
        <w:numPr>
          <w:ilvl w:val="0"/>
          <w:numId w:val="41"/>
        </w:numPr>
      </w:pPr>
      <w:r>
        <w:t>Gminnej Komisji Rozwiązywania Problemów Alkoholowych,</w:t>
      </w:r>
    </w:p>
    <w:p w14:paraId="551C5916" w14:textId="77777777" w:rsidR="00AE5B49" w:rsidRDefault="00AE5B49" w:rsidP="00F01697">
      <w:pPr>
        <w:pStyle w:val="Akapitzlist"/>
        <w:numPr>
          <w:ilvl w:val="0"/>
          <w:numId w:val="41"/>
        </w:numPr>
      </w:pPr>
      <w:r>
        <w:t>Policji,</w:t>
      </w:r>
    </w:p>
    <w:p w14:paraId="3B928A58" w14:textId="77777777" w:rsidR="00AE5B49" w:rsidRDefault="00AE5B49" w:rsidP="00F01697">
      <w:pPr>
        <w:pStyle w:val="Akapitzlist"/>
        <w:numPr>
          <w:ilvl w:val="0"/>
          <w:numId w:val="41"/>
        </w:numPr>
      </w:pPr>
      <w:r>
        <w:t>Oświaty,</w:t>
      </w:r>
    </w:p>
    <w:p w14:paraId="7FD21447" w14:textId="77777777" w:rsidR="00AE5B49" w:rsidRDefault="00AE5B49" w:rsidP="00F01697">
      <w:pPr>
        <w:pStyle w:val="Akapitzlist"/>
        <w:numPr>
          <w:ilvl w:val="0"/>
          <w:numId w:val="41"/>
        </w:numPr>
      </w:pPr>
      <w:r>
        <w:t>Służby zdrowia,</w:t>
      </w:r>
    </w:p>
    <w:p w14:paraId="3960DE7B" w14:textId="77777777" w:rsidR="00AE5B49" w:rsidRDefault="00AE5B49" w:rsidP="00F01697">
      <w:pPr>
        <w:pStyle w:val="Akapitzlist"/>
        <w:numPr>
          <w:ilvl w:val="0"/>
          <w:numId w:val="41"/>
        </w:numPr>
      </w:pPr>
      <w:r>
        <w:t>Sądu.</w:t>
      </w:r>
    </w:p>
    <w:p w14:paraId="5443E3BB" w14:textId="77777777" w:rsidR="0087423E" w:rsidRPr="00AE5B49" w:rsidRDefault="00AE5B49" w:rsidP="00AE5B49">
      <w:r>
        <w:tab/>
      </w:r>
      <w:r w:rsidRPr="00AE5B49">
        <w:t>Zespół Interdyscyplinarny jest elementem tworzonego przez gminę systemu</w:t>
      </w:r>
      <w:r>
        <w:t xml:space="preserve"> </w:t>
      </w:r>
      <w:r w:rsidRPr="00AE5B49">
        <w:t xml:space="preserve">przeciwdziałania przemocy w rodzinie i realizuje działania określone w Gminnym Program Przeciwdziałania Przemocy </w:t>
      </w:r>
      <w:r>
        <w:t>w</w:t>
      </w:r>
      <w:r w:rsidRPr="00AE5B49">
        <w:t xml:space="preserve"> Rodzinie </w:t>
      </w:r>
      <w:r>
        <w:t>o</w:t>
      </w:r>
      <w:r w:rsidRPr="00AE5B49">
        <w:t xml:space="preserve">raz Ochrony Ofiar Przemocy w </w:t>
      </w:r>
      <w:r>
        <w:t>R</w:t>
      </w:r>
      <w:r w:rsidRPr="00AE5B49">
        <w:t>odzinie</w:t>
      </w:r>
      <w:r w:rsidR="0087423E" w:rsidRPr="00AE5B49">
        <w:t xml:space="preserve"> oraz realizatorem zgodnie z Rozporządzeniem Rady Ministrów z dnia 13 września 2011 r. w</w:t>
      </w:r>
      <w:r>
        <w:t xml:space="preserve"> </w:t>
      </w:r>
      <w:r w:rsidR="0087423E" w:rsidRPr="00AE5B49">
        <w:t>sprawie procedury „Niebieskie Karty” oraz wzorów formularzy „Niebieska Karta”.</w:t>
      </w:r>
    </w:p>
    <w:p w14:paraId="4B846EF9" w14:textId="77777777" w:rsidR="0086605F" w:rsidRPr="00AE5B49" w:rsidRDefault="00AE5B49" w:rsidP="00AE5B49">
      <w:r>
        <w:tab/>
      </w:r>
      <w:r w:rsidR="000757E2" w:rsidRPr="00AE5B49">
        <w:t>Głównym celem Zespołu jest ochrona osób doznających przemocy w rodzinie, w tym</w:t>
      </w:r>
      <w:r w:rsidR="000757E2" w:rsidRPr="00AE5B49">
        <w:br/>
        <w:t>inicjowanie działań w stosunku do osób stosujących przemoc poprzez usprawnienie systemu</w:t>
      </w:r>
      <w:r w:rsidR="000757E2" w:rsidRPr="00AE5B49">
        <w:br/>
        <w:t>przepływu informacji oraz reagowania na zidentyfikowane problemy społeczne, a w szczególności</w:t>
      </w:r>
      <w:r w:rsidR="000757E2" w:rsidRPr="00AE5B49">
        <w:br/>
        <w:t>przemocy w rodzinie. Do zadań Zespołu Interdyscyplinarnego należy diagnozowanie problemu</w:t>
      </w:r>
      <w:r w:rsidR="000757E2" w:rsidRPr="00AE5B49">
        <w:br/>
        <w:t xml:space="preserve">przemocy w rodzinie, podejmowanie działań w środowisku </w:t>
      </w:r>
      <w:r>
        <w:t xml:space="preserve">zagrożonym przemocą w rodzinie, </w:t>
      </w:r>
      <w:r w:rsidR="000757E2" w:rsidRPr="00AE5B49">
        <w:t>mających na celu przeciwdziałanie temu zjawisku, inicjowanie interwencji w środowisku</w:t>
      </w:r>
      <w:r w:rsidR="000757E2" w:rsidRPr="00AE5B49">
        <w:br/>
        <w:t xml:space="preserve">dotkniętym przemocą w rodzinie, rozpowszechnianie informacji o instytucjach, osobach </w:t>
      </w:r>
      <w:r w:rsidR="00EF28EA">
        <w:br/>
      </w:r>
      <w:r w:rsidR="000757E2" w:rsidRPr="00AE5B49">
        <w:t>i</w:t>
      </w:r>
      <w:r w:rsidR="00EF28EA">
        <w:t xml:space="preserve"> </w:t>
      </w:r>
      <w:r w:rsidR="000757E2" w:rsidRPr="00AE5B49">
        <w:t>możliwościach udzielania pomocy w środowisku lokalnym, inicjowanie działań w stosunku do osób</w:t>
      </w:r>
      <w:r w:rsidR="00EF28EA">
        <w:t xml:space="preserve"> </w:t>
      </w:r>
      <w:r w:rsidR="000757E2" w:rsidRPr="00AE5B49">
        <w:t>stosujących przemoc w rodzinie.</w:t>
      </w:r>
    </w:p>
    <w:p w14:paraId="32A231D5" w14:textId="77777777" w:rsidR="000868CE" w:rsidRDefault="009B579E" w:rsidP="000868CE">
      <w:r>
        <w:tab/>
        <w:t xml:space="preserve">Precyzyjne określenie rozmiarów przemocy w rodzinie jest trudne. </w:t>
      </w:r>
      <w:r w:rsidR="000868CE">
        <w:t>GOPS w Gietrzwałdzie znane są jedynie statystyki wynikające z realizacji procedury „Niebieska Karta”, a należy w</w:t>
      </w:r>
      <w:r w:rsidR="00D34FCA">
        <w:t>ziąć</w:t>
      </w:r>
      <w:r w:rsidR="000868CE">
        <w:t xml:space="preserve"> pod uwagę jednak, że w wielu wypadkach przemoc domowa nie jest zgłaszana organom ścigania, przez co powyższe statystyki obrazują jedynie bardziej skrajne przypadki. W wielu domach jest akceptacja </w:t>
      </w:r>
      <w:proofErr w:type="spellStart"/>
      <w:r w:rsidR="000868CE">
        <w:t>zachowań</w:t>
      </w:r>
      <w:proofErr w:type="spellEnd"/>
      <w:r w:rsidR="000868CE">
        <w:t xml:space="preserve"> o charakterze </w:t>
      </w:r>
      <w:proofErr w:type="spellStart"/>
      <w:r w:rsidR="000868CE">
        <w:t>przemocowym</w:t>
      </w:r>
      <w:proofErr w:type="spellEnd"/>
      <w:r w:rsidR="000868CE">
        <w:t xml:space="preserve">. Głównymi ofiarami przemocy domowej są kobiety, </w:t>
      </w:r>
      <w:r w:rsidR="00EF28EA">
        <w:br/>
      </w:r>
      <w:r w:rsidR="000868CE">
        <w:t>w drugiej kolejności dzieci. Ofiarami przemocy bywają również mężczyźni. W przypadku mężczyzn często skala przemocy jest większa, natomiast rzadko ten problem jest zgłaszany. Przemoc jest silnie skorelowana z nadużywaniem alkoholu.</w:t>
      </w:r>
    </w:p>
    <w:p w14:paraId="135E7706" w14:textId="77777777" w:rsidR="000868CE" w:rsidRDefault="000868CE" w:rsidP="000868CE">
      <w:r>
        <w:tab/>
      </w:r>
      <w:r w:rsidRPr="00674499">
        <w:t>W samym 20</w:t>
      </w:r>
      <w:r>
        <w:t>20</w:t>
      </w:r>
      <w:r w:rsidRPr="00674499">
        <w:t xml:space="preserve"> roku objętych procedurą „Niebieskie Karty” było 2</w:t>
      </w:r>
      <w:r>
        <w:t>1</w:t>
      </w:r>
      <w:r w:rsidRPr="00674499">
        <w:t xml:space="preserve"> rodzin</w:t>
      </w:r>
      <w:r>
        <w:t xml:space="preserve"> i wobec wszystkich tych rodzin została wszczęta procedura. Odliczając zakończenia procedur z powodu rozstrzygnięcia o braku zasadności podejmowania działań, faktyczna przemoc dotyczyła 11 rodzin, które zgłosiły się o pomoc w 2020 r. Na przestrzeni ostatnich 5 lat obserwuje się wzrost liczby rodzin, w których stosowana jest przemoc. </w:t>
      </w:r>
      <w:r w:rsidRPr="00D34FCA">
        <w:t>Może to oznaczać, że ofiary przemocy coraz częściej zdają sobie sprawę z tego, że aby zmienić swoją sytuację życiową muszą zgłosić się o pomoc. Oznacza to również, że instytucje działające w ramach zespołów interdyscyplinarnym będą prowadzić coraz więcej postępowań, a ich kapitał ludzki musi być w stanie sprostać tym potrzebom.</w:t>
      </w:r>
    </w:p>
    <w:p w14:paraId="2A08CEF6" w14:textId="77777777" w:rsidR="00DD6937" w:rsidRDefault="00DD6937" w:rsidP="00DD6937">
      <w:r>
        <w:rPr>
          <w:lang w:eastAsia="pl-PL"/>
        </w:rPr>
        <w:tab/>
        <w:t xml:space="preserve">Z przeprowadzonego badania ankietowego wynika, że 36,9% badanych nie zna rodzin, gdzie stosowana jest przemoc, a 31,5% słyszało o takich rodzinach. Aż 20% badanych zna rodziny, </w:t>
      </w:r>
      <w:r>
        <w:rPr>
          <w:lang w:eastAsia="pl-PL"/>
        </w:rPr>
        <w:br/>
      </w:r>
      <w:r>
        <w:rPr>
          <w:lang w:eastAsia="pl-PL"/>
        </w:rPr>
        <w:lastRenderedPageBreak/>
        <w:t>w których występuje przemoc. Zdecydowana większość osób, które wzięły udział uważa, że główną przyczyną stosowania przemocy są uzależnienia oraz że jest ona wynikiem wzorców pokoleniowych.</w:t>
      </w:r>
    </w:p>
    <w:p w14:paraId="2EF88C89" w14:textId="77777777" w:rsidR="00433EDB" w:rsidRPr="00812771" w:rsidRDefault="00433EDB" w:rsidP="00812771"/>
    <w:p w14:paraId="10341D18" w14:textId="77777777" w:rsidR="00646ED9" w:rsidRPr="00646ED9" w:rsidRDefault="00646ED9" w:rsidP="008D37E6">
      <w:pPr>
        <w:pBdr>
          <w:bottom w:val="single" w:sz="4" w:space="0" w:color="auto"/>
        </w:pBdr>
        <w:rPr>
          <w:b/>
          <w:color w:val="00B050"/>
        </w:rPr>
      </w:pPr>
      <w:r w:rsidRPr="00646ED9">
        <w:rPr>
          <w:b/>
          <w:color w:val="00B050"/>
        </w:rPr>
        <w:t>Ubóstwo i bezrobocie</w:t>
      </w:r>
    </w:p>
    <w:p w14:paraId="3A4CD379" w14:textId="77777777" w:rsidR="00646ED9" w:rsidRDefault="00646ED9" w:rsidP="0061562D"/>
    <w:p w14:paraId="305993D0" w14:textId="77777777" w:rsidR="00646ED9" w:rsidRDefault="00646ED9" w:rsidP="0061562D">
      <w:r>
        <w:tab/>
      </w:r>
      <w:r w:rsidRPr="00DD6937">
        <w:t>Ubóstwo</w:t>
      </w:r>
      <w:r>
        <w:t xml:space="preserve"> określa się jako stan, w którym jednostce bądź grupie społecznej brakuje środków na zaspokojenie podstawowych potrzeb, uznawanych w danej społeczności za niezbędne. Pod pojęciem „podstawowa potrzeba” poza wyżywieniem kryją się takie potrzeby jak: ubranie, mieszkanie, zachowanie zdrowia, uzyskanie wykształcenia, udział w życiu kulturalnym. </w:t>
      </w:r>
    </w:p>
    <w:p w14:paraId="778857A5" w14:textId="77777777" w:rsidR="00777AF9" w:rsidRDefault="00646ED9" w:rsidP="0061562D">
      <w:r>
        <w:tab/>
      </w:r>
      <w:r w:rsidRPr="00646ED9">
        <w:t xml:space="preserve">Przyczyny ubóstwa bywają różne. Obserwując osoby korzystające ze świadczeń pomocy społecznej można wyodrębnić następujące </w:t>
      </w:r>
      <w:r w:rsidR="00876A2E">
        <w:t>przyczyny</w:t>
      </w:r>
      <w:r w:rsidRPr="00646ED9">
        <w:t xml:space="preserve">: bezrobocie (z prawem i bez prawa do zasiłków), </w:t>
      </w:r>
      <w:r w:rsidR="00876A2E">
        <w:t xml:space="preserve">problemy </w:t>
      </w:r>
      <w:r w:rsidRPr="00646ED9">
        <w:t xml:space="preserve">zdrowotne (długotrwała choroba, upośledzenie fizyczne lub umysłowe, choroby psychiczne, inwalidztwo, alkoholizm, narkomania), </w:t>
      </w:r>
      <w:r w:rsidR="00876A2E" w:rsidRPr="008D37E6">
        <w:t xml:space="preserve">problemy </w:t>
      </w:r>
      <w:r w:rsidRPr="008D37E6">
        <w:t>rodzinne</w:t>
      </w:r>
      <w:r w:rsidRPr="00646ED9">
        <w:t xml:space="preserve"> (sieroctwo, bezradność w sprawach opiekuńczo - wychowawczych i prowadzenia gospodarstwa domowego, wielodzietność, zdarzenia losowe, sytuacje kryzysowe. Ubóstwo biorąc pod uwagę uwarunkowania statystyczne jest jedną z najbardziej reprezentatywnych przyczyn wymagających wsparcia GOPS. </w:t>
      </w:r>
    </w:p>
    <w:p w14:paraId="449740EA" w14:textId="77777777" w:rsidR="00646ED9" w:rsidRDefault="00646ED9" w:rsidP="0061562D">
      <w:r>
        <w:tab/>
        <w:t xml:space="preserve">Ubóstwo powoduje wiele negatywnych skutków społecznych: stwarza problemy w uzyskaniu i utrzymaniu mieszkania, zmniejsza dostęp do oświaty. Rodzice ubodzy nie mają środków potrzebnych na pokrycie kosztów posyłania dzieci do szkoły: zakupu podręczników i innych pomocy szkolnych, kosztów dojazdu do szkoły, jeśli miejsce zamieszkania jest zbytnio oddalone od szkoły, kosztów ubrania, którego zakup nie byłby niezbędny, gdyby nie uczęszczanie do szkoły. Ubóstwo ogranicza też dostęp do świadczeń zdrowotnych. Ludziom ubogim trudno jest dojechać do lekarza, jeżeli jest </w:t>
      </w:r>
      <w:r w:rsidR="00876A2E">
        <w:t xml:space="preserve">on </w:t>
      </w:r>
      <w:r>
        <w:t xml:space="preserve">znacznie oddalony od miejsca zamieszkania, a także dokonać zakupu koniecznych leków z uwagi na ich wygórowaną cenę. Ubóstwo wyklucza możliwość korzystania z dóbr kultury: osoby ubogie mają zdecydowanie mniejsze szanse uczestniczenia w życiu kulturalnym społeczeństwa. Bardzo ograniczone budżety nie pozwalają na zakup książek, korzystanie z ofert kin czy teatrów, itd. Wzrost przestępczości jest również często </w:t>
      </w:r>
      <w:r w:rsidR="0054554C">
        <w:t>opisywany jako</w:t>
      </w:r>
      <w:r>
        <w:t xml:space="preserve"> skutek ubóstwa. Do popełniania przestępstw popycha ludzi brak legalnych i praktycznych możliwości zarabiania pieniędzy czy zarobienia ich na poziomie pozwalającym na zaspokojenie potrzeb. Ubóstwo jest też jednym z ważnych powodów pojawiania się zjawisk alkoholizmu i narkomanii. </w:t>
      </w:r>
    </w:p>
    <w:p w14:paraId="79A2211A" w14:textId="77777777" w:rsidR="00646ED9" w:rsidRDefault="00646ED9" w:rsidP="0061562D">
      <w:r>
        <w:tab/>
        <w:t xml:space="preserve">Brak możliwości rekompensowania kolejnych potrzeb życiowych powoduje spadek poziomu życia </w:t>
      </w:r>
      <w:r w:rsidR="0054554C">
        <w:t>rodziny, czego</w:t>
      </w:r>
      <w:r>
        <w:t xml:space="preserve"> następstwem jest zaniedbanie w kwestii wychowywania dzieci. W rezultacie </w:t>
      </w:r>
      <w:r w:rsidR="008D37E6">
        <w:br/>
      </w:r>
      <w:r>
        <w:t xml:space="preserve">w większości przypadków u takich rodzin dochodzi do zjawiska dziedziczenia biedy. Jedną </w:t>
      </w:r>
      <w:r w:rsidR="008D37E6">
        <w:br/>
      </w:r>
      <w:r>
        <w:t xml:space="preserve">z głównych przyczyn tego zjawiska jest to, że dzieci z rodzin biednych mają ograniczone szanse edukacyjne, co powoduje, że w przyszłości osiągają one niski stopień wykształcenia i podejmują niskopłatne zawody lub nie podejmują pracy zarobkowej. Niestety rodzice, nie uczą dzieci jak wyrwać się z biedy, ale tego </w:t>
      </w:r>
      <w:r w:rsidRPr="008D37E6">
        <w:t>jak żyć z pomocy społecznej, bądź dobroci innych ludzi.</w:t>
      </w:r>
      <w:r>
        <w:t xml:space="preserve"> Takie niewłaściwe wzorce wychowania skutkują w przyszłości tym, że stają się one ofiarami ubóstwa. </w:t>
      </w:r>
    </w:p>
    <w:p w14:paraId="5BDCE951" w14:textId="77777777" w:rsidR="00646ED9" w:rsidRDefault="00646ED9" w:rsidP="0061562D">
      <w:r>
        <w:tab/>
        <w:t xml:space="preserve">Negatywne skutki dziedziczenia biedy to: </w:t>
      </w:r>
    </w:p>
    <w:p w14:paraId="44EFA077" w14:textId="77777777" w:rsidR="00646ED9" w:rsidRDefault="00646ED9" w:rsidP="00F01697">
      <w:pPr>
        <w:pStyle w:val="Akapitzlist"/>
        <w:numPr>
          <w:ilvl w:val="0"/>
          <w:numId w:val="92"/>
        </w:numPr>
      </w:pPr>
      <w:r>
        <w:t>niezaradność życiowa,</w:t>
      </w:r>
    </w:p>
    <w:p w14:paraId="37EBDF7B" w14:textId="77777777" w:rsidR="00646ED9" w:rsidRDefault="00646ED9" w:rsidP="008D2A69">
      <w:pPr>
        <w:pStyle w:val="Akapitzlist"/>
      </w:pPr>
      <w:r>
        <w:t xml:space="preserve">marginalizacja i wykluczenie dużych grup dzieci, wychowujących się w rodzinach o trudnej </w:t>
      </w:r>
      <w:r>
        <w:lastRenderedPageBreak/>
        <w:t xml:space="preserve">sytuacji materialnej. </w:t>
      </w:r>
    </w:p>
    <w:p w14:paraId="6EE93AE3" w14:textId="77777777" w:rsidR="00646ED9" w:rsidRPr="00B85721" w:rsidRDefault="00646ED9" w:rsidP="0061562D">
      <w:r>
        <w:tab/>
      </w:r>
      <w:r w:rsidRPr="00B85721">
        <w:t xml:space="preserve">Zjawisko </w:t>
      </w:r>
      <w:r w:rsidRPr="00DD6937">
        <w:t>bezrobocia</w:t>
      </w:r>
      <w:r w:rsidRPr="00B85721">
        <w:t xml:space="preserve"> oprócz wymiaru ekonomicznego ma istotne negatywne znaczenie społeczne i psychologiczne. Jest to zjawisko polegające na tym, że część ludzi zdolnych do pracy </w:t>
      </w:r>
      <w:r w:rsidR="008354CD">
        <w:br/>
      </w:r>
      <w:r w:rsidRPr="00B85721">
        <w:t>i deklarujących chęć jej podjęcia nie znajduje faktycznego zatrudnienia. Brak pracy jest czynnikiem, który ma wpływ na zaspokojenie ważnych potrzeb społecznych w różnych sferach życia</w:t>
      </w:r>
      <w:r w:rsidR="00E033D3">
        <w:t>.</w:t>
      </w:r>
    </w:p>
    <w:p w14:paraId="04850211" w14:textId="77777777" w:rsidR="00646ED9" w:rsidRPr="00B85721" w:rsidRDefault="00B85721" w:rsidP="0061562D">
      <w:r>
        <w:tab/>
      </w:r>
      <w:r w:rsidRPr="00B85721">
        <w:t>Konsekwencją braku pracy jest narastające ubóstwo i związane z tym kwestie edukacyjne, zdrowotne, mieszkaniowe itd., których rozwiązaniem zajmuje się szeroko pojęta</w:t>
      </w:r>
      <w:r w:rsidR="00646ED9" w:rsidRPr="00B85721">
        <w:t xml:space="preserve"> polityka społeczna. </w:t>
      </w:r>
    </w:p>
    <w:p w14:paraId="7DACF35B" w14:textId="77777777" w:rsidR="00C62F32" w:rsidRPr="00C62F32" w:rsidRDefault="00C62F32" w:rsidP="0061562D">
      <w:r w:rsidRPr="00C62F32">
        <w:tab/>
      </w:r>
      <w:r w:rsidR="00646ED9" w:rsidRPr="00C62F32">
        <w:t>Bezrobocie burzy klimat</w:t>
      </w:r>
      <w:r w:rsidR="00B85721" w:rsidRPr="00C62F32">
        <w:t xml:space="preserve"> </w:t>
      </w:r>
      <w:r w:rsidR="00646ED9" w:rsidRPr="00C62F32">
        <w:t>życia rodzinnego, wpływa destrukcyjnie na pełnienie przez rodzinę jej podstawowych funkcji, na</w:t>
      </w:r>
      <w:r w:rsidR="00B85721" w:rsidRPr="00C62F32">
        <w:t xml:space="preserve"> </w:t>
      </w:r>
      <w:r w:rsidR="00646ED9" w:rsidRPr="00C62F32">
        <w:t>realizację określonych zamie</w:t>
      </w:r>
      <w:r w:rsidRPr="00C62F32">
        <w:t xml:space="preserve">rzeń, zadań i planów życiowych. </w:t>
      </w:r>
      <w:r w:rsidR="00646ED9" w:rsidRPr="00C62F32">
        <w:t>Bezrobocie jest często w rodzinie czynnikiem konfliktogennym i nasilającym patologie</w:t>
      </w:r>
      <w:r w:rsidR="00B85721" w:rsidRPr="00C62F32">
        <w:t xml:space="preserve"> </w:t>
      </w:r>
      <w:r w:rsidRPr="00C62F32">
        <w:t>społeczne takie jak: nadużywanie alkoholu, zdobywanie środków pieniężnych nielegalnymi</w:t>
      </w:r>
      <w:r w:rsidR="00B85721" w:rsidRPr="00C62F32">
        <w:t xml:space="preserve"> </w:t>
      </w:r>
      <w:r w:rsidRPr="00C62F32">
        <w:t xml:space="preserve">sposobami, np. kradzież itp. </w:t>
      </w:r>
    </w:p>
    <w:p w14:paraId="6F00D833" w14:textId="77777777" w:rsidR="00C62F32" w:rsidRPr="00533AAD" w:rsidRDefault="00C62F32" w:rsidP="0061562D">
      <w:r w:rsidRPr="00C62F32">
        <w:tab/>
      </w:r>
      <w:r w:rsidRPr="00533AAD">
        <w:t xml:space="preserve">Skutkami bezrobocia dla większości ludzi bezrobotnych są: </w:t>
      </w:r>
      <w:r w:rsidR="00646ED9" w:rsidRPr="00533AAD">
        <w:t>pogorszenie standardu życia, problemy z zagospodarowaniem wolnego czasu, izolacja społeczna,</w:t>
      </w:r>
      <w:r w:rsidRPr="00533AAD">
        <w:t xml:space="preserve"> </w:t>
      </w:r>
      <w:r w:rsidR="00646ED9" w:rsidRPr="00533AAD">
        <w:t>ograniczenie lub zaniechanie uczestnictwa w życiu kulturalnym i politycznym. Towarzyszy temu</w:t>
      </w:r>
      <w:r w:rsidRPr="00533AAD">
        <w:t xml:space="preserve"> dyskomfort psychiczny, polegający często na poczuciu bezsilności. </w:t>
      </w:r>
      <w:r w:rsidR="00646ED9" w:rsidRPr="00533AAD">
        <w:t>Następstwem trudności</w:t>
      </w:r>
      <w:r w:rsidRPr="00533AAD">
        <w:t xml:space="preserve"> </w:t>
      </w:r>
      <w:r w:rsidR="00646ED9" w:rsidRPr="00533AAD">
        <w:t>finansowych jest pozbawienie możliwości nabywania dóbr, które są symbolem statusu, co prowadzi</w:t>
      </w:r>
      <w:r w:rsidRPr="00533AAD">
        <w:t xml:space="preserve"> </w:t>
      </w:r>
      <w:r w:rsidR="00646ED9" w:rsidRPr="00533AAD">
        <w:t>do obniżeni</w:t>
      </w:r>
      <w:r w:rsidR="00E033D3">
        <w:t>a się samooceny.</w:t>
      </w:r>
    </w:p>
    <w:p w14:paraId="0E731D55" w14:textId="77777777" w:rsidR="00646ED9" w:rsidRPr="00533AAD" w:rsidRDefault="00C62F32" w:rsidP="0061562D">
      <w:r w:rsidRPr="00533AAD">
        <w:tab/>
        <w:t>Bezpośrednim i najbardziej widocznym skutkiem bezrobocia jest obniżenie standardu</w:t>
      </w:r>
      <w:r w:rsidR="00B85721" w:rsidRPr="00533AAD">
        <w:t xml:space="preserve"> </w:t>
      </w:r>
      <w:r w:rsidRPr="00533AAD">
        <w:t xml:space="preserve">materialnego rodziny, co wręcz wymusza konieczność korzystania z pomocy społecznej. </w:t>
      </w:r>
      <w:r w:rsidR="00646ED9" w:rsidRPr="00533AAD">
        <w:t>Bezrobocie powoduje bowiem zmianę sytuacji społecznej i emocjonalnej całej rodziny, zarówno</w:t>
      </w:r>
      <w:r w:rsidR="00B85721" w:rsidRPr="00533AAD">
        <w:t xml:space="preserve"> </w:t>
      </w:r>
      <w:r w:rsidR="00646ED9" w:rsidRPr="00533AAD">
        <w:t xml:space="preserve">dorosłych jak </w:t>
      </w:r>
      <w:r w:rsidR="008354CD">
        <w:br/>
      </w:r>
      <w:r w:rsidR="00646ED9" w:rsidRPr="00533AAD">
        <w:t>i dzieci. Częstym zjawiskiem jest izolacja społeczna – ograniczone zostają kontakty</w:t>
      </w:r>
      <w:r w:rsidR="00B85721" w:rsidRPr="00533AAD">
        <w:t xml:space="preserve"> </w:t>
      </w:r>
      <w:r w:rsidR="00646ED9" w:rsidRPr="00533AAD">
        <w:t>interpersonalne wszystkich członków rodziny bezrobotnego zarówno ze znajomymi, jak i dalszą</w:t>
      </w:r>
      <w:r w:rsidR="00B85721" w:rsidRPr="00533AAD">
        <w:t xml:space="preserve"> </w:t>
      </w:r>
      <w:r w:rsidR="00646ED9" w:rsidRPr="00533AAD">
        <w:t xml:space="preserve">rodziną. </w:t>
      </w:r>
    </w:p>
    <w:p w14:paraId="713902A5" w14:textId="77777777" w:rsidR="00646ED9" w:rsidRPr="00533AAD" w:rsidRDefault="00C62F32" w:rsidP="0061562D">
      <w:r w:rsidRPr="00533AAD">
        <w:tab/>
      </w:r>
      <w:r w:rsidR="00646ED9" w:rsidRPr="00533AAD">
        <w:t xml:space="preserve">Najbardziej bolesnym aspektem bezrobocia jest zagrożenie </w:t>
      </w:r>
      <w:r w:rsidRPr="00533AAD">
        <w:t xml:space="preserve">bezpiecznej egzystencji własnej </w:t>
      </w:r>
      <w:r w:rsidR="00646ED9" w:rsidRPr="00533AAD">
        <w:t>rodziny. Brak pracy ma negatywny wpływ na ekonomiczną funkcję rodziny. Powoduje jej szybką</w:t>
      </w:r>
      <w:r w:rsidR="00B85721" w:rsidRPr="00533AAD">
        <w:t xml:space="preserve"> </w:t>
      </w:r>
      <w:r w:rsidR="00646ED9" w:rsidRPr="00533AAD">
        <w:t xml:space="preserve">degradację, potęguje biedę i rozszerza strefę ubóstwa. </w:t>
      </w:r>
    </w:p>
    <w:p w14:paraId="332759B2" w14:textId="77777777" w:rsidR="00365E9B" w:rsidRPr="008A1AF7" w:rsidRDefault="00332870" w:rsidP="0061562D">
      <w:pPr>
        <w:rPr>
          <w:color w:val="000000" w:themeColor="text1"/>
        </w:rPr>
      </w:pPr>
      <w:r w:rsidRPr="008A1AF7">
        <w:rPr>
          <w:color w:val="000000" w:themeColor="text1"/>
        </w:rPr>
        <w:tab/>
      </w:r>
      <w:r w:rsidR="008A1AF7" w:rsidRPr="008A1AF7">
        <w:rPr>
          <w:color w:val="000000" w:themeColor="text1"/>
        </w:rPr>
        <w:t xml:space="preserve">W sytuacji marginalizacji rodziny spowodowanej bezrobociem i ubóstwem, ogromną rolę odgrywają instytucje i organizacje, do których rodziny kierują się z prośbą o pomoc w wyjściu </w:t>
      </w:r>
      <w:r w:rsidR="008354CD">
        <w:rPr>
          <w:color w:val="000000" w:themeColor="text1"/>
        </w:rPr>
        <w:br/>
      </w:r>
      <w:r w:rsidR="008A1AF7" w:rsidRPr="008A1AF7">
        <w:rPr>
          <w:color w:val="000000" w:themeColor="text1"/>
        </w:rPr>
        <w:t>z trudnej sytuacji i które są zobowiązane, aby potrzeby tych osób dostrzegać i pomagać je zaspokajać.</w:t>
      </w:r>
    </w:p>
    <w:p w14:paraId="07A8CEEB" w14:textId="77777777" w:rsidR="00DD6937" w:rsidRDefault="00DD6937" w:rsidP="008A1AF7">
      <w:pPr>
        <w:rPr>
          <w:color w:val="000000" w:themeColor="text1"/>
        </w:rPr>
      </w:pPr>
      <w:r w:rsidRPr="00365E9B">
        <w:rPr>
          <w:color w:val="000000" w:themeColor="text1"/>
        </w:rPr>
        <w:tab/>
        <w:t xml:space="preserve">Z pomocy społecznej w powodu bezrobocia korzysta 26,5% rodzin, a z powodu ubóstwa 33,5%. </w:t>
      </w:r>
      <w:r>
        <w:rPr>
          <w:color w:val="000000" w:themeColor="text1"/>
        </w:rPr>
        <w:t>B</w:t>
      </w:r>
      <w:r w:rsidRPr="00365E9B">
        <w:rPr>
          <w:color w:val="000000" w:themeColor="text1"/>
        </w:rPr>
        <w:t>ezrobotni stanowią 4,2% ludności w wieku produkcyjnym, a 40% wszystkich bezrobotnych stanowią długotrwale bezrobotni.</w:t>
      </w:r>
    </w:p>
    <w:p w14:paraId="7216CB42" w14:textId="77777777" w:rsidR="00DD6937" w:rsidRPr="00365E9B" w:rsidRDefault="00DD6937" w:rsidP="008A1AF7">
      <w:pPr>
        <w:rPr>
          <w:color w:val="000000" w:themeColor="text1"/>
        </w:rPr>
      </w:pPr>
      <w:r>
        <w:rPr>
          <w:color w:val="000000" w:themeColor="text1"/>
        </w:rPr>
        <w:tab/>
        <w:t xml:space="preserve">Bezrobocie, brak </w:t>
      </w:r>
      <w:r w:rsidR="008A1AF7">
        <w:rPr>
          <w:color w:val="000000" w:themeColor="text1"/>
        </w:rPr>
        <w:t>pracy, jako</w:t>
      </w:r>
      <w:r>
        <w:rPr>
          <w:color w:val="000000" w:themeColor="text1"/>
        </w:rPr>
        <w:t xml:space="preserve"> ważny problem społeczny wskazało 35,1% respondentów, </w:t>
      </w:r>
      <w:r w:rsidR="008354CD">
        <w:rPr>
          <w:color w:val="000000" w:themeColor="text1"/>
        </w:rPr>
        <w:br/>
      </w:r>
      <w:r>
        <w:rPr>
          <w:color w:val="000000" w:themeColor="text1"/>
        </w:rPr>
        <w:t xml:space="preserve">a ubóstwo, niewydolność materialne rodziny 22,5%. Ponad połowa badanych uważa, że poziom bezrobocia w gminie jest przeciętny, </w:t>
      </w:r>
      <w:r w:rsidR="008A1AF7">
        <w:rPr>
          <w:color w:val="000000" w:themeColor="text1"/>
        </w:rPr>
        <w:t>a 40,5% jest</w:t>
      </w:r>
      <w:r>
        <w:rPr>
          <w:color w:val="000000" w:themeColor="text1"/>
        </w:rPr>
        <w:t xml:space="preserve"> zdania, że znalezienie pracy w gminie i jej najbliższej okolicy jest trudne. Mieszkańcy </w:t>
      </w:r>
      <w:r w:rsidR="008A1AF7">
        <w:rPr>
          <w:color w:val="000000" w:themeColor="text1"/>
        </w:rPr>
        <w:t>gminy, jako</w:t>
      </w:r>
      <w:r>
        <w:rPr>
          <w:color w:val="000000" w:themeColor="text1"/>
        </w:rPr>
        <w:t xml:space="preserve"> najważniejsze powody bezrobocia wskazali niechęć do pracy spowodowaną korzystaniem z pomocy społecznej oraz niechęć do podjęcia pracy.</w:t>
      </w:r>
    </w:p>
    <w:p w14:paraId="6F80A486" w14:textId="77777777" w:rsidR="00F12AD4" w:rsidRPr="008A1AF7" w:rsidRDefault="00F12AD4" w:rsidP="00F12AD4">
      <w:pPr>
        <w:pStyle w:val="Tekstpodstawowywcity2"/>
        <w:spacing w:after="0" w:line="360" w:lineRule="auto"/>
        <w:ind w:left="0" w:firstLine="720"/>
        <w:rPr>
          <w:color w:val="000000" w:themeColor="text1"/>
          <w:szCs w:val="20"/>
        </w:rPr>
      </w:pPr>
      <w:r w:rsidRPr="008A1AF7">
        <w:rPr>
          <w:color w:val="000000" w:themeColor="text1"/>
          <w:szCs w:val="20"/>
        </w:rPr>
        <w:t xml:space="preserve">Priorytetem </w:t>
      </w:r>
      <w:r w:rsidR="008A1AF7" w:rsidRPr="008A1AF7">
        <w:rPr>
          <w:color w:val="000000" w:themeColor="text1"/>
          <w:szCs w:val="20"/>
        </w:rPr>
        <w:t xml:space="preserve">w zakresie zadań pomocy społecznej dla naszej gminy, w związku </w:t>
      </w:r>
      <w:r w:rsidR="008354CD">
        <w:rPr>
          <w:color w:val="000000" w:themeColor="text1"/>
          <w:szCs w:val="20"/>
        </w:rPr>
        <w:br/>
      </w:r>
      <w:r w:rsidR="008A1AF7" w:rsidRPr="008A1AF7">
        <w:rPr>
          <w:color w:val="000000" w:themeColor="text1"/>
          <w:szCs w:val="20"/>
        </w:rPr>
        <w:t xml:space="preserve">z ograniczeniem bezrobocia i ubóstwa jest </w:t>
      </w:r>
      <w:r w:rsidRPr="008A1AF7">
        <w:rPr>
          <w:color w:val="000000" w:themeColor="text1"/>
          <w:szCs w:val="20"/>
        </w:rPr>
        <w:t xml:space="preserve">pomoc dla dzieci i młodzieży z tereny gminy Gietrzwałd, która zagrożona jest marginalizacją oraz degradacją społeczną. Kierowana jest ona w głównej mierze do najmłodszej części społeczeństwa, m.in. w formie posiłków w szkołach, organizowania </w:t>
      </w:r>
      <w:r w:rsidRPr="008A1AF7">
        <w:rPr>
          <w:color w:val="000000" w:themeColor="text1"/>
          <w:szCs w:val="20"/>
        </w:rPr>
        <w:lastRenderedPageBreak/>
        <w:t>d</w:t>
      </w:r>
      <w:r w:rsidR="008A1AF7" w:rsidRPr="008A1AF7">
        <w:rPr>
          <w:color w:val="000000" w:themeColor="text1"/>
          <w:szCs w:val="20"/>
        </w:rPr>
        <w:t xml:space="preserve">la nich zajęć pozalekcyjnych, </w:t>
      </w:r>
      <w:r w:rsidRPr="008A1AF7">
        <w:rPr>
          <w:color w:val="000000" w:themeColor="text1"/>
          <w:szCs w:val="20"/>
        </w:rPr>
        <w:t xml:space="preserve">zachęcanie do zajęć dodatkowych czy korzystanie przez nich </w:t>
      </w:r>
      <w:r w:rsidR="008354CD">
        <w:rPr>
          <w:color w:val="000000" w:themeColor="text1"/>
          <w:szCs w:val="20"/>
        </w:rPr>
        <w:br/>
      </w:r>
      <w:r w:rsidRPr="008A1AF7">
        <w:rPr>
          <w:color w:val="000000" w:themeColor="text1"/>
          <w:szCs w:val="20"/>
        </w:rPr>
        <w:t>z wypoczynku.</w:t>
      </w:r>
    </w:p>
    <w:p w14:paraId="3534AB21" w14:textId="77777777" w:rsidR="00F12AD4" w:rsidRPr="00510D01" w:rsidRDefault="00F12AD4" w:rsidP="00F12AD4">
      <w:pPr>
        <w:pStyle w:val="Tekstpodstawowywcity2"/>
        <w:spacing w:after="0" w:line="360" w:lineRule="auto"/>
        <w:ind w:left="0" w:firstLine="720"/>
        <w:rPr>
          <w:color w:val="FF0000"/>
          <w:szCs w:val="20"/>
        </w:rPr>
      </w:pPr>
      <w:r w:rsidRPr="008A1AF7">
        <w:rPr>
          <w:color w:val="000000" w:themeColor="text1"/>
          <w:szCs w:val="20"/>
        </w:rPr>
        <w:t xml:space="preserve">Potrzeby młodszych dzieci w gminie jest łatwiej zaspokoić, natomiast trzeba również dostrzec potrzeby starszej młodzieży – powyżej 18-go roku życia, szczególnie tej, która nie uczy się </w:t>
      </w:r>
      <w:r w:rsidR="008354CD">
        <w:rPr>
          <w:color w:val="000000" w:themeColor="text1"/>
          <w:szCs w:val="20"/>
        </w:rPr>
        <w:br/>
      </w:r>
      <w:r w:rsidRPr="008A1AF7">
        <w:rPr>
          <w:color w:val="000000" w:themeColor="text1"/>
          <w:szCs w:val="20"/>
        </w:rPr>
        <w:t>i nie pracuje, i która często nie znajduje dla siebie odpowiedniej oferty w zakresie zagospodarowania czasu wolnego oraz rozwijania uzdolnień</w:t>
      </w:r>
      <w:r w:rsidRPr="008A1AF7">
        <w:t xml:space="preserve"> i zainteresowań.</w:t>
      </w:r>
      <w:r w:rsidR="008A1AF7" w:rsidRPr="008A1AF7">
        <w:t xml:space="preserve"> </w:t>
      </w:r>
      <w:r w:rsidRPr="008A1AF7">
        <w:t xml:space="preserve">Bardzo ważna jest współpraca GOPS-u w Gietrzwałdzie z </w:t>
      </w:r>
      <w:r w:rsidR="00510D01" w:rsidRPr="008A1AF7">
        <w:t xml:space="preserve">Centrum </w:t>
      </w:r>
      <w:proofErr w:type="spellStart"/>
      <w:r w:rsidR="00510D01" w:rsidRPr="008A1AF7">
        <w:t>Kulturalno</w:t>
      </w:r>
      <w:proofErr w:type="spellEnd"/>
      <w:r w:rsidR="00510D01" w:rsidRPr="008A1AF7">
        <w:t xml:space="preserve"> - Bibliotecznym w Gietrzwałdzie</w:t>
      </w:r>
      <w:r w:rsidRPr="008A1AF7">
        <w:t xml:space="preserve"> </w:t>
      </w:r>
      <w:r w:rsidR="008354CD">
        <w:br/>
      </w:r>
      <w:r w:rsidRPr="008A1AF7">
        <w:t>i innymi instytucjami, aby zapewnić również starszej młodzieży możliwość ciekawego spędzania wolnego czasu, a także aby wyjść naprzeciw innym oczekiwaniom tej grupy ludności gminy.</w:t>
      </w:r>
      <w:r w:rsidR="00510D01" w:rsidRPr="008A1AF7">
        <w:rPr>
          <w:color w:val="000000" w:themeColor="text1"/>
          <w:szCs w:val="20"/>
        </w:rPr>
        <w:t xml:space="preserve"> </w:t>
      </w:r>
      <w:r w:rsidRPr="008A1AF7">
        <w:t xml:space="preserve">Będąc dopiero na progu dorosłego życia, często potrzebują </w:t>
      </w:r>
      <w:r w:rsidR="0090580C" w:rsidRPr="008A1AF7">
        <w:t>wsparcia, aby</w:t>
      </w:r>
      <w:r w:rsidRPr="008A1AF7">
        <w:t xml:space="preserve"> obrać odpowiednią drogę życiową i ustrzec się przed marginalizacją społeczną lub popadnięciem w nałogi. Jest to więc ostatni moment, aby ukierunkować młodych ludzi, nie zostawiając ich bez pomocy i opieki.</w:t>
      </w:r>
    </w:p>
    <w:p w14:paraId="4095F3F8" w14:textId="77777777" w:rsidR="00F12AD4" w:rsidRPr="008A1AF7" w:rsidRDefault="00F12AD4" w:rsidP="00F12AD4">
      <w:pPr>
        <w:pStyle w:val="Tekstpodstawowywcity2"/>
        <w:spacing w:after="0" w:line="360" w:lineRule="auto"/>
        <w:ind w:left="0" w:firstLine="720"/>
        <w:rPr>
          <w:color w:val="000000" w:themeColor="text1"/>
          <w:szCs w:val="20"/>
        </w:rPr>
      </w:pPr>
      <w:r w:rsidRPr="008A1AF7">
        <w:rPr>
          <w:color w:val="000000" w:themeColor="text1"/>
          <w:szCs w:val="20"/>
        </w:rPr>
        <w:t xml:space="preserve">W </w:t>
      </w:r>
      <w:r w:rsidR="008354CD">
        <w:rPr>
          <w:color w:val="000000" w:themeColor="text1"/>
          <w:szCs w:val="20"/>
        </w:rPr>
        <w:t>g</w:t>
      </w:r>
      <w:r w:rsidRPr="008A1AF7">
        <w:rPr>
          <w:color w:val="000000" w:themeColor="text1"/>
          <w:szCs w:val="20"/>
        </w:rPr>
        <w:t xml:space="preserve">minie Gietrzwałd dla dzieci ze środowisk biednych, zagrożonych </w:t>
      </w:r>
      <w:r w:rsidR="008A1AF7" w:rsidRPr="008A1AF7">
        <w:rPr>
          <w:color w:val="000000" w:themeColor="text1"/>
          <w:szCs w:val="20"/>
        </w:rPr>
        <w:t>dysfunkcją zapewnia</w:t>
      </w:r>
      <w:r w:rsidRPr="008A1AF7">
        <w:rPr>
          <w:color w:val="000000" w:themeColor="text1"/>
          <w:szCs w:val="20"/>
        </w:rPr>
        <w:t xml:space="preserve"> się różnorodną formę wypoczynku, aby m.in. zapobiegać groźnym zjawiskom oraz patologiom zachodzącym w rodzinie. Prowadzi się również działania profilaktyczne mające na celu pokazanie dzieciom innego sposobu życia, uczy się jak nie powielać błędnych wzorców wyniesionych z domu, pokazuje się jak własnymi siłami pokonywać życiowe problemy. </w:t>
      </w:r>
    </w:p>
    <w:p w14:paraId="53BD48E9" w14:textId="77777777" w:rsidR="00F12AD4" w:rsidRPr="008A1AF7" w:rsidRDefault="00F12AD4" w:rsidP="00F12AD4">
      <w:pPr>
        <w:pStyle w:val="Tekstpodstawowywcity2"/>
        <w:spacing w:after="0" w:line="360" w:lineRule="auto"/>
        <w:ind w:left="0" w:firstLine="720"/>
        <w:rPr>
          <w:color w:val="000000" w:themeColor="text1"/>
          <w:szCs w:val="20"/>
        </w:rPr>
      </w:pPr>
      <w:r w:rsidRPr="008A1AF7">
        <w:rPr>
          <w:color w:val="000000" w:themeColor="text1"/>
          <w:szCs w:val="20"/>
        </w:rPr>
        <w:t xml:space="preserve">Gminna Komisja Rozwiązywania Problemów Alkoholowych wraz z Ośrodkiem Pomocy Społecznej oraz Centrum </w:t>
      </w:r>
      <w:proofErr w:type="spellStart"/>
      <w:r w:rsidRPr="008A1AF7">
        <w:rPr>
          <w:color w:val="000000" w:themeColor="text1"/>
          <w:szCs w:val="20"/>
        </w:rPr>
        <w:t>Kulturalno</w:t>
      </w:r>
      <w:proofErr w:type="spellEnd"/>
      <w:r w:rsidR="008A1AF7" w:rsidRPr="008A1AF7">
        <w:rPr>
          <w:color w:val="000000" w:themeColor="text1"/>
          <w:szCs w:val="20"/>
        </w:rPr>
        <w:t xml:space="preserve"> </w:t>
      </w:r>
      <w:r w:rsidRPr="008A1AF7">
        <w:rPr>
          <w:color w:val="000000" w:themeColor="text1"/>
          <w:szCs w:val="20"/>
        </w:rPr>
        <w:t>-</w:t>
      </w:r>
      <w:r w:rsidR="008A1AF7" w:rsidRPr="008A1AF7">
        <w:rPr>
          <w:color w:val="000000" w:themeColor="text1"/>
          <w:szCs w:val="20"/>
        </w:rPr>
        <w:t xml:space="preserve"> </w:t>
      </w:r>
      <w:r w:rsidRPr="008A1AF7">
        <w:rPr>
          <w:color w:val="000000" w:themeColor="text1"/>
          <w:szCs w:val="20"/>
        </w:rPr>
        <w:t xml:space="preserve">Bibliotecznym, sponsorami i innymi instytucjami organizuje </w:t>
      </w:r>
      <w:proofErr w:type="spellStart"/>
      <w:r w:rsidRPr="008A1AF7">
        <w:rPr>
          <w:color w:val="000000" w:themeColor="text1"/>
          <w:szCs w:val="20"/>
        </w:rPr>
        <w:t>półzimowiska</w:t>
      </w:r>
      <w:proofErr w:type="spellEnd"/>
      <w:r w:rsidRPr="008A1AF7">
        <w:rPr>
          <w:color w:val="000000" w:themeColor="text1"/>
          <w:szCs w:val="20"/>
        </w:rPr>
        <w:t>, półkolonie</w:t>
      </w:r>
      <w:r w:rsidR="008A1AF7" w:rsidRPr="008A1AF7">
        <w:rPr>
          <w:color w:val="000000" w:themeColor="text1"/>
          <w:szCs w:val="20"/>
        </w:rPr>
        <w:t>, w</w:t>
      </w:r>
      <w:r w:rsidRPr="008A1AF7">
        <w:rPr>
          <w:color w:val="000000" w:themeColor="text1"/>
          <w:szCs w:val="20"/>
        </w:rPr>
        <w:t>spółfinansuje obozy</w:t>
      </w:r>
      <w:r w:rsidR="008A1AF7" w:rsidRPr="008A1AF7">
        <w:rPr>
          <w:color w:val="000000" w:themeColor="text1"/>
          <w:szCs w:val="20"/>
        </w:rPr>
        <w:t xml:space="preserve">, </w:t>
      </w:r>
      <w:r w:rsidRPr="008A1AF7">
        <w:rPr>
          <w:color w:val="000000" w:themeColor="text1"/>
          <w:szCs w:val="20"/>
        </w:rPr>
        <w:t xml:space="preserve">biwaki, </w:t>
      </w:r>
      <w:r w:rsidR="008A1AF7" w:rsidRPr="008A1AF7">
        <w:rPr>
          <w:color w:val="000000" w:themeColor="text1"/>
          <w:szCs w:val="20"/>
        </w:rPr>
        <w:t>itp., z których</w:t>
      </w:r>
      <w:r w:rsidRPr="008A1AF7">
        <w:rPr>
          <w:color w:val="000000" w:themeColor="text1"/>
          <w:szCs w:val="20"/>
        </w:rPr>
        <w:t xml:space="preserve"> chętnie korzystają dzieci </w:t>
      </w:r>
      <w:r w:rsidR="008354CD">
        <w:rPr>
          <w:color w:val="000000" w:themeColor="text1"/>
          <w:szCs w:val="20"/>
        </w:rPr>
        <w:br/>
      </w:r>
      <w:r w:rsidRPr="008A1AF7">
        <w:rPr>
          <w:color w:val="000000" w:themeColor="text1"/>
          <w:szCs w:val="20"/>
        </w:rPr>
        <w:t>i młodzież z terenu gminy. Podczas wypoczynku realizowane są programy terapeutyczne oraz socjoterapeutyczne, w których dzieci uczą się prawidłowego współżycia w grupie, budowania pozytywnego obrazu siebie</w:t>
      </w:r>
      <w:r w:rsidR="0090580C">
        <w:rPr>
          <w:color w:val="000000" w:themeColor="text1"/>
          <w:szCs w:val="20"/>
        </w:rPr>
        <w:t xml:space="preserve">, </w:t>
      </w:r>
      <w:r w:rsidR="0090580C" w:rsidRPr="008A1AF7">
        <w:rPr>
          <w:color w:val="000000" w:themeColor="text1"/>
          <w:szCs w:val="20"/>
        </w:rPr>
        <w:t>prowadzona</w:t>
      </w:r>
      <w:r w:rsidRPr="008A1AF7">
        <w:rPr>
          <w:color w:val="000000" w:themeColor="text1"/>
          <w:szCs w:val="20"/>
        </w:rPr>
        <w:t xml:space="preserve"> jest profilaktyka alkoholowa, narkotykowa itp.</w:t>
      </w:r>
    </w:p>
    <w:p w14:paraId="1FA2E7FD" w14:textId="77777777" w:rsidR="00F12AD4" w:rsidRPr="008A1AF7" w:rsidRDefault="008A1AF7" w:rsidP="008A1AF7">
      <w:r>
        <w:tab/>
      </w:r>
      <w:r w:rsidR="00F12AD4" w:rsidRPr="008A1AF7">
        <w:t>Uczniowie, aby realizować stawiane przed nimi cele muszą być przede wszystkim najedzeni, dlatego za pozytywny należy uznać fakt, że w naszej gminie akcją dożywiania objęte są wszystkie dzieci wymagające takiego wsparcia. Akcję na tak dużą skalę można prowadzić dzięki rządowemu programowi ,,Posiłek w szkole i w domu’’, a także innym programom dotowanym z budżetu państwa.</w:t>
      </w:r>
      <w:r w:rsidRPr="008A1AF7">
        <w:t xml:space="preserve"> </w:t>
      </w:r>
      <w:r w:rsidR="00F12AD4" w:rsidRPr="00EA6C06">
        <w:t xml:space="preserve">Od 2001 roku gmina Gietrzwałd współpracuje z Warmińsko-Mazurskim Bankiem Żywności w Olsztynie w zakresie zmniejszania obszarów niedożywienia i niedopuszczenia do marnotrawstwa żywności. W ramach tej współpracy każda z blisko </w:t>
      </w:r>
      <w:r w:rsidR="00EA6C06" w:rsidRPr="00EA6C06">
        <w:t>94</w:t>
      </w:r>
      <w:r w:rsidR="00F12AD4" w:rsidRPr="00EA6C06">
        <w:t xml:space="preserve"> zakwalifikowanych w 202</w:t>
      </w:r>
      <w:r w:rsidR="0090580C" w:rsidRPr="00EA6C06">
        <w:t>0</w:t>
      </w:r>
      <w:r w:rsidR="00F12AD4" w:rsidRPr="00EA6C06">
        <w:t xml:space="preserve"> r. do programu rodzin kilkakrotnie w ciągu roku jest wspomagana pomocą rzeczową w postaci żywności.</w:t>
      </w:r>
    </w:p>
    <w:p w14:paraId="47AAAA7A" w14:textId="77777777" w:rsidR="00365E9B" w:rsidRPr="00A12214" w:rsidRDefault="00365E9B" w:rsidP="0061562D">
      <w:pPr>
        <w:rPr>
          <w:sz w:val="22"/>
        </w:rPr>
      </w:pPr>
      <w:r w:rsidRPr="00A054D3">
        <w:br w:type="page"/>
      </w:r>
    </w:p>
    <w:p w14:paraId="795AF4CA" w14:textId="77777777" w:rsidR="003E1205" w:rsidRDefault="001F6A86" w:rsidP="0061562D">
      <w:pPr>
        <w:pStyle w:val="Nagwek1"/>
        <w:spacing w:before="0"/>
      </w:pPr>
      <w:bookmarkStart w:id="165" w:name="_Toc87472722"/>
      <w:bookmarkStart w:id="166" w:name="_Toc89764237"/>
      <w:r>
        <w:lastRenderedPageBreak/>
        <w:t>Rozdział I</w:t>
      </w:r>
      <w:r w:rsidR="00A86A62">
        <w:t>I</w:t>
      </w:r>
      <w:r>
        <w:t xml:space="preserve">I.  </w:t>
      </w:r>
      <w:r w:rsidR="005B76DC">
        <w:t>Misja, cele i kierunki działań</w:t>
      </w:r>
      <w:bookmarkEnd w:id="165"/>
      <w:bookmarkEnd w:id="166"/>
    </w:p>
    <w:p w14:paraId="316DEDDB" w14:textId="77777777" w:rsidR="005B76DC" w:rsidRDefault="005B76DC" w:rsidP="0061562D"/>
    <w:p w14:paraId="614AC9CA" w14:textId="77777777" w:rsidR="001369F7" w:rsidRDefault="001369F7" w:rsidP="001369F7">
      <w:r>
        <w:tab/>
        <w:t xml:space="preserve">Po przeprowadzeniu analizy sytuacji społecznej w gminie Gietrzwałd, zapoznaniu się </w:t>
      </w:r>
      <w:r w:rsidR="008354CD">
        <w:br/>
      </w:r>
      <w:r>
        <w:t>z istniejącym stanem faktycznym oraz sformułowaniu najważniejszych problemów wytyczono główne kierunki działań przeciwdziałających występującym problemom społecznym.</w:t>
      </w:r>
    </w:p>
    <w:p w14:paraId="0D2C456B" w14:textId="77777777" w:rsidR="001369F7" w:rsidRDefault="001369F7" w:rsidP="008354CD">
      <w:r>
        <w:tab/>
        <w:t>Misją samorządu gminy Gietrzwałd w realizacji Strategii Rozwiązywania Problemów Społecznych na lata 2021-2030 jest:</w:t>
      </w:r>
    </w:p>
    <w:p w14:paraId="766FD716" w14:textId="77777777" w:rsidR="001369F7" w:rsidRDefault="001369F7" w:rsidP="001369F7">
      <w:r>
        <w:rPr>
          <w:noProof/>
          <w:lang w:eastAsia="pl-PL"/>
        </w:rPr>
        <w:drawing>
          <wp:inline distT="0" distB="0" distL="0" distR="0" wp14:anchorId="65840E58" wp14:editId="1627291A">
            <wp:extent cx="5581015" cy="895350"/>
            <wp:effectExtent l="0" t="0" r="1968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B9B5031" w14:textId="77777777" w:rsidR="001369F7" w:rsidRPr="005E50AF" w:rsidRDefault="001369F7" w:rsidP="005E50AF">
      <w:r>
        <w:tab/>
      </w:r>
      <w:r w:rsidRPr="005E50AF">
        <w:t xml:space="preserve">Wypełnienie tak sformułowanej misji wymaga wdrożenia wyznaczonych celów strategicznych i </w:t>
      </w:r>
      <w:r w:rsidR="005E50AF" w:rsidRPr="005E50AF">
        <w:t>szczegółowych</w:t>
      </w:r>
      <w:r w:rsidRPr="005E50AF">
        <w:t xml:space="preserve"> oraz kierunków działań. Zostały one przedstawione poniżej </w:t>
      </w:r>
      <w:r w:rsidR="005E50AF" w:rsidRPr="005E50AF">
        <w:t xml:space="preserve">z uwzględnieniem </w:t>
      </w:r>
      <w:r w:rsidRPr="005E50AF">
        <w:t xml:space="preserve">realizatorów poszczególnych </w:t>
      </w:r>
      <w:r w:rsidR="005E50AF" w:rsidRPr="005E50AF">
        <w:t>zadań</w:t>
      </w:r>
      <w:r w:rsidRPr="005E50AF">
        <w:t xml:space="preserve">, </w:t>
      </w:r>
      <w:r w:rsidR="005E50AF" w:rsidRPr="005E50AF">
        <w:t>źródeł ich finansowania, czasu</w:t>
      </w:r>
      <w:r w:rsidRPr="005E50AF">
        <w:t xml:space="preserve"> realizacji oraz prognoz</w:t>
      </w:r>
      <w:r w:rsidR="005E50AF" w:rsidRPr="005E50AF">
        <w:t>y</w:t>
      </w:r>
      <w:r w:rsidRPr="005E50AF">
        <w:t xml:space="preserve"> zmian.</w:t>
      </w:r>
    </w:p>
    <w:p w14:paraId="5060428A" w14:textId="77777777" w:rsidR="00566C0A" w:rsidRDefault="00566C0A" w:rsidP="0061562D"/>
    <w:p w14:paraId="17E580B3" w14:textId="77777777" w:rsidR="005E50AF" w:rsidRDefault="005E50AF" w:rsidP="004A7E09">
      <w:pPr>
        <w:pStyle w:val="Nagwek2"/>
      </w:pPr>
      <w:bookmarkStart w:id="167" w:name="_Toc89764238"/>
      <w:r>
        <w:t xml:space="preserve">3.1. </w:t>
      </w:r>
      <w:r w:rsidRPr="005E50AF">
        <w:t>Cele główne i szczegółowe</w:t>
      </w:r>
      <w:r>
        <w:t xml:space="preserve"> Strategii</w:t>
      </w:r>
      <w:bookmarkEnd w:id="167"/>
    </w:p>
    <w:p w14:paraId="5A872153" w14:textId="77777777" w:rsidR="001369F7" w:rsidRDefault="001369F7" w:rsidP="0061562D"/>
    <w:p w14:paraId="0D16663D" w14:textId="77777777" w:rsidR="00AD5E16" w:rsidRDefault="003B2B69" w:rsidP="0061562D">
      <w:r>
        <w:rPr>
          <w:noProof/>
          <w:lang w:eastAsia="pl-PL"/>
        </w:rPr>
        <w:drawing>
          <wp:inline distT="0" distB="0" distL="0" distR="0" wp14:anchorId="776089D5" wp14:editId="4D94A3D8">
            <wp:extent cx="5580000" cy="1584000"/>
            <wp:effectExtent l="0" t="0" r="5905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2F5CFA05" w14:textId="77777777" w:rsidR="00D34FC3" w:rsidRPr="008354CD" w:rsidRDefault="00C00FBC" w:rsidP="00A316FF">
      <w:pPr>
        <w:shd w:val="clear" w:color="auto" w:fill="FFE599" w:themeFill="accent4" w:themeFillTint="66"/>
        <w:rPr>
          <w:color w:val="000000" w:themeColor="text1"/>
          <w:u w:val="single"/>
        </w:rPr>
      </w:pPr>
      <w:r w:rsidRPr="008354CD">
        <w:rPr>
          <w:color w:val="000000" w:themeColor="text1"/>
          <w:u w:val="single"/>
        </w:rPr>
        <w:t>Zadania</w:t>
      </w:r>
      <w:r w:rsidR="003D7D55" w:rsidRPr="008354CD">
        <w:rPr>
          <w:color w:val="000000" w:themeColor="text1"/>
          <w:u w:val="single"/>
        </w:rPr>
        <w:t>:</w:t>
      </w:r>
    </w:p>
    <w:p w14:paraId="1CF04CB6" w14:textId="77777777" w:rsidR="00C00FBC" w:rsidRDefault="00C00FBC" w:rsidP="00C00FBC">
      <w:r w:rsidRPr="00C00FBC">
        <w:t xml:space="preserve">1. Systematyczna praca socjalna z rodzinami mającymi trudności w wypełnianiu funkcji opiekuńczo-wychowawczych i prowadzeniu gospodarstwa domowego. </w:t>
      </w:r>
    </w:p>
    <w:p w14:paraId="49BBB31D" w14:textId="77777777" w:rsidR="00C00FBC" w:rsidRDefault="00C00FBC" w:rsidP="00C00FBC">
      <w:r w:rsidRPr="00C00FBC">
        <w:t>2. Świadczenie pomocy społecznej rodzinom poprzez zaspokojenie podstawowych potrzeb bytowych rodzin żyjących w ubóstwie.</w:t>
      </w:r>
    </w:p>
    <w:p w14:paraId="40D346F0" w14:textId="77777777" w:rsidR="00C00FBC" w:rsidRDefault="00B82D36" w:rsidP="00C00FBC">
      <w:r>
        <w:t>3</w:t>
      </w:r>
      <w:r w:rsidR="00C00FBC" w:rsidRPr="00C00FBC">
        <w:t xml:space="preserve">. Wyrównywanie szans edukacyjnych dzieci i młodzieży, m.in. poprzez przyznawanie stypendiów </w:t>
      </w:r>
      <w:r w:rsidR="008354CD">
        <w:br/>
      </w:r>
      <w:r w:rsidR="00C00FBC" w:rsidRPr="00C00FBC">
        <w:t>i zasiłków szkolnych.</w:t>
      </w:r>
    </w:p>
    <w:p w14:paraId="04553225" w14:textId="77777777" w:rsidR="004C3164" w:rsidRPr="004C3164" w:rsidRDefault="00B82D36" w:rsidP="003B2B69">
      <w:pPr>
        <w:rPr>
          <w:color w:val="000000" w:themeColor="text1"/>
          <w:szCs w:val="20"/>
        </w:rPr>
      </w:pPr>
      <w:r w:rsidRPr="004C3164">
        <w:rPr>
          <w:color w:val="000000" w:themeColor="text1"/>
          <w:szCs w:val="20"/>
        </w:rPr>
        <w:t>4</w:t>
      </w:r>
      <w:r w:rsidR="00C00FBC" w:rsidRPr="004C3164">
        <w:rPr>
          <w:color w:val="000000" w:themeColor="text1"/>
          <w:szCs w:val="20"/>
        </w:rPr>
        <w:t xml:space="preserve">. </w:t>
      </w:r>
      <w:r w:rsidR="004C3164" w:rsidRPr="004C3164">
        <w:rPr>
          <w:color w:val="000000" w:themeColor="text1"/>
          <w:szCs w:val="20"/>
        </w:rPr>
        <w:t>Zapewnienie wsparcia w postaci pracy socjalnej oraz asystentury rodzinnej rodzinom</w:t>
      </w:r>
      <w:r w:rsidR="00C72C19" w:rsidRPr="004C3164">
        <w:rPr>
          <w:color w:val="000000" w:themeColor="text1"/>
          <w:szCs w:val="20"/>
        </w:rPr>
        <w:t xml:space="preserve"> </w:t>
      </w:r>
      <w:r w:rsidR="004C3164" w:rsidRPr="004C3164">
        <w:rPr>
          <w:color w:val="000000" w:themeColor="text1"/>
          <w:szCs w:val="20"/>
        </w:rPr>
        <w:t>doświadczającym trudności w wypełnianiu podstawowych funkcji, zwłaszcza</w:t>
      </w:r>
      <w:r w:rsidR="00C72C19" w:rsidRPr="004C3164">
        <w:rPr>
          <w:color w:val="000000" w:themeColor="text1"/>
          <w:szCs w:val="20"/>
        </w:rPr>
        <w:t xml:space="preserve"> wielodzietnym, niepełnym oraz zagrożonym odebraniem dzieci i umieszczeniem w pieczy zastępczej.</w:t>
      </w:r>
      <w:r w:rsidR="003B2B69" w:rsidRPr="004C3164">
        <w:rPr>
          <w:color w:val="000000" w:themeColor="text1"/>
          <w:szCs w:val="20"/>
        </w:rPr>
        <w:t xml:space="preserve"> </w:t>
      </w:r>
    </w:p>
    <w:p w14:paraId="53715775" w14:textId="77777777" w:rsidR="00C72C19" w:rsidRPr="004C3164" w:rsidRDefault="004C3164" w:rsidP="004C3164">
      <w:r>
        <w:t xml:space="preserve">5. </w:t>
      </w:r>
      <w:r w:rsidRPr="004C3164">
        <w:t>Upowszechnianie nowych metod i narzędzi pracy z rodzinami, w tym m</w:t>
      </w:r>
      <w:r w:rsidR="003B2B69" w:rsidRPr="004C3164">
        <w:t>.</w:t>
      </w:r>
      <w:r w:rsidRPr="004C3164">
        <w:t>in. terapii</w:t>
      </w:r>
      <w:r w:rsidR="003B2B69" w:rsidRPr="004C3164">
        <w:t xml:space="preserve"> skoncentrowanej na rozwiązaniach i mediacji rodzinnych.</w:t>
      </w:r>
    </w:p>
    <w:p w14:paraId="3E350F2D" w14:textId="77777777" w:rsidR="00C72C19" w:rsidRPr="004C3164" w:rsidRDefault="004C3164" w:rsidP="00C72C19">
      <w:pPr>
        <w:rPr>
          <w:color w:val="000000" w:themeColor="text1"/>
        </w:rPr>
      </w:pPr>
      <w:r>
        <w:rPr>
          <w:color w:val="000000" w:themeColor="text1"/>
        </w:rPr>
        <w:t>6</w:t>
      </w:r>
      <w:r w:rsidR="00C00FBC" w:rsidRPr="004C3164">
        <w:rPr>
          <w:color w:val="000000" w:themeColor="text1"/>
        </w:rPr>
        <w:t>. Prowadzenie wśród rodzin edukacji w zakresie właściwego wypełniania ról rodzicielskich oraz promowanie prawidłowego modelu rodziny, m.in. przez pracowników OPS-u, placówek oświatowych, asystentów rodziny</w:t>
      </w:r>
      <w:r w:rsidR="00B82D36" w:rsidRPr="004C3164">
        <w:rPr>
          <w:color w:val="000000" w:themeColor="text1"/>
        </w:rPr>
        <w:t>.</w:t>
      </w:r>
      <w:r w:rsidR="00C72C19" w:rsidRPr="004C3164">
        <w:rPr>
          <w:color w:val="000000" w:themeColor="text1"/>
        </w:rPr>
        <w:t xml:space="preserve"> </w:t>
      </w:r>
    </w:p>
    <w:p w14:paraId="14940BDD" w14:textId="77777777" w:rsidR="00C00FBC" w:rsidRPr="004C3164" w:rsidRDefault="004C3164" w:rsidP="004C3164">
      <w:r>
        <w:lastRenderedPageBreak/>
        <w:t>7</w:t>
      </w:r>
      <w:r w:rsidR="00C00FBC" w:rsidRPr="004C3164">
        <w:t>. Zapewnienie rodzinom szerszego dostępu do bezpłatnego poradnictwa specjalistycznego (rodzinnego, psychologiczno-pedagogicznego, prawnego), terapii rodzinnej i innych usług.</w:t>
      </w:r>
      <w:r w:rsidR="00C72C19" w:rsidRPr="004C3164">
        <w:t xml:space="preserve"> </w:t>
      </w:r>
    </w:p>
    <w:p w14:paraId="0E97E0F3" w14:textId="77777777" w:rsidR="00097B8A" w:rsidRPr="00097B8A" w:rsidRDefault="00097B8A" w:rsidP="00097B8A">
      <w:r>
        <w:t>8</w:t>
      </w:r>
      <w:r w:rsidR="00C00FBC" w:rsidRPr="00097B8A">
        <w:t>. Poszerzenie oferty spędzania czasu wolnego dla rodzin, dzieci i młodzieży przy wykorzystaniu zasobów oświatowych, kulturalnych i sportowo-rekreacyjnych gminy, organizowanie wypoczynku dla dzieci z rodzin ubogich i dysfunkcyjnych.</w:t>
      </w:r>
      <w:r w:rsidRPr="00097B8A">
        <w:t xml:space="preserve"> Realizacja zajęć pozalekcyjnych i pozaszkolnych (np. kółek, konkursów, turniejów</w:t>
      </w:r>
      <w:r w:rsidR="003B2B69" w:rsidRPr="00097B8A">
        <w:t xml:space="preserve"> sportowych, wycieczek i obozów edukacyjnych) doskonalących wiedzę i umiejętności oraz rozwijających pasje i zainteresowania dzieci i młodzieży. </w:t>
      </w:r>
    </w:p>
    <w:p w14:paraId="739D7E93" w14:textId="77777777" w:rsidR="00C00FBC" w:rsidRPr="004C3164" w:rsidRDefault="00097B8A" w:rsidP="003D7D55">
      <w:pPr>
        <w:rPr>
          <w:color w:val="000000" w:themeColor="text1"/>
        </w:rPr>
      </w:pPr>
      <w:r>
        <w:rPr>
          <w:color w:val="000000" w:themeColor="text1"/>
        </w:rPr>
        <w:t>9</w:t>
      </w:r>
      <w:r w:rsidR="00C00FBC" w:rsidRPr="004C3164">
        <w:rPr>
          <w:color w:val="000000" w:themeColor="text1"/>
        </w:rPr>
        <w:t xml:space="preserve">. Opracowywanie i wdrażanie programów i projektów na rzecz rodziny i dziecka, w tym współfinansowanych z funduszy zewnętrznych, np. z funduszy strukturalnych Unii Europejskiej </w:t>
      </w:r>
      <w:r w:rsidR="008354CD">
        <w:rPr>
          <w:color w:val="000000" w:themeColor="text1"/>
        </w:rPr>
        <w:br/>
      </w:r>
      <w:r w:rsidR="00C00FBC" w:rsidRPr="004C3164">
        <w:rPr>
          <w:color w:val="000000" w:themeColor="text1"/>
        </w:rPr>
        <w:t xml:space="preserve">i z budżetu państwa (w ramach konkursów); podejmowanie współpracy w tym zakresie </w:t>
      </w:r>
      <w:r w:rsidR="008354CD">
        <w:rPr>
          <w:color w:val="000000" w:themeColor="text1"/>
        </w:rPr>
        <w:br/>
      </w:r>
      <w:r w:rsidR="00B82D36" w:rsidRPr="004C3164">
        <w:rPr>
          <w:color w:val="000000" w:themeColor="text1"/>
        </w:rPr>
        <w:t xml:space="preserve">np. </w:t>
      </w:r>
      <w:r w:rsidR="00C00FBC" w:rsidRPr="004C3164">
        <w:rPr>
          <w:color w:val="000000" w:themeColor="text1"/>
        </w:rPr>
        <w:t>z organizacjami pozarządowymi.</w:t>
      </w:r>
    </w:p>
    <w:p w14:paraId="7C0DC55C" w14:textId="77777777" w:rsidR="00097B8A" w:rsidRPr="00097B8A" w:rsidRDefault="00097B8A" w:rsidP="00097B8A">
      <w:r>
        <w:t>10</w:t>
      </w:r>
      <w:r w:rsidR="00C00FBC" w:rsidRPr="00097B8A">
        <w:t xml:space="preserve">. Integrowanie i koordynowanie działań na rzecz rodziny i dziecka w gminie poprzez stałą współpracę placówek oświatowych i kulturalnych, jednostek pomocy społecznej i ochrony zdrowia, policji, sądu rejonowego i kuratorów sądowych, organizacji pozarządowych i kościoła. Współpraca ze szkołami w zakresie diagnozowania potrzeb dzieci i młodzieży zagrożonych marginalizacją. </w:t>
      </w:r>
      <w:r w:rsidRPr="00097B8A">
        <w:t xml:space="preserve">Współpraca GOPS z Powiatowym Centrum Pomocy Rodzinie w Olsztynie w zakresie rozwiązywania problemów opiekuńczo-wychowawczych i dysfunkcji rodzin, w szczególności zadań dotyczących organizacji pieczy zastępczej i działań na rzecz powrotu dziecka do rodziny naturalnej.  </w:t>
      </w:r>
    </w:p>
    <w:p w14:paraId="37595348" w14:textId="77777777" w:rsidR="003D7D55" w:rsidRPr="008354CD" w:rsidRDefault="00C00FBC" w:rsidP="00A316FF">
      <w:pPr>
        <w:shd w:val="clear" w:color="auto" w:fill="FFE599" w:themeFill="accent4" w:themeFillTint="66"/>
        <w:rPr>
          <w:color w:val="000000" w:themeColor="text1"/>
          <w:u w:val="single"/>
        </w:rPr>
      </w:pPr>
      <w:r w:rsidRPr="008354CD">
        <w:rPr>
          <w:color w:val="000000" w:themeColor="text1"/>
          <w:u w:val="single"/>
        </w:rPr>
        <w:t>Realizatorzy:</w:t>
      </w:r>
    </w:p>
    <w:p w14:paraId="78DCCA8B" w14:textId="77777777" w:rsidR="00C72C19" w:rsidRPr="00097B8A" w:rsidRDefault="00C72C19" w:rsidP="00097B8A">
      <w:r w:rsidRPr="00097B8A">
        <w:t xml:space="preserve">Gminny Ośrodek Pomocy Społecznej w </w:t>
      </w:r>
      <w:r w:rsidR="00097B8A">
        <w:t>Gietrzwałdzie</w:t>
      </w:r>
      <w:r w:rsidRPr="00097B8A">
        <w:t xml:space="preserve">, Urząd Gminy </w:t>
      </w:r>
      <w:r w:rsidR="00097B8A">
        <w:t xml:space="preserve">w Gietrzwałdzie, </w:t>
      </w:r>
      <w:r w:rsidR="00097B8A" w:rsidRPr="00097B8A">
        <w:t>Centrum</w:t>
      </w:r>
      <w:r w:rsidR="00097B8A">
        <w:t xml:space="preserve"> </w:t>
      </w:r>
      <w:proofErr w:type="spellStart"/>
      <w:r w:rsidR="00097B8A">
        <w:t>Kulturalno</w:t>
      </w:r>
      <w:proofErr w:type="spellEnd"/>
      <w:r w:rsidR="00097B8A">
        <w:t xml:space="preserve"> - Biblioteczne w Gietrzwałdzie, szkoły gminne, Powiatowe </w:t>
      </w:r>
      <w:r w:rsidRPr="00097B8A">
        <w:t>Centrum</w:t>
      </w:r>
      <w:r w:rsidR="00097B8A">
        <w:t xml:space="preserve"> </w:t>
      </w:r>
      <w:r w:rsidR="00097B8A" w:rsidRPr="00097B8A">
        <w:t xml:space="preserve">Pomocy Rodzinie </w:t>
      </w:r>
      <w:r w:rsidR="008354CD">
        <w:br/>
      </w:r>
      <w:r w:rsidR="00097B8A" w:rsidRPr="00097B8A">
        <w:t xml:space="preserve">w Olsztynie, Posterunek Policji w </w:t>
      </w:r>
      <w:r w:rsidR="00097B8A">
        <w:t>Gietrzwałdzie</w:t>
      </w:r>
      <w:r w:rsidR="00097B8A" w:rsidRPr="00097B8A">
        <w:t>, zakłady</w:t>
      </w:r>
      <w:r w:rsidRPr="00097B8A">
        <w:t xml:space="preserve"> opieki zdrowotnej, </w:t>
      </w:r>
      <w:r w:rsidR="00097B8A" w:rsidRPr="00097B8A">
        <w:t>organizacje pozarządowe i kościelne, grupy nieformalne</w:t>
      </w:r>
      <w:r w:rsidRPr="00097B8A">
        <w:t>, lokalni liderzy.</w:t>
      </w:r>
    </w:p>
    <w:p w14:paraId="49532B16" w14:textId="77777777" w:rsidR="00B82D36" w:rsidRPr="008354CD" w:rsidRDefault="00B82D36" w:rsidP="00A316FF">
      <w:pPr>
        <w:shd w:val="clear" w:color="auto" w:fill="FFE599" w:themeFill="accent4" w:themeFillTint="66"/>
        <w:rPr>
          <w:color w:val="000000" w:themeColor="text1"/>
          <w:u w:val="single"/>
        </w:rPr>
      </w:pPr>
      <w:r w:rsidRPr="008354CD">
        <w:rPr>
          <w:color w:val="000000" w:themeColor="text1"/>
          <w:u w:val="single"/>
        </w:rPr>
        <w:t xml:space="preserve">Czas realizacji:  </w:t>
      </w:r>
    </w:p>
    <w:p w14:paraId="16A8B6BF" w14:textId="77777777" w:rsidR="00B82D36" w:rsidRDefault="00B82D36" w:rsidP="00B82D36">
      <w:r>
        <w:t>Lata 2021-2030.</w:t>
      </w:r>
    </w:p>
    <w:p w14:paraId="6177895D" w14:textId="77777777" w:rsidR="00C00FBC" w:rsidRPr="008354CD" w:rsidRDefault="00B82D36" w:rsidP="00A316FF">
      <w:pPr>
        <w:shd w:val="clear" w:color="auto" w:fill="FFE599" w:themeFill="accent4" w:themeFillTint="66"/>
        <w:rPr>
          <w:color w:val="000000" w:themeColor="text1"/>
          <w:u w:val="single"/>
        </w:rPr>
      </w:pPr>
      <w:r w:rsidRPr="008354CD">
        <w:rPr>
          <w:color w:val="000000" w:themeColor="text1"/>
          <w:u w:val="single"/>
        </w:rPr>
        <w:t>Wskaźniki monitorowania:</w:t>
      </w:r>
    </w:p>
    <w:p w14:paraId="41DD95AB" w14:textId="77777777" w:rsidR="00615946" w:rsidRDefault="00615946" w:rsidP="00615946">
      <w:r>
        <w:t>1. Liczba rodzin korzystających z pomocy społecznej z powodu bezradności opiekuńczo - wychowawczej i potrzeby ochrony macierzyństwa.</w:t>
      </w:r>
    </w:p>
    <w:p w14:paraId="6CC395A3" w14:textId="77777777" w:rsidR="00615946" w:rsidRDefault="00615946" w:rsidP="00B82D36">
      <w:r>
        <w:t>2. Liczba przyznanych stypendiów i zasiłków szkolnych oraz ich wysokość.</w:t>
      </w:r>
    </w:p>
    <w:p w14:paraId="26508A39" w14:textId="77777777" w:rsidR="00615946" w:rsidRDefault="00097B8A" w:rsidP="00615946">
      <w:r>
        <w:t>3</w:t>
      </w:r>
      <w:r w:rsidR="00615946">
        <w:t xml:space="preserve">. </w:t>
      </w:r>
      <w:r>
        <w:t xml:space="preserve">Liczba rodzin </w:t>
      </w:r>
      <w:r w:rsidR="00615946">
        <w:t xml:space="preserve">w rodzinach objętych pracą socjalną. </w:t>
      </w:r>
    </w:p>
    <w:p w14:paraId="7AD377DB" w14:textId="77777777" w:rsidR="00615946" w:rsidRDefault="00097B8A" w:rsidP="00615946">
      <w:r>
        <w:t>4</w:t>
      </w:r>
      <w:r w:rsidR="00615946">
        <w:t xml:space="preserve">. Liczba rodzin objętych kontraktem socjalnym w zakresie </w:t>
      </w:r>
      <w:r>
        <w:t xml:space="preserve">wsparcia w pełnieniu funkcji opiekuńczo </w:t>
      </w:r>
      <w:r w:rsidR="00615946">
        <w:t>-</w:t>
      </w:r>
      <w:r>
        <w:t xml:space="preserve"> </w:t>
      </w:r>
      <w:r w:rsidR="00615946">
        <w:t>wychowawczej.</w:t>
      </w:r>
    </w:p>
    <w:p w14:paraId="1DAA13E2" w14:textId="77777777" w:rsidR="00615946" w:rsidRDefault="00097B8A" w:rsidP="00615946">
      <w:r>
        <w:t>5</w:t>
      </w:r>
      <w:r w:rsidR="00615946">
        <w:t>. Liczba rodzin objętych pomocą asystenta rodziny.</w:t>
      </w:r>
    </w:p>
    <w:p w14:paraId="20C97A61" w14:textId="77777777" w:rsidR="00615946" w:rsidRDefault="00097B8A" w:rsidP="00615946">
      <w:r>
        <w:t>6</w:t>
      </w:r>
      <w:r w:rsidR="00615946">
        <w:t>. Liczba zorganizowanych form edukacji rodziców, opiekunów</w:t>
      </w:r>
      <w:r>
        <w:t>; l</w:t>
      </w:r>
      <w:r w:rsidR="00615946">
        <w:t>iczba zrealizowanych programów ed</w:t>
      </w:r>
      <w:r>
        <w:t>ukacyjnych i profilaktycznych; l</w:t>
      </w:r>
      <w:r w:rsidR="00615946">
        <w:t>iczba przedsięwzięć służących wsparciu i aktywizacji rodzin.</w:t>
      </w:r>
    </w:p>
    <w:p w14:paraId="6C689455" w14:textId="77777777" w:rsidR="00615946" w:rsidRDefault="00097B8A" w:rsidP="00B82D36">
      <w:r>
        <w:t>7</w:t>
      </w:r>
      <w:r w:rsidR="00615946">
        <w:t>. Liczba rodzin w rodzinach korzystających z poradnictwa specjalistycznego.</w:t>
      </w:r>
    </w:p>
    <w:p w14:paraId="030F6A75" w14:textId="77777777" w:rsidR="00615946" w:rsidRDefault="00097B8A" w:rsidP="00B82D36">
      <w:r>
        <w:t>8</w:t>
      </w:r>
      <w:r w:rsidR="00615946">
        <w:t>. Liczba udzielonych porad psychologicznych i pedagogicznych.</w:t>
      </w:r>
    </w:p>
    <w:p w14:paraId="0173BB70" w14:textId="77777777" w:rsidR="00615946" w:rsidRDefault="00097B8A" w:rsidP="00615946">
      <w:r>
        <w:t>9</w:t>
      </w:r>
      <w:r w:rsidR="00615946">
        <w:t xml:space="preserve">. Liczba dzieci korzystających z wypoczynku letniego lub zimowego. </w:t>
      </w:r>
    </w:p>
    <w:p w14:paraId="4FEA5C41" w14:textId="77777777" w:rsidR="00615946" w:rsidRDefault="00097B8A" w:rsidP="00615946">
      <w:r>
        <w:t>10</w:t>
      </w:r>
      <w:r w:rsidR="00615946">
        <w:t xml:space="preserve">. Liczba dzieci korzystających </w:t>
      </w:r>
      <w:r w:rsidR="00226A70">
        <w:t xml:space="preserve">z zajęć </w:t>
      </w:r>
      <w:r w:rsidR="00EA6C06">
        <w:t xml:space="preserve">alternatywnych i </w:t>
      </w:r>
      <w:r w:rsidR="00226A70">
        <w:t>profilaktycznych</w:t>
      </w:r>
      <w:r>
        <w:t>; liczba przeprowadzonych zajęć</w:t>
      </w:r>
      <w:r w:rsidR="00EA6C06">
        <w:t>.</w:t>
      </w:r>
      <w:r w:rsidR="00615946">
        <w:t xml:space="preserve"> </w:t>
      </w:r>
    </w:p>
    <w:p w14:paraId="6CE20CA9" w14:textId="77777777" w:rsidR="00B82D36" w:rsidRDefault="00097B8A" w:rsidP="00B82D36">
      <w:r>
        <w:lastRenderedPageBreak/>
        <w:t>11</w:t>
      </w:r>
      <w:r w:rsidR="00B82D36">
        <w:t>. Liczba osób, które otrzymały wsparcie w ramach realizowanych programów i projektów skierowanych</w:t>
      </w:r>
      <w:r w:rsidR="00615946">
        <w:t xml:space="preserve"> </w:t>
      </w:r>
      <w:r w:rsidR="00B82D36">
        <w:t>do rodzin.</w:t>
      </w:r>
    </w:p>
    <w:p w14:paraId="370CA170" w14:textId="77777777" w:rsidR="00FA326E" w:rsidRPr="008354CD" w:rsidRDefault="00FA326E" w:rsidP="00A316FF">
      <w:pPr>
        <w:shd w:val="clear" w:color="auto" w:fill="FFE599" w:themeFill="accent4" w:themeFillTint="66"/>
        <w:rPr>
          <w:color w:val="000000" w:themeColor="text1"/>
          <w:u w:val="single"/>
        </w:rPr>
      </w:pPr>
      <w:r w:rsidRPr="008354CD">
        <w:rPr>
          <w:color w:val="000000" w:themeColor="text1"/>
          <w:u w:val="single"/>
        </w:rPr>
        <w:t xml:space="preserve">Źródła finansowania: </w:t>
      </w:r>
    </w:p>
    <w:p w14:paraId="7A9A0AD8" w14:textId="77777777" w:rsidR="00FA326E" w:rsidRPr="00F36881" w:rsidRDefault="00F36881" w:rsidP="00F36881">
      <w:r w:rsidRPr="00F36881">
        <w:t>Budżet samorządowy i centralny, fundusze zewnętrzne, m</w:t>
      </w:r>
      <w:r w:rsidR="00FA326E" w:rsidRPr="00F36881">
        <w:t>.</w:t>
      </w:r>
      <w:r w:rsidRPr="00F36881">
        <w:t>in. fundusze</w:t>
      </w:r>
      <w:r w:rsidR="00FA326E" w:rsidRPr="00F36881">
        <w:t xml:space="preserve"> </w:t>
      </w:r>
      <w:r w:rsidRPr="00F36881">
        <w:t>strukturalne Unii Europejskiej, inne programy, organizacje pozarządowe</w:t>
      </w:r>
      <w:r w:rsidR="00FA326E" w:rsidRPr="00F36881">
        <w:t xml:space="preserve">, sponsorzy indywidualni. </w:t>
      </w:r>
    </w:p>
    <w:p w14:paraId="029EF36A" w14:textId="77777777" w:rsidR="00FA326E" w:rsidRPr="008354CD" w:rsidRDefault="00FA326E" w:rsidP="00A316FF">
      <w:pPr>
        <w:shd w:val="clear" w:color="auto" w:fill="FFE599" w:themeFill="accent4" w:themeFillTint="66"/>
        <w:rPr>
          <w:color w:val="000000" w:themeColor="text1"/>
          <w:u w:val="single"/>
        </w:rPr>
      </w:pPr>
      <w:r w:rsidRPr="008354CD">
        <w:rPr>
          <w:color w:val="000000" w:themeColor="text1"/>
          <w:u w:val="single"/>
        </w:rPr>
        <w:t xml:space="preserve">Prognoza zmian:  </w:t>
      </w:r>
    </w:p>
    <w:p w14:paraId="26ECCF33" w14:textId="77777777" w:rsidR="00FA326E" w:rsidRPr="00F36881" w:rsidRDefault="00F36881" w:rsidP="00F36881">
      <w:pPr>
        <w:rPr>
          <w:sz w:val="14"/>
        </w:rPr>
      </w:pPr>
      <w:r>
        <w:t>Zmniejszenie liczby rodzin doświadczających trudności opiekuńczo - wychowawczych, zmniejszenie liczby dzieci przebywających w pieczy zastępczej, p</w:t>
      </w:r>
      <w:r w:rsidRPr="00F36881">
        <w:t>odniesienie poziomu wiedzy w zakresie właściwego wypełniania ról</w:t>
      </w:r>
      <w:r w:rsidR="00FA326E" w:rsidRPr="00F36881">
        <w:t xml:space="preserve"> rodzicielskich, </w:t>
      </w:r>
      <w:r w:rsidRPr="00F36881">
        <w:t>skuteczniejsze wsparcie dla rodziców mających trudności</w:t>
      </w:r>
      <w:r w:rsidR="00FA326E" w:rsidRPr="00F36881">
        <w:t xml:space="preserve"> </w:t>
      </w:r>
      <w:r w:rsidRPr="00F36881">
        <w:t>opiekuńczo</w:t>
      </w:r>
      <w:r>
        <w:t xml:space="preserve"> </w:t>
      </w:r>
      <w:r w:rsidRPr="00F36881">
        <w:t>-</w:t>
      </w:r>
      <w:r>
        <w:t xml:space="preserve"> </w:t>
      </w:r>
      <w:r w:rsidRPr="00F36881">
        <w:t>wychowawcze, rodziców samotnych i wychowujących dzieci</w:t>
      </w:r>
      <w:r w:rsidR="00FA326E" w:rsidRPr="00F36881">
        <w:t xml:space="preserve"> niepełnosprawne, zwiększenie dostępności poradnictwa specjalistycznego, w tym dla osób samotnie wychowujących dzieci, podwyższenie szans edukacyjnych dla uczniów uzdolnionych i dzieci mających problemy w nauce, wzbogacenie oferty spędzania czasu wolnego oraz wzrost liczby dzieci i </w:t>
      </w:r>
      <w:r>
        <w:t xml:space="preserve">młodzieży z niej korzystających, </w:t>
      </w:r>
      <w:r w:rsidRPr="00F36881">
        <w:t>wzrost poczucia bezpieczeństwa i stabilizacji w rodzinach.</w:t>
      </w:r>
    </w:p>
    <w:p w14:paraId="65D59904" w14:textId="77777777" w:rsidR="00FA326E" w:rsidRDefault="00FA326E" w:rsidP="00B82D36"/>
    <w:p w14:paraId="4E5C15DB" w14:textId="77777777" w:rsidR="003E7CAC" w:rsidRDefault="003E7CAC" w:rsidP="00AD5E16">
      <w:pPr>
        <w:rPr>
          <w:b/>
        </w:rPr>
      </w:pPr>
      <w:r>
        <w:rPr>
          <w:noProof/>
          <w:lang w:eastAsia="pl-PL"/>
        </w:rPr>
        <w:drawing>
          <wp:inline distT="0" distB="0" distL="0" distR="0" wp14:anchorId="5A5E6BDC" wp14:editId="735CC151">
            <wp:extent cx="5581403" cy="2137558"/>
            <wp:effectExtent l="0" t="0" r="5778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3DBF3F83" w14:textId="77777777" w:rsidR="003E7CAC" w:rsidRPr="008354CD" w:rsidRDefault="003E7CAC" w:rsidP="00A316FF">
      <w:pPr>
        <w:shd w:val="clear" w:color="auto" w:fill="BDD6EE" w:themeFill="accent5" w:themeFillTint="66"/>
        <w:rPr>
          <w:color w:val="000000" w:themeColor="text1"/>
          <w:u w:val="single"/>
        </w:rPr>
      </w:pPr>
      <w:r w:rsidRPr="008354CD">
        <w:rPr>
          <w:color w:val="000000" w:themeColor="text1"/>
          <w:u w:val="single"/>
        </w:rPr>
        <w:t>Zadania:</w:t>
      </w:r>
    </w:p>
    <w:p w14:paraId="6CF44CF8" w14:textId="77777777" w:rsidR="00566C0A" w:rsidRDefault="00566C0A" w:rsidP="00566C0A">
      <w:r>
        <w:t xml:space="preserve">1. Aktywizacja środowiska do wspólnych działań społecznych na rzecz osób niepełnosprawnych, przewlekle chorych i starszych. </w:t>
      </w:r>
    </w:p>
    <w:p w14:paraId="7339B1C3" w14:textId="77777777" w:rsidR="00566C0A" w:rsidRDefault="00566C0A" w:rsidP="00566C0A">
      <w:r>
        <w:t>2. Upowszechnianie informacji o prawach i uprawnieniach osób niepełnosprawnych oraz dostępnych formach pomocy.</w:t>
      </w:r>
    </w:p>
    <w:p w14:paraId="076586CC" w14:textId="77777777" w:rsidR="0084524B" w:rsidRDefault="00566C0A" w:rsidP="0084524B">
      <w:r>
        <w:t xml:space="preserve">3. Rozbudzanie społecznej świadomości i kreowanie właściwych postaw wobec osób starszych </w:t>
      </w:r>
      <w:r w:rsidR="006F48EE">
        <w:br/>
      </w:r>
      <w:r>
        <w:t>i niepełnosprawnych.</w:t>
      </w:r>
    </w:p>
    <w:p w14:paraId="5CF0E473" w14:textId="77777777" w:rsidR="00566C0A" w:rsidRPr="00566C0A" w:rsidRDefault="00566C0A" w:rsidP="00566C0A">
      <w:pPr>
        <w:rPr>
          <w:color w:val="000000" w:themeColor="text1"/>
        </w:rPr>
      </w:pPr>
      <w:r w:rsidRPr="00566C0A">
        <w:rPr>
          <w:color w:val="000000" w:themeColor="text1"/>
        </w:rPr>
        <w:t xml:space="preserve">4. Udzielanie osobom starszym i niepełnosprawnym wsparcia w postaci pracy socjalnej oraz pomocy finansowej i rzeczowej. </w:t>
      </w:r>
    </w:p>
    <w:p w14:paraId="2078ED4A" w14:textId="77777777" w:rsidR="00566C0A" w:rsidRDefault="0084524B" w:rsidP="00566C0A">
      <w:r>
        <w:t>5</w:t>
      </w:r>
      <w:r w:rsidR="00566C0A">
        <w:t>. Dofinansowanie uczestnictwa osób niepełnosprawnych i ich opiekunów w turnusach i wyjazdach rehabilitacyjnych, rehabilitacji stacjonarnej.</w:t>
      </w:r>
    </w:p>
    <w:p w14:paraId="5A33FDBB" w14:textId="77777777" w:rsidR="00566C0A" w:rsidRDefault="0084524B" w:rsidP="003E7CAC">
      <w:r>
        <w:t>6. Zwiększenie dostępu do edukacji dla osób niepełnosprawnych.</w:t>
      </w:r>
    </w:p>
    <w:p w14:paraId="1799E493" w14:textId="77777777" w:rsidR="0084524B" w:rsidRDefault="0084524B" w:rsidP="0084524B">
      <w:r>
        <w:t>7. Aktywizacja zawodowa osób niepełnosprawnych</w:t>
      </w:r>
    </w:p>
    <w:p w14:paraId="05E295A0" w14:textId="77777777" w:rsidR="0084524B" w:rsidRPr="0084524B" w:rsidRDefault="0084524B" w:rsidP="0084524B">
      <w:r w:rsidRPr="006F48EE">
        <w:t>8. Likwidacja barier urbanistycznych, komunikacyjnych i architektonicznych w obiektach użyteczności publicznej, a także w miejscach powszechnie uczęszczanych.</w:t>
      </w:r>
      <w:r w:rsidRPr="0084524B">
        <w:t xml:space="preserve"> </w:t>
      </w:r>
    </w:p>
    <w:p w14:paraId="6092D3C5" w14:textId="77777777" w:rsidR="0084524B" w:rsidRPr="0084524B" w:rsidRDefault="0084524B" w:rsidP="0084524B">
      <w:r w:rsidRPr="0084524B">
        <w:lastRenderedPageBreak/>
        <w:t xml:space="preserve">9. Współpraca z Powiatowym Centrum Pomocy Rodzinie, Powiatowym Urzędem Pracy oraz Państwowym Funduszem Rehabilitacji Osób Niepełnosprawnych w zakresie rehabilitacji społecznej i zawodowej osób niepełnosprawnych, m.in. przy: likwidacji barier, zapewnieniu dostępu do rehabilitacji i sprzętu rehabilitacyjnego oraz zapewnieniu i utrzymaniu odpowiedniego zatrudnienia. </w:t>
      </w:r>
    </w:p>
    <w:p w14:paraId="7BD312B1" w14:textId="77777777" w:rsidR="006F48EE" w:rsidRPr="006F48EE" w:rsidRDefault="006F48EE" w:rsidP="006F48EE">
      <w:pPr>
        <w:rPr>
          <w:color w:val="000000" w:themeColor="text1"/>
        </w:rPr>
      </w:pPr>
      <w:r>
        <w:rPr>
          <w:color w:val="000000" w:themeColor="text1"/>
        </w:rPr>
        <w:t>10</w:t>
      </w:r>
      <w:r w:rsidRPr="006F48EE">
        <w:rPr>
          <w:color w:val="000000" w:themeColor="text1"/>
        </w:rPr>
        <w:t xml:space="preserve">. Uwzględnianie i zachęcanie osób starszych, niepełnosprawnych i chorujących do udziału </w:t>
      </w:r>
      <w:r w:rsidR="008354CD">
        <w:rPr>
          <w:color w:val="000000" w:themeColor="text1"/>
        </w:rPr>
        <w:br/>
      </w:r>
      <w:r w:rsidRPr="006F48EE">
        <w:rPr>
          <w:color w:val="000000" w:themeColor="text1"/>
        </w:rPr>
        <w:t xml:space="preserve">w inicjatywach edukacyjnych, społecznych czy kulturalnych, w tym m.in. poprzez współpracę ze szkołami, domem pomocy społecznej, społecznościami lokalnymi oraz organizacjami pozarządowymi. </w:t>
      </w:r>
    </w:p>
    <w:p w14:paraId="6B81003E" w14:textId="77777777" w:rsidR="006F48EE" w:rsidRDefault="006F48EE" w:rsidP="006F48EE">
      <w:pPr>
        <w:rPr>
          <w:color w:val="000000" w:themeColor="text1"/>
        </w:rPr>
      </w:pPr>
      <w:r>
        <w:rPr>
          <w:color w:val="000000" w:themeColor="text1"/>
        </w:rPr>
        <w:t>1</w:t>
      </w:r>
      <w:r w:rsidRPr="006F48EE">
        <w:rPr>
          <w:color w:val="000000" w:themeColor="text1"/>
        </w:rPr>
        <w:t xml:space="preserve">1. Stwarzanie warunków do aktywnego i pełnego udziału osób starszych, niepełnosprawnych </w:t>
      </w:r>
      <w:r w:rsidR="008354CD">
        <w:rPr>
          <w:color w:val="000000" w:themeColor="text1"/>
        </w:rPr>
        <w:br/>
      </w:r>
      <w:r w:rsidRPr="006F48EE">
        <w:rPr>
          <w:color w:val="000000" w:themeColor="text1"/>
        </w:rPr>
        <w:t xml:space="preserve">i chorujących w życiu publicznym, poprzez m.in. zachęcanie do udziału w konsultacjach społecznych. </w:t>
      </w:r>
    </w:p>
    <w:p w14:paraId="4EF332C0" w14:textId="77777777" w:rsidR="003009B7" w:rsidRDefault="003009B7" w:rsidP="003009B7">
      <w:r>
        <w:t>12. Przeciwdziałanie izolacji osób niepełnosprawnych, czy też ich rodziców bądź opiekunów m.in. poprzez podejmowanie inicjatyw umożliwiających ich integrację z pełnosprawnymi mieszkańcami gminy.</w:t>
      </w:r>
    </w:p>
    <w:p w14:paraId="62EEBCB3" w14:textId="77777777" w:rsidR="003009B7" w:rsidRDefault="003009B7" w:rsidP="003009B7">
      <w:r>
        <w:t>13. Wsparcie rodziny w zapewnieniu opieki nad osobami starszymi i niepełnosprawnymi.</w:t>
      </w:r>
    </w:p>
    <w:p w14:paraId="7BCA0DC5" w14:textId="77777777" w:rsidR="003009B7" w:rsidRPr="003009B7" w:rsidRDefault="003009B7" w:rsidP="003009B7">
      <w:pPr>
        <w:rPr>
          <w:color w:val="000000" w:themeColor="text1"/>
        </w:rPr>
      </w:pPr>
      <w:r>
        <w:rPr>
          <w:color w:val="000000" w:themeColor="text1"/>
        </w:rPr>
        <w:t>1</w:t>
      </w:r>
      <w:r w:rsidRPr="003009B7">
        <w:rPr>
          <w:color w:val="000000" w:themeColor="text1"/>
        </w:rPr>
        <w:t xml:space="preserve">4. Rozwój środowiskowych form pomocy osobom starszym, z niepełnosprawnością i chorującym oraz ich rodzinom, takich jak usługi opiekuńcze, w tym specjalistyczne i całodobowe, opieka </w:t>
      </w:r>
      <w:proofErr w:type="spellStart"/>
      <w:r w:rsidRPr="003009B7">
        <w:rPr>
          <w:color w:val="000000" w:themeColor="text1"/>
        </w:rPr>
        <w:t>wytchnieniowa</w:t>
      </w:r>
      <w:proofErr w:type="spellEnd"/>
      <w:r w:rsidRPr="003009B7">
        <w:rPr>
          <w:color w:val="000000" w:themeColor="text1"/>
        </w:rPr>
        <w:t xml:space="preserve"> i pomoc sąsiedzka. </w:t>
      </w:r>
    </w:p>
    <w:p w14:paraId="117F2A3E" w14:textId="77777777" w:rsidR="003009B7" w:rsidRPr="003009B7" w:rsidRDefault="003009B7" w:rsidP="003009B7">
      <w:pPr>
        <w:rPr>
          <w:color w:val="000000" w:themeColor="text1"/>
        </w:rPr>
      </w:pPr>
      <w:r>
        <w:rPr>
          <w:color w:val="000000" w:themeColor="text1"/>
        </w:rPr>
        <w:t>15</w:t>
      </w:r>
      <w:r w:rsidRPr="003009B7">
        <w:rPr>
          <w:color w:val="000000" w:themeColor="text1"/>
        </w:rPr>
        <w:t xml:space="preserve">. Rozwijanie oferty spędzania czasu wolnego kierowanej do osób starszych i niepełnosprawnych – zapewnienie im odpowiedniego dostępu do edukacji, kultury i rekreacji poprzez organizowanie imprez środowiskowych, wycieczek, zajęć, spotkań integracyjnych, m.in. w ramach Klubu Seniora, gminnych placówek kulturalnych oraz przy współpracy z organizacjami pozarządowymi. </w:t>
      </w:r>
    </w:p>
    <w:p w14:paraId="568440BF" w14:textId="77777777" w:rsidR="003009B7" w:rsidRPr="003009B7" w:rsidRDefault="003009B7" w:rsidP="003009B7">
      <w:pPr>
        <w:rPr>
          <w:color w:val="000000" w:themeColor="text1"/>
        </w:rPr>
      </w:pPr>
      <w:r w:rsidRPr="003009B7">
        <w:rPr>
          <w:color w:val="000000" w:themeColor="text1"/>
        </w:rPr>
        <w:t xml:space="preserve">16. Inicjowanie i promowanie wśród mieszkańców gminy działań samopomocowych, np. pomocy sąsiedzkiej. Pozyskiwanie wolontariuszy mogących wspierać osoby starsze i niepełnosprawne </w:t>
      </w:r>
      <w:r w:rsidR="00A316FF">
        <w:rPr>
          <w:color w:val="000000" w:themeColor="text1"/>
        </w:rPr>
        <w:br/>
      </w:r>
      <w:r w:rsidRPr="003009B7">
        <w:rPr>
          <w:color w:val="000000" w:themeColor="text1"/>
        </w:rPr>
        <w:t>w codziennym życiu.</w:t>
      </w:r>
      <w:r w:rsidR="000D1E78">
        <w:rPr>
          <w:color w:val="000000" w:themeColor="text1"/>
        </w:rPr>
        <w:t xml:space="preserve"> </w:t>
      </w:r>
      <w:r w:rsidR="000D1E78" w:rsidRPr="0067756A">
        <w:rPr>
          <w:color w:val="000000" w:themeColor="text1"/>
        </w:rPr>
        <w:t>Promowanie działalności Rodzinn</w:t>
      </w:r>
      <w:r w:rsidR="0067756A" w:rsidRPr="0067756A">
        <w:rPr>
          <w:color w:val="000000" w:themeColor="text1"/>
        </w:rPr>
        <w:t>ych</w:t>
      </w:r>
      <w:r w:rsidR="000D1E78" w:rsidRPr="0067756A">
        <w:rPr>
          <w:color w:val="000000" w:themeColor="text1"/>
        </w:rPr>
        <w:t xml:space="preserve"> Dom</w:t>
      </w:r>
      <w:r w:rsidR="0067756A" w:rsidRPr="0067756A">
        <w:rPr>
          <w:color w:val="000000" w:themeColor="text1"/>
        </w:rPr>
        <w:t>ów</w:t>
      </w:r>
      <w:r w:rsidR="000D1E78" w:rsidRPr="0067756A">
        <w:rPr>
          <w:color w:val="000000" w:themeColor="text1"/>
        </w:rPr>
        <w:t xml:space="preserve"> Pomocy.</w:t>
      </w:r>
    </w:p>
    <w:p w14:paraId="2AB4D061" w14:textId="77777777" w:rsidR="000D1E78" w:rsidRDefault="000D1E78" w:rsidP="000D1E78">
      <w:r>
        <w:t xml:space="preserve">16. Wspieranie i współpraca z organizacjami pozarządowymi działającymi na rzecz osób niepełnosprawnych, długotrwale chorych i starszych. </w:t>
      </w:r>
    </w:p>
    <w:p w14:paraId="75AAEFC7" w14:textId="77777777" w:rsidR="000D1E78" w:rsidRPr="000D1E78" w:rsidRDefault="000D1E78" w:rsidP="000D1E78">
      <w:pPr>
        <w:rPr>
          <w:color w:val="000000" w:themeColor="text1"/>
        </w:rPr>
      </w:pPr>
      <w:r w:rsidRPr="000D1E78">
        <w:rPr>
          <w:color w:val="000000" w:themeColor="text1"/>
        </w:rPr>
        <w:t xml:space="preserve">17. Współpraca z organizacjami zrzeszającymi osoby starsze, niepełnosprawne i chorujące oraz </w:t>
      </w:r>
      <w:r w:rsidR="00A316FF">
        <w:rPr>
          <w:color w:val="000000" w:themeColor="text1"/>
        </w:rPr>
        <w:br/>
      </w:r>
      <w:r w:rsidRPr="000D1E78">
        <w:rPr>
          <w:color w:val="000000" w:themeColor="text1"/>
        </w:rPr>
        <w:t xml:space="preserve">z organizacjami działającymi na ich rzecz, polegająca przede wszystkim na wspólnej realizacji przedsięwzięć, promowaniu ich, a także rekrutowaniu i motywowaniu uczestników. </w:t>
      </w:r>
    </w:p>
    <w:p w14:paraId="39BD9DA1" w14:textId="77777777" w:rsidR="006F48EE" w:rsidRDefault="000D1E78" w:rsidP="006F48EE">
      <w:pPr>
        <w:rPr>
          <w:color w:val="4472C4" w:themeColor="accent1"/>
        </w:rPr>
      </w:pPr>
      <w:r>
        <w:t>18. Opracowanie programów i projektów aktywizujących osoby niepełnosprawne.</w:t>
      </w:r>
    </w:p>
    <w:p w14:paraId="3A54F88A" w14:textId="77777777" w:rsidR="000D1E78" w:rsidRPr="0084524B" w:rsidRDefault="000D1E78" w:rsidP="000D1E78">
      <w:r w:rsidRPr="0084524B">
        <w:t>1</w:t>
      </w:r>
      <w:r>
        <w:t>9</w:t>
      </w:r>
      <w:r w:rsidRPr="0084524B">
        <w:t xml:space="preserve">. Udział w realizacji programów „Asystent osobisty osoby z niepełnosprawnością” i „Opieka </w:t>
      </w:r>
      <w:proofErr w:type="spellStart"/>
      <w:r w:rsidRPr="0084524B">
        <w:t>wytchnieniowa</w:t>
      </w:r>
      <w:proofErr w:type="spellEnd"/>
      <w:r w:rsidRPr="0084524B">
        <w:t xml:space="preserve"> dla członków rodzin lub opiekunów osób z niepełnosprawnością”. </w:t>
      </w:r>
    </w:p>
    <w:p w14:paraId="68CF91CF" w14:textId="77777777" w:rsidR="006F48EE" w:rsidRPr="000D1E78" w:rsidRDefault="006F48EE" w:rsidP="006F48EE">
      <w:pPr>
        <w:rPr>
          <w:color w:val="000000" w:themeColor="text1"/>
        </w:rPr>
      </w:pPr>
      <w:r w:rsidRPr="000D1E78">
        <w:rPr>
          <w:color w:val="000000" w:themeColor="text1"/>
        </w:rPr>
        <w:t>2</w:t>
      </w:r>
      <w:r w:rsidR="000D1E78">
        <w:rPr>
          <w:color w:val="000000" w:themeColor="text1"/>
        </w:rPr>
        <w:t>0</w:t>
      </w:r>
      <w:r w:rsidRPr="000D1E78">
        <w:rPr>
          <w:color w:val="000000" w:themeColor="text1"/>
        </w:rPr>
        <w:t xml:space="preserve">. Zwiększenie oferty wsparcia dla osób chorujących psychicznie, w tym dzieci, a także osób </w:t>
      </w:r>
      <w:r w:rsidR="00A316FF">
        <w:rPr>
          <w:color w:val="000000" w:themeColor="text1"/>
        </w:rPr>
        <w:br/>
      </w:r>
      <w:r w:rsidRPr="000D1E78">
        <w:rPr>
          <w:color w:val="000000" w:themeColor="text1"/>
        </w:rPr>
        <w:t xml:space="preserve">z zaburzeniami psychicznymi i innymi dysfunkcjami (np. porażenie mózgowe, Zespół Aspergera, ADHD) poprzez tworzenie i rozwój instytucjonalnych form wsparcia, usługi opiekuńcze, projekty socjalne itd. </w:t>
      </w:r>
    </w:p>
    <w:p w14:paraId="7E199D91" w14:textId="77777777" w:rsidR="003E7CAC" w:rsidRPr="00A316FF" w:rsidRDefault="003E7CAC" w:rsidP="00A316FF">
      <w:pPr>
        <w:shd w:val="clear" w:color="auto" w:fill="BDD6EE" w:themeFill="accent5" w:themeFillTint="66"/>
        <w:rPr>
          <w:color w:val="000000" w:themeColor="text1"/>
          <w:u w:val="single"/>
        </w:rPr>
      </w:pPr>
      <w:r w:rsidRPr="00A316FF">
        <w:rPr>
          <w:color w:val="000000" w:themeColor="text1"/>
          <w:u w:val="single"/>
        </w:rPr>
        <w:t>Realizatorzy:</w:t>
      </w:r>
    </w:p>
    <w:p w14:paraId="37BECF0B" w14:textId="77777777" w:rsidR="00202315" w:rsidRPr="00202315" w:rsidRDefault="00202315" w:rsidP="00202315">
      <w:r>
        <w:t xml:space="preserve">Urząd Gminy w Gietrzwałdzie, Gminny Ośrodek Pomocy Społecznej w Gietrzwałdzie, Centrum </w:t>
      </w:r>
      <w:proofErr w:type="spellStart"/>
      <w:r>
        <w:t>Kulturalno</w:t>
      </w:r>
      <w:proofErr w:type="spellEnd"/>
      <w:r>
        <w:t xml:space="preserve"> - Biblioteczne w Gietrzwałdzie, Powiatowe Centrum Pomocy Rodzinie w Olsztynie, </w:t>
      </w:r>
      <w:r w:rsidRPr="00202315">
        <w:lastRenderedPageBreak/>
        <w:t>PFRON</w:t>
      </w:r>
      <w:r>
        <w:t>,</w:t>
      </w:r>
      <w:r w:rsidRPr="00202315">
        <w:t xml:space="preserve"> </w:t>
      </w:r>
      <w:r>
        <w:t xml:space="preserve">szkoły gminne, </w:t>
      </w:r>
      <w:r w:rsidRPr="00097B8A">
        <w:t>zakłady opieki zdrowotnej</w:t>
      </w:r>
      <w:r>
        <w:t>, organizacje pozarządowe i kościelne, grupy nieformalne, lokalni liderzy, pracodawcy, ośrodki wsparcia, podmioty świadczące usługi rehabilitacyjne.</w:t>
      </w:r>
    </w:p>
    <w:p w14:paraId="2E19AD24" w14:textId="77777777" w:rsidR="00202315" w:rsidRPr="00A316FF" w:rsidRDefault="003E7CAC" w:rsidP="00A316FF">
      <w:pPr>
        <w:shd w:val="clear" w:color="auto" w:fill="BDD6EE" w:themeFill="accent5" w:themeFillTint="66"/>
        <w:rPr>
          <w:color w:val="000000" w:themeColor="text1"/>
          <w:u w:val="single"/>
        </w:rPr>
      </w:pPr>
      <w:r w:rsidRPr="00A316FF">
        <w:rPr>
          <w:color w:val="000000" w:themeColor="text1"/>
          <w:u w:val="single"/>
        </w:rPr>
        <w:t xml:space="preserve">Czas realizacji: </w:t>
      </w:r>
    </w:p>
    <w:p w14:paraId="2A14173F" w14:textId="77777777" w:rsidR="00202315" w:rsidRDefault="00202315" w:rsidP="00202315">
      <w:r>
        <w:t>Lata 2021-2030.</w:t>
      </w:r>
    </w:p>
    <w:p w14:paraId="5FCC8535" w14:textId="77777777" w:rsidR="003E7CAC" w:rsidRPr="00A316FF" w:rsidRDefault="003E7CAC" w:rsidP="00A316FF">
      <w:pPr>
        <w:shd w:val="clear" w:color="auto" w:fill="BDD6EE" w:themeFill="accent5" w:themeFillTint="66"/>
        <w:rPr>
          <w:color w:val="000000" w:themeColor="text1"/>
          <w:u w:val="single"/>
        </w:rPr>
      </w:pPr>
      <w:r w:rsidRPr="00A316FF">
        <w:rPr>
          <w:color w:val="000000" w:themeColor="text1"/>
          <w:u w:val="single"/>
        </w:rPr>
        <w:t>Wskaźniki monitorowania:</w:t>
      </w:r>
    </w:p>
    <w:p w14:paraId="441F1A5F" w14:textId="77777777" w:rsidR="000D1E78" w:rsidRPr="00C1332A" w:rsidRDefault="000D1E78" w:rsidP="00C1332A">
      <w:r w:rsidRPr="00C1332A">
        <w:t>1. Liczba zorganizowanych akcji i imprez lokalnych służących integracji oraz przełamywaniu stereotypów dotyczących osób starszych i niepełnosprawnych wśród społeczeństwa.</w:t>
      </w:r>
    </w:p>
    <w:p w14:paraId="7843795D" w14:textId="77777777" w:rsidR="000D1E78" w:rsidRPr="00C1332A" w:rsidRDefault="000D1E78" w:rsidP="00C1332A">
      <w:r w:rsidRPr="00C1332A">
        <w:t>2. Liczba osób objętych programami w zakresie przeciwdziałania wykluczeniu społecznemu osób niepełnosprawnych.</w:t>
      </w:r>
    </w:p>
    <w:p w14:paraId="4F93D03B" w14:textId="77777777" w:rsidR="000D1E78" w:rsidRPr="00C1332A" w:rsidRDefault="00C1332A" w:rsidP="00C1332A">
      <w:r w:rsidRPr="00C1332A">
        <w:t>3</w:t>
      </w:r>
      <w:r w:rsidR="000D1E78" w:rsidRPr="00C1332A">
        <w:t>. Liczba programów, projektów skierowanych do osób niepełnosprawnych.</w:t>
      </w:r>
    </w:p>
    <w:p w14:paraId="74A8538D" w14:textId="77777777" w:rsidR="007F2EB9" w:rsidRPr="00C1332A" w:rsidRDefault="000D1E78" w:rsidP="00C1332A">
      <w:r w:rsidRPr="00C1332A">
        <w:t>4. Liczba osób objętych świadczeniami z pomocy społecznej.</w:t>
      </w:r>
    </w:p>
    <w:p w14:paraId="789A4C8B" w14:textId="77777777" w:rsidR="00C1332A" w:rsidRPr="00C1332A" w:rsidRDefault="00C1332A" w:rsidP="00C1332A">
      <w:r w:rsidRPr="00C1332A">
        <w:t>5. Liczba rodzin, które skorzystały z pomocy społecznej z powodu niepełnosprawności oraz długotrwałej lub ciężkiej choroby.</w:t>
      </w:r>
    </w:p>
    <w:p w14:paraId="5277684E" w14:textId="77777777" w:rsidR="00C1332A" w:rsidRPr="00C1332A" w:rsidRDefault="00C1332A" w:rsidP="00C1332A">
      <w:r w:rsidRPr="00C1332A">
        <w:t xml:space="preserve">6. Liczba osób korzystających z poradnictwa. </w:t>
      </w:r>
    </w:p>
    <w:p w14:paraId="49E96342" w14:textId="77777777" w:rsidR="00C1332A" w:rsidRPr="00C1332A" w:rsidRDefault="00C1332A" w:rsidP="00C1332A">
      <w:r w:rsidRPr="00C1332A">
        <w:t>7. Liczba osób biorących udział w aktywizacji zawodowej.</w:t>
      </w:r>
    </w:p>
    <w:p w14:paraId="1991BC89" w14:textId="77777777" w:rsidR="00C1332A" w:rsidRPr="00C1332A" w:rsidRDefault="00C1332A" w:rsidP="00C1332A">
      <w:r w:rsidRPr="00C1332A">
        <w:t xml:space="preserve">8. Liczba osób korzystających z usług opiekuńczych, w tym specjalistycznych, w miejscu zamieszkania. </w:t>
      </w:r>
    </w:p>
    <w:p w14:paraId="06FA9A48" w14:textId="77777777" w:rsidR="00C1332A" w:rsidRPr="00C1332A" w:rsidRDefault="00C1332A" w:rsidP="00C1332A">
      <w:r w:rsidRPr="00C1332A">
        <w:t xml:space="preserve">9. Liczba osób korzystających z usług asystenta osoby starszej i niepełnosprawnej, </w:t>
      </w:r>
      <w:r w:rsidR="0067756A">
        <w:t>o</w:t>
      </w:r>
      <w:r w:rsidRPr="00C1332A">
        <w:t xml:space="preserve">pieki </w:t>
      </w:r>
      <w:proofErr w:type="spellStart"/>
      <w:r w:rsidRPr="00C1332A">
        <w:t>wytchnieniowej</w:t>
      </w:r>
      <w:proofErr w:type="spellEnd"/>
      <w:r w:rsidRPr="00C1332A">
        <w:t xml:space="preserve">. </w:t>
      </w:r>
    </w:p>
    <w:p w14:paraId="56FD6CB5" w14:textId="77777777" w:rsidR="00C1332A" w:rsidRPr="00C1332A" w:rsidRDefault="00C1332A" w:rsidP="00C1332A">
      <w:r w:rsidRPr="00C1332A">
        <w:t>10. Liczba uczestników dziennych placówek wsparcia i rehabilitacji.</w:t>
      </w:r>
    </w:p>
    <w:p w14:paraId="53405091" w14:textId="77777777" w:rsidR="000D1E78" w:rsidRPr="00C1332A" w:rsidRDefault="00C1332A" w:rsidP="00C1332A">
      <w:r w:rsidRPr="00C1332A">
        <w:t>11. Liczba osób objętych pomocą wolontar</w:t>
      </w:r>
      <w:r w:rsidR="0067756A">
        <w:t>iuszy</w:t>
      </w:r>
      <w:r w:rsidRPr="00C1332A">
        <w:t xml:space="preserve"> lub sąsiedzką.</w:t>
      </w:r>
    </w:p>
    <w:p w14:paraId="655FAB55" w14:textId="77777777" w:rsidR="00C1332A" w:rsidRPr="00C1332A" w:rsidRDefault="00C1332A" w:rsidP="00C1332A">
      <w:r w:rsidRPr="00C1332A">
        <w:t>12. Liczba niepełnosprawnych dzieci uczęszczających do przedszkoli i szkół.</w:t>
      </w:r>
    </w:p>
    <w:p w14:paraId="223CC1DC" w14:textId="77777777" w:rsidR="00C1332A" w:rsidRPr="00C1332A" w:rsidRDefault="00C1332A" w:rsidP="00C1332A">
      <w:r w:rsidRPr="00C1332A">
        <w:t xml:space="preserve">13. Liczba obiektów, w których zlikwidowano bariery. </w:t>
      </w:r>
    </w:p>
    <w:p w14:paraId="0FE5D091" w14:textId="77777777" w:rsidR="00202315" w:rsidRPr="00A316FF" w:rsidRDefault="00202315" w:rsidP="00A316FF">
      <w:pPr>
        <w:shd w:val="clear" w:color="auto" w:fill="BDD6EE" w:themeFill="accent5" w:themeFillTint="66"/>
        <w:rPr>
          <w:color w:val="000000" w:themeColor="text1"/>
          <w:u w:val="single"/>
        </w:rPr>
      </w:pPr>
      <w:r w:rsidRPr="00A316FF">
        <w:rPr>
          <w:color w:val="000000" w:themeColor="text1"/>
          <w:u w:val="single"/>
        </w:rPr>
        <w:t xml:space="preserve">Źródła finansowania: </w:t>
      </w:r>
    </w:p>
    <w:p w14:paraId="7E7F14A0" w14:textId="77777777" w:rsidR="00202315" w:rsidRPr="00F36881" w:rsidRDefault="00202315" w:rsidP="00214432">
      <w:r w:rsidRPr="00F36881">
        <w:t xml:space="preserve">Budżet samorządowy i centralny, fundusze zewnętrzne, m.in. fundusze strukturalne Unii Europejskiej, </w:t>
      </w:r>
      <w:r w:rsidR="00214432">
        <w:t xml:space="preserve">Państwowy Fundusz Rehabilitacji Osób Niepełnosprawnych, Fundusz Pracy, </w:t>
      </w:r>
      <w:r w:rsidR="00214432" w:rsidRPr="00F36881">
        <w:t>inne programy, organizacje pozarządowe, sponsorzy indywidualni.</w:t>
      </w:r>
    </w:p>
    <w:p w14:paraId="6C47490A" w14:textId="77777777" w:rsidR="00202315" w:rsidRPr="00A316FF" w:rsidRDefault="00202315" w:rsidP="00A316FF">
      <w:pPr>
        <w:shd w:val="clear" w:color="auto" w:fill="BDD6EE" w:themeFill="accent5" w:themeFillTint="66"/>
        <w:rPr>
          <w:color w:val="000000" w:themeColor="text1"/>
          <w:u w:val="single"/>
        </w:rPr>
      </w:pPr>
      <w:r w:rsidRPr="00A316FF">
        <w:rPr>
          <w:color w:val="000000" w:themeColor="text1"/>
          <w:u w:val="single"/>
        </w:rPr>
        <w:t xml:space="preserve">Prognoza zmian:  </w:t>
      </w:r>
    </w:p>
    <w:p w14:paraId="05C9FBD9" w14:textId="77777777" w:rsidR="004B1B92" w:rsidRDefault="00214432" w:rsidP="004B1B92">
      <w:r w:rsidRPr="004B1B92">
        <w:t xml:space="preserve">Efektywniejszy udział seniorów i osób niepełnosprawnych w życiu społecznym, </w:t>
      </w:r>
      <w:r w:rsidR="004B1B92">
        <w:t>p</w:t>
      </w:r>
      <w:r w:rsidR="004B1B92" w:rsidRPr="004B1B92">
        <w:t>oprawa jakości życia i możliwie najpełniejsze zaspokojenie potrzeb egzystencjalnych i wyższego rzędu oraz dostęp do usług społecznych dla osób starszych, niepełnosprawnych i chorujących</w:t>
      </w:r>
      <w:r w:rsidR="004B1B92">
        <w:t>,</w:t>
      </w:r>
      <w:r w:rsidR="004B1B92" w:rsidRPr="004B1B92">
        <w:t xml:space="preserve"> </w:t>
      </w:r>
      <w:r w:rsidR="004B1B92">
        <w:t>p</w:t>
      </w:r>
      <w:r w:rsidR="004B1B92" w:rsidRPr="004B1B92">
        <w:t>oprawa dostępności przestrzeni publicznej dla osób o ograniczonej sprawności i różny</w:t>
      </w:r>
      <w:r w:rsidR="004B1B92">
        <w:t xml:space="preserve">ch rodzajach niepełnosprawności, </w:t>
      </w:r>
      <w:r w:rsidR="004B1B92" w:rsidRPr="004B1B92">
        <w:t xml:space="preserve">zwiększenie zaangażowania osób starszych, niepełnosprawnych i chorujących w sprawy lokalne, </w:t>
      </w:r>
      <w:r w:rsidR="00A316FF">
        <w:br/>
      </w:r>
      <w:r w:rsidR="004B1B92" w:rsidRPr="004B1B92">
        <w:t xml:space="preserve">w tym poprzez aktywność społeczną, obywatelską </w:t>
      </w:r>
      <w:r w:rsidR="004B1B92">
        <w:t>i edukacyjną, r</w:t>
      </w:r>
      <w:r w:rsidR="004B1B92" w:rsidRPr="004B1B92">
        <w:t>ozwój środowiskowych form wsparcia, w tym usług opiekuńczych, pomocy sąsiedzkiej, wolontariatu.</w:t>
      </w:r>
    </w:p>
    <w:p w14:paraId="30CF6702" w14:textId="77777777" w:rsidR="001D0896" w:rsidRPr="004B1B92" w:rsidRDefault="001D0896" w:rsidP="004B1B92"/>
    <w:p w14:paraId="1FAF93E4" w14:textId="77777777" w:rsidR="00202315" w:rsidRDefault="001D0896" w:rsidP="00202315">
      <w:r>
        <w:rPr>
          <w:noProof/>
          <w:lang w:eastAsia="pl-PL"/>
        </w:rPr>
        <w:lastRenderedPageBreak/>
        <w:drawing>
          <wp:inline distT="0" distB="0" distL="0" distR="0" wp14:anchorId="48713DEE" wp14:editId="3B61B6E4">
            <wp:extent cx="5581290" cy="1535502"/>
            <wp:effectExtent l="0" t="0" r="5778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2DC95557" w14:textId="77777777" w:rsidR="001D0896" w:rsidRPr="00A316FF" w:rsidRDefault="001D0896" w:rsidP="00A316FF">
      <w:pPr>
        <w:shd w:val="clear" w:color="auto" w:fill="F7CAAC" w:themeFill="accent2" w:themeFillTint="66"/>
        <w:rPr>
          <w:color w:val="000000" w:themeColor="text1"/>
          <w:u w:val="single"/>
        </w:rPr>
      </w:pPr>
      <w:r w:rsidRPr="00A316FF">
        <w:rPr>
          <w:color w:val="000000" w:themeColor="text1"/>
          <w:u w:val="single"/>
        </w:rPr>
        <w:t>Zadania:</w:t>
      </w:r>
    </w:p>
    <w:p w14:paraId="1FDBB756" w14:textId="77777777" w:rsidR="00DC1D70" w:rsidRPr="00DC1D70" w:rsidRDefault="00DC1D70" w:rsidP="00DC1D70">
      <w:r w:rsidRPr="00DC1D70">
        <w:t>1. Monitorowanie sytuacji rodzin</w:t>
      </w:r>
      <w:r>
        <w:t>, w których występują problemy alkoholowe i narkomani oraz przemoc lub rodzin narażonych na ww. problemy</w:t>
      </w:r>
      <w:r w:rsidRPr="00DC1D70">
        <w:t xml:space="preserve">, a także podejmowanie działań interwencyjnych, terapeutycznych i kompensacyjnych. </w:t>
      </w:r>
    </w:p>
    <w:p w14:paraId="4B1511B8" w14:textId="77777777" w:rsidR="00DC1D70" w:rsidRDefault="00DC1D70" w:rsidP="00DC1D70">
      <w:r>
        <w:t>2. Udzielanie rodzinom, w których występują problemy alkoholowe i narkomania, pomocy psychospołecznej i prawnej, a w szczególności ochrony przed przemocą w rodzinie.</w:t>
      </w:r>
    </w:p>
    <w:p w14:paraId="02559185" w14:textId="77777777" w:rsidR="00DC1D70" w:rsidRDefault="00DC1D70" w:rsidP="00DC1D70">
      <w:r>
        <w:t xml:space="preserve">3. Zwiększenie skuteczności i dostępności specjalistycznego wsparcia dla rodzin borykających się </w:t>
      </w:r>
      <w:r w:rsidR="00A316FF">
        <w:br/>
      </w:r>
      <w:r>
        <w:t>z problemem uzależnienia.</w:t>
      </w:r>
    </w:p>
    <w:p w14:paraId="27BC4E58" w14:textId="77777777" w:rsidR="003F51CE" w:rsidRDefault="003F51CE" w:rsidP="00DC1D70">
      <w:r>
        <w:t xml:space="preserve">4. </w:t>
      </w:r>
      <w:r w:rsidRPr="003F51CE">
        <w:t xml:space="preserve">Zwiększenie dostępności pomocy terapeutycznej, rehabilitacyjnej, psychologicznej, prawnej </w:t>
      </w:r>
      <w:r w:rsidR="00A316FF">
        <w:br/>
      </w:r>
      <w:r w:rsidRPr="003F51CE">
        <w:t>i społecznej dla osób i rodzin dotkniętych problemami uzależnień i przemocy w rodzinie</w:t>
      </w:r>
      <w:r>
        <w:t xml:space="preserve"> m.in. poprzez dalsze finansowanie istniejącego Punktu Konsultacyjnego, podejmowanie współpracy </w:t>
      </w:r>
      <w:r w:rsidR="00A316FF">
        <w:br/>
      </w:r>
      <w:r w:rsidRPr="003F51CE">
        <w:t>z placówkami leczenia uzależnień i ośrodkami wsparcia świadczącymi pomoc w ww. zakresie</w:t>
      </w:r>
      <w:r>
        <w:t xml:space="preserve"> oraz wsparcia socjalnego.</w:t>
      </w:r>
    </w:p>
    <w:p w14:paraId="7E165431" w14:textId="77777777" w:rsidR="00DC1D70" w:rsidRPr="003F51CE" w:rsidRDefault="003F51CE" w:rsidP="003F51CE">
      <w:r w:rsidRPr="0067756A">
        <w:t>5</w:t>
      </w:r>
      <w:r w:rsidR="00DC1D70" w:rsidRPr="0067756A">
        <w:t xml:space="preserve">. Udzielanie pomocy dzieciom z rodzin zagrożonych zjawiskiem przemocy domowej i alkoholizmu na bazie istniejących </w:t>
      </w:r>
      <w:r w:rsidR="0067756A" w:rsidRPr="0067756A">
        <w:t xml:space="preserve">lokali znajdujących się </w:t>
      </w:r>
      <w:r w:rsidR="00DC1D70" w:rsidRPr="0067756A">
        <w:t>prz</w:t>
      </w:r>
      <w:r w:rsidRPr="0067756A">
        <w:t xml:space="preserve">y </w:t>
      </w:r>
      <w:r w:rsidR="0067756A" w:rsidRPr="0067756A">
        <w:t>s</w:t>
      </w:r>
      <w:r w:rsidRPr="0067756A">
        <w:t xml:space="preserve">zkołach </w:t>
      </w:r>
      <w:r w:rsidR="0067756A" w:rsidRPr="0067756A">
        <w:t>p</w:t>
      </w:r>
      <w:r w:rsidRPr="0067756A">
        <w:t>odstawowych</w:t>
      </w:r>
      <w:r w:rsidR="0067756A" w:rsidRPr="0067756A">
        <w:t xml:space="preserve">, Centrum Kulturalno-Bibliotecznym, </w:t>
      </w:r>
      <w:r w:rsidR="00DC1D70" w:rsidRPr="0067756A">
        <w:t>świetlic</w:t>
      </w:r>
      <w:r w:rsidR="0067756A" w:rsidRPr="0067756A">
        <w:t>y przy Spółdzielni Mieszkaniowej „Ceramik”.</w:t>
      </w:r>
    </w:p>
    <w:p w14:paraId="39A8E4EC" w14:textId="77777777" w:rsidR="00DC1D70" w:rsidRDefault="00A822CA" w:rsidP="003F51CE">
      <w:r>
        <w:t>6</w:t>
      </w:r>
      <w:r w:rsidRPr="00A822CA">
        <w:t xml:space="preserve">. Zintensyfikowanie w gminie profilaktycznej działalności informacyjnej, edukacyjnej </w:t>
      </w:r>
      <w:r w:rsidR="00A316FF">
        <w:br/>
      </w:r>
      <w:r w:rsidRPr="00A822CA">
        <w:t xml:space="preserve">i szkoleniowej w zakresie rozwiązywania problemów alkoholowych, narkomanii i przemocy </w:t>
      </w:r>
      <w:r w:rsidR="00A316FF">
        <w:br/>
      </w:r>
      <w:r w:rsidRPr="00A822CA">
        <w:t>w rodzinie, w szczególności kierowanej do dzieci i młodzieży, ich rodziców oraz nauczycieli.</w:t>
      </w:r>
    </w:p>
    <w:p w14:paraId="1F62F4CC" w14:textId="77777777" w:rsidR="00A822CA" w:rsidRPr="003F51CE" w:rsidRDefault="00A822CA" w:rsidP="003F51CE">
      <w:r>
        <w:t xml:space="preserve">7. Dofinansowanie wypoczynku letniego i </w:t>
      </w:r>
      <w:r w:rsidRPr="00A822CA">
        <w:rPr>
          <w:color w:val="000000" w:themeColor="text1"/>
        </w:rPr>
        <w:t xml:space="preserve">zimowego </w:t>
      </w:r>
      <w:r>
        <w:t>dla dzieci z rodzin z problemem alkoholowym.</w:t>
      </w:r>
    </w:p>
    <w:p w14:paraId="3255FF64" w14:textId="77777777" w:rsidR="00A822CA" w:rsidRDefault="00A822CA" w:rsidP="00A822CA">
      <w:r>
        <w:t>8. Promocja zdrowego stylu życia oraz kreowanie i propagowanie modelu trzeźwego życia.</w:t>
      </w:r>
    </w:p>
    <w:p w14:paraId="28336B88" w14:textId="77777777" w:rsidR="00D77CCD" w:rsidRDefault="00A822CA" w:rsidP="00D77CCD">
      <w:r>
        <w:t>9</w:t>
      </w:r>
      <w:r w:rsidR="00D77CCD">
        <w:t xml:space="preserve">. Systematyczna kontrola punktów handlowych i gastronomicznych sprzedających i podających napoje alkoholowe w szczególności kontrola zakazu sprzedawania alkoholu osobom nieletnim </w:t>
      </w:r>
      <w:r w:rsidR="00A316FF">
        <w:br/>
      </w:r>
      <w:r w:rsidR="00D77CCD">
        <w:t>i nietrzeźwym oraz reklamy alkoholu.</w:t>
      </w:r>
    </w:p>
    <w:p w14:paraId="57B10FD4" w14:textId="77777777" w:rsidR="00D77CCD" w:rsidRDefault="00A822CA" w:rsidP="00A822CA">
      <w:r>
        <w:t>10. Podejmowanie współpracy z organizacjami pozarządowymi działającymi na rzecz osób dotkniętych problemami alkoholowymi, narkomanii i przemocy w rodzinie.</w:t>
      </w:r>
    </w:p>
    <w:p w14:paraId="3EB92689" w14:textId="77777777" w:rsidR="00A822CA" w:rsidRDefault="00A822CA" w:rsidP="00A822CA">
      <w:r w:rsidRPr="00A822CA">
        <w:t>1</w:t>
      </w:r>
      <w:r>
        <w:t>1</w:t>
      </w:r>
      <w:r w:rsidRPr="00A822CA">
        <w:t>. Współpraca z organizacjami pozarządowymi</w:t>
      </w:r>
      <w:r w:rsidR="008B1467">
        <w:t>, szkołami gminnymi</w:t>
      </w:r>
      <w:r w:rsidRPr="00A822CA">
        <w:t xml:space="preserve"> i C</w:t>
      </w:r>
      <w:r>
        <w:t xml:space="preserve">entrum </w:t>
      </w:r>
      <w:proofErr w:type="spellStart"/>
      <w:r w:rsidRPr="00A822CA">
        <w:t>K</w:t>
      </w:r>
      <w:r>
        <w:t>ulturalno</w:t>
      </w:r>
      <w:proofErr w:type="spellEnd"/>
      <w:r>
        <w:t xml:space="preserve"> - Bibliotecznym</w:t>
      </w:r>
      <w:r w:rsidRPr="00A822CA">
        <w:t xml:space="preserve"> w zakresie alternatywnych form spędzania wolnego czasu.</w:t>
      </w:r>
    </w:p>
    <w:p w14:paraId="60082C89" w14:textId="77777777" w:rsidR="00D77CCD" w:rsidRDefault="00A822CA" w:rsidP="00D77CCD">
      <w:r>
        <w:t>12</w:t>
      </w:r>
      <w:r w:rsidR="00D77CCD">
        <w:t xml:space="preserve">. </w:t>
      </w:r>
      <w:r>
        <w:t>Realizacja</w:t>
      </w:r>
      <w:r w:rsidR="00D77CCD">
        <w:t xml:space="preserve"> Gminnego Programu Profilaktyki i Rozwiązywania Problemów Alkoholowych oraz Przeciwdziałania Narkomanii</w:t>
      </w:r>
      <w:r>
        <w:t xml:space="preserve"> i</w:t>
      </w:r>
      <w:r w:rsidR="00D77CCD">
        <w:t xml:space="preserve"> Gminnego Programu Przeciwdziałania Przemocy w Rodzinie oraz Ochrony Ofiar Przemocy w Rodzinie.</w:t>
      </w:r>
    </w:p>
    <w:p w14:paraId="34A16AA6" w14:textId="77777777" w:rsidR="00A822CA" w:rsidRDefault="00D77CCD" w:rsidP="007E1F7D">
      <w:r>
        <w:t>1</w:t>
      </w:r>
      <w:r w:rsidR="00A822CA">
        <w:t>3</w:t>
      </w:r>
      <w:r>
        <w:t xml:space="preserve">. Podnoszenie kompetencji Zespołu Interdyscyplinarnego </w:t>
      </w:r>
      <w:r w:rsidR="00A822CA">
        <w:t xml:space="preserve">oraz Komisji Rozwiązywania Problemów Alkoholowych, </w:t>
      </w:r>
      <w:r>
        <w:t>poprzez szkolenia i zajęcia warsztatowe</w:t>
      </w:r>
      <w:r w:rsidR="00A822CA">
        <w:t>.</w:t>
      </w:r>
    </w:p>
    <w:p w14:paraId="2F8524D8" w14:textId="77777777" w:rsidR="001D0896" w:rsidRPr="00A316FF" w:rsidRDefault="001D0896" w:rsidP="00A316FF">
      <w:pPr>
        <w:shd w:val="clear" w:color="auto" w:fill="F7CAAC" w:themeFill="accent2" w:themeFillTint="66"/>
        <w:rPr>
          <w:color w:val="000000" w:themeColor="text1"/>
          <w:u w:val="single"/>
        </w:rPr>
      </w:pPr>
      <w:r w:rsidRPr="00A316FF">
        <w:rPr>
          <w:color w:val="000000" w:themeColor="text1"/>
          <w:u w:val="single"/>
        </w:rPr>
        <w:lastRenderedPageBreak/>
        <w:t>Realizatorzy:</w:t>
      </w:r>
    </w:p>
    <w:p w14:paraId="21E33156" w14:textId="77777777" w:rsidR="001D0896" w:rsidRPr="00F36B90" w:rsidRDefault="004719EC" w:rsidP="00F36B90">
      <w:r w:rsidRPr="00F36B90">
        <w:t xml:space="preserve">Gminny Ośrodek Pomocy Społecznej w </w:t>
      </w:r>
      <w:r w:rsidR="00A822CA" w:rsidRPr="00F36B90">
        <w:t>Gietrzwałdzie</w:t>
      </w:r>
      <w:r w:rsidRPr="00F36B90">
        <w:t xml:space="preserve">, Urząd Gminy </w:t>
      </w:r>
      <w:r w:rsidR="00A822CA" w:rsidRPr="00F36B90">
        <w:t>w Gietrzwałdzie, Zespół Interdyscyplinarny w Gietrzwałdzie, Gminna Komisja Rozwiązywani</w:t>
      </w:r>
      <w:r w:rsidRPr="00F36B90">
        <w:t xml:space="preserve"> Problemów </w:t>
      </w:r>
      <w:r w:rsidR="00A822CA" w:rsidRPr="00F36B90">
        <w:t>Alkoholowych</w:t>
      </w:r>
      <w:r w:rsidRPr="00F36B90">
        <w:t xml:space="preserve"> </w:t>
      </w:r>
      <w:r w:rsidR="00A316FF">
        <w:br/>
      </w:r>
      <w:r w:rsidRPr="00F36B90">
        <w:t xml:space="preserve">w </w:t>
      </w:r>
      <w:r w:rsidR="00A822CA" w:rsidRPr="00F36B90">
        <w:t>Gietrzwałdzie</w:t>
      </w:r>
      <w:r w:rsidRPr="00F36B90">
        <w:t xml:space="preserve">, </w:t>
      </w:r>
      <w:r w:rsidR="00F36B90" w:rsidRPr="00F36B90">
        <w:t xml:space="preserve">Centrum </w:t>
      </w:r>
      <w:proofErr w:type="spellStart"/>
      <w:r w:rsidR="00F36B90" w:rsidRPr="00F36B90">
        <w:t>Kulturalno</w:t>
      </w:r>
      <w:proofErr w:type="spellEnd"/>
      <w:r w:rsidR="00F36B90" w:rsidRPr="00F36B90">
        <w:t xml:space="preserve"> - Biblioteczne w Gietrzwałdzie, </w:t>
      </w:r>
      <w:r w:rsidRPr="00F36B90">
        <w:t xml:space="preserve">szkoły gminne, Powiatowe Centrum Pomocy Rodzinie w Olsztynie, Posterunek Policji w </w:t>
      </w:r>
      <w:r w:rsidR="00F36B90" w:rsidRPr="00F36B90">
        <w:t xml:space="preserve">Gietrzwałdzie, </w:t>
      </w:r>
      <w:r w:rsidRPr="00F36B90">
        <w:t>zakłady opieki zdrowotnej, organizacje pozarządowe i kościelne, grupy nieformalne, lokalni liderzy.</w:t>
      </w:r>
    </w:p>
    <w:p w14:paraId="23E872EE" w14:textId="77777777" w:rsidR="001D0896" w:rsidRPr="00A316FF" w:rsidRDefault="001D0896" w:rsidP="00A316FF">
      <w:pPr>
        <w:shd w:val="clear" w:color="auto" w:fill="F7CAAC" w:themeFill="accent2" w:themeFillTint="66"/>
        <w:rPr>
          <w:color w:val="000000" w:themeColor="text1"/>
          <w:u w:val="single"/>
        </w:rPr>
      </w:pPr>
      <w:r w:rsidRPr="00A316FF">
        <w:rPr>
          <w:color w:val="000000" w:themeColor="text1"/>
          <w:u w:val="single"/>
        </w:rPr>
        <w:t xml:space="preserve">Czas realizacji: </w:t>
      </w:r>
    </w:p>
    <w:p w14:paraId="278DE144" w14:textId="77777777" w:rsidR="004719EC" w:rsidRDefault="004719EC" w:rsidP="004719EC">
      <w:r>
        <w:t>Lata 2021-2030.</w:t>
      </w:r>
    </w:p>
    <w:p w14:paraId="0907A827" w14:textId="77777777" w:rsidR="001D0896" w:rsidRPr="00A316FF" w:rsidRDefault="001D0896" w:rsidP="00A316FF">
      <w:pPr>
        <w:shd w:val="clear" w:color="auto" w:fill="F7CAAC" w:themeFill="accent2" w:themeFillTint="66"/>
        <w:rPr>
          <w:color w:val="000000" w:themeColor="text1"/>
          <w:u w:val="single"/>
        </w:rPr>
      </w:pPr>
      <w:r w:rsidRPr="00A316FF">
        <w:rPr>
          <w:color w:val="000000" w:themeColor="text1"/>
          <w:u w:val="single"/>
        </w:rPr>
        <w:t>Wskaźniki monitorowania:</w:t>
      </w:r>
    </w:p>
    <w:p w14:paraId="05CA875C" w14:textId="77777777" w:rsidR="003F2E0E" w:rsidRPr="003F2E0E" w:rsidRDefault="003F2E0E" w:rsidP="003F2E0E">
      <w:r w:rsidRPr="003F2E0E">
        <w:t>1. Liczba szkoleń, w których uczestniczyli członkowie Zespołu Interdyscyplinarnego</w:t>
      </w:r>
      <w:r>
        <w:t xml:space="preserve"> i Gminnej Komisji Rozwiązywania Problemów Alkoholowych</w:t>
      </w:r>
      <w:r w:rsidRPr="003F2E0E">
        <w:t>.</w:t>
      </w:r>
    </w:p>
    <w:p w14:paraId="45B787D3" w14:textId="77777777" w:rsidR="003F2E0E" w:rsidRPr="003F2E0E" w:rsidRDefault="003F2E0E" w:rsidP="003F2E0E">
      <w:r>
        <w:t>2</w:t>
      </w:r>
      <w:r w:rsidRPr="003F2E0E">
        <w:t>. Liczba kontroli punktów sprzedaży napoi</w:t>
      </w:r>
      <w:r>
        <w:t xml:space="preserve"> </w:t>
      </w:r>
      <w:r w:rsidRPr="003F2E0E">
        <w:t>alkoholowych.</w:t>
      </w:r>
    </w:p>
    <w:p w14:paraId="2CE2745B" w14:textId="77777777" w:rsidR="003F2E0E" w:rsidRPr="003F2E0E" w:rsidRDefault="003F2E0E" w:rsidP="003F2E0E">
      <w:r>
        <w:t>3</w:t>
      </w:r>
      <w:r w:rsidRPr="003F2E0E">
        <w:t>. Liczba osób skierowanych na leczenie odwykowe przez Sąd.</w:t>
      </w:r>
    </w:p>
    <w:p w14:paraId="0696A493" w14:textId="77777777" w:rsidR="003F2E0E" w:rsidRDefault="003F2E0E" w:rsidP="003F2E0E">
      <w:r w:rsidRPr="003F2E0E">
        <w:t>5. Liczba wniosków</w:t>
      </w:r>
      <w:r>
        <w:t xml:space="preserve"> </w:t>
      </w:r>
      <w:r w:rsidRPr="003F2E0E">
        <w:t>wpływających do GKRPA o leczenie odwykowe.</w:t>
      </w:r>
    </w:p>
    <w:p w14:paraId="5C3442E3" w14:textId="77777777" w:rsidR="003F2E0E" w:rsidRPr="003F2E0E" w:rsidRDefault="003F2E0E" w:rsidP="003F2E0E">
      <w:r>
        <w:t>6. Liczba osób korzystających z wsparcia terapeuty od uzależnień (Punkt Konsultacyjny).</w:t>
      </w:r>
    </w:p>
    <w:p w14:paraId="5BF6F41A" w14:textId="77777777" w:rsidR="003F2E0E" w:rsidRPr="003F2E0E" w:rsidRDefault="003F2E0E" w:rsidP="003F2E0E">
      <w:r>
        <w:t>7</w:t>
      </w:r>
      <w:r w:rsidRPr="003F2E0E">
        <w:t>. Liczba porad indywidualnych i</w:t>
      </w:r>
      <w:r>
        <w:t xml:space="preserve"> </w:t>
      </w:r>
      <w:r w:rsidRPr="003F2E0E">
        <w:t>grupowych dla ofiar oraz</w:t>
      </w:r>
      <w:r>
        <w:t xml:space="preserve"> </w:t>
      </w:r>
      <w:r w:rsidRPr="003F2E0E">
        <w:t>sprawców przemocy w</w:t>
      </w:r>
      <w:r>
        <w:t xml:space="preserve"> rodzinie.</w:t>
      </w:r>
    </w:p>
    <w:p w14:paraId="2BFF6A08" w14:textId="77777777" w:rsidR="003F2E0E" w:rsidRPr="003F2E0E" w:rsidRDefault="003F2E0E" w:rsidP="003F2E0E">
      <w:r>
        <w:t>8</w:t>
      </w:r>
      <w:r w:rsidRPr="003F2E0E">
        <w:t>. Liczba prowadzonych Niebieskich Kart</w:t>
      </w:r>
      <w:r>
        <w:t xml:space="preserve"> (wszczętych/zakończonych).</w:t>
      </w:r>
    </w:p>
    <w:p w14:paraId="00936D8E" w14:textId="77777777" w:rsidR="003F2E0E" w:rsidRPr="003F2E0E" w:rsidRDefault="003F2E0E" w:rsidP="003F2E0E">
      <w:r w:rsidRPr="003F2E0E">
        <w:t>9. Liczba dzieci</w:t>
      </w:r>
      <w:r>
        <w:t xml:space="preserve"> </w:t>
      </w:r>
      <w:r w:rsidRPr="003F2E0E">
        <w:t>uczestniczących w</w:t>
      </w:r>
      <w:r>
        <w:t xml:space="preserve"> działaniach organizowanych</w:t>
      </w:r>
      <w:r w:rsidRPr="003F2E0E">
        <w:t xml:space="preserve"> w ramach profilaktyki</w:t>
      </w:r>
      <w:r>
        <w:t xml:space="preserve"> </w:t>
      </w:r>
      <w:r w:rsidRPr="003F2E0E">
        <w:t>uzależnień.</w:t>
      </w:r>
    </w:p>
    <w:p w14:paraId="32DEA05A" w14:textId="77777777" w:rsidR="003F2E0E" w:rsidRPr="003F2E0E" w:rsidRDefault="003F2E0E" w:rsidP="003F2E0E">
      <w:r w:rsidRPr="003F2E0E">
        <w:t>10. Liczba dzieci</w:t>
      </w:r>
      <w:r>
        <w:t xml:space="preserve"> </w:t>
      </w:r>
      <w:r w:rsidRPr="003F2E0E">
        <w:t>uczestniczących w</w:t>
      </w:r>
      <w:r>
        <w:t xml:space="preserve"> </w:t>
      </w:r>
      <w:r w:rsidRPr="003F2E0E">
        <w:t xml:space="preserve">wypoczynku letnim </w:t>
      </w:r>
      <w:r w:rsidRPr="0067756A">
        <w:t>i zimowym.</w:t>
      </w:r>
    </w:p>
    <w:p w14:paraId="21BA6647" w14:textId="77777777" w:rsidR="003F2E0E" w:rsidRPr="003F2E0E" w:rsidRDefault="003F2E0E" w:rsidP="003F2E0E">
      <w:r w:rsidRPr="003F2E0E">
        <w:t>1</w:t>
      </w:r>
      <w:r>
        <w:t>1</w:t>
      </w:r>
      <w:r w:rsidRPr="003F2E0E">
        <w:t>. Liczba ofiar przemocy domowej, której sprawcami są osoby pod wpływem alkoholu.</w:t>
      </w:r>
    </w:p>
    <w:p w14:paraId="06F27F03" w14:textId="77777777" w:rsidR="003F2E0E" w:rsidRPr="003F2E0E" w:rsidRDefault="003F2E0E" w:rsidP="003F2E0E">
      <w:r w:rsidRPr="003F2E0E">
        <w:t>1</w:t>
      </w:r>
      <w:r>
        <w:t>3</w:t>
      </w:r>
      <w:r w:rsidRPr="003F2E0E">
        <w:t>. Liczba os</w:t>
      </w:r>
      <w:r>
        <w:t>ó</w:t>
      </w:r>
      <w:r w:rsidRPr="003F2E0E">
        <w:t>b korzystających z pomocy społecznej z powodu alkoholizmu</w:t>
      </w:r>
      <w:r>
        <w:t>.</w:t>
      </w:r>
    </w:p>
    <w:p w14:paraId="1FFF3D51" w14:textId="77777777" w:rsidR="003F2E0E" w:rsidRPr="003F2E0E" w:rsidRDefault="003F2E0E" w:rsidP="003F2E0E">
      <w:r w:rsidRPr="003F2E0E">
        <w:t xml:space="preserve">15. </w:t>
      </w:r>
      <w:r w:rsidRPr="0067756A">
        <w:t>Liczba przestępstw dokonanych pod wpływem alkoholu i narkotyków.</w:t>
      </w:r>
    </w:p>
    <w:p w14:paraId="1DE0167F" w14:textId="77777777" w:rsidR="003F2E0E" w:rsidRDefault="00A62DE4" w:rsidP="003F2E0E">
      <w:r>
        <w:t>16. Liczba podmiotów/</w:t>
      </w:r>
      <w:r w:rsidR="003F2E0E" w:rsidRPr="003F2E0E">
        <w:t xml:space="preserve">organizacji zaangażowanych w </w:t>
      </w:r>
      <w:r>
        <w:t>działania profilaktyczne.</w:t>
      </w:r>
    </w:p>
    <w:p w14:paraId="38CBBB99" w14:textId="77777777" w:rsidR="00A62DE4" w:rsidRPr="003F2E0E" w:rsidRDefault="00A62DE4" w:rsidP="003F2E0E">
      <w:r w:rsidRPr="009B59E9">
        <w:t>17</w:t>
      </w:r>
      <w:r>
        <w:t xml:space="preserve">. Liczba prowadzonych kampanii, akcji, spotkań edukacyjnych itp. dotyczących </w:t>
      </w:r>
      <w:r w:rsidRPr="009B59E9">
        <w:t>profilaktyki rozwiązywania problemów alkoholowych, narkomanii i przemocy w rodzinie.</w:t>
      </w:r>
    </w:p>
    <w:p w14:paraId="7AE8BA47" w14:textId="77777777" w:rsidR="001D0896" w:rsidRPr="00A316FF" w:rsidRDefault="001D0896" w:rsidP="00A316FF">
      <w:pPr>
        <w:shd w:val="clear" w:color="auto" w:fill="F7CAAC" w:themeFill="accent2" w:themeFillTint="66"/>
        <w:rPr>
          <w:color w:val="000000" w:themeColor="text1"/>
          <w:u w:val="single"/>
        </w:rPr>
      </w:pPr>
      <w:r w:rsidRPr="00A316FF">
        <w:rPr>
          <w:color w:val="000000" w:themeColor="text1"/>
          <w:u w:val="single"/>
        </w:rPr>
        <w:t xml:space="preserve">Źródła finansowania: </w:t>
      </w:r>
    </w:p>
    <w:p w14:paraId="4D3F2848" w14:textId="77777777" w:rsidR="003F2E0E" w:rsidRPr="00F36881" w:rsidRDefault="003F2E0E" w:rsidP="003F2E0E">
      <w:r w:rsidRPr="00F36881">
        <w:t>Budżet samorządowy i centralny, fundusze zewnętrzne, m.in. fundusze strukturalne Unii Europejskiej, inne programy, organizacje pozarządowe, sponsorzy indywidualni.</w:t>
      </w:r>
    </w:p>
    <w:p w14:paraId="0AF940FB" w14:textId="77777777" w:rsidR="001D0896" w:rsidRPr="00A316FF" w:rsidRDefault="001D0896" w:rsidP="00A316FF">
      <w:pPr>
        <w:shd w:val="clear" w:color="auto" w:fill="F7CAAC" w:themeFill="accent2" w:themeFillTint="66"/>
        <w:rPr>
          <w:color w:val="000000" w:themeColor="text1"/>
          <w:u w:val="single"/>
        </w:rPr>
      </w:pPr>
      <w:r w:rsidRPr="00A316FF">
        <w:rPr>
          <w:color w:val="000000" w:themeColor="text1"/>
          <w:u w:val="single"/>
        </w:rPr>
        <w:t xml:space="preserve">Prognoza zmian:  </w:t>
      </w:r>
    </w:p>
    <w:p w14:paraId="173E831A" w14:textId="77777777" w:rsidR="000055CF" w:rsidRPr="004719EC" w:rsidRDefault="00A62DE4" w:rsidP="004719EC">
      <w:pPr>
        <w:rPr>
          <w:color w:val="4472C4" w:themeColor="accent1"/>
          <w:sz w:val="18"/>
        </w:rPr>
      </w:pPr>
      <w:r w:rsidRPr="00A62DE4">
        <w:t xml:space="preserve">Większy poziom świadomości mieszkańców w zakresie profilaktyki uzależnień i przemocy </w:t>
      </w:r>
      <w:r w:rsidR="00A316FF">
        <w:br/>
      </w:r>
      <w:r w:rsidRPr="00A62DE4">
        <w:t xml:space="preserve">w rodzinie, lepszy dostęp do wsparcia dla osób uzależnionych i współuzależnionych oraz dotkniętych przemocą w rodzinie, obniżenie liczby przypadków przemocy w rodzinie, większy poziom świadomości mieszkańców w zakresie profilaktyki </w:t>
      </w:r>
      <w:r>
        <w:t>alkoholowej i narkomanii</w:t>
      </w:r>
      <w:r w:rsidRPr="00A62DE4">
        <w:t xml:space="preserve"> oraz zdrowego trybu życia, w</w:t>
      </w:r>
      <w:r w:rsidR="004719EC" w:rsidRPr="00A62DE4">
        <w:t xml:space="preserve">yposażenie młodzieży w kompetencje sprzyjające postawom przeciw uzależnieniom, przemocy, </w:t>
      </w:r>
      <w:proofErr w:type="spellStart"/>
      <w:r w:rsidR="004719EC" w:rsidRPr="00A62DE4">
        <w:t>zachowaniom</w:t>
      </w:r>
      <w:proofErr w:type="spellEnd"/>
      <w:r w:rsidR="004719EC" w:rsidRPr="00A62DE4">
        <w:t xml:space="preserve"> ryzykownym i zagrażającym bezpieczeństwu</w:t>
      </w:r>
      <w:r>
        <w:t xml:space="preserve">, </w:t>
      </w:r>
      <w:r w:rsidRPr="00A62DE4">
        <w:t>o</w:t>
      </w:r>
      <w:r w:rsidR="004719EC" w:rsidRPr="00A62DE4">
        <w:t>graniczenie negatywnych zjawisk oraz skutków przemocy w rodzinie oraz uzależnień, takich jak np. choroby depresyjne, próby samobójcze, ucieczki młodych ludzi z domów.</w:t>
      </w:r>
    </w:p>
    <w:p w14:paraId="54382C79" w14:textId="77777777" w:rsidR="000055CF" w:rsidRPr="004B1B92" w:rsidRDefault="000055CF" w:rsidP="000055CF"/>
    <w:p w14:paraId="0A0F085C" w14:textId="77777777" w:rsidR="000055CF" w:rsidRDefault="000055CF" w:rsidP="000055CF">
      <w:r>
        <w:rPr>
          <w:noProof/>
          <w:lang w:eastAsia="pl-PL"/>
        </w:rPr>
        <w:lastRenderedPageBreak/>
        <w:drawing>
          <wp:inline distT="0" distB="0" distL="0" distR="0" wp14:anchorId="2EB22418" wp14:editId="031F6957">
            <wp:extent cx="5564037" cy="1423359"/>
            <wp:effectExtent l="0" t="0" r="36830" b="2476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DC06232" w14:textId="77777777" w:rsidR="000055CF" w:rsidRPr="00A316FF" w:rsidRDefault="000055CF" w:rsidP="00A316FF">
      <w:pPr>
        <w:shd w:val="clear" w:color="auto" w:fill="C5E0B3" w:themeFill="accent6" w:themeFillTint="66"/>
        <w:rPr>
          <w:color w:val="000000" w:themeColor="text1"/>
          <w:u w:val="single"/>
        </w:rPr>
      </w:pPr>
      <w:r w:rsidRPr="00A316FF">
        <w:rPr>
          <w:color w:val="000000" w:themeColor="text1"/>
          <w:u w:val="single"/>
        </w:rPr>
        <w:t>Zadania:</w:t>
      </w:r>
    </w:p>
    <w:p w14:paraId="588421E2" w14:textId="77777777" w:rsidR="00964657" w:rsidRDefault="00964657" w:rsidP="00964657">
      <w:r>
        <w:t xml:space="preserve">1. Udzielanie przez GOPS osobom i rodzinom dotkniętym bezrobociem wsparcia finansowego </w:t>
      </w:r>
      <w:r w:rsidR="00A316FF">
        <w:br/>
      </w:r>
      <w:r>
        <w:t xml:space="preserve">i rzeczowego (pomoc finansowa, dożywianie). </w:t>
      </w:r>
    </w:p>
    <w:p w14:paraId="6014AF8B" w14:textId="77777777" w:rsidR="00964657" w:rsidRDefault="00964657" w:rsidP="00964657">
      <w:r>
        <w:t xml:space="preserve">2. </w:t>
      </w:r>
      <w:r w:rsidRPr="00964657">
        <w:t xml:space="preserve">Organizowanie zbiórek żywności, odzieży i innych podstawowych dóbr dla osób i rodzin </w:t>
      </w:r>
      <w:r>
        <w:t>najbardziej potrzebujących.</w:t>
      </w:r>
    </w:p>
    <w:p w14:paraId="149F5C89" w14:textId="77777777" w:rsidR="00964657" w:rsidRDefault="00964657" w:rsidP="00964657">
      <w:r>
        <w:t>3. Rozwój pracy socjalnej w zakresie kreowania aktywnych form przeciwdziałania wykluczeniu społecznemu z powodu bezrobocia.</w:t>
      </w:r>
    </w:p>
    <w:p w14:paraId="40ADC2F8" w14:textId="77777777" w:rsidR="00964657" w:rsidRDefault="00964657" w:rsidP="00964657">
      <w:r>
        <w:t>4. Realizacja programów i projektów promocji zatrudnienia oraz aktywizacji osób bezrobotnych na lokalnym rynku pracy.</w:t>
      </w:r>
    </w:p>
    <w:p w14:paraId="651D7DB5" w14:textId="77777777" w:rsidR="00BC3881" w:rsidRDefault="00BC3881" w:rsidP="00BC3881">
      <w:r>
        <w:t>5. Upowszechnienie informacji o usługach i instrumentach rynku pracy oferowanych przez Powiatowy Urząd Pracy.</w:t>
      </w:r>
    </w:p>
    <w:p w14:paraId="376C6BE3" w14:textId="77777777" w:rsidR="00964657" w:rsidRPr="00633D49" w:rsidRDefault="00BC3881" w:rsidP="00633D49">
      <w:r>
        <w:t>6</w:t>
      </w:r>
      <w:r w:rsidR="00633D49">
        <w:t>.</w:t>
      </w:r>
      <w:r w:rsidR="00964657" w:rsidRPr="00633D49">
        <w:t xml:space="preserve"> Współpraca z Urzędem Pracy Powiatu Olsztyńskiego i innymi instytucjami rynku pracy </w:t>
      </w:r>
      <w:r w:rsidR="00A316FF">
        <w:br/>
      </w:r>
      <w:r w:rsidR="00964657" w:rsidRPr="00633D49">
        <w:t xml:space="preserve">w zakresie aktywizacji zawodowej mieszkańców gminy, w szczególności osób należących do grupy bezrobotnych w szczególnej sytuacji na rynku pracy (tj. </w:t>
      </w:r>
      <w:r w:rsidR="00633D49" w:rsidRPr="00633D49">
        <w:t xml:space="preserve">m.in. </w:t>
      </w:r>
      <w:r w:rsidR="00964657" w:rsidRPr="00633D49">
        <w:t>osób długotrwale bezrobotnych, niepełnosprawnych,</w:t>
      </w:r>
      <w:r w:rsidR="00633D49" w:rsidRPr="00633D49">
        <w:t xml:space="preserve"> do 30 roku życia czy po 50 roku życia), </w:t>
      </w:r>
      <w:r w:rsidR="00964657" w:rsidRPr="00633D49">
        <w:t>m.in. poprzez udostępnianie informacji o wolnych miejscach pracy, doradztwo zawodowe i pośrednictwo pracy, szkolenia i kursy zawodowe, staże.</w:t>
      </w:r>
    </w:p>
    <w:p w14:paraId="5573A2DA" w14:textId="77777777" w:rsidR="00964657" w:rsidRDefault="00BC3881" w:rsidP="00964657">
      <w:r>
        <w:t>7</w:t>
      </w:r>
      <w:r w:rsidR="00964657">
        <w:t>. Realizacja prac interwencyjnych i robót publicznych.</w:t>
      </w:r>
    </w:p>
    <w:p w14:paraId="503B78A9" w14:textId="77777777" w:rsidR="00964657" w:rsidRPr="00964657" w:rsidRDefault="00BC3881" w:rsidP="00964657">
      <w:r>
        <w:t>8</w:t>
      </w:r>
      <w:r w:rsidR="00964657">
        <w:t>. Współpraca z lokalnymi pracodawcami w celu pozyskiwania informacji o ofertach pracy.</w:t>
      </w:r>
    </w:p>
    <w:p w14:paraId="1490C1B7" w14:textId="77777777" w:rsidR="00BC3881" w:rsidRDefault="00BC3881" w:rsidP="00BC3881">
      <w:r>
        <w:t>9. Promowanie gminy celem pozyskania nowych inwestorów oraz wspieranie rozwoju przedsiębiorczości.</w:t>
      </w:r>
    </w:p>
    <w:p w14:paraId="1064468D" w14:textId="77777777" w:rsidR="004719EC" w:rsidRDefault="00BC3881" w:rsidP="00BC3881">
      <w:r>
        <w:t>10.</w:t>
      </w:r>
      <w:r w:rsidR="004719EC" w:rsidRPr="00BC3881">
        <w:t xml:space="preserve"> </w:t>
      </w:r>
      <w:r w:rsidRPr="00BC3881">
        <w:t>Edukacja ekonomiczna dzieci i młodzieży oraz dorosłych</w:t>
      </w:r>
      <w:r w:rsidR="004719EC" w:rsidRPr="00BC3881">
        <w:t xml:space="preserve"> </w:t>
      </w:r>
      <w:r w:rsidRPr="00BC3881">
        <w:t>mieszkańców w zakresie</w:t>
      </w:r>
      <w:r w:rsidR="004719EC" w:rsidRPr="00BC3881">
        <w:t xml:space="preserve"> </w:t>
      </w:r>
      <w:r w:rsidRPr="00BC3881">
        <w:t>dotyczącym m</w:t>
      </w:r>
      <w:r w:rsidR="004719EC" w:rsidRPr="00BC3881">
        <w:t>.</w:t>
      </w:r>
      <w:r w:rsidRPr="00BC3881">
        <w:t xml:space="preserve">in. gospodarowania budżetem domowym, </w:t>
      </w:r>
      <w:r w:rsidR="004719EC" w:rsidRPr="00BC3881">
        <w:t>zaciągania pożyczek i kredytów</w:t>
      </w:r>
      <w:r>
        <w:t xml:space="preserve"> itp.</w:t>
      </w:r>
      <w:r w:rsidR="004719EC" w:rsidRPr="00BC3881">
        <w:t xml:space="preserve"> </w:t>
      </w:r>
    </w:p>
    <w:p w14:paraId="71F3441F" w14:textId="77777777" w:rsidR="00F067DF" w:rsidRDefault="00F067DF" w:rsidP="00F067DF">
      <w:r>
        <w:t>11. Zapewnienie bezpieczeństwa socjalnego osobom bezdomnym i zagrożonych bezdomnością.</w:t>
      </w:r>
    </w:p>
    <w:p w14:paraId="1C893C3F" w14:textId="77777777" w:rsidR="00F067DF" w:rsidRDefault="00F067DF" w:rsidP="00F067DF">
      <w:r>
        <w:t>12. Pomoc osobom, rodzinom najuboższym w przezwyciężeniu trudnej sytuacji mieszkaniowej.</w:t>
      </w:r>
    </w:p>
    <w:p w14:paraId="57D8EE6A" w14:textId="77777777" w:rsidR="00F067DF" w:rsidRDefault="00F067DF" w:rsidP="00F067DF">
      <w:r>
        <w:t>13. Zapewnienie schronienia osobom bezdomnym niemającym możliwości zamieszkania w lokalu mieszkalnym.</w:t>
      </w:r>
    </w:p>
    <w:p w14:paraId="383F34D2" w14:textId="77777777" w:rsidR="00F067DF" w:rsidRDefault="00F067DF" w:rsidP="00F067DF">
      <w:r>
        <w:t>14. Praca socjalna z osobami dotkniętymi bezdomnością mająca na celu zwiększenie szans na powrót do godnego życia (zawieranie kontraktów z bezdomnym, wytyczanie zadań długofalowych oraz bieżący monitoring realizacji kontraktu).</w:t>
      </w:r>
    </w:p>
    <w:p w14:paraId="6BDA2DBC" w14:textId="77777777" w:rsidR="000055CF" w:rsidRPr="00A316FF" w:rsidRDefault="000055CF" w:rsidP="00A316FF">
      <w:pPr>
        <w:shd w:val="clear" w:color="auto" w:fill="C5E0B3" w:themeFill="accent6" w:themeFillTint="66"/>
        <w:rPr>
          <w:color w:val="000000" w:themeColor="text1"/>
          <w:u w:val="single"/>
        </w:rPr>
      </w:pPr>
      <w:r w:rsidRPr="00A316FF">
        <w:rPr>
          <w:color w:val="000000" w:themeColor="text1"/>
          <w:u w:val="single"/>
        </w:rPr>
        <w:t>Realizatorzy:</w:t>
      </w:r>
    </w:p>
    <w:p w14:paraId="2C197025" w14:textId="77777777" w:rsidR="000055CF" w:rsidRPr="00BC3881" w:rsidRDefault="004719EC" w:rsidP="00BC3881">
      <w:r w:rsidRPr="00BC3881">
        <w:t>Gminny Ośrodek Pom</w:t>
      </w:r>
      <w:r w:rsidR="00BC3881">
        <w:t xml:space="preserve">ocy Społecznej w Gietrzwałdzie, </w:t>
      </w:r>
      <w:r w:rsidRPr="00BC3881">
        <w:t xml:space="preserve">Urząd Gminy w </w:t>
      </w:r>
      <w:r w:rsidR="00BC3881">
        <w:t>Gietrzwałdzie</w:t>
      </w:r>
      <w:r w:rsidRPr="00BC3881">
        <w:t xml:space="preserve">, </w:t>
      </w:r>
      <w:r w:rsidR="00BC3881">
        <w:t xml:space="preserve">Centrum </w:t>
      </w:r>
      <w:proofErr w:type="spellStart"/>
      <w:r w:rsidR="00BC3881">
        <w:t>Kulturalno</w:t>
      </w:r>
      <w:proofErr w:type="spellEnd"/>
      <w:r w:rsidR="00BC3881">
        <w:t xml:space="preserve"> - Biblioteczne Gietrzwałdzie, </w:t>
      </w:r>
      <w:r w:rsidRPr="00BC3881">
        <w:t>szkoły gminne, Urząd Pracy Powiatu Olsztyńskiego w Olsztynie, instytucje szkoleniowe, organizacje pozarządowe, grupy nieformalne, lokalni liderzy.</w:t>
      </w:r>
    </w:p>
    <w:p w14:paraId="66F0162D" w14:textId="77777777" w:rsidR="000055CF" w:rsidRPr="00A316FF" w:rsidRDefault="000055CF" w:rsidP="00A316FF">
      <w:pPr>
        <w:shd w:val="clear" w:color="auto" w:fill="C5E0B3" w:themeFill="accent6" w:themeFillTint="66"/>
        <w:rPr>
          <w:color w:val="000000" w:themeColor="text1"/>
          <w:u w:val="single"/>
        </w:rPr>
      </w:pPr>
      <w:r w:rsidRPr="00A316FF">
        <w:rPr>
          <w:color w:val="000000" w:themeColor="text1"/>
          <w:u w:val="single"/>
        </w:rPr>
        <w:lastRenderedPageBreak/>
        <w:t xml:space="preserve">Czas realizacji: </w:t>
      </w:r>
    </w:p>
    <w:p w14:paraId="238FBB47" w14:textId="77777777" w:rsidR="004719EC" w:rsidRDefault="004719EC" w:rsidP="004719EC">
      <w:r>
        <w:t>Lata 2021-2030.</w:t>
      </w:r>
    </w:p>
    <w:p w14:paraId="5C106117" w14:textId="77777777" w:rsidR="000055CF" w:rsidRPr="00A316FF" w:rsidRDefault="000055CF" w:rsidP="00A316FF">
      <w:pPr>
        <w:shd w:val="clear" w:color="auto" w:fill="C5E0B3" w:themeFill="accent6" w:themeFillTint="66"/>
        <w:rPr>
          <w:color w:val="000000" w:themeColor="text1"/>
          <w:u w:val="single"/>
        </w:rPr>
      </w:pPr>
      <w:r w:rsidRPr="00A316FF">
        <w:rPr>
          <w:color w:val="000000" w:themeColor="text1"/>
          <w:u w:val="single"/>
        </w:rPr>
        <w:t>Wskaźniki monitorowania:</w:t>
      </w:r>
    </w:p>
    <w:p w14:paraId="7B69A870" w14:textId="77777777" w:rsidR="00BC3881" w:rsidRPr="00BC3881" w:rsidRDefault="00BC3881" w:rsidP="00BC3881">
      <w:r>
        <w:t xml:space="preserve">1. </w:t>
      </w:r>
      <w:r w:rsidRPr="00BC3881">
        <w:t xml:space="preserve">Liczba bezrobotnych z terenu </w:t>
      </w:r>
      <w:r>
        <w:t>g</w:t>
      </w:r>
      <w:r w:rsidRPr="00BC3881">
        <w:t xml:space="preserve">miny, w tym m.in. kobiety, osoby niepełnosprawne, długotrwale bezrobotni, bezrobotni do 30 roku życia i powyżej 50 lat. </w:t>
      </w:r>
    </w:p>
    <w:p w14:paraId="1F6FBEE9" w14:textId="77777777" w:rsidR="00BC3881" w:rsidRDefault="00BC3881" w:rsidP="00BC3881">
      <w:r>
        <w:t>2</w:t>
      </w:r>
      <w:r w:rsidRPr="00BC3881">
        <w:t>. Liczba osób objętych pomocą finansową z powodu bezrobocia</w:t>
      </w:r>
      <w:r>
        <w:t>, ubóstwa</w:t>
      </w:r>
      <w:r w:rsidRPr="00BC3881">
        <w:t>.</w:t>
      </w:r>
    </w:p>
    <w:p w14:paraId="1CFBAB9E" w14:textId="77777777" w:rsidR="0025600D" w:rsidRPr="00BC3881" w:rsidRDefault="0025600D" w:rsidP="00BC3881">
      <w:r>
        <w:t xml:space="preserve">3. Liczba osób pobierających świadczenia rodzinne, fundusz alimentacyjny, dodatki mieszkaniowe </w:t>
      </w:r>
      <w:r w:rsidR="00A316FF">
        <w:br/>
      </w:r>
      <w:r>
        <w:t>i energetyczne, stypendia szkolne.</w:t>
      </w:r>
    </w:p>
    <w:p w14:paraId="7DF37DFF" w14:textId="77777777" w:rsidR="00BC3881" w:rsidRDefault="00BC3881" w:rsidP="00BC3881">
      <w:r>
        <w:t xml:space="preserve">3. </w:t>
      </w:r>
      <w:r w:rsidRPr="00BC3881">
        <w:t xml:space="preserve">Liczba zorganizowanych zbiórek żywności, odzieży i innych podstawowych dóbr </w:t>
      </w:r>
      <w:r w:rsidR="00A316FF">
        <w:br/>
      </w:r>
      <w:r w:rsidRPr="00BC3881">
        <w:t>z przeznaczeniem dla najbardziej potrzebujących.</w:t>
      </w:r>
    </w:p>
    <w:p w14:paraId="0135A949" w14:textId="77777777" w:rsidR="00BC3881" w:rsidRPr="00BC3881" w:rsidRDefault="00BC3881" w:rsidP="00BC3881">
      <w:r>
        <w:t>4</w:t>
      </w:r>
      <w:r w:rsidRPr="00BC3881">
        <w:t>. Liczba osób biorących udział w programach i projektach skierowanych do osób bezrobotnych</w:t>
      </w:r>
      <w:r>
        <w:t>, zagrożonych ubóstwem</w:t>
      </w:r>
      <w:r w:rsidRPr="00BC3881">
        <w:t>.</w:t>
      </w:r>
    </w:p>
    <w:p w14:paraId="02ABFC90" w14:textId="77777777" w:rsidR="00BC3881" w:rsidRPr="00BC3881" w:rsidRDefault="00BC3881" w:rsidP="00BC3881">
      <w:r>
        <w:t>5</w:t>
      </w:r>
      <w:r w:rsidRPr="00BC3881">
        <w:t>. Liczba osób zatrudnionych w ramach prac interwencyjnych i robót publicznych.</w:t>
      </w:r>
    </w:p>
    <w:p w14:paraId="1B04C5C8" w14:textId="77777777" w:rsidR="00BC3881" w:rsidRPr="00BC3881" w:rsidRDefault="00BC3881" w:rsidP="00BC3881">
      <w:r w:rsidRPr="00BC3881">
        <w:t>6. Liczba osób uczestniczących w szkoleniach z zakresu aktywizacji zawodowej.</w:t>
      </w:r>
    </w:p>
    <w:p w14:paraId="212441BD" w14:textId="77777777" w:rsidR="00BC3881" w:rsidRPr="00BC3881" w:rsidRDefault="00BC3881" w:rsidP="00BC3881">
      <w:r w:rsidRPr="00BC3881">
        <w:t>7. Liczba osób, z którymi został zrealizowany kontrakt socjalny w za</w:t>
      </w:r>
      <w:r>
        <w:t xml:space="preserve">kresie aktywizacji zawodowej </w:t>
      </w:r>
      <w:r w:rsidR="00A316FF">
        <w:br/>
      </w:r>
      <w:r>
        <w:t xml:space="preserve">i </w:t>
      </w:r>
      <w:r w:rsidRPr="00BC3881">
        <w:t>społecznej.</w:t>
      </w:r>
    </w:p>
    <w:p w14:paraId="06FAC412" w14:textId="77777777" w:rsidR="00BC3881" w:rsidRPr="00BC3881" w:rsidRDefault="00BC3881" w:rsidP="00BC3881">
      <w:r w:rsidRPr="00BC3881">
        <w:t>8. Wysokość stopy bezrobocia.</w:t>
      </w:r>
    </w:p>
    <w:p w14:paraId="5D409E8C" w14:textId="77777777" w:rsidR="00BC3881" w:rsidRDefault="00BC3881" w:rsidP="004719EC">
      <w:r w:rsidRPr="00BC3881">
        <w:t xml:space="preserve">9. Liczba pozyskanych inwestorów oraz nowo utworzonych miejsc pracy </w:t>
      </w:r>
      <w:r>
        <w:t>na terenie gminy.</w:t>
      </w:r>
    </w:p>
    <w:p w14:paraId="130F454E" w14:textId="77777777" w:rsidR="004719EC" w:rsidRDefault="00BC3881" w:rsidP="00BC3881">
      <w:r>
        <w:t xml:space="preserve">10. </w:t>
      </w:r>
      <w:r w:rsidR="004719EC" w:rsidRPr="00BC3881">
        <w:t xml:space="preserve">Liczba inicjatyw z zakresu edukacji ekonomicznej w gminie. </w:t>
      </w:r>
    </w:p>
    <w:p w14:paraId="4BE27470" w14:textId="77777777" w:rsidR="00F067DF" w:rsidRDefault="00F067DF" w:rsidP="00BC3881">
      <w:r>
        <w:t xml:space="preserve">11. Liczba osób bezdomnych w gminie oraz </w:t>
      </w:r>
      <w:r w:rsidRPr="00F067DF">
        <w:t>liczba osób bezdomnych, którym zapewniono schronienie</w:t>
      </w:r>
      <w:r>
        <w:t>.</w:t>
      </w:r>
    </w:p>
    <w:p w14:paraId="4999C1E1" w14:textId="77777777" w:rsidR="00F067DF" w:rsidRDefault="00F067DF" w:rsidP="00BC3881">
      <w:r>
        <w:t>12. Liczba mieszkań socjalnych/komunalnych w gminie.</w:t>
      </w:r>
    </w:p>
    <w:p w14:paraId="2AAFC2BC" w14:textId="77777777" w:rsidR="00F067DF" w:rsidRDefault="00F067DF" w:rsidP="00BC3881">
      <w:r>
        <w:t>13. Liczba kontraktów socjalnych zawartych z osobami dotkniętymi bezdomnością.</w:t>
      </w:r>
    </w:p>
    <w:p w14:paraId="33CE72A6" w14:textId="77777777" w:rsidR="00F067DF" w:rsidRDefault="00F067DF" w:rsidP="00BC3881">
      <w:r>
        <w:t>14. Liczba osób umieszczonych w schronisku dla bezdomnych.</w:t>
      </w:r>
    </w:p>
    <w:p w14:paraId="121127AB" w14:textId="77777777" w:rsidR="00F067DF" w:rsidRPr="00BC3881" w:rsidRDefault="00F067DF" w:rsidP="00BC3881">
      <w:r>
        <w:t>15. Liczba osób</w:t>
      </w:r>
      <w:r w:rsidR="00A72D43">
        <w:t>, które zamieszkały w lokalu mieszkalnym.</w:t>
      </w:r>
    </w:p>
    <w:p w14:paraId="372B8B09" w14:textId="77777777" w:rsidR="000055CF" w:rsidRPr="00A316FF" w:rsidRDefault="000055CF" w:rsidP="00A316FF">
      <w:pPr>
        <w:shd w:val="clear" w:color="auto" w:fill="C5E0B3" w:themeFill="accent6" w:themeFillTint="66"/>
        <w:rPr>
          <w:color w:val="000000" w:themeColor="text1"/>
          <w:u w:val="single"/>
        </w:rPr>
      </w:pPr>
      <w:r w:rsidRPr="00A316FF">
        <w:rPr>
          <w:color w:val="000000" w:themeColor="text1"/>
          <w:u w:val="single"/>
        </w:rPr>
        <w:t xml:space="preserve">Źródła finansowania: </w:t>
      </w:r>
    </w:p>
    <w:p w14:paraId="1C81AFCA" w14:textId="77777777" w:rsidR="000055CF" w:rsidRPr="001D0896" w:rsidRDefault="0010244D" w:rsidP="000055CF">
      <w:r w:rsidRPr="00F36881">
        <w:t xml:space="preserve">Budżet samorządowy i centralny, fundusze zewnętrzne, m.in. fundusze strukturalne Unii Europejskiej, </w:t>
      </w:r>
      <w:r>
        <w:t>Państwowy Fundusz Rehabilitacji Osób Niepełnosprawnych, Fundusz Pracy, inne</w:t>
      </w:r>
      <w:r w:rsidRPr="00F36881">
        <w:t xml:space="preserve"> programy, organizacje pozarządowe, sponsorzy indywidualni. </w:t>
      </w:r>
    </w:p>
    <w:p w14:paraId="364191DB" w14:textId="77777777" w:rsidR="000055CF" w:rsidRPr="00A316FF" w:rsidRDefault="000055CF" w:rsidP="00A316FF">
      <w:pPr>
        <w:shd w:val="clear" w:color="auto" w:fill="C5E0B3" w:themeFill="accent6" w:themeFillTint="66"/>
        <w:rPr>
          <w:color w:val="000000" w:themeColor="text1"/>
          <w:u w:val="single"/>
        </w:rPr>
      </w:pPr>
      <w:r w:rsidRPr="00A316FF">
        <w:rPr>
          <w:color w:val="000000" w:themeColor="text1"/>
          <w:u w:val="single"/>
        </w:rPr>
        <w:t xml:space="preserve">Prognoza zmian:  </w:t>
      </w:r>
    </w:p>
    <w:p w14:paraId="0C853E40" w14:textId="77777777" w:rsidR="003B68FE" w:rsidRPr="003B68FE" w:rsidRDefault="003B68FE" w:rsidP="003B68FE">
      <w:r w:rsidRPr="003B68FE">
        <w:t xml:space="preserve">Aktywizacja zawodowa i usamodzielnienie części dotychczasowych beneficjentów systemu pomocy społecznej, poprawa warunków ekonomicznych osób zagrożonych utratą bezpieczeństwa socjalnego, lepsze wsparcie dla osób zagrożonych i dotkniętych bezdomnością, </w:t>
      </w:r>
      <w:r>
        <w:t>o</w:t>
      </w:r>
      <w:r w:rsidRPr="003B68FE">
        <w:t>graniczenie skali długotrwałego bezrobocia i długotrwałego korzystania z pomocy społecznej</w:t>
      </w:r>
      <w:r>
        <w:t>,</w:t>
      </w:r>
      <w:r w:rsidRPr="003B68FE">
        <w:t xml:space="preserve"> wzrost aktywności gospodarczej w gminie.</w:t>
      </w:r>
    </w:p>
    <w:p w14:paraId="6EB1DFDC" w14:textId="77777777" w:rsidR="000055CF" w:rsidRDefault="000055CF" w:rsidP="000055CF"/>
    <w:p w14:paraId="38E5E71E" w14:textId="77777777" w:rsidR="004719EC" w:rsidRDefault="004719EC" w:rsidP="000055CF"/>
    <w:p w14:paraId="66E04ED3" w14:textId="77777777" w:rsidR="004719EC" w:rsidRDefault="004719EC" w:rsidP="000055CF"/>
    <w:p w14:paraId="463CE831" w14:textId="77777777" w:rsidR="004719EC" w:rsidRDefault="004719EC" w:rsidP="004719EC">
      <w:r>
        <w:rPr>
          <w:noProof/>
          <w:lang w:eastAsia="pl-PL"/>
        </w:rPr>
        <w:lastRenderedPageBreak/>
        <w:drawing>
          <wp:inline distT="0" distB="0" distL="0" distR="0" wp14:anchorId="6718E00E" wp14:editId="405874CC">
            <wp:extent cx="5581816" cy="970060"/>
            <wp:effectExtent l="0" t="0" r="19050" b="190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29A47D17" w14:textId="77777777" w:rsidR="004719EC" w:rsidRPr="00A316FF" w:rsidRDefault="004719EC" w:rsidP="00A316FF">
      <w:pPr>
        <w:shd w:val="clear" w:color="auto" w:fill="ACB9CA" w:themeFill="text2" w:themeFillTint="66"/>
        <w:rPr>
          <w:color w:val="000000" w:themeColor="text1"/>
          <w:u w:val="single"/>
        </w:rPr>
      </w:pPr>
      <w:r w:rsidRPr="00A316FF">
        <w:rPr>
          <w:color w:val="000000" w:themeColor="text1"/>
          <w:u w:val="single"/>
        </w:rPr>
        <w:t>Zadania:</w:t>
      </w:r>
    </w:p>
    <w:p w14:paraId="265F944E" w14:textId="77777777" w:rsidR="008D78AA" w:rsidRDefault="008D78AA" w:rsidP="008D78AA">
      <w:r>
        <w:t xml:space="preserve">1. Doskonalenie kadr pomocy społecznej poprzez zapewnienie środków na szkolenia i inne formy doskonalenia zawodowego.  </w:t>
      </w:r>
    </w:p>
    <w:p w14:paraId="3BC9299C" w14:textId="77777777" w:rsidR="008D78AA" w:rsidRDefault="008D78AA" w:rsidP="008D78AA">
      <w:r>
        <w:t xml:space="preserve">2. Zapewnienie właściwych warunków pracy umożliwiających sprawną i efektywną obsługę beneficjentów systemu pomocy społecznej.  </w:t>
      </w:r>
    </w:p>
    <w:p w14:paraId="2F4E2522" w14:textId="77777777" w:rsidR="008D78AA" w:rsidRDefault="008D78AA" w:rsidP="008D78AA">
      <w:r>
        <w:t xml:space="preserve">3. Pozyskiwanie środków zewnętrznych na realizację zadań z zakresu polityki społecznej. </w:t>
      </w:r>
    </w:p>
    <w:p w14:paraId="63F34C8F" w14:textId="77777777" w:rsidR="008D78AA" w:rsidRPr="00226A70" w:rsidRDefault="008D78AA" w:rsidP="008D78AA">
      <w:r>
        <w:t xml:space="preserve">4. Rozwijanie współpracy różnych podmiotów w celu skuteczniejszego wsparcia </w:t>
      </w:r>
      <w:r w:rsidRPr="00226A70">
        <w:t xml:space="preserve">osób </w:t>
      </w:r>
      <w:r w:rsidR="00226A70" w:rsidRPr="00226A70">
        <w:t>i rodzin zagrożonych wykluczeniem społecznym</w:t>
      </w:r>
      <w:r w:rsidRPr="00226A70">
        <w:t xml:space="preserve">. </w:t>
      </w:r>
    </w:p>
    <w:p w14:paraId="07CD0788" w14:textId="77777777" w:rsidR="00CA627E" w:rsidRPr="00CA627E" w:rsidRDefault="008D78AA" w:rsidP="008D78AA">
      <w:r>
        <w:t xml:space="preserve">5. Realizowanie zadań służących rozwiązywaniu problemów społecznych przy współpracy </w:t>
      </w:r>
      <w:r w:rsidR="00CB22A0">
        <w:br/>
      </w:r>
      <w:r>
        <w:t xml:space="preserve">z jednostkami funkcjonującymi na terenie gminy, organizacjami pozarządowymi, kościołami </w:t>
      </w:r>
      <w:r w:rsidR="00CB22A0">
        <w:br/>
      </w:r>
      <w:r>
        <w:t xml:space="preserve">i związkami wyznaniowymi.  </w:t>
      </w:r>
    </w:p>
    <w:p w14:paraId="5FA6B05D" w14:textId="77777777" w:rsidR="004719EC" w:rsidRDefault="004719EC" w:rsidP="00A316FF">
      <w:pPr>
        <w:shd w:val="clear" w:color="auto" w:fill="ACB9CA" w:themeFill="text2" w:themeFillTint="66"/>
        <w:rPr>
          <w:color w:val="FFFFFF" w:themeColor="background1"/>
          <w:u w:val="single"/>
        </w:rPr>
      </w:pPr>
      <w:r w:rsidRPr="00A316FF">
        <w:rPr>
          <w:color w:val="000000" w:themeColor="text1"/>
          <w:u w:val="single"/>
        </w:rPr>
        <w:t>Realizatorzy:</w:t>
      </w:r>
    </w:p>
    <w:p w14:paraId="18C8D653" w14:textId="77777777" w:rsidR="004719EC" w:rsidRPr="001D0896" w:rsidRDefault="00F86CDA" w:rsidP="00DC57AA">
      <w:r>
        <w:t>Główni realizatorzy działań</w:t>
      </w:r>
      <w:r w:rsidR="00DC57AA">
        <w:t xml:space="preserve">: </w:t>
      </w:r>
      <w:r>
        <w:t>wszystkie podmioty i osoby zaangażowane w realizację</w:t>
      </w:r>
      <w:r w:rsidR="00DC57AA">
        <w:t xml:space="preserve"> Strategii.</w:t>
      </w:r>
    </w:p>
    <w:p w14:paraId="6BD2EF43" w14:textId="77777777" w:rsidR="004719EC" w:rsidRPr="00A316FF" w:rsidRDefault="004719EC" w:rsidP="00A316FF">
      <w:pPr>
        <w:shd w:val="clear" w:color="auto" w:fill="ACB9CA" w:themeFill="text2" w:themeFillTint="66"/>
        <w:rPr>
          <w:color w:val="000000" w:themeColor="text1"/>
          <w:u w:val="single"/>
        </w:rPr>
      </w:pPr>
      <w:r w:rsidRPr="00A316FF">
        <w:rPr>
          <w:color w:val="000000" w:themeColor="text1"/>
          <w:u w:val="single"/>
        </w:rPr>
        <w:t xml:space="preserve">Czas realizacji: </w:t>
      </w:r>
    </w:p>
    <w:p w14:paraId="1631D7A0" w14:textId="77777777" w:rsidR="004719EC" w:rsidRDefault="004719EC" w:rsidP="004719EC">
      <w:r>
        <w:t>Lata 2021-2030.</w:t>
      </w:r>
    </w:p>
    <w:p w14:paraId="1129D963" w14:textId="77777777" w:rsidR="004719EC" w:rsidRPr="00A316FF" w:rsidRDefault="004719EC" w:rsidP="00A316FF">
      <w:pPr>
        <w:shd w:val="clear" w:color="auto" w:fill="ACB9CA" w:themeFill="text2" w:themeFillTint="66"/>
        <w:rPr>
          <w:color w:val="000000" w:themeColor="text1"/>
          <w:u w:val="single"/>
        </w:rPr>
      </w:pPr>
      <w:r w:rsidRPr="00A316FF">
        <w:rPr>
          <w:color w:val="000000" w:themeColor="text1"/>
          <w:u w:val="single"/>
        </w:rPr>
        <w:t>Wskaźniki monitorowania:</w:t>
      </w:r>
    </w:p>
    <w:p w14:paraId="0D8570A7" w14:textId="77777777" w:rsidR="00DC57AA" w:rsidRPr="00A316FF" w:rsidRDefault="00A316FF" w:rsidP="00A316FF">
      <w:r>
        <w:t xml:space="preserve">1. </w:t>
      </w:r>
      <w:r w:rsidRPr="00A316FF">
        <w:t>Liczba pracowników biorących udział w</w:t>
      </w:r>
      <w:r w:rsidR="008D78AA" w:rsidRPr="00A316FF">
        <w:t xml:space="preserve"> szkoleniach, kursach, specjalizacjach itp</w:t>
      </w:r>
      <w:r w:rsidR="00DC57AA" w:rsidRPr="00A316FF">
        <w:t xml:space="preserve">. </w:t>
      </w:r>
    </w:p>
    <w:p w14:paraId="533F674C" w14:textId="77777777" w:rsidR="008D78AA" w:rsidRPr="00A316FF" w:rsidRDefault="00A316FF" w:rsidP="00A316FF">
      <w:r>
        <w:t xml:space="preserve">2. </w:t>
      </w:r>
      <w:r w:rsidRPr="00A316FF">
        <w:t>Liczba realizowanych</w:t>
      </w:r>
      <w:r w:rsidR="008D78AA" w:rsidRPr="00A316FF">
        <w:t xml:space="preserve"> projektów.</w:t>
      </w:r>
    </w:p>
    <w:p w14:paraId="426AA407" w14:textId="77777777" w:rsidR="008D78AA" w:rsidRPr="00A316FF" w:rsidRDefault="00A316FF" w:rsidP="00A316FF">
      <w:r>
        <w:t xml:space="preserve">3. </w:t>
      </w:r>
      <w:r w:rsidR="008D78AA" w:rsidRPr="00A316FF">
        <w:t xml:space="preserve">Ilość środków zewnętrznych pozyskanych na realizację zadań z </w:t>
      </w:r>
      <w:r w:rsidR="006F4A77" w:rsidRPr="00A316FF">
        <w:t xml:space="preserve">polityki </w:t>
      </w:r>
      <w:r w:rsidR="008D78AA" w:rsidRPr="00A316FF">
        <w:t>społecznej</w:t>
      </w:r>
      <w:r w:rsidR="006F4A77" w:rsidRPr="00A316FF">
        <w:t>.</w:t>
      </w:r>
    </w:p>
    <w:p w14:paraId="10237D15" w14:textId="77777777" w:rsidR="006F4A77" w:rsidRPr="00A316FF" w:rsidRDefault="00A316FF" w:rsidP="00A316FF">
      <w:r>
        <w:t xml:space="preserve">4. </w:t>
      </w:r>
      <w:r w:rsidRPr="00A316FF">
        <w:t>Wartość dotacji przekazanych organizacjom pozarządowym na realizację zadań</w:t>
      </w:r>
      <w:r w:rsidR="006F4A77" w:rsidRPr="00A316FF">
        <w:t xml:space="preserve"> publicznych związanych z polityką społeczną. </w:t>
      </w:r>
    </w:p>
    <w:p w14:paraId="3C824E9E" w14:textId="77777777" w:rsidR="006F4A77" w:rsidRPr="00A316FF" w:rsidRDefault="00A316FF" w:rsidP="00A316FF">
      <w:r>
        <w:t xml:space="preserve">5. </w:t>
      </w:r>
      <w:r w:rsidR="006F4A77" w:rsidRPr="00A316FF">
        <w:t>Liczba podmiotów, z którymi podjęto współpracę.</w:t>
      </w:r>
    </w:p>
    <w:p w14:paraId="6E0EE1E1" w14:textId="77777777" w:rsidR="004719EC" w:rsidRPr="00A316FF" w:rsidRDefault="004719EC" w:rsidP="00A316FF">
      <w:pPr>
        <w:shd w:val="clear" w:color="auto" w:fill="ACB9CA" w:themeFill="text2" w:themeFillTint="66"/>
        <w:rPr>
          <w:color w:val="000000" w:themeColor="text1"/>
          <w:u w:val="single"/>
        </w:rPr>
      </w:pPr>
      <w:r w:rsidRPr="00A316FF">
        <w:rPr>
          <w:color w:val="000000" w:themeColor="text1"/>
          <w:u w:val="single"/>
        </w:rPr>
        <w:t xml:space="preserve">Źródła finansowania: </w:t>
      </w:r>
    </w:p>
    <w:p w14:paraId="4BFC76D0" w14:textId="77777777" w:rsidR="00CB22A0" w:rsidRPr="001D0896" w:rsidRDefault="00CB22A0" w:rsidP="00CB22A0">
      <w:r w:rsidRPr="00F36881">
        <w:t xml:space="preserve">Budżet samorządowy i centralny, fundusze zewnętrzne, m.in. fundusze strukturalne Unii Europejskiej, </w:t>
      </w:r>
      <w:r>
        <w:t>inne</w:t>
      </w:r>
      <w:r w:rsidRPr="00F36881">
        <w:t xml:space="preserve"> programy, organizacje poz</w:t>
      </w:r>
      <w:r>
        <w:t>arządowe</w:t>
      </w:r>
      <w:r w:rsidRPr="00F36881">
        <w:t xml:space="preserve">. </w:t>
      </w:r>
    </w:p>
    <w:p w14:paraId="2F66EFFE" w14:textId="77777777" w:rsidR="004719EC" w:rsidRPr="00A316FF" w:rsidRDefault="004719EC" w:rsidP="00A316FF">
      <w:pPr>
        <w:shd w:val="clear" w:color="auto" w:fill="ACB9CA" w:themeFill="text2" w:themeFillTint="66"/>
        <w:rPr>
          <w:color w:val="000000" w:themeColor="text1"/>
          <w:u w:val="single"/>
        </w:rPr>
      </w:pPr>
      <w:r w:rsidRPr="00A316FF">
        <w:rPr>
          <w:color w:val="000000" w:themeColor="text1"/>
          <w:u w:val="single"/>
        </w:rPr>
        <w:t xml:space="preserve">Prognoza zmian:  </w:t>
      </w:r>
    </w:p>
    <w:p w14:paraId="1B11A25E" w14:textId="77777777" w:rsidR="00F86CDA" w:rsidRPr="00CB22A0" w:rsidRDefault="004719EC" w:rsidP="004719EC">
      <w:pPr>
        <w:rPr>
          <w:color w:val="000000" w:themeColor="text1"/>
        </w:rPr>
      </w:pPr>
      <w:r w:rsidRPr="00CB22A0">
        <w:rPr>
          <w:color w:val="000000" w:themeColor="text1"/>
        </w:rPr>
        <w:t>Dostosowanie możliwości i metod wsparcia mieszkańców do zdiagnozowanych potrzeb</w:t>
      </w:r>
      <w:r w:rsidR="00CB22A0" w:rsidRPr="00CB22A0">
        <w:rPr>
          <w:color w:val="000000" w:themeColor="text1"/>
        </w:rPr>
        <w:t>, wzrost aktywności społecznej mieszkańców, w tym rozwój wolontariatu i pomocy sąsiedzkiej.</w:t>
      </w:r>
      <w:r w:rsidRPr="00CB22A0">
        <w:rPr>
          <w:color w:val="000000" w:themeColor="text1"/>
        </w:rPr>
        <w:t xml:space="preserve"> </w:t>
      </w:r>
    </w:p>
    <w:p w14:paraId="0E8EA161" w14:textId="77777777" w:rsidR="00CB22A0" w:rsidRDefault="00CB22A0">
      <w:pPr>
        <w:tabs>
          <w:tab w:val="clear" w:pos="567"/>
        </w:tabs>
        <w:spacing w:after="160" w:line="259" w:lineRule="auto"/>
        <w:jc w:val="left"/>
        <w:rPr>
          <w:rFonts w:eastAsia="Times New Roman" w:cs="Arial"/>
          <w:b/>
          <w:bCs/>
          <w:iCs/>
          <w:szCs w:val="23"/>
          <w:lang w:eastAsia="pl-PL"/>
        </w:rPr>
      </w:pPr>
    </w:p>
    <w:p w14:paraId="10D1C6AE" w14:textId="77777777" w:rsidR="005E50AF" w:rsidRDefault="005E50AF" w:rsidP="004A7E09">
      <w:pPr>
        <w:pStyle w:val="Nagwek2"/>
      </w:pPr>
      <w:bookmarkStart w:id="168" w:name="_Toc89764239"/>
      <w:r>
        <w:t>3.2. Finansowanie Gminnej Strategii Rozwiązywania Problemów Społecznych</w:t>
      </w:r>
      <w:bookmarkEnd w:id="168"/>
    </w:p>
    <w:p w14:paraId="5ABFBCC7" w14:textId="77777777" w:rsidR="005E50AF" w:rsidRDefault="005E50AF" w:rsidP="005E50AF"/>
    <w:p w14:paraId="08BA07A5" w14:textId="77777777" w:rsidR="005E50AF" w:rsidRPr="005E50AF" w:rsidRDefault="005E50AF" w:rsidP="005E50AF">
      <w:r w:rsidRPr="005E50AF">
        <w:tab/>
        <w:t xml:space="preserve">Jednym z warunków realizacji celów zawartych w każdej strategii jest jej finansowanie. </w:t>
      </w:r>
    </w:p>
    <w:p w14:paraId="63C40740" w14:textId="77777777" w:rsidR="005E50AF" w:rsidRPr="005E50AF" w:rsidRDefault="005E50AF" w:rsidP="005E50AF">
      <w:r w:rsidRPr="005E50AF">
        <w:tab/>
        <w:t>Zakłada się, że ramy finansowe „Strategii Rozwiązywania Problemów Społecznych na terenie</w:t>
      </w:r>
    </w:p>
    <w:p w14:paraId="725718EF" w14:textId="77777777" w:rsidR="005E50AF" w:rsidRPr="005E50AF" w:rsidRDefault="005E50AF" w:rsidP="005E50AF">
      <w:r w:rsidRPr="005E50AF">
        <w:t>Gminy Gietrzwałd” obejmują lata 2021-2030, gdyż w tym okresie będą realizowane w sposób</w:t>
      </w:r>
      <w:r>
        <w:t xml:space="preserve"> </w:t>
      </w:r>
      <w:r w:rsidRPr="005E50AF">
        <w:t xml:space="preserve">ciągły zdefiniowane cele operacyjne i szczegółowe. </w:t>
      </w:r>
    </w:p>
    <w:p w14:paraId="12647E3D" w14:textId="77777777" w:rsidR="005E50AF" w:rsidRDefault="005E50AF" w:rsidP="005E50AF">
      <w:r>
        <w:lastRenderedPageBreak/>
        <w:tab/>
        <w:t xml:space="preserve">Przewiduje się, że realizacja proponowanych celów i działań nastąpi przy wykorzystaniu następujących źródeł finansowania: </w:t>
      </w:r>
    </w:p>
    <w:p w14:paraId="344BB5EA" w14:textId="77777777" w:rsidR="005E50AF" w:rsidRDefault="005E50AF" w:rsidP="008D2A69">
      <w:pPr>
        <w:pStyle w:val="Akapitzlist"/>
      </w:pPr>
      <w:r>
        <w:t xml:space="preserve">środki własne pochodzące z budżetu gminy w zakresie finansowania zadań własnych gminy w zakresie pomocy społecznej oraz w innych obszarach ujętych w strategii, </w:t>
      </w:r>
    </w:p>
    <w:p w14:paraId="578E9DFC" w14:textId="77777777" w:rsidR="005E50AF" w:rsidRDefault="005E50AF" w:rsidP="008D2A69">
      <w:pPr>
        <w:pStyle w:val="Akapitzlist"/>
      </w:pPr>
      <w:r>
        <w:t>środki przekazane gminie z budżetu państwa na zadania zlecone gminie przez administrację rządową (dotacje),</w:t>
      </w:r>
    </w:p>
    <w:p w14:paraId="154FAD6F" w14:textId="77777777" w:rsidR="005E50AF" w:rsidRDefault="005E50AF" w:rsidP="008D2A69">
      <w:pPr>
        <w:pStyle w:val="Akapitzlist"/>
      </w:pPr>
      <w:r>
        <w:t xml:space="preserve">środki funduszy krajowych (PFRON), </w:t>
      </w:r>
    </w:p>
    <w:p w14:paraId="2CBD297B" w14:textId="77777777" w:rsidR="005E50AF" w:rsidRDefault="005E50AF" w:rsidP="008D2A69">
      <w:pPr>
        <w:pStyle w:val="Akapitzlist"/>
      </w:pPr>
      <w:r>
        <w:t>środki od lokalnych sponsorów;</w:t>
      </w:r>
    </w:p>
    <w:p w14:paraId="6FED2953" w14:textId="77777777" w:rsidR="005E50AF" w:rsidRDefault="005E50AF" w:rsidP="008D2A69">
      <w:pPr>
        <w:pStyle w:val="Akapitzlist"/>
      </w:pPr>
      <w:r>
        <w:t>projekty systemowe i konkursowe w ramach środków z Ministerstwa Rodziny i Polityki Społecznej oraz Unii Europejskiej,</w:t>
      </w:r>
    </w:p>
    <w:p w14:paraId="78574697" w14:textId="77777777" w:rsidR="005E50AF" w:rsidRDefault="005E50AF" w:rsidP="008D2A69">
      <w:pPr>
        <w:pStyle w:val="Akapitzlist"/>
      </w:pPr>
      <w:r>
        <w:t xml:space="preserve">środki pochodzące z funduszy pomocowych Unii Europejskiej (Europejski Fundusz Rozwoju Regionalnego, Europejski Fundusz Społeczny). </w:t>
      </w:r>
    </w:p>
    <w:p w14:paraId="473C0F5B" w14:textId="77777777" w:rsidR="005E50AF" w:rsidRDefault="005E50AF" w:rsidP="005E50AF">
      <w:r>
        <w:tab/>
        <w:t>Szczegółowe określenie wysokości planowanych środków na realizację Strategii nie jest możliwe ze względu na długi okres obowiązywania dokumentu, brak długookresowych źródeł finansowania, a także dokumentów finansowych określających planowane wydatki gminy na bieżącą działalność.  Ponadto wysokość środków przeznaczonych na realizację Strategii będzie zależała także od stopnia zaangażowania różnych podmiotów – partnerów realizacji Strategii.</w:t>
      </w:r>
    </w:p>
    <w:p w14:paraId="662603AD" w14:textId="77777777" w:rsidR="00F600F2" w:rsidRDefault="005E50AF" w:rsidP="005E50AF">
      <w:r>
        <w:tab/>
        <w:t>Zakłada się, że cele i działania określone w Strategii będą wyznaczały kierunki finansowania polityki społecznej gminy i będą uwzględniane przy konstruowaniu budżetu gminy w kolejnyc</w:t>
      </w:r>
      <w:r w:rsidR="00651DD6">
        <w:t xml:space="preserve">h </w:t>
      </w:r>
      <w:r>
        <w:t>latach. Zapisy dokumentu będą również podstawą starań o pozys</w:t>
      </w:r>
      <w:r w:rsidR="00651DD6">
        <w:t xml:space="preserve">kiwanie środków zewnętrznych na </w:t>
      </w:r>
      <w:r>
        <w:t>finansowanie określonych przedsięwzięć.</w:t>
      </w:r>
    </w:p>
    <w:p w14:paraId="5B67FA15" w14:textId="77777777" w:rsidR="00F600F2" w:rsidRDefault="00F600F2" w:rsidP="005E50AF"/>
    <w:p w14:paraId="3EF1E998" w14:textId="77777777" w:rsidR="00F600F2" w:rsidRDefault="00F600F2" w:rsidP="004A7E09">
      <w:pPr>
        <w:pStyle w:val="Nagwek2"/>
      </w:pPr>
      <w:bookmarkStart w:id="169" w:name="_Toc89764240"/>
      <w:r>
        <w:t>3.3. Wdrażanie Strategii</w:t>
      </w:r>
      <w:bookmarkEnd w:id="169"/>
    </w:p>
    <w:p w14:paraId="619B509F" w14:textId="77777777" w:rsidR="00F600F2" w:rsidRPr="00F600F2" w:rsidRDefault="00F600F2" w:rsidP="00F600F2">
      <w:pPr>
        <w:rPr>
          <w:lang w:eastAsia="pl-PL"/>
        </w:rPr>
      </w:pPr>
    </w:p>
    <w:p w14:paraId="1E70CCE3" w14:textId="77777777" w:rsidR="00F600F2" w:rsidRDefault="00F600F2" w:rsidP="00F600F2">
      <w:r>
        <w:tab/>
        <w:t xml:space="preserve">W świetle ustawy o pomocy społecznej, realizacja strategii rozwiązywania problemów społecznych, podobnie jak jej opracowanie, należy do zadań własnych gminy o charakterze obowiązkowym. Znaczna część kierunków działań zaplanowanych w Strategii mieści się </w:t>
      </w:r>
      <w:r w:rsidR="005147A3">
        <w:br/>
      </w:r>
      <w:r>
        <w:t xml:space="preserve">w zadaniach jednostek </w:t>
      </w:r>
      <w:r w:rsidRPr="005147A3">
        <w:t>organizacyjnych Gminy Gietrzwałd, a także Powiatu Olsztyńskiego,</w:t>
      </w:r>
      <w:r>
        <w:t xml:space="preserve"> organizacji pozarządowych i innych podmiotów, które funkcjonują w obszarze lokalnej polityki społecznej.   </w:t>
      </w:r>
    </w:p>
    <w:p w14:paraId="6870F43C" w14:textId="77777777" w:rsidR="00F600F2" w:rsidRDefault="00F600F2" w:rsidP="00F600F2">
      <w:r>
        <w:tab/>
        <w:t xml:space="preserve">Zasadniczą rolę w zakresie planowania oraz podejmowania decyzji strategicznych będą odgrywały władze gminy – Wójt oraz Rada Gminy, natomiast instytucją koordynującą działania związane z wdrażaniem Strategii będzie </w:t>
      </w:r>
      <w:r w:rsidR="00B41F18">
        <w:t>Gminny Ośrodek Pomocy</w:t>
      </w:r>
      <w:r>
        <w:t xml:space="preserve"> Społecznej w Gietrzwałdzie.</w:t>
      </w:r>
    </w:p>
    <w:p w14:paraId="50567E7C" w14:textId="77777777" w:rsidR="00F600F2" w:rsidRDefault="00B41F18" w:rsidP="00F600F2">
      <w:r>
        <w:tab/>
        <w:t>Strategia Rozwiązywania Problemów Społecznych Gminy Gietrzwałd</w:t>
      </w:r>
      <w:r w:rsidR="00F600F2">
        <w:t xml:space="preserve"> na lata</w:t>
      </w:r>
      <w:r>
        <w:t xml:space="preserve"> </w:t>
      </w:r>
      <w:r w:rsidR="00F600F2">
        <w:t>2021-20</w:t>
      </w:r>
      <w:r>
        <w:t>30</w:t>
      </w:r>
      <w:r w:rsidR="00F600F2">
        <w:t xml:space="preserve"> będzie realizowana w szczególności poprzez następujące programy: </w:t>
      </w:r>
    </w:p>
    <w:p w14:paraId="213F28F9" w14:textId="77777777" w:rsidR="00B41F18" w:rsidRPr="005147A3" w:rsidRDefault="005147A3" w:rsidP="00F01697">
      <w:pPr>
        <w:pStyle w:val="Akapitzlist"/>
        <w:numPr>
          <w:ilvl w:val="0"/>
          <w:numId w:val="93"/>
        </w:numPr>
      </w:pPr>
      <w:r w:rsidRPr="005147A3">
        <w:t>Gminny Program Rozwiązywania Problemów Alkoholowych i Narkomanii</w:t>
      </w:r>
      <w:r w:rsidR="00F600F2" w:rsidRPr="005147A3">
        <w:t xml:space="preserve">, </w:t>
      </w:r>
    </w:p>
    <w:p w14:paraId="0F13AEB4" w14:textId="77777777" w:rsidR="00B41F18" w:rsidRPr="005147A3" w:rsidRDefault="00F600F2" w:rsidP="00F01697">
      <w:pPr>
        <w:pStyle w:val="Akapitzlist"/>
        <w:numPr>
          <w:ilvl w:val="0"/>
          <w:numId w:val="93"/>
        </w:numPr>
      </w:pPr>
      <w:r w:rsidRPr="005147A3">
        <w:t xml:space="preserve">Gminny Program Wspierania Rodziny, </w:t>
      </w:r>
    </w:p>
    <w:p w14:paraId="0121E57E" w14:textId="77777777" w:rsidR="00B41F18" w:rsidRPr="005147A3" w:rsidRDefault="00B41F18" w:rsidP="00F01697">
      <w:pPr>
        <w:pStyle w:val="Akapitzlist"/>
        <w:numPr>
          <w:ilvl w:val="0"/>
          <w:numId w:val="93"/>
        </w:numPr>
      </w:pPr>
      <w:r w:rsidRPr="005147A3">
        <w:t>Gminny Program</w:t>
      </w:r>
      <w:r w:rsidR="00F600F2" w:rsidRPr="005147A3">
        <w:t xml:space="preserve"> Przeciwdziałania Przemocy w Rodzinie oraz Ochrony Ofiar Przemocy </w:t>
      </w:r>
      <w:r w:rsidR="005147A3">
        <w:br/>
      </w:r>
      <w:r w:rsidR="00F600F2" w:rsidRPr="005147A3">
        <w:t xml:space="preserve">w Rodzinie, </w:t>
      </w:r>
    </w:p>
    <w:p w14:paraId="0C6DCBCC" w14:textId="77777777" w:rsidR="005147A3" w:rsidRPr="005147A3" w:rsidRDefault="005147A3" w:rsidP="00F01697">
      <w:pPr>
        <w:pStyle w:val="Akapitzlist"/>
        <w:numPr>
          <w:ilvl w:val="0"/>
          <w:numId w:val="93"/>
        </w:numPr>
      </w:pPr>
      <w:r w:rsidRPr="005147A3">
        <w:t>Program Współpracy Gminy Gietrzwałd z Organizacjami Pozarządowymi</w:t>
      </w:r>
      <w:r>
        <w:t>.</w:t>
      </w:r>
    </w:p>
    <w:p w14:paraId="6B300D5A" w14:textId="77777777" w:rsidR="00F600F2" w:rsidRDefault="005147A3" w:rsidP="005147A3">
      <w:r>
        <w:lastRenderedPageBreak/>
        <w:tab/>
      </w:r>
      <w:r w:rsidR="009900BF">
        <w:t>Skuteczność wdrożenia dokumentu będzie również zależała od środków</w:t>
      </w:r>
      <w:r w:rsidR="00F600F2">
        <w:t xml:space="preserve"> </w:t>
      </w:r>
      <w:r w:rsidR="009900BF">
        <w:t>finansowych – posiadanych i pozyskanych przez samorząd gminy lub inne</w:t>
      </w:r>
      <w:r w:rsidR="00F600F2">
        <w:t xml:space="preserve"> podmioty uczestniczące w realizacji strategii – na opracowanie i realizację innych </w:t>
      </w:r>
      <w:r w:rsidR="009900BF">
        <w:t xml:space="preserve">programów oraz projektów, które będą zgodne </w:t>
      </w:r>
      <w:r>
        <w:br/>
      </w:r>
      <w:r w:rsidR="009900BF">
        <w:t>z przyjętymi w dokumencie</w:t>
      </w:r>
      <w:r w:rsidR="00F600F2">
        <w:t xml:space="preserve"> kierunkami działań. </w:t>
      </w:r>
    </w:p>
    <w:p w14:paraId="2D7D1C89" w14:textId="77777777" w:rsidR="009900BF" w:rsidRDefault="009900BF" w:rsidP="00F600F2">
      <w:r>
        <w:tab/>
        <w:t>Programy i projekty powinna cechować efektywność, skuteczność</w:t>
      </w:r>
      <w:r w:rsidR="00F600F2">
        <w:t xml:space="preserve"> i celowość. Mogą być one przyjmowane stosownymi uchwałami przez Radę Gminy </w:t>
      </w:r>
      <w:r>
        <w:t>i w zależności</w:t>
      </w:r>
      <w:r w:rsidR="00F600F2">
        <w:t xml:space="preserve"> od charakteru, realizowane w okresach rocznych, dłuższych lub krótszych. </w:t>
      </w:r>
    </w:p>
    <w:p w14:paraId="33BC861E" w14:textId="77777777" w:rsidR="009900BF" w:rsidRDefault="009900BF" w:rsidP="00F600F2">
      <w:r>
        <w:tab/>
      </w:r>
      <w:r w:rsidR="00F600F2">
        <w:t>Zaprojektowane zgodnie z zapisam</w:t>
      </w:r>
      <w:r>
        <w:t xml:space="preserve">i strategicznymi przedsięwzięcia </w:t>
      </w:r>
      <w:r w:rsidR="00F600F2">
        <w:t xml:space="preserve">mogą być dofinansowywane m.in. ze środków programów resortowych (np. w ramach </w:t>
      </w:r>
      <w:r>
        <w:t>otwartych konkursów ofert</w:t>
      </w:r>
      <w:r w:rsidR="00F600F2">
        <w:t xml:space="preserve">).  </w:t>
      </w:r>
    </w:p>
    <w:p w14:paraId="6271F846" w14:textId="77777777" w:rsidR="00AF2F52" w:rsidRDefault="00AF2F52" w:rsidP="00EF4A6A">
      <w:bookmarkStart w:id="170" w:name="_Toc87472725"/>
    </w:p>
    <w:p w14:paraId="75D2031B" w14:textId="77777777" w:rsidR="00BB5A1D" w:rsidRDefault="00AF2F52" w:rsidP="00BB5A1D">
      <w:pPr>
        <w:pStyle w:val="Nagwek2"/>
        <w:rPr>
          <w:rFonts w:eastAsiaTheme="minorHAnsi"/>
        </w:rPr>
      </w:pPr>
      <w:bookmarkStart w:id="171" w:name="_Toc89764241"/>
      <w:r w:rsidRPr="00BB5A1D">
        <w:rPr>
          <w:rFonts w:eastAsiaTheme="minorHAnsi"/>
        </w:rPr>
        <w:t>3.4. Monitorowanie i ocena strategii</w:t>
      </w:r>
      <w:bookmarkEnd w:id="171"/>
    </w:p>
    <w:p w14:paraId="56DE9A28" w14:textId="77777777" w:rsidR="00BB5A1D" w:rsidRDefault="00BB5A1D" w:rsidP="00AF2F52"/>
    <w:p w14:paraId="65428B5E" w14:textId="41619003" w:rsidR="00AF2F52" w:rsidRDefault="00AF2F52" w:rsidP="00AF2F52">
      <w:r w:rsidRPr="00AF2F52">
        <w:tab/>
        <w:t xml:space="preserve">Monitoring i ewaluacja realizacji </w:t>
      </w:r>
      <w:r>
        <w:t>projektu</w:t>
      </w:r>
      <w:r w:rsidRPr="00AF2F52">
        <w:t xml:space="preserve"> służy sprawdzeniu czy planowane działania</w:t>
      </w:r>
      <w:r>
        <w:t xml:space="preserve"> </w:t>
      </w:r>
      <w:r w:rsidRPr="00AF2F52">
        <w:t xml:space="preserve">zostały zrealizowane oraz jaki jest ich wynik. </w:t>
      </w:r>
    </w:p>
    <w:p w14:paraId="44E98E28" w14:textId="77777777" w:rsidR="00AF2F52" w:rsidRDefault="00AF2F52" w:rsidP="00AF2F52">
      <w:r>
        <w:tab/>
      </w:r>
      <w:r w:rsidRPr="00AF2F52">
        <w:t>Monitoring ma na celu uzyskanie informacji na temat realizacji planowanych działań</w:t>
      </w:r>
      <w:r>
        <w:t xml:space="preserve"> </w:t>
      </w:r>
      <w:r>
        <w:br/>
      </w:r>
      <w:r w:rsidRPr="00AF2F52">
        <w:t>w zakresie ich czasu realizacji, założeń, źródeł finansowania oraz przełożenia na osiągnięcie</w:t>
      </w:r>
      <w:r>
        <w:t xml:space="preserve"> </w:t>
      </w:r>
      <w:r w:rsidRPr="00AF2F52">
        <w:t>rezultatów. Monitorowanie Strategii Rozwiązywania Problemów Społecznych stanowi podstawowy</w:t>
      </w:r>
      <w:r>
        <w:t xml:space="preserve"> </w:t>
      </w:r>
      <w:r w:rsidRPr="00AF2F52">
        <w:t>warunek jej należytego wdrożenia. W celu sprawdzania efektywności Strategii oraz oceny zgodności osiąganych rezultatów</w:t>
      </w:r>
      <w:r>
        <w:t xml:space="preserve"> </w:t>
      </w:r>
      <w:r w:rsidRPr="00AF2F52">
        <w:t>z założonymi celami prowadzony będzie monitoring, który powinien służyć:</w:t>
      </w:r>
    </w:p>
    <w:p w14:paraId="4EFF7BC8" w14:textId="77777777" w:rsidR="00AF2F52" w:rsidRDefault="00AF2F52" w:rsidP="00F01697">
      <w:pPr>
        <w:pStyle w:val="Akapitzlist"/>
        <w:numPr>
          <w:ilvl w:val="0"/>
          <w:numId w:val="94"/>
        </w:numPr>
      </w:pPr>
      <w:r w:rsidRPr="00AF2F52">
        <w:t>ocenie postępu realizacji poszczególnych celów szczegółowych,</w:t>
      </w:r>
    </w:p>
    <w:p w14:paraId="3A3C8D09" w14:textId="77777777" w:rsidR="00AF2F52" w:rsidRDefault="00AF2F52" w:rsidP="00F01697">
      <w:pPr>
        <w:pStyle w:val="Akapitzlist"/>
        <w:numPr>
          <w:ilvl w:val="0"/>
          <w:numId w:val="94"/>
        </w:numPr>
      </w:pPr>
      <w:r w:rsidRPr="00AF2F52">
        <w:t>korygowaniu działań jeśli nie przynoszą zamierzonych efektów,</w:t>
      </w:r>
    </w:p>
    <w:p w14:paraId="3FFB62E5" w14:textId="77777777" w:rsidR="00AF2F52" w:rsidRDefault="00AF2F52" w:rsidP="00F01697">
      <w:pPr>
        <w:pStyle w:val="Akapitzlist"/>
        <w:numPr>
          <w:ilvl w:val="0"/>
          <w:numId w:val="94"/>
        </w:numPr>
      </w:pPr>
      <w:r w:rsidRPr="00AF2F52">
        <w:t>wczesnemu diagnozowaniu trudności, nieprawidłowości.</w:t>
      </w:r>
    </w:p>
    <w:p w14:paraId="2A0DAFC1" w14:textId="77777777" w:rsidR="00806AED" w:rsidRPr="00EF4A6A" w:rsidRDefault="00AF2F52" w:rsidP="00AF2F52">
      <w:r>
        <w:tab/>
      </w:r>
      <w:r w:rsidRPr="00AF2F52">
        <w:t>Jeden raz w roku w ramach monitoringu Strategii będzie dokonywany przegląd celów</w:t>
      </w:r>
      <w:r w:rsidRPr="00AF2F52">
        <w:br/>
        <w:t>i zadań strategicznych oraz ocena postępów i trudności w ich realizacji.</w:t>
      </w:r>
      <w:r w:rsidRPr="00EF4A6A">
        <w:t xml:space="preserve"> </w:t>
      </w:r>
      <w:r w:rsidR="00806AED" w:rsidRPr="00EF4A6A">
        <w:br w:type="page"/>
      </w:r>
    </w:p>
    <w:p w14:paraId="6A1C3A4E" w14:textId="77777777" w:rsidR="001E1EC0" w:rsidRDefault="00DC4341" w:rsidP="0061562D">
      <w:pPr>
        <w:pStyle w:val="Nagwek1"/>
        <w:spacing w:before="0"/>
      </w:pPr>
      <w:bookmarkStart w:id="172" w:name="_Toc89764242"/>
      <w:bookmarkEnd w:id="170"/>
      <w:r>
        <w:lastRenderedPageBreak/>
        <w:t>Aneks</w:t>
      </w:r>
      <w:bookmarkEnd w:id="172"/>
    </w:p>
    <w:p w14:paraId="57F5AF35" w14:textId="77777777" w:rsidR="00F64DE9" w:rsidRDefault="00F64DE9" w:rsidP="0061562D"/>
    <w:p w14:paraId="074F5B2D" w14:textId="77777777" w:rsidR="00DC4341" w:rsidRDefault="00DC4341" w:rsidP="004A7E09">
      <w:pPr>
        <w:pStyle w:val="Nagwek2"/>
      </w:pPr>
      <w:bookmarkStart w:id="173" w:name="_Toc87995764"/>
      <w:bookmarkStart w:id="174" w:name="_Toc89763679"/>
      <w:bookmarkStart w:id="175" w:name="_Toc89764243"/>
      <w:r>
        <w:t>Kwestionariusz ankiety</w:t>
      </w:r>
      <w:bookmarkEnd w:id="173"/>
      <w:bookmarkEnd w:id="174"/>
      <w:bookmarkEnd w:id="175"/>
    </w:p>
    <w:p w14:paraId="0A697570" w14:textId="77777777" w:rsidR="00A86A62" w:rsidRPr="00F05F75" w:rsidRDefault="00A86A62" w:rsidP="0074175D">
      <w:pPr>
        <w:rPr>
          <w:sz w:val="18"/>
          <w:szCs w:val="18"/>
        </w:rPr>
      </w:pPr>
    </w:p>
    <w:p w14:paraId="0ACB03FC" w14:textId="77777777" w:rsidR="00F05F75" w:rsidRPr="00F05F75" w:rsidRDefault="00F05F75" w:rsidP="0074175D">
      <w:pPr>
        <w:rPr>
          <w:sz w:val="18"/>
          <w:szCs w:val="18"/>
        </w:rPr>
      </w:pPr>
      <w:r w:rsidRPr="00F05F75">
        <w:rPr>
          <w:sz w:val="18"/>
          <w:szCs w:val="18"/>
        </w:rPr>
        <w:tab/>
        <w:t xml:space="preserve">W związku z przygotowywaniem „Strategii Rozwiązywania Problemów Społecznych Gminy Gietrzwałd”, która będzie dokumentem wyznaczającym kierunki rozwoju Naszej Gminy na kolejne lata w zakresie rozwiązywania problemów społecznych zwracamy się do Państwa z prośbą o wypełnienie anonimowej ankiety, która pomoże w opracowaniu Diagnozy sytuacji </w:t>
      </w:r>
      <w:proofErr w:type="spellStart"/>
      <w:r w:rsidRPr="00F05F75">
        <w:rPr>
          <w:sz w:val="18"/>
          <w:szCs w:val="18"/>
        </w:rPr>
        <w:t>społeczno</w:t>
      </w:r>
      <w:proofErr w:type="spellEnd"/>
      <w:r w:rsidRPr="00F05F75">
        <w:rPr>
          <w:sz w:val="18"/>
          <w:szCs w:val="18"/>
        </w:rPr>
        <w:t xml:space="preserve"> - ekonomicznej w naszej gminie.</w:t>
      </w:r>
    </w:p>
    <w:p w14:paraId="29649A2A" w14:textId="77777777" w:rsidR="00F05F75" w:rsidRPr="00F05F75" w:rsidRDefault="00F05F75" w:rsidP="0074175D">
      <w:pPr>
        <w:rPr>
          <w:sz w:val="18"/>
          <w:szCs w:val="18"/>
        </w:rPr>
      </w:pPr>
    </w:p>
    <w:p w14:paraId="137AF8E7" w14:textId="77777777" w:rsidR="00F05F75" w:rsidRPr="00F05F75" w:rsidRDefault="00F05F75" w:rsidP="00F05F75">
      <w:pPr>
        <w:rPr>
          <w:sz w:val="18"/>
          <w:szCs w:val="18"/>
        </w:rPr>
      </w:pPr>
      <w:r w:rsidRPr="00F05F75">
        <w:rPr>
          <w:sz w:val="18"/>
          <w:szCs w:val="18"/>
        </w:rPr>
        <w:t>1. Jakie problemy społeczne uważa Pan/Pani za najważniejsze na terenie naszej gminy? Proszę wybrać trzy najważniejsze.</w:t>
      </w:r>
    </w:p>
    <w:p w14:paraId="6FAB7FDF" w14:textId="77777777" w:rsidR="00F05F75" w:rsidRPr="00F05F75" w:rsidRDefault="00F05F75" w:rsidP="00F01697">
      <w:pPr>
        <w:pStyle w:val="Akapitzlist"/>
        <w:numPr>
          <w:ilvl w:val="0"/>
          <w:numId w:val="95"/>
        </w:numPr>
        <w:rPr>
          <w:sz w:val="18"/>
          <w:szCs w:val="18"/>
        </w:rPr>
      </w:pPr>
      <w:r w:rsidRPr="00F05F75">
        <w:rPr>
          <w:sz w:val="18"/>
          <w:szCs w:val="18"/>
        </w:rPr>
        <w:t>Uzależnienia (alkohol, narkotyki, tzw.</w:t>
      </w:r>
      <w:r>
        <w:rPr>
          <w:sz w:val="18"/>
          <w:szCs w:val="18"/>
        </w:rPr>
        <w:t xml:space="preserve"> </w:t>
      </w:r>
      <w:r w:rsidRPr="00F05F75">
        <w:rPr>
          <w:sz w:val="18"/>
          <w:szCs w:val="18"/>
        </w:rPr>
        <w:t>dopalacze)</w:t>
      </w:r>
    </w:p>
    <w:p w14:paraId="21557291" w14:textId="77777777" w:rsidR="00F05F75" w:rsidRPr="00F05F75" w:rsidRDefault="00F05F75" w:rsidP="00F01697">
      <w:pPr>
        <w:pStyle w:val="Akapitzlist"/>
        <w:numPr>
          <w:ilvl w:val="0"/>
          <w:numId w:val="95"/>
        </w:numPr>
        <w:rPr>
          <w:sz w:val="18"/>
          <w:szCs w:val="18"/>
        </w:rPr>
      </w:pPr>
      <w:r w:rsidRPr="00F05F75">
        <w:rPr>
          <w:sz w:val="18"/>
          <w:szCs w:val="18"/>
        </w:rPr>
        <w:t>Niepełnosprawność lub długotrwała choroba</w:t>
      </w:r>
    </w:p>
    <w:p w14:paraId="6618F585" w14:textId="77777777" w:rsidR="00F05F75" w:rsidRPr="00F05F75" w:rsidRDefault="00F05F75" w:rsidP="00F01697">
      <w:pPr>
        <w:pStyle w:val="Akapitzlist"/>
        <w:numPr>
          <w:ilvl w:val="0"/>
          <w:numId w:val="95"/>
        </w:numPr>
        <w:rPr>
          <w:sz w:val="18"/>
          <w:szCs w:val="18"/>
        </w:rPr>
      </w:pPr>
      <w:r w:rsidRPr="00F05F75">
        <w:rPr>
          <w:sz w:val="18"/>
          <w:szCs w:val="18"/>
        </w:rPr>
        <w:t>Bezradność w sprawach opiekuńczo-wychowawczych i prowadzenia gospodarstwa domowego</w:t>
      </w:r>
    </w:p>
    <w:p w14:paraId="668FEF24" w14:textId="77777777" w:rsidR="00F05F75" w:rsidRPr="00F05F75" w:rsidRDefault="00F05F75" w:rsidP="00F01697">
      <w:pPr>
        <w:pStyle w:val="Akapitzlist"/>
        <w:numPr>
          <w:ilvl w:val="0"/>
          <w:numId w:val="95"/>
        </w:numPr>
        <w:rPr>
          <w:sz w:val="18"/>
          <w:szCs w:val="18"/>
        </w:rPr>
      </w:pPr>
      <w:r w:rsidRPr="00F05F75">
        <w:rPr>
          <w:sz w:val="18"/>
          <w:szCs w:val="18"/>
        </w:rPr>
        <w:t>Brak pracy, bezrobocie</w:t>
      </w:r>
    </w:p>
    <w:p w14:paraId="3AD633A3" w14:textId="77777777" w:rsidR="00F05F75" w:rsidRPr="00F05F75" w:rsidRDefault="00F05F75" w:rsidP="00F01697">
      <w:pPr>
        <w:pStyle w:val="Akapitzlist"/>
        <w:numPr>
          <w:ilvl w:val="0"/>
          <w:numId w:val="95"/>
        </w:numPr>
        <w:rPr>
          <w:sz w:val="18"/>
          <w:szCs w:val="18"/>
        </w:rPr>
      </w:pPr>
      <w:r w:rsidRPr="00F05F75">
        <w:rPr>
          <w:sz w:val="18"/>
          <w:szCs w:val="18"/>
        </w:rPr>
        <w:t>Brak poczucia bezpieczeństwa publicznego</w:t>
      </w:r>
    </w:p>
    <w:p w14:paraId="4687BBD9" w14:textId="77777777" w:rsidR="00F05F75" w:rsidRPr="00F05F75" w:rsidRDefault="00F05F75" w:rsidP="00F01697">
      <w:pPr>
        <w:pStyle w:val="Akapitzlist"/>
        <w:numPr>
          <w:ilvl w:val="0"/>
          <w:numId w:val="95"/>
        </w:numPr>
        <w:rPr>
          <w:sz w:val="18"/>
          <w:szCs w:val="18"/>
        </w:rPr>
      </w:pPr>
      <w:r w:rsidRPr="00F05F75">
        <w:rPr>
          <w:sz w:val="18"/>
          <w:szCs w:val="18"/>
        </w:rPr>
        <w:t>Problemy wieku podeszłego/izolacja społeczna osób starszych</w:t>
      </w:r>
    </w:p>
    <w:p w14:paraId="603E402F" w14:textId="77777777" w:rsidR="00F05F75" w:rsidRPr="00F05F75" w:rsidRDefault="00F05F75" w:rsidP="00F01697">
      <w:pPr>
        <w:pStyle w:val="Akapitzlist"/>
        <w:numPr>
          <w:ilvl w:val="0"/>
          <w:numId w:val="95"/>
        </w:numPr>
        <w:rPr>
          <w:sz w:val="18"/>
          <w:szCs w:val="18"/>
        </w:rPr>
      </w:pPr>
      <w:r w:rsidRPr="00F05F75">
        <w:rPr>
          <w:sz w:val="18"/>
          <w:szCs w:val="18"/>
        </w:rPr>
        <w:t>Przemoc w rodzinie</w:t>
      </w:r>
    </w:p>
    <w:p w14:paraId="4F31286F" w14:textId="77777777" w:rsidR="00F05F75" w:rsidRPr="00F05F75" w:rsidRDefault="00F05F75" w:rsidP="00F01697">
      <w:pPr>
        <w:pStyle w:val="Akapitzlist"/>
        <w:numPr>
          <w:ilvl w:val="0"/>
          <w:numId w:val="95"/>
        </w:numPr>
        <w:rPr>
          <w:sz w:val="18"/>
          <w:szCs w:val="18"/>
        </w:rPr>
      </w:pPr>
      <w:r w:rsidRPr="00F05F75">
        <w:rPr>
          <w:sz w:val="18"/>
          <w:szCs w:val="18"/>
        </w:rPr>
        <w:t>Bezdomność</w:t>
      </w:r>
    </w:p>
    <w:p w14:paraId="2BE9109A" w14:textId="77777777" w:rsidR="00F05F75" w:rsidRPr="00F05F75" w:rsidRDefault="00F05F75" w:rsidP="00F01697">
      <w:pPr>
        <w:pStyle w:val="Akapitzlist"/>
        <w:numPr>
          <w:ilvl w:val="0"/>
          <w:numId w:val="95"/>
        </w:numPr>
        <w:rPr>
          <w:sz w:val="18"/>
          <w:szCs w:val="18"/>
        </w:rPr>
      </w:pPr>
      <w:r w:rsidRPr="00F05F75">
        <w:rPr>
          <w:sz w:val="18"/>
          <w:szCs w:val="18"/>
        </w:rPr>
        <w:t>Ubóstwo, niewydolność materialna rodziny</w:t>
      </w:r>
    </w:p>
    <w:p w14:paraId="272EBB77" w14:textId="77777777" w:rsidR="00F05F75" w:rsidRPr="00F05F75" w:rsidRDefault="00F05F75" w:rsidP="00F01697">
      <w:pPr>
        <w:pStyle w:val="Akapitzlist"/>
        <w:numPr>
          <w:ilvl w:val="0"/>
          <w:numId w:val="95"/>
        </w:numPr>
        <w:rPr>
          <w:sz w:val="18"/>
          <w:szCs w:val="18"/>
        </w:rPr>
      </w:pPr>
      <w:r w:rsidRPr="00F05F75">
        <w:rPr>
          <w:sz w:val="18"/>
          <w:szCs w:val="18"/>
        </w:rPr>
        <w:t>Oferty edukacyjne szkół</w:t>
      </w:r>
    </w:p>
    <w:p w14:paraId="46DA7DB3" w14:textId="77777777" w:rsidR="00F05F75" w:rsidRPr="00F05F75" w:rsidRDefault="00F05F75" w:rsidP="00F01697">
      <w:pPr>
        <w:pStyle w:val="Akapitzlist"/>
        <w:numPr>
          <w:ilvl w:val="0"/>
          <w:numId w:val="95"/>
        </w:numPr>
        <w:rPr>
          <w:sz w:val="18"/>
          <w:szCs w:val="18"/>
        </w:rPr>
      </w:pPr>
      <w:r w:rsidRPr="00F05F75">
        <w:rPr>
          <w:sz w:val="18"/>
          <w:szCs w:val="18"/>
        </w:rPr>
        <w:t>Dostęp do usług opieki zdrowotnej</w:t>
      </w:r>
    </w:p>
    <w:p w14:paraId="47152214" w14:textId="77777777" w:rsidR="00F05F75" w:rsidRPr="00F05F75" w:rsidRDefault="00F05F75" w:rsidP="00F01697">
      <w:pPr>
        <w:pStyle w:val="Akapitzlist"/>
        <w:numPr>
          <w:ilvl w:val="0"/>
          <w:numId w:val="95"/>
        </w:numPr>
        <w:rPr>
          <w:sz w:val="18"/>
          <w:szCs w:val="18"/>
        </w:rPr>
      </w:pPr>
      <w:r w:rsidRPr="00F05F75">
        <w:rPr>
          <w:sz w:val="18"/>
          <w:szCs w:val="18"/>
        </w:rPr>
        <w:t>Dostęp do oferty kulturalnej</w:t>
      </w:r>
    </w:p>
    <w:p w14:paraId="10C9423E" w14:textId="77777777" w:rsidR="00F05F75" w:rsidRPr="00F05F75" w:rsidRDefault="00F05F75" w:rsidP="00F01697">
      <w:pPr>
        <w:pStyle w:val="Akapitzlist"/>
        <w:numPr>
          <w:ilvl w:val="0"/>
          <w:numId w:val="95"/>
        </w:numPr>
        <w:rPr>
          <w:sz w:val="18"/>
          <w:szCs w:val="18"/>
        </w:rPr>
      </w:pPr>
      <w:r w:rsidRPr="00F05F75">
        <w:rPr>
          <w:sz w:val="18"/>
          <w:szCs w:val="18"/>
        </w:rPr>
        <w:t>Organizacja czasu wolnego (sport i rekreacja)</w:t>
      </w:r>
    </w:p>
    <w:p w14:paraId="13FF0A5C" w14:textId="77777777" w:rsidR="00F05F75" w:rsidRPr="00F05F75" w:rsidRDefault="00F05F75" w:rsidP="00F01697">
      <w:pPr>
        <w:pStyle w:val="Akapitzlist"/>
        <w:numPr>
          <w:ilvl w:val="0"/>
          <w:numId w:val="95"/>
        </w:numPr>
        <w:rPr>
          <w:sz w:val="18"/>
          <w:szCs w:val="18"/>
        </w:rPr>
      </w:pPr>
      <w:r w:rsidRPr="00F05F75">
        <w:rPr>
          <w:sz w:val="18"/>
          <w:szCs w:val="18"/>
        </w:rPr>
        <w:t>Inne, jakie? .............................</w:t>
      </w:r>
    </w:p>
    <w:p w14:paraId="3A3D29FD" w14:textId="77777777" w:rsidR="00F05F75" w:rsidRPr="00F05F75" w:rsidRDefault="00F05F75" w:rsidP="00F05F75">
      <w:pPr>
        <w:rPr>
          <w:sz w:val="18"/>
          <w:szCs w:val="18"/>
        </w:rPr>
      </w:pPr>
      <w:r w:rsidRPr="00F05F75">
        <w:rPr>
          <w:sz w:val="18"/>
          <w:szCs w:val="18"/>
        </w:rPr>
        <w:t>2. Jaki jest Pana/Pani zdaniem poziom bezrobocia w gminie?</w:t>
      </w:r>
    </w:p>
    <w:p w14:paraId="57809C16" w14:textId="77777777" w:rsidR="00F05F75" w:rsidRPr="00F05F75" w:rsidRDefault="00F05F75" w:rsidP="00F01697">
      <w:pPr>
        <w:pStyle w:val="Akapitzlist"/>
        <w:numPr>
          <w:ilvl w:val="0"/>
          <w:numId w:val="96"/>
        </w:numPr>
        <w:rPr>
          <w:sz w:val="18"/>
          <w:szCs w:val="18"/>
        </w:rPr>
      </w:pPr>
      <w:r w:rsidRPr="00F05F75">
        <w:rPr>
          <w:sz w:val="18"/>
          <w:szCs w:val="18"/>
        </w:rPr>
        <w:t>Wysoki</w:t>
      </w:r>
    </w:p>
    <w:p w14:paraId="7BF0D546" w14:textId="77777777" w:rsidR="00F05F75" w:rsidRPr="00F05F75" w:rsidRDefault="00F05F75" w:rsidP="00F01697">
      <w:pPr>
        <w:pStyle w:val="Akapitzlist"/>
        <w:numPr>
          <w:ilvl w:val="0"/>
          <w:numId w:val="96"/>
        </w:numPr>
        <w:rPr>
          <w:sz w:val="18"/>
          <w:szCs w:val="18"/>
        </w:rPr>
      </w:pPr>
      <w:r w:rsidRPr="00F05F75">
        <w:rPr>
          <w:sz w:val="18"/>
          <w:szCs w:val="18"/>
        </w:rPr>
        <w:t>Raczej wysoki</w:t>
      </w:r>
    </w:p>
    <w:p w14:paraId="6132E41A" w14:textId="77777777" w:rsidR="00F05F75" w:rsidRPr="00F05F75" w:rsidRDefault="00F05F75" w:rsidP="00F01697">
      <w:pPr>
        <w:pStyle w:val="Akapitzlist"/>
        <w:numPr>
          <w:ilvl w:val="0"/>
          <w:numId w:val="96"/>
        </w:numPr>
        <w:rPr>
          <w:sz w:val="18"/>
          <w:szCs w:val="18"/>
        </w:rPr>
      </w:pPr>
      <w:r w:rsidRPr="00F05F75">
        <w:rPr>
          <w:sz w:val="18"/>
          <w:szCs w:val="18"/>
        </w:rPr>
        <w:t>Przeciętny</w:t>
      </w:r>
    </w:p>
    <w:p w14:paraId="78659514" w14:textId="77777777" w:rsidR="00F05F75" w:rsidRPr="00F05F75" w:rsidRDefault="00F05F75" w:rsidP="00F01697">
      <w:pPr>
        <w:pStyle w:val="Akapitzlist"/>
        <w:numPr>
          <w:ilvl w:val="0"/>
          <w:numId w:val="96"/>
        </w:numPr>
        <w:rPr>
          <w:sz w:val="18"/>
          <w:szCs w:val="18"/>
        </w:rPr>
      </w:pPr>
      <w:r w:rsidRPr="00F05F75">
        <w:rPr>
          <w:sz w:val="18"/>
          <w:szCs w:val="18"/>
        </w:rPr>
        <w:t>Raczej niski</w:t>
      </w:r>
    </w:p>
    <w:p w14:paraId="6C152616" w14:textId="77777777" w:rsidR="00F05F75" w:rsidRPr="00F05F75" w:rsidRDefault="00F05F75" w:rsidP="00F01697">
      <w:pPr>
        <w:pStyle w:val="Akapitzlist"/>
        <w:numPr>
          <w:ilvl w:val="0"/>
          <w:numId w:val="96"/>
        </w:numPr>
        <w:rPr>
          <w:sz w:val="18"/>
          <w:szCs w:val="18"/>
        </w:rPr>
      </w:pPr>
      <w:r w:rsidRPr="00F05F75">
        <w:rPr>
          <w:sz w:val="18"/>
          <w:szCs w:val="18"/>
        </w:rPr>
        <w:t>Niski</w:t>
      </w:r>
    </w:p>
    <w:p w14:paraId="026303B8" w14:textId="77777777" w:rsidR="00F05F75" w:rsidRPr="00F05F75" w:rsidRDefault="00F05F75" w:rsidP="00F01697">
      <w:pPr>
        <w:pStyle w:val="Akapitzlist"/>
        <w:numPr>
          <w:ilvl w:val="0"/>
          <w:numId w:val="96"/>
        </w:numPr>
        <w:rPr>
          <w:sz w:val="18"/>
          <w:szCs w:val="18"/>
        </w:rPr>
      </w:pPr>
      <w:r w:rsidRPr="00F05F75">
        <w:rPr>
          <w:sz w:val="18"/>
          <w:szCs w:val="18"/>
        </w:rPr>
        <w:t>Nie mam zdania</w:t>
      </w:r>
    </w:p>
    <w:p w14:paraId="2B9268B6" w14:textId="77777777" w:rsidR="00F05F75" w:rsidRPr="00F05F75" w:rsidRDefault="00F05F75" w:rsidP="00F05F75">
      <w:pPr>
        <w:rPr>
          <w:sz w:val="18"/>
          <w:szCs w:val="18"/>
        </w:rPr>
      </w:pPr>
      <w:r w:rsidRPr="00F05F75">
        <w:rPr>
          <w:sz w:val="18"/>
          <w:szCs w:val="18"/>
        </w:rPr>
        <w:t>3. Pana/Pani zdaniem znalezienie nowej pracy w gminie i jej najbliższej okolicy jest?</w:t>
      </w:r>
    </w:p>
    <w:p w14:paraId="2AC7D0CF" w14:textId="77777777" w:rsidR="00F05F75" w:rsidRPr="00F05F75" w:rsidRDefault="00F05F75" w:rsidP="00F01697">
      <w:pPr>
        <w:pStyle w:val="Akapitzlist"/>
        <w:numPr>
          <w:ilvl w:val="0"/>
          <w:numId w:val="133"/>
        </w:numPr>
        <w:rPr>
          <w:sz w:val="18"/>
          <w:szCs w:val="18"/>
        </w:rPr>
      </w:pPr>
      <w:r w:rsidRPr="00F05F75">
        <w:rPr>
          <w:sz w:val="18"/>
          <w:szCs w:val="18"/>
        </w:rPr>
        <w:t>Bardzo trudne</w:t>
      </w:r>
    </w:p>
    <w:p w14:paraId="4EA252A4" w14:textId="77777777" w:rsidR="00F05F75" w:rsidRPr="00F05F75" w:rsidRDefault="00F05F75" w:rsidP="00F01697">
      <w:pPr>
        <w:pStyle w:val="Akapitzlist"/>
        <w:numPr>
          <w:ilvl w:val="0"/>
          <w:numId w:val="133"/>
        </w:numPr>
        <w:rPr>
          <w:sz w:val="18"/>
          <w:szCs w:val="18"/>
        </w:rPr>
      </w:pPr>
      <w:r w:rsidRPr="00F05F75">
        <w:rPr>
          <w:sz w:val="18"/>
          <w:szCs w:val="18"/>
        </w:rPr>
        <w:t>Trudne</w:t>
      </w:r>
    </w:p>
    <w:p w14:paraId="44493552" w14:textId="77777777" w:rsidR="00F05F75" w:rsidRPr="00F05F75" w:rsidRDefault="00F05F75" w:rsidP="00F01697">
      <w:pPr>
        <w:pStyle w:val="Akapitzlist"/>
        <w:numPr>
          <w:ilvl w:val="0"/>
          <w:numId w:val="133"/>
        </w:numPr>
        <w:rPr>
          <w:sz w:val="18"/>
          <w:szCs w:val="18"/>
        </w:rPr>
      </w:pPr>
      <w:r w:rsidRPr="00F05F75">
        <w:rPr>
          <w:sz w:val="18"/>
          <w:szCs w:val="18"/>
        </w:rPr>
        <w:t>Łatwe</w:t>
      </w:r>
    </w:p>
    <w:p w14:paraId="478F592A" w14:textId="77777777" w:rsidR="00F05F75" w:rsidRPr="00F05F75" w:rsidRDefault="00F05F75" w:rsidP="00F01697">
      <w:pPr>
        <w:pStyle w:val="Akapitzlist"/>
        <w:numPr>
          <w:ilvl w:val="0"/>
          <w:numId w:val="133"/>
        </w:numPr>
        <w:rPr>
          <w:sz w:val="18"/>
          <w:szCs w:val="18"/>
        </w:rPr>
      </w:pPr>
      <w:r w:rsidRPr="00F05F75">
        <w:rPr>
          <w:sz w:val="18"/>
          <w:szCs w:val="18"/>
        </w:rPr>
        <w:t>Nie wiem</w:t>
      </w:r>
    </w:p>
    <w:p w14:paraId="615C79F2" w14:textId="77777777" w:rsidR="00F05F75" w:rsidRPr="00F05F75" w:rsidRDefault="00F05F75" w:rsidP="00F05F75">
      <w:pPr>
        <w:rPr>
          <w:sz w:val="18"/>
          <w:szCs w:val="18"/>
        </w:rPr>
      </w:pPr>
      <w:r w:rsidRPr="00F05F75">
        <w:rPr>
          <w:sz w:val="18"/>
          <w:szCs w:val="18"/>
        </w:rPr>
        <w:t>4. Jakie według Pana/Pani są główne powody bezrobocia w gminie? Proszę wybrać dwa najważniejsze.</w:t>
      </w:r>
    </w:p>
    <w:p w14:paraId="33BF2303" w14:textId="77777777" w:rsidR="00F05F75" w:rsidRPr="00F05F75" w:rsidRDefault="00F05F75" w:rsidP="00F01697">
      <w:pPr>
        <w:pStyle w:val="Akapitzlist"/>
        <w:numPr>
          <w:ilvl w:val="0"/>
          <w:numId w:val="132"/>
        </w:numPr>
        <w:rPr>
          <w:sz w:val="18"/>
          <w:szCs w:val="18"/>
        </w:rPr>
      </w:pPr>
      <w:r w:rsidRPr="00F05F75">
        <w:rPr>
          <w:sz w:val="18"/>
          <w:szCs w:val="18"/>
        </w:rPr>
        <w:t>Trudna sytuacja na lokalnym rynku pracy</w:t>
      </w:r>
    </w:p>
    <w:p w14:paraId="46AF0BB9" w14:textId="77777777" w:rsidR="00F05F75" w:rsidRPr="00F05F75" w:rsidRDefault="00F05F75" w:rsidP="00F01697">
      <w:pPr>
        <w:pStyle w:val="Akapitzlist"/>
        <w:numPr>
          <w:ilvl w:val="0"/>
          <w:numId w:val="132"/>
        </w:numPr>
        <w:rPr>
          <w:sz w:val="18"/>
          <w:szCs w:val="18"/>
        </w:rPr>
      </w:pPr>
      <w:r w:rsidRPr="00F05F75">
        <w:rPr>
          <w:sz w:val="18"/>
          <w:szCs w:val="18"/>
        </w:rPr>
        <w:t>Brak ofert pracy</w:t>
      </w:r>
    </w:p>
    <w:p w14:paraId="446185AF" w14:textId="77777777" w:rsidR="00F05F75" w:rsidRPr="00F05F75" w:rsidRDefault="00F05F75" w:rsidP="00F01697">
      <w:pPr>
        <w:pStyle w:val="Akapitzlist"/>
        <w:numPr>
          <w:ilvl w:val="0"/>
          <w:numId w:val="132"/>
        </w:numPr>
        <w:rPr>
          <w:sz w:val="18"/>
          <w:szCs w:val="18"/>
        </w:rPr>
      </w:pPr>
      <w:r w:rsidRPr="00F05F75">
        <w:rPr>
          <w:sz w:val="18"/>
          <w:szCs w:val="18"/>
        </w:rPr>
        <w:t>Konieczność sprawowania opieki nad dziećmi</w:t>
      </w:r>
    </w:p>
    <w:p w14:paraId="6C525D5E" w14:textId="77777777" w:rsidR="00F05F75" w:rsidRPr="00F05F75" w:rsidRDefault="00F05F75" w:rsidP="00F01697">
      <w:pPr>
        <w:pStyle w:val="Akapitzlist"/>
        <w:numPr>
          <w:ilvl w:val="0"/>
          <w:numId w:val="132"/>
        </w:numPr>
        <w:rPr>
          <w:sz w:val="18"/>
          <w:szCs w:val="18"/>
        </w:rPr>
      </w:pPr>
      <w:r w:rsidRPr="00F05F75">
        <w:rPr>
          <w:sz w:val="18"/>
          <w:szCs w:val="18"/>
        </w:rPr>
        <w:t>Niskie kwalifikacje zawodowe</w:t>
      </w:r>
    </w:p>
    <w:p w14:paraId="2ED4D456" w14:textId="77777777" w:rsidR="00F05F75" w:rsidRPr="00F05F75" w:rsidRDefault="00F05F75" w:rsidP="00F01697">
      <w:pPr>
        <w:pStyle w:val="Akapitzlist"/>
        <w:numPr>
          <w:ilvl w:val="0"/>
          <w:numId w:val="132"/>
        </w:numPr>
        <w:rPr>
          <w:sz w:val="18"/>
          <w:szCs w:val="18"/>
        </w:rPr>
      </w:pPr>
      <w:r w:rsidRPr="00F05F75">
        <w:rPr>
          <w:sz w:val="18"/>
          <w:szCs w:val="18"/>
        </w:rPr>
        <w:t>Niechęć do podjęcia pracy</w:t>
      </w:r>
    </w:p>
    <w:p w14:paraId="35E2C461" w14:textId="77777777" w:rsidR="00F05F75" w:rsidRPr="00F05F75" w:rsidRDefault="00F05F75" w:rsidP="00F01697">
      <w:pPr>
        <w:pStyle w:val="Akapitzlist"/>
        <w:numPr>
          <w:ilvl w:val="0"/>
          <w:numId w:val="132"/>
        </w:numPr>
        <w:rPr>
          <w:sz w:val="18"/>
          <w:szCs w:val="18"/>
        </w:rPr>
      </w:pPr>
      <w:r w:rsidRPr="00F05F75">
        <w:rPr>
          <w:sz w:val="18"/>
          <w:szCs w:val="18"/>
        </w:rPr>
        <w:t>Brak doświadczenia</w:t>
      </w:r>
    </w:p>
    <w:p w14:paraId="57948E9C" w14:textId="77777777" w:rsidR="00F05F75" w:rsidRPr="00F05F75" w:rsidRDefault="00F05F75" w:rsidP="00F01697">
      <w:pPr>
        <w:pStyle w:val="Akapitzlist"/>
        <w:numPr>
          <w:ilvl w:val="0"/>
          <w:numId w:val="132"/>
        </w:numPr>
        <w:rPr>
          <w:sz w:val="18"/>
          <w:szCs w:val="18"/>
        </w:rPr>
      </w:pPr>
      <w:r w:rsidRPr="00F05F75">
        <w:rPr>
          <w:sz w:val="18"/>
          <w:szCs w:val="18"/>
        </w:rPr>
        <w:lastRenderedPageBreak/>
        <w:t>Słabo rozpowszechniane oferty pracy</w:t>
      </w:r>
    </w:p>
    <w:p w14:paraId="792FDA8C" w14:textId="77777777" w:rsidR="00F05F75" w:rsidRPr="00F05F75" w:rsidRDefault="00F05F75" w:rsidP="00F01697">
      <w:pPr>
        <w:pStyle w:val="Akapitzlist"/>
        <w:numPr>
          <w:ilvl w:val="0"/>
          <w:numId w:val="132"/>
        </w:numPr>
        <w:rPr>
          <w:sz w:val="18"/>
          <w:szCs w:val="18"/>
        </w:rPr>
      </w:pPr>
      <w:r w:rsidRPr="00F05F75">
        <w:rPr>
          <w:sz w:val="18"/>
          <w:szCs w:val="18"/>
        </w:rPr>
        <w:t>Niechęć do pracy spowodowana korzystaniem z pomocy społecznej</w:t>
      </w:r>
    </w:p>
    <w:p w14:paraId="3BE031EF" w14:textId="77777777" w:rsidR="00F05F75" w:rsidRPr="00F05F75" w:rsidRDefault="00F05F75" w:rsidP="00F01697">
      <w:pPr>
        <w:pStyle w:val="Akapitzlist"/>
        <w:numPr>
          <w:ilvl w:val="0"/>
          <w:numId w:val="132"/>
        </w:numPr>
        <w:rPr>
          <w:sz w:val="18"/>
          <w:szCs w:val="18"/>
        </w:rPr>
      </w:pPr>
      <w:r w:rsidRPr="00F05F75">
        <w:rPr>
          <w:sz w:val="18"/>
          <w:szCs w:val="18"/>
        </w:rPr>
        <w:t>Inne, jakie? .............................</w:t>
      </w:r>
    </w:p>
    <w:p w14:paraId="22E86815" w14:textId="77777777" w:rsidR="00F05F75" w:rsidRPr="00F05F75" w:rsidRDefault="00F05F75" w:rsidP="00F05F75">
      <w:pPr>
        <w:rPr>
          <w:sz w:val="18"/>
          <w:szCs w:val="18"/>
        </w:rPr>
      </w:pPr>
      <w:r w:rsidRPr="00F05F75">
        <w:rPr>
          <w:sz w:val="18"/>
          <w:szCs w:val="18"/>
        </w:rPr>
        <w:t>5. Jakie kroki należałoby podjąć w celu poprawy sytuacji osób bezrobotnych w gminie? Proszę wybrać dwa najważniejsze.</w:t>
      </w:r>
    </w:p>
    <w:p w14:paraId="48EDA154" w14:textId="77777777" w:rsidR="00F05F75" w:rsidRPr="00F05F75" w:rsidRDefault="00F05F75" w:rsidP="00F01697">
      <w:pPr>
        <w:pStyle w:val="Akapitzlist"/>
        <w:numPr>
          <w:ilvl w:val="0"/>
          <w:numId w:val="131"/>
        </w:numPr>
        <w:rPr>
          <w:sz w:val="18"/>
          <w:szCs w:val="18"/>
        </w:rPr>
      </w:pPr>
      <w:r w:rsidRPr="00F05F75">
        <w:rPr>
          <w:sz w:val="18"/>
          <w:szCs w:val="18"/>
        </w:rPr>
        <w:t>Zwiększenie atrakcyjności inwestycyjnej w gminie, zachęcającej do otwierania nowych zakładów pracy</w:t>
      </w:r>
    </w:p>
    <w:p w14:paraId="5F52FA17" w14:textId="77777777" w:rsidR="00F05F75" w:rsidRPr="00F05F75" w:rsidRDefault="00F05F75" w:rsidP="00F01697">
      <w:pPr>
        <w:pStyle w:val="Akapitzlist"/>
        <w:numPr>
          <w:ilvl w:val="0"/>
          <w:numId w:val="131"/>
        </w:numPr>
        <w:rPr>
          <w:sz w:val="18"/>
          <w:szCs w:val="18"/>
        </w:rPr>
      </w:pPr>
      <w:r w:rsidRPr="00F05F75">
        <w:rPr>
          <w:sz w:val="18"/>
          <w:szCs w:val="18"/>
        </w:rPr>
        <w:t>Organizacja robót publicznych</w:t>
      </w:r>
    </w:p>
    <w:p w14:paraId="0D5137C0" w14:textId="77777777" w:rsidR="00F05F75" w:rsidRPr="00F05F75" w:rsidRDefault="00F05F75" w:rsidP="00F01697">
      <w:pPr>
        <w:pStyle w:val="Akapitzlist"/>
        <w:numPr>
          <w:ilvl w:val="0"/>
          <w:numId w:val="131"/>
        </w:numPr>
        <w:rPr>
          <w:sz w:val="18"/>
          <w:szCs w:val="18"/>
        </w:rPr>
      </w:pPr>
      <w:r w:rsidRPr="00F05F75">
        <w:rPr>
          <w:sz w:val="18"/>
          <w:szCs w:val="18"/>
        </w:rPr>
        <w:t>Zwiększenie kompetencji aktywnego poszukiwania pracy</w:t>
      </w:r>
    </w:p>
    <w:p w14:paraId="7FD469BB" w14:textId="77777777" w:rsidR="00F05F75" w:rsidRPr="00F05F75" w:rsidRDefault="00F05F75" w:rsidP="00F01697">
      <w:pPr>
        <w:pStyle w:val="Akapitzlist"/>
        <w:numPr>
          <w:ilvl w:val="0"/>
          <w:numId w:val="131"/>
        </w:numPr>
        <w:rPr>
          <w:sz w:val="18"/>
          <w:szCs w:val="18"/>
        </w:rPr>
      </w:pPr>
      <w:r w:rsidRPr="00F05F75">
        <w:rPr>
          <w:sz w:val="18"/>
          <w:szCs w:val="18"/>
        </w:rPr>
        <w:t>Zwiększenie dostępności komunikacyjnej w gminie</w:t>
      </w:r>
    </w:p>
    <w:p w14:paraId="12E938DA" w14:textId="77777777" w:rsidR="00F05F75" w:rsidRPr="00F05F75" w:rsidRDefault="00F05F75" w:rsidP="00F01697">
      <w:pPr>
        <w:pStyle w:val="Akapitzlist"/>
        <w:numPr>
          <w:ilvl w:val="0"/>
          <w:numId w:val="131"/>
        </w:numPr>
        <w:rPr>
          <w:sz w:val="18"/>
          <w:szCs w:val="18"/>
        </w:rPr>
      </w:pPr>
      <w:r w:rsidRPr="00F05F75">
        <w:rPr>
          <w:sz w:val="18"/>
          <w:szCs w:val="18"/>
        </w:rPr>
        <w:t>Inne, jakie? .............................</w:t>
      </w:r>
    </w:p>
    <w:p w14:paraId="1836B7DF" w14:textId="77777777" w:rsidR="00F05F75" w:rsidRPr="00F05F75" w:rsidRDefault="00F05F75" w:rsidP="00F05F75">
      <w:pPr>
        <w:rPr>
          <w:sz w:val="18"/>
          <w:szCs w:val="18"/>
        </w:rPr>
      </w:pPr>
      <w:r w:rsidRPr="00F05F75">
        <w:rPr>
          <w:sz w:val="18"/>
          <w:szCs w:val="18"/>
        </w:rPr>
        <w:t>6. Co Pana/Pani zdaniem decyduje o tym, że niektórzy ludzie nie mogą wydostać się z ubóstwa? Proszę wybrać dwa najważniejsze.</w:t>
      </w:r>
    </w:p>
    <w:p w14:paraId="0638B417" w14:textId="77777777" w:rsidR="00F05F75" w:rsidRPr="00F05F75" w:rsidRDefault="00F05F75" w:rsidP="00F01697">
      <w:pPr>
        <w:pStyle w:val="Akapitzlist"/>
        <w:numPr>
          <w:ilvl w:val="0"/>
          <w:numId w:val="130"/>
        </w:numPr>
        <w:rPr>
          <w:sz w:val="18"/>
          <w:szCs w:val="18"/>
        </w:rPr>
      </w:pPr>
      <w:r w:rsidRPr="00F05F75">
        <w:rPr>
          <w:sz w:val="18"/>
          <w:szCs w:val="18"/>
        </w:rPr>
        <w:t>Brak pracy</w:t>
      </w:r>
    </w:p>
    <w:p w14:paraId="4861942C" w14:textId="77777777" w:rsidR="00F05F75" w:rsidRPr="00F05F75" w:rsidRDefault="00F05F75" w:rsidP="00F01697">
      <w:pPr>
        <w:pStyle w:val="Akapitzlist"/>
        <w:numPr>
          <w:ilvl w:val="0"/>
          <w:numId w:val="130"/>
        </w:numPr>
        <w:rPr>
          <w:sz w:val="18"/>
          <w:szCs w:val="18"/>
        </w:rPr>
      </w:pPr>
      <w:r w:rsidRPr="00F05F75">
        <w:rPr>
          <w:sz w:val="18"/>
          <w:szCs w:val="18"/>
        </w:rPr>
        <w:t>Uzależnienia</w:t>
      </w:r>
    </w:p>
    <w:p w14:paraId="627E3034" w14:textId="77777777" w:rsidR="00F05F75" w:rsidRPr="00F05F75" w:rsidRDefault="00F05F75" w:rsidP="00F01697">
      <w:pPr>
        <w:pStyle w:val="Akapitzlist"/>
        <w:numPr>
          <w:ilvl w:val="0"/>
          <w:numId w:val="130"/>
        </w:numPr>
        <w:rPr>
          <w:sz w:val="18"/>
          <w:szCs w:val="18"/>
        </w:rPr>
      </w:pPr>
      <w:r w:rsidRPr="00F05F75">
        <w:rPr>
          <w:sz w:val="18"/>
          <w:szCs w:val="18"/>
        </w:rPr>
        <w:t>Brak wykształcenia</w:t>
      </w:r>
    </w:p>
    <w:p w14:paraId="1E0C1B07" w14:textId="77777777" w:rsidR="00F05F75" w:rsidRPr="00F05F75" w:rsidRDefault="00F05F75" w:rsidP="00F01697">
      <w:pPr>
        <w:pStyle w:val="Akapitzlist"/>
        <w:numPr>
          <w:ilvl w:val="0"/>
          <w:numId w:val="130"/>
        </w:numPr>
        <w:rPr>
          <w:sz w:val="18"/>
          <w:szCs w:val="18"/>
        </w:rPr>
      </w:pPr>
      <w:r w:rsidRPr="00F05F75">
        <w:rPr>
          <w:sz w:val="18"/>
          <w:szCs w:val="18"/>
        </w:rPr>
        <w:t>Niezaradność życiowa</w:t>
      </w:r>
    </w:p>
    <w:p w14:paraId="517590BE" w14:textId="77777777" w:rsidR="00F05F75" w:rsidRPr="00F05F75" w:rsidRDefault="00F05F75" w:rsidP="00F01697">
      <w:pPr>
        <w:pStyle w:val="Akapitzlist"/>
        <w:numPr>
          <w:ilvl w:val="0"/>
          <w:numId w:val="130"/>
        </w:numPr>
        <w:rPr>
          <w:sz w:val="18"/>
          <w:szCs w:val="18"/>
        </w:rPr>
      </w:pPr>
      <w:r w:rsidRPr="00F05F75">
        <w:rPr>
          <w:sz w:val="18"/>
          <w:szCs w:val="18"/>
        </w:rPr>
        <w:t>Lenistwo, niechęć do podejmowania pracy</w:t>
      </w:r>
    </w:p>
    <w:p w14:paraId="263EA184" w14:textId="77777777" w:rsidR="00F05F75" w:rsidRPr="00F05F75" w:rsidRDefault="00F05F75" w:rsidP="00F01697">
      <w:pPr>
        <w:pStyle w:val="Akapitzlist"/>
        <w:numPr>
          <w:ilvl w:val="0"/>
          <w:numId w:val="130"/>
        </w:numPr>
        <w:rPr>
          <w:sz w:val="18"/>
          <w:szCs w:val="18"/>
        </w:rPr>
      </w:pPr>
      <w:r w:rsidRPr="00F05F75">
        <w:rPr>
          <w:sz w:val="18"/>
          <w:szCs w:val="18"/>
        </w:rPr>
        <w:t>Brak wsparcia ze strony najbliższych</w:t>
      </w:r>
    </w:p>
    <w:p w14:paraId="4BC70C49" w14:textId="77777777" w:rsidR="00F05F75" w:rsidRPr="00F05F75" w:rsidRDefault="00F05F75" w:rsidP="00F01697">
      <w:pPr>
        <w:pStyle w:val="Akapitzlist"/>
        <w:numPr>
          <w:ilvl w:val="0"/>
          <w:numId w:val="130"/>
        </w:numPr>
        <w:rPr>
          <w:sz w:val="18"/>
          <w:szCs w:val="18"/>
        </w:rPr>
      </w:pPr>
      <w:r w:rsidRPr="00F05F75">
        <w:rPr>
          <w:sz w:val="18"/>
          <w:szCs w:val="18"/>
        </w:rPr>
        <w:t>Tzw. „dziedziczenie biedy”</w:t>
      </w:r>
    </w:p>
    <w:p w14:paraId="2E2F235D" w14:textId="77777777" w:rsidR="00F05F75" w:rsidRPr="00F05F75" w:rsidRDefault="00F05F75" w:rsidP="00F01697">
      <w:pPr>
        <w:pStyle w:val="Akapitzlist"/>
        <w:numPr>
          <w:ilvl w:val="0"/>
          <w:numId w:val="130"/>
        </w:numPr>
        <w:rPr>
          <w:sz w:val="18"/>
          <w:szCs w:val="18"/>
        </w:rPr>
      </w:pPr>
      <w:r w:rsidRPr="00F05F75">
        <w:rPr>
          <w:sz w:val="18"/>
          <w:szCs w:val="18"/>
        </w:rPr>
        <w:t>Niepełnosprawność lub długotrwała choroba</w:t>
      </w:r>
    </w:p>
    <w:p w14:paraId="616C6E44" w14:textId="77777777" w:rsidR="00F05F75" w:rsidRPr="00F05F75" w:rsidRDefault="00F05F75" w:rsidP="00F01697">
      <w:pPr>
        <w:pStyle w:val="Akapitzlist"/>
        <w:numPr>
          <w:ilvl w:val="0"/>
          <w:numId w:val="130"/>
        </w:numPr>
        <w:rPr>
          <w:sz w:val="18"/>
          <w:szCs w:val="18"/>
        </w:rPr>
      </w:pPr>
      <w:r w:rsidRPr="00F05F75">
        <w:rPr>
          <w:sz w:val="18"/>
          <w:szCs w:val="18"/>
        </w:rPr>
        <w:t>Wielodzietność</w:t>
      </w:r>
    </w:p>
    <w:p w14:paraId="17CF0B7C" w14:textId="77777777" w:rsidR="00F05F75" w:rsidRPr="00F05F75" w:rsidRDefault="00F05F75" w:rsidP="00F01697">
      <w:pPr>
        <w:pStyle w:val="Akapitzlist"/>
        <w:numPr>
          <w:ilvl w:val="0"/>
          <w:numId w:val="130"/>
        </w:numPr>
        <w:rPr>
          <w:sz w:val="18"/>
          <w:szCs w:val="18"/>
        </w:rPr>
      </w:pPr>
      <w:r w:rsidRPr="00F05F75">
        <w:rPr>
          <w:sz w:val="18"/>
          <w:szCs w:val="18"/>
        </w:rPr>
        <w:t>Inne, jakie? .............................</w:t>
      </w:r>
    </w:p>
    <w:p w14:paraId="7CF85348" w14:textId="77777777" w:rsidR="00F05F75" w:rsidRPr="00F05F75" w:rsidRDefault="00F05F75" w:rsidP="00F05F75">
      <w:pPr>
        <w:rPr>
          <w:sz w:val="18"/>
          <w:szCs w:val="18"/>
        </w:rPr>
      </w:pPr>
      <w:r w:rsidRPr="00F05F75">
        <w:rPr>
          <w:sz w:val="18"/>
          <w:szCs w:val="18"/>
        </w:rPr>
        <w:t>7. Jakie są Pana/Pani zdaniem przyczyny bezradności rodziców w sprawach opiekuńczo-wychowawczych oraz prowadzenia gospodarstwa domowego? Proszę wybrać dwie najważniejsze.</w:t>
      </w:r>
    </w:p>
    <w:p w14:paraId="5D9FFD0C" w14:textId="77777777" w:rsidR="00F05F75" w:rsidRPr="00F05F75" w:rsidRDefault="00F05F75" w:rsidP="00F01697">
      <w:pPr>
        <w:pStyle w:val="Akapitzlist"/>
        <w:numPr>
          <w:ilvl w:val="0"/>
          <w:numId w:val="129"/>
        </w:numPr>
        <w:rPr>
          <w:sz w:val="18"/>
          <w:szCs w:val="18"/>
        </w:rPr>
      </w:pPr>
      <w:r w:rsidRPr="00F05F75">
        <w:rPr>
          <w:sz w:val="18"/>
          <w:szCs w:val="18"/>
        </w:rPr>
        <w:t>Uzależnienia</w:t>
      </w:r>
    </w:p>
    <w:p w14:paraId="5DBB93FE" w14:textId="77777777" w:rsidR="00F05F75" w:rsidRPr="00F05F75" w:rsidRDefault="00F05F75" w:rsidP="00F01697">
      <w:pPr>
        <w:pStyle w:val="Akapitzlist"/>
        <w:numPr>
          <w:ilvl w:val="0"/>
          <w:numId w:val="129"/>
        </w:numPr>
        <w:rPr>
          <w:sz w:val="18"/>
          <w:szCs w:val="18"/>
        </w:rPr>
      </w:pPr>
      <w:r w:rsidRPr="00F05F75">
        <w:rPr>
          <w:sz w:val="18"/>
          <w:szCs w:val="18"/>
        </w:rPr>
        <w:t>Bezrobocie</w:t>
      </w:r>
    </w:p>
    <w:p w14:paraId="002960ED" w14:textId="77777777" w:rsidR="00F05F75" w:rsidRPr="00F05F75" w:rsidRDefault="00F05F75" w:rsidP="00F01697">
      <w:pPr>
        <w:pStyle w:val="Akapitzlist"/>
        <w:numPr>
          <w:ilvl w:val="0"/>
          <w:numId w:val="129"/>
        </w:numPr>
        <w:rPr>
          <w:sz w:val="18"/>
          <w:szCs w:val="18"/>
        </w:rPr>
      </w:pPr>
      <w:r w:rsidRPr="00F05F75">
        <w:rPr>
          <w:sz w:val="18"/>
          <w:szCs w:val="18"/>
        </w:rPr>
        <w:t>Przemoc w rodzinie</w:t>
      </w:r>
    </w:p>
    <w:p w14:paraId="4E781BEB" w14:textId="77777777" w:rsidR="00F05F75" w:rsidRPr="00F05F75" w:rsidRDefault="00F05F75" w:rsidP="00F01697">
      <w:pPr>
        <w:pStyle w:val="Akapitzlist"/>
        <w:numPr>
          <w:ilvl w:val="0"/>
          <w:numId w:val="129"/>
        </w:numPr>
        <w:rPr>
          <w:sz w:val="18"/>
          <w:szCs w:val="18"/>
        </w:rPr>
      </w:pPr>
      <w:r w:rsidRPr="00F05F75">
        <w:rPr>
          <w:sz w:val="18"/>
          <w:szCs w:val="18"/>
        </w:rPr>
        <w:t>Niepełnosprawność/długotrwała choroba</w:t>
      </w:r>
    </w:p>
    <w:p w14:paraId="70D3EC92" w14:textId="77777777" w:rsidR="00F05F75" w:rsidRPr="00F05F75" w:rsidRDefault="00F05F75" w:rsidP="00F01697">
      <w:pPr>
        <w:pStyle w:val="Akapitzlist"/>
        <w:numPr>
          <w:ilvl w:val="0"/>
          <w:numId w:val="129"/>
        </w:numPr>
        <w:rPr>
          <w:sz w:val="18"/>
          <w:szCs w:val="18"/>
        </w:rPr>
      </w:pPr>
      <w:r w:rsidRPr="00F05F75">
        <w:rPr>
          <w:sz w:val="18"/>
          <w:szCs w:val="18"/>
        </w:rPr>
        <w:t>Wielodzietność</w:t>
      </w:r>
    </w:p>
    <w:p w14:paraId="0D27A257" w14:textId="77777777" w:rsidR="00F05F75" w:rsidRPr="00F05F75" w:rsidRDefault="00F05F75" w:rsidP="00F01697">
      <w:pPr>
        <w:pStyle w:val="Akapitzlist"/>
        <w:numPr>
          <w:ilvl w:val="0"/>
          <w:numId w:val="129"/>
        </w:numPr>
        <w:rPr>
          <w:sz w:val="18"/>
          <w:szCs w:val="18"/>
        </w:rPr>
      </w:pPr>
      <w:r w:rsidRPr="00F05F75">
        <w:rPr>
          <w:sz w:val="18"/>
          <w:szCs w:val="18"/>
        </w:rPr>
        <w:t>Ubóstwo</w:t>
      </w:r>
    </w:p>
    <w:p w14:paraId="448B9C7A" w14:textId="77777777" w:rsidR="00F05F75" w:rsidRPr="00F05F75" w:rsidRDefault="00F05F75" w:rsidP="00F01697">
      <w:pPr>
        <w:pStyle w:val="Akapitzlist"/>
        <w:numPr>
          <w:ilvl w:val="0"/>
          <w:numId w:val="129"/>
        </w:numPr>
        <w:rPr>
          <w:sz w:val="18"/>
          <w:szCs w:val="18"/>
        </w:rPr>
      </w:pPr>
      <w:r w:rsidRPr="00F05F75">
        <w:rPr>
          <w:sz w:val="18"/>
          <w:szCs w:val="18"/>
        </w:rPr>
        <w:t>Konflikty w rodzinie</w:t>
      </w:r>
    </w:p>
    <w:p w14:paraId="3AFEC8FD" w14:textId="77777777" w:rsidR="00F05F75" w:rsidRPr="00F05F75" w:rsidRDefault="00F05F75" w:rsidP="00F01697">
      <w:pPr>
        <w:pStyle w:val="Akapitzlist"/>
        <w:numPr>
          <w:ilvl w:val="0"/>
          <w:numId w:val="129"/>
        </w:numPr>
        <w:rPr>
          <w:sz w:val="18"/>
          <w:szCs w:val="18"/>
        </w:rPr>
      </w:pPr>
      <w:r w:rsidRPr="00F05F75">
        <w:rPr>
          <w:sz w:val="18"/>
          <w:szCs w:val="18"/>
        </w:rPr>
        <w:t>Samotne wychowywanie</w:t>
      </w:r>
    </w:p>
    <w:p w14:paraId="5B71757D" w14:textId="77777777" w:rsidR="00F05F75" w:rsidRPr="00F05F75" w:rsidRDefault="00F05F75" w:rsidP="00F01697">
      <w:pPr>
        <w:pStyle w:val="Akapitzlist"/>
        <w:numPr>
          <w:ilvl w:val="0"/>
          <w:numId w:val="129"/>
        </w:numPr>
        <w:rPr>
          <w:sz w:val="18"/>
          <w:szCs w:val="18"/>
        </w:rPr>
      </w:pPr>
      <w:r w:rsidRPr="00F05F75">
        <w:rPr>
          <w:sz w:val="18"/>
          <w:szCs w:val="18"/>
        </w:rPr>
        <w:t>Niskie umiejętności rodzicielskie/wychowawcze</w:t>
      </w:r>
    </w:p>
    <w:p w14:paraId="2AB5259C" w14:textId="77777777" w:rsidR="00F05F75" w:rsidRPr="00F05F75" w:rsidRDefault="00F05F75" w:rsidP="00F01697">
      <w:pPr>
        <w:pStyle w:val="Akapitzlist"/>
        <w:numPr>
          <w:ilvl w:val="0"/>
          <w:numId w:val="129"/>
        </w:numPr>
        <w:rPr>
          <w:sz w:val="18"/>
          <w:szCs w:val="18"/>
        </w:rPr>
      </w:pPr>
      <w:r w:rsidRPr="00F05F75">
        <w:rPr>
          <w:sz w:val="18"/>
          <w:szCs w:val="18"/>
        </w:rPr>
        <w:t>Inne, jakie? .............................</w:t>
      </w:r>
    </w:p>
    <w:p w14:paraId="0270AC6A" w14:textId="77777777" w:rsidR="00F05F75" w:rsidRPr="00F05F75" w:rsidRDefault="00F05F75" w:rsidP="00F05F75">
      <w:pPr>
        <w:rPr>
          <w:sz w:val="18"/>
          <w:szCs w:val="18"/>
        </w:rPr>
      </w:pPr>
      <w:r w:rsidRPr="00F05F75">
        <w:rPr>
          <w:sz w:val="18"/>
          <w:szCs w:val="18"/>
        </w:rPr>
        <w:t>8. Jakie działania poprawiłyby sytuację rodzin z trudnościami wychowawczymi w gminie? Proszę wybrać dwa najważniejsze.</w:t>
      </w:r>
    </w:p>
    <w:p w14:paraId="379310B6" w14:textId="77777777" w:rsidR="00F05F75" w:rsidRPr="00F05F75" w:rsidRDefault="00F05F75" w:rsidP="00F01697">
      <w:pPr>
        <w:pStyle w:val="Akapitzlist"/>
        <w:numPr>
          <w:ilvl w:val="0"/>
          <w:numId w:val="128"/>
        </w:numPr>
        <w:rPr>
          <w:sz w:val="18"/>
          <w:szCs w:val="18"/>
        </w:rPr>
      </w:pPr>
      <w:r w:rsidRPr="00F05F75">
        <w:rPr>
          <w:sz w:val="18"/>
          <w:szCs w:val="18"/>
        </w:rPr>
        <w:t>Pomoc terapeutyczna</w:t>
      </w:r>
    </w:p>
    <w:p w14:paraId="1FF4E46C" w14:textId="77777777" w:rsidR="00F05F75" w:rsidRPr="00F05F75" w:rsidRDefault="00F05F75" w:rsidP="00F01697">
      <w:pPr>
        <w:pStyle w:val="Akapitzlist"/>
        <w:numPr>
          <w:ilvl w:val="0"/>
          <w:numId w:val="128"/>
        </w:numPr>
        <w:rPr>
          <w:sz w:val="18"/>
          <w:szCs w:val="18"/>
        </w:rPr>
      </w:pPr>
      <w:r w:rsidRPr="00F05F75">
        <w:rPr>
          <w:sz w:val="18"/>
          <w:szCs w:val="18"/>
        </w:rPr>
        <w:t>Praca socjalna w środowisku</w:t>
      </w:r>
    </w:p>
    <w:p w14:paraId="10EBC699" w14:textId="77777777" w:rsidR="00F05F75" w:rsidRPr="00F05F75" w:rsidRDefault="00F05F75" w:rsidP="00F01697">
      <w:pPr>
        <w:pStyle w:val="Akapitzlist"/>
        <w:numPr>
          <w:ilvl w:val="0"/>
          <w:numId w:val="128"/>
        </w:numPr>
        <w:rPr>
          <w:sz w:val="18"/>
          <w:szCs w:val="18"/>
        </w:rPr>
      </w:pPr>
      <w:r w:rsidRPr="00F05F75">
        <w:rPr>
          <w:sz w:val="18"/>
          <w:szCs w:val="18"/>
        </w:rPr>
        <w:t>Większa dostępność do konsultacji psychologiczno-pedagogicznych</w:t>
      </w:r>
    </w:p>
    <w:p w14:paraId="402E9A5F" w14:textId="77777777" w:rsidR="00F05F75" w:rsidRPr="00F05F75" w:rsidRDefault="00F05F75" w:rsidP="00F01697">
      <w:pPr>
        <w:pStyle w:val="Akapitzlist"/>
        <w:numPr>
          <w:ilvl w:val="0"/>
          <w:numId w:val="128"/>
        </w:numPr>
        <w:rPr>
          <w:sz w:val="18"/>
          <w:szCs w:val="18"/>
        </w:rPr>
      </w:pPr>
      <w:r w:rsidRPr="00F05F75">
        <w:rPr>
          <w:sz w:val="18"/>
          <w:szCs w:val="18"/>
        </w:rPr>
        <w:t>Profilaktyka i terapia uzależnień</w:t>
      </w:r>
    </w:p>
    <w:p w14:paraId="56E51097" w14:textId="77777777" w:rsidR="00F05F75" w:rsidRPr="00F05F75" w:rsidRDefault="00F05F75" w:rsidP="00F01697">
      <w:pPr>
        <w:pStyle w:val="Akapitzlist"/>
        <w:numPr>
          <w:ilvl w:val="0"/>
          <w:numId w:val="128"/>
        </w:numPr>
        <w:rPr>
          <w:sz w:val="18"/>
          <w:szCs w:val="18"/>
        </w:rPr>
      </w:pPr>
      <w:r w:rsidRPr="00F05F75">
        <w:rPr>
          <w:sz w:val="18"/>
          <w:szCs w:val="18"/>
        </w:rPr>
        <w:t>Większa liczba odpowiednich ofert pracy</w:t>
      </w:r>
    </w:p>
    <w:p w14:paraId="2CBA6825" w14:textId="77777777" w:rsidR="00F05F75" w:rsidRPr="00F05F75" w:rsidRDefault="00F05F75" w:rsidP="00F01697">
      <w:pPr>
        <w:pStyle w:val="Akapitzlist"/>
        <w:numPr>
          <w:ilvl w:val="0"/>
          <w:numId w:val="128"/>
        </w:numPr>
        <w:rPr>
          <w:sz w:val="18"/>
          <w:szCs w:val="18"/>
        </w:rPr>
      </w:pPr>
      <w:r w:rsidRPr="00F05F75">
        <w:rPr>
          <w:sz w:val="18"/>
          <w:szCs w:val="18"/>
        </w:rPr>
        <w:t>Wsparcie, poradnictwo specjalistyczne, edukacja rodzin</w:t>
      </w:r>
    </w:p>
    <w:p w14:paraId="063A0D84" w14:textId="77777777" w:rsidR="00F05F75" w:rsidRPr="00F05F75" w:rsidRDefault="00F05F75" w:rsidP="00F01697">
      <w:pPr>
        <w:pStyle w:val="Akapitzlist"/>
        <w:numPr>
          <w:ilvl w:val="0"/>
          <w:numId w:val="128"/>
        </w:numPr>
        <w:rPr>
          <w:sz w:val="18"/>
          <w:szCs w:val="18"/>
        </w:rPr>
      </w:pPr>
      <w:r w:rsidRPr="00F05F75">
        <w:rPr>
          <w:sz w:val="18"/>
          <w:szCs w:val="18"/>
        </w:rPr>
        <w:t>Pomoc asystenta rodziny lub rodziny wspierającej (z sąsiedztwa)</w:t>
      </w:r>
    </w:p>
    <w:p w14:paraId="7C252BA9" w14:textId="77777777" w:rsidR="00F05F75" w:rsidRPr="00F05F75" w:rsidRDefault="00F05F75" w:rsidP="00F01697">
      <w:pPr>
        <w:pStyle w:val="Akapitzlist"/>
        <w:numPr>
          <w:ilvl w:val="0"/>
          <w:numId w:val="128"/>
        </w:numPr>
        <w:rPr>
          <w:sz w:val="18"/>
          <w:szCs w:val="18"/>
        </w:rPr>
      </w:pPr>
      <w:r w:rsidRPr="00F05F75">
        <w:rPr>
          <w:sz w:val="18"/>
          <w:szCs w:val="18"/>
        </w:rPr>
        <w:lastRenderedPageBreak/>
        <w:t>Szersza oferta pożytecznego spędzania czasu wolnego dla dzieci i młodzieży</w:t>
      </w:r>
    </w:p>
    <w:p w14:paraId="3908E0C4" w14:textId="77777777" w:rsidR="00F05F75" w:rsidRPr="00F05F75" w:rsidRDefault="00F05F75" w:rsidP="00F01697">
      <w:pPr>
        <w:pStyle w:val="Akapitzlist"/>
        <w:numPr>
          <w:ilvl w:val="0"/>
          <w:numId w:val="128"/>
        </w:numPr>
        <w:rPr>
          <w:sz w:val="18"/>
          <w:szCs w:val="18"/>
        </w:rPr>
      </w:pPr>
      <w:r w:rsidRPr="00F05F75">
        <w:rPr>
          <w:sz w:val="18"/>
          <w:szCs w:val="18"/>
        </w:rPr>
        <w:t>Pomoc medyczna</w:t>
      </w:r>
    </w:p>
    <w:p w14:paraId="24A3881C" w14:textId="77777777" w:rsidR="00F05F75" w:rsidRPr="00F05F75" w:rsidRDefault="00F05F75" w:rsidP="00F01697">
      <w:pPr>
        <w:pStyle w:val="Akapitzlist"/>
        <w:numPr>
          <w:ilvl w:val="0"/>
          <w:numId w:val="128"/>
        </w:numPr>
        <w:rPr>
          <w:sz w:val="18"/>
          <w:szCs w:val="18"/>
        </w:rPr>
      </w:pPr>
      <w:r w:rsidRPr="00F05F75">
        <w:rPr>
          <w:sz w:val="18"/>
          <w:szCs w:val="18"/>
        </w:rPr>
        <w:t>Inne, jakie? .............................</w:t>
      </w:r>
    </w:p>
    <w:p w14:paraId="30A969E6" w14:textId="77777777" w:rsidR="00F05F75" w:rsidRPr="00F05F75" w:rsidRDefault="00F05F75" w:rsidP="00F05F75">
      <w:pPr>
        <w:rPr>
          <w:sz w:val="18"/>
          <w:szCs w:val="18"/>
        </w:rPr>
      </w:pPr>
      <w:r w:rsidRPr="00F05F75">
        <w:rPr>
          <w:sz w:val="18"/>
          <w:szCs w:val="18"/>
        </w:rPr>
        <w:t>9. Jakie negatywne zjawiska odnoszące się do dzieci i młodzieży dostrzega Pan/Pani najczęściej w naszej gminie? Proszę wybrać dwa najważniejsze.</w:t>
      </w:r>
    </w:p>
    <w:p w14:paraId="6E505A38" w14:textId="77777777" w:rsidR="00F05F75" w:rsidRPr="00F05F75" w:rsidRDefault="00F05F75" w:rsidP="00F01697">
      <w:pPr>
        <w:pStyle w:val="Akapitzlist"/>
        <w:numPr>
          <w:ilvl w:val="0"/>
          <w:numId w:val="127"/>
        </w:numPr>
        <w:rPr>
          <w:sz w:val="18"/>
          <w:szCs w:val="18"/>
        </w:rPr>
      </w:pPr>
      <w:r w:rsidRPr="00F05F75">
        <w:rPr>
          <w:sz w:val="18"/>
          <w:szCs w:val="18"/>
        </w:rPr>
        <w:t>Zaniedbania wychowawcze</w:t>
      </w:r>
    </w:p>
    <w:p w14:paraId="1BA202FE" w14:textId="77777777" w:rsidR="00F05F75" w:rsidRPr="00F05F75" w:rsidRDefault="00F05F75" w:rsidP="00F01697">
      <w:pPr>
        <w:pStyle w:val="Akapitzlist"/>
        <w:numPr>
          <w:ilvl w:val="0"/>
          <w:numId w:val="127"/>
        </w:numPr>
        <w:rPr>
          <w:sz w:val="18"/>
          <w:szCs w:val="18"/>
        </w:rPr>
      </w:pPr>
      <w:r w:rsidRPr="00F05F75">
        <w:rPr>
          <w:sz w:val="18"/>
          <w:szCs w:val="18"/>
        </w:rPr>
        <w:t>Zaniedbania socjalne (niedożywienie, brak higieny)</w:t>
      </w:r>
    </w:p>
    <w:p w14:paraId="31598C70" w14:textId="77777777" w:rsidR="00F05F75" w:rsidRPr="00F05F75" w:rsidRDefault="00F05F75" w:rsidP="00F01697">
      <w:pPr>
        <w:pStyle w:val="Akapitzlist"/>
        <w:numPr>
          <w:ilvl w:val="0"/>
          <w:numId w:val="127"/>
        </w:numPr>
        <w:rPr>
          <w:sz w:val="18"/>
          <w:szCs w:val="18"/>
        </w:rPr>
      </w:pPr>
      <w:r w:rsidRPr="00F05F75">
        <w:rPr>
          <w:sz w:val="18"/>
          <w:szCs w:val="18"/>
        </w:rPr>
        <w:t>Sieroctwo</w:t>
      </w:r>
    </w:p>
    <w:p w14:paraId="536D6713" w14:textId="77777777" w:rsidR="00F05F75" w:rsidRPr="00F05F75" w:rsidRDefault="00F05F75" w:rsidP="00F01697">
      <w:pPr>
        <w:pStyle w:val="Akapitzlist"/>
        <w:numPr>
          <w:ilvl w:val="0"/>
          <w:numId w:val="127"/>
        </w:numPr>
        <w:rPr>
          <w:sz w:val="18"/>
          <w:szCs w:val="18"/>
        </w:rPr>
      </w:pPr>
      <w:r w:rsidRPr="00F05F75">
        <w:rPr>
          <w:sz w:val="18"/>
          <w:szCs w:val="18"/>
        </w:rPr>
        <w:t>Demoralizacja</w:t>
      </w:r>
    </w:p>
    <w:p w14:paraId="27181B32" w14:textId="77777777" w:rsidR="00F05F75" w:rsidRPr="00F05F75" w:rsidRDefault="00F05F75" w:rsidP="00F01697">
      <w:pPr>
        <w:pStyle w:val="Akapitzlist"/>
        <w:numPr>
          <w:ilvl w:val="0"/>
          <w:numId w:val="127"/>
        </w:numPr>
        <w:rPr>
          <w:sz w:val="18"/>
          <w:szCs w:val="18"/>
        </w:rPr>
      </w:pPr>
      <w:r w:rsidRPr="00F05F75">
        <w:rPr>
          <w:sz w:val="18"/>
          <w:szCs w:val="18"/>
        </w:rPr>
        <w:t>Sięganie po substancje uzależniające (np. alkohol, narkotyki, dopalacze)</w:t>
      </w:r>
    </w:p>
    <w:p w14:paraId="62D81817" w14:textId="77777777" w:rsidR="00F05F75" w:rsidRPr="00F05F75" w:rsidRDefault="00F05F75" w:rsidP="00F01697">
      <w:pPr>
        <w:pStyle w:val="Akapitzlist"/>
        <w:numPr>
          <w:ilvl w:val="0"/>
          <w:numId w:val="127"/>
        </w:numPr>
        <w:rPr>
          <w:sz w:val="18"/>
          <w:szCs w:val="18"/>
        </w:rPr>
      </w:pPr>
      <w:r w:rsidRPr="00F05F75">
        <w:rPr>
          <w:sz w:val="18"/>
          <w:szCs w:val="18"/>
        </w:rPr>
        <w:t>Przestępczość</w:t>
      </w:r>
    </w:p>
    <w:p w14:paraId="17211CC6" w14:textId="77777777" w:rsidR="00F05F75" w:rsidRPr="00F05F75" w:rsidRDefault="00F05F75" w:rsidP="00F01697">
      <w:pPr>
        <w:pStyle w:val="Akapitzlist"/>
        <w:numPr>
          <w:ilvl w:val="0"/>
          <w:numId w:val="127"/>
        </w:numPr>
        <w:rPr>
          <w:sz w:val="18"/>
          <w:szCs w:val="18"/>
        </w:rPr>
      </w:pPr>
      <w:r w:rsidRPr="00F05F75">
        <w:rPr>
          <w:sz w:val="18"/>
          <w:szCs w:val="18"/>
        </w:rPr>
        <w:t>Wulgarność/Agresja</w:t>
      </w:r>
    </w:p>
    <w:p w14:paraId="6C59996A" w14:textId="77777777" w:rsidR="00F05F75" w:rsidRPr="00F05F75" w:rsidRDefault="00F05F75" w:rsidP="00F01697">
      <w:pPr>
        <w:pStyle w:val="Akapitzlist"/>
        <w:numPr>
          <w:ilvl w:val="0"/>
          <w:numId w:val="127"/>
        </w:numPr>
        <w:rPr>
          <w:sz w:val="18"/>
          <w:szCs w:val="18"/>
        </w:rPr>
      </w:pPr>
      <w:r w:rsidRPr="00F05F75">
        <w:rPr>
          <w:sz w:val="18"/>
          <w:szCs w:val="18"/>
        </w:rPr>
        <w:t>Wandalizm</w:t>
      </w:r>
    </w:p>
    <w:p w14:paraId="445F6E45" w14:textId="77777777" w:rsidR="00F05F75" w:rsidRPr="00F05F75" w:rsidRDefault="00F05F75" w:rsidP="00F01697">
      <w:pPr>
        <w:pStyle w:val="Akapitzlist"/>
        <w:numPr>
          <w:ilvl w:val="0"/>
          <w:numId w:val="127"/>
        </w:numPr>
        <w:rPr>
          <w:sz w:val="18"/>
          <w:szCs w:val="18"/>
        </w:rPr>
      </w:pPr>
      <w:r w:rsidRPr="00F05F75">
        <w:rPr>
          <w:sz w:val="18"/>
          <w:szCs w:val="18"/>
        </w:rPr>
        <w:t>Uzależnienie od Internetu, gier komputerowych, telefonu</w:t>
      </w:r>
    </w:p>
    <w:p w14:paraId="1C162329" w14:textId="77777777" w:rsidR="00F05F75" w:rsidRPr="00F05F75" w:rsidRDefault="00F05F75" w:rsidP="00F01697">
      <w:pPr>
        <w:pStyle w:val="Akapitzlist"/>
        <w:numPr>
          <w:ilvl w:val="0"/>
          <w:numId w:val="127"/>
        </w:numPr>
        <w:rPr>
          <w:sz w:val="18"/>
          <w:szCs w:val="18"/>
        </w:rPr>
      </w:pPr>
      <w:r w:rsidRPr="00F05F75">
        <w:rPr>
          <w:sz w:val="18"/>
          <w:szCs w:val="18"/>
        </w:rPr>
        <w:t>Zaburzenia psychiczne</w:t>
      </w:r>
    </w:p>
    <w:p w14:paraId="184FAA6C" w14:textId="77777777" w:rsidR="00F05F75" w:rsidRPr="00F05F75" w:rsidRDefault="00F05F75" w:rsidP="00F01697">
      <w:pPr>
        <w:pStyle w:val="Akapitzlist"/>
        <w:numPr>
          <w:ilvl w:val="0"/>
          <w:numId w:val="127"/>
        </w:numPr>
        <w:rPr>
          <w:sz w:val="18"/>
          <w:szCs w:val="18"/>
        </w:rPr>
      </w:pPr>
      <w:r w:rsidRPr="00F05F75">
        <w:rPr>
          <w:sz w:val="18"/>
          <w:szCs w:val="18"/>
        </w:rPr>
        <w:t>Inne, jakie? .............................</w:t>
      </w:r>
    </w:p>
    <w:p w14:paraId="4349B27F" w14:textId="77777777" w:rsidR="00F05F75" w:rsidRPr="00F05F75" w:rsidRDefault="00F05F75" w:rsidP="00F05F75">
      <w:pPr>
        <w:rPr>
          <w:sz w:val="18"/>
          <w:szCs w:val="18"/>
        </w:rPr>
      </w:pPr>
      <w:r w:rsidRPr="00F05F75">
        <w:rPr>
          <w:sz w:val="18"/>
          <w:szCs w:val="18"/>
        </w:rPr>
        <w:t>10. Jakie problemy Pana/Pani zdaniem najczęściej dotykają osoby niepełnosprawne w gminie? Proszę wybrać dwa najważniejsze.</w:t>
      </w:r>
    </w:p>
    <w:p w14:paraId="7D5193FD" w14:textId="77777777" w:rsidR="00F05F75" w:rsidRPr="00F05F75" w:rsidRDefault="00F05F75" w:rsidP="00F01697">
      <w:pPr>
        <w:pStyle w:val="Akapitzlist"/>
        <w:numPr>
          <w:ilvl w:val="0"/>
          <w:numId w:val="126"/>
        </w:numPr>
        <w:rPr>
          <w:sz w:val="18"/>
          <w:szCs w:val="18"/>
        </w:rPr>
      </w:pPr>
      <w:r w:rsidRPr="00F05F75">
        <w:rPr>
          <w:sz w:val="18"/>
          <w:szCs w:val="18"/>
        </w:rPr>
        <w:t>Brak odpowiednich ofert pracy</w:t>
      </w:r>
    </w:p>
    <w:p w14:paraId="3DA759A8" w14:textId="77777777" w:rsidR="00F05F75" w:rsidRPr="00F05F75" w:rsidRDefault="00F05F75" w:rsidP="00F01697">
      <w:pPr>
        <w:pStyle w:val="Akapitzlist"/>
        <w:numPr>
          <w:ilvl w:val="0"/>
          <w:numId w:val="126"/>
        </w:numPr>
        <w:rPr>
          <w:sz w:val="18"/>
          <w:szCs w:val="18"/>
        </w:rPr>
      </w:pPr>
      <w:r w:rsidRPr="00F05F75">
        <w:rPr>
          <w:sz w:val="18"/>
          <w:szCs w:val="18"/>
        </w:rPr>
        <w:t>Mała liczba zakładów pracy chronionej</w:t>
      </w:r>
    </w:p>
    <w:p w14:paraId="5827488A" w14:textId="77777777" w:rsidR="00F05F75" w:rsidRPr="00F05F75" w:rsidRDefault="00F05F75" w:rsidP="00F01697">
      <w:pPr>
        <w:pStyle w:val="Akapitzlist"/>
        <w:numPr>
          <w:ilvl w:val="0"/>
          <w:numId w:val="126"/>
        </w:numPr>
        <w:rPr>
          <w:sz w:val="18"/>
          <w:szCs w:val="18"/>
        </w:rPr>
      </w:pPr>
      <w:r w:rsidRPr="00F05F75">
        <w:rPr>
          <w:sz w:val="18"/>
          <w:szCs w:val="18"/>
        </w:rPr>
        <w:t>Bariery architektoniczne</w:t>
      </w:r>
    </w:p>
    <w:p w14:paraId="7616AD0C" w14:textId="77777777" w:rsidR="00F05F75" w:rsidRPr="00F05F75" w:rsidRDefault="00F05F75" w:rsidP="00F01697">
      <w:pPr>
        <w:pStyle w:val="Akapitzlist"/>
        <w:numPr>
          <w:ilvl w:val="0"/>
          <w:numId w:val="126"/>
        </w:numPr>
        <w:rPr>
          <w:sz w:val="18"/>
          <w:szCs w:val="18"/>
        </w:rPr>
      </w:pPr>
      <w:r w:rsidRPr="00F05F75">
        <w:rPr>
          <w:sz w:val="18"/>
          <w:szCs w:val="18"/>
        </w:rPr>
        <w:t>Utrudniony dostęp do świadczeń medycznych, w tym rehabilitacyjnych</w:t>
      </w:r>
    </w:p>
    <w:p w14:paraId="5EF99A2C" w14:textId="77777777" w:rsidR="00F05F75" w:rsidRPr="00F05F75" w:rsidRDefault="00F05F75" w:rsidP="00F01697">
      <w:pPr>
        <w:pStyle w:val="Akapitzlist"/>
        <w:numPr>
          <w:ilvl w:val="0"/>
          <w:numId w:val="126"/>
        </w:numPr>
        <w:rPr>
          <w:sz w:val="18"/>
          <w:szCs w:val="18"/>
        </w:rPr>
      </w:pPr>
      <w:r w:rsidRPr="00F05F75">
        <w:rPr>
          <w:sz w:val="18"/>
          <w:szCs w:val="18"/>
        </w:rPr>
        <w:t>Utrudniony dostęp do usług opiekuńczych</w:t>
      </w:r>
    </w:p>
    <w:p w14:paraId="289C6AB8" w14:textId="77777777" w:rsidR="00F05F75" w:rsidRPr="00F05F75" w:rsidRDefault="00F05F75" w:rsidP="00F01697">
      <w:pPr>
        <w:pStyle w:val="Akapitzlist"/>
        <w:numPr>
          <w:ilvl w:val="0"/>
          <w:numId w:val="126"/>
        </w:numPr>
        <w:rPr>
          <w:sz w:val="18"/>
          <w:szCs w:val="18"/>
        </w:rPr>
      </w:pPr>
      <w:r w:rsidRPr="00F05F75">
        <w:rPr>
          <w:sz w:val="18"/>
          <w:szCs w:val="18"/>
        </w:rPr>
        <w:t>Izolacja społeczna</w:t>
      </w:r>
    </w:p>
    <w:p w14:paraId="13B6DB6E" w14:textId="77777777" w:rsidR="00F05F75" w:rsidRPr="00F05F75" w:rsidRDefault="00F05F75" w:rsidP="00F01697">
      <w:pPr>
        <w:pStyle w:val="Akapitzlist"/>
        <w:numPr>
          <w:ilvl w:val="0"/>
          <w:numId w:val="126"/>
        </w:numPr>
        <w:rPr>
          <w:sz w:val="18"/>
          <w:szCs w:val="18"/>
        </w:rPr>
      </w:pPr>
      <w:r w:rsidRPr="00F05F75">
        <w:rPr>
          <w:sz w:val="18"/>
          <w:szCs w:val="18"/>
        </w:rPr>
        <w:t>Ubóstwo</w:t>
      </w:r>
    </w:p>
    <w:p w14:paraId="690CC27B" w14:textId="77777777" w:rsidR="00F05F75" w:rsidRPr="00F05F75" w:rsidRDefault="00F05F75" w:rsidP="00F01697">
      <w:pPr>
        <w:pStyle w:val="Akapitzlist"/>
        <w:numPr>
          <w:ilvl w:val="0"/>
          <w:numId w:val="126"/>
        </w:numPr>
        <w:rPr>
          <w:sz w:val="18"/>
          <w:szCs w:val="18"/>
        </w:rPr>
      </w:pPr>
      <w:r w:rsidRPr="00F05F75">
        <w:rPr>
          <w:sz w:val="18"/>
          <w:szCs w:val="18"/>
        </w:rPr>
        <w:t>Brak akceptacji i pomocy ze strony rodziny i otoczenia</w:t>
      </w:r>
    </w:p>
    <w:p w14:paraId="298DD961" w14:textId="77777777" w:rsidR="00F05F75" w:rsidRPr="00F05F75" w:rsidRDefault="00F05F75" w:rsidP="00F01697">
      <w:pPr>
        <w:pStyle w:val="Akapitzlist"/>
        <w:numPr>
          <w:ilvl w:val="0"/>
          <w:numId w:val="126"/>
        </w:numPr>
        <w:rPr>
          <w:sz w:val="18"/>
          <w:szCs w:val="18"/>
        </w:rPr>
      </w:pPr>
      <w:r w:rsidRPr="00F05F75">
        <w:rPr>
          <w:sz w:val="18"/>
          <w:szCs w:val="18"/>
        </w:rPr>
        <w:t>Problemy psychologiczne</w:t>
      </w:r>
    </w:p>
    <w:p w14:paraId="41D918E8" w14:textId="77777777" w:rsidR="00F05F75" w:rsidRPr="00F05F75" w:rsidRDefault="00F05F75" w:rsidP="00F01697">
      <w:pPr>
        <w:pStyle w:val="Akapitzlist"/>
        <w:numPr>
          <w:ilvl w:val="0"/>
          <w:numId w:val="126"/>
        </w:numPr>
        <w:rPr>
          <w:sz w:val="18"/>
          <w:szCs w:val="18"/>
        </w:rPr>
      </w:pPr>
      <w:r w:rsidRPr="00F05F75">
        <w:rPr>
          <w:sz w:val="18"/>
          <w:szCs w:val="18"/>
        </w:rPr>
        <w:t>Inne, jakie? .............................</w:t>
      </w:r>
    </w:p>
    <w:p w14:paraId="409D5EBD" w14:textId="77777777" w:rsidR="00F05F75" w:rsidRPr="00F05F75" w:rsidRDefault="00F05F75" w:rsidP="00F05F75">
      <w:pPr>
        <w:rPr>
          <w:sz w:val="18"/>
          <w:szCs w:val="18"/>
        </w:rPr>
      </w:pPr>
      <w:r w:rsidRPr="00F05F75">
        <w:rPr>
          <w:sz w:val="18"/>
          <w:szCs w:val="18"/>
        </w:rPr>
        <w:t>11. Jakie działania umożliwiłyby osobom niepełnosprawnym pełniejszy udział w życiu społecznym gminy? Proszę wybrać dwa najważniejsze.</w:t>
      </w:r>
    </w:p>
    <w:p w14:paraId="7048460F" w14:textId="77777777" w:rsidR="00F05F75" w:rsidRPr="00F05F75" w:rsidRDefault="00F05F75" w:rsidP="00F01697">
      <w:pPr>
        <w:pStyle w:val="Akapitzlist"/>
        <w:numPr>
          <w:ilvl w:val="0"/>
          <w:numId w:val="125"/>
        </w:numPr>
        <w:rPr>
          <w:sz w:val="18"/>
          <w:szCs w:val="18"/>
        </w:rPr>
      </w:pPr>
      <w:r w:rsidRPr="00F05F75">
        <w:rPr>
          <w:sz w:val="18"/>
          <w:szCs w:val="18"/>
        </w:rPr>
        <w:t>Likwidacja barier architektonicznych</w:t>
      </w:r>
    </w:p>
    <w:p w14:paraId="1FB49FA4" w14:textId="77777777" w:rsidR="00F05F75" w:rsidRPr="00F05F75" w:rsidRDefault="00F05F75" w:rsidP="00F01697">
      <w:pPr>
        <w:pStyle w:val="Akapitzlist"/>
        <w:numPr>
          <w:ilvl w:val="0"/>
          <w:numId w:val="125"/>
        </w:numPr>
        <w:rPr>
          <w:sz w:val="18"/>
          <w:szCs w:val="18"/>
        </w:rPr>
      </w:pPr>
      <w:r w:rsidRPr="00F05F75">
        <w:rPr>
          <w:sz w:val="18"/>
          <w:szCs w:val="18"/>
        </w:rPr>
        <w:t>Większa liczba ofert pracy</w:t>
      </w:r>
    </w:p>
    <w:p w14:paraId="6F5D2985" w14:textId="77777777" w:rsidR="00F05F75" w:rsidRPr="00F05F75" w:rsidRDefault="00F05F75" w:rsidP="00F01697">
      <w:pPr>
        <w:pStyle w:val="Akapitzlist"/>
        <w:numPr>
          <w:ilvl w:val="0"/>
          <w:numId w:val="125"/>
        </w:numPr>
        <w:rPr>
          <w:sz w:val="18"/>
          <w:szCs w:val="18"/>
        </w:rPr>
      </w:pPr>
      <w:r w:rsidRPr="00F05F75">
        <w:rPr>
          <w:sz w:val="18"/>
          <w:szCs w:val="18"/>
        </w:rPr>
        <w:t>Szersza oferta działań integracyjnych dla dorosłych</w:t>
      </w:r>
    </w:p>
    <w:p w14:paraId="640ED670" w14:textId="77777777" w:rsidR="00F05F75" w:rsidRPr="00F05F75" w:rsidRDefault="00F05F75" w:rsidP="00F01697">
      <w:pPr>
        <w:pStyle w:val="Akapitzlist"/>
        <w:numPr>
          <w:ilvl w:val="0"/>
          <w:numId w:val="125"/>
        </w:numPr>
        <w:rPr>
          <w:sz w:val="18"/>
          <w:szCs w:val="18"/>
        </w:rPr>
      </w:pPr>
      <w:r w:rsidRPr="00F05F75">
        <w:rPr>
          <w:sz w:val="18"/>
          <w:szCs w:val="18"/>
        </w:rPr>
        <w:t>Zapewnienie pomocy psychologicznej, pedagogicznej i innej pomocy specjalistycznej</w:t>
      </w:r>
    </w:p>
    <w:p w14:paraId="28458219" w14:textId="77777777" w:rsidR="00F05F75" w:rsidRPr="00F05F75" w:rsidRDefault="00F05F75" w:rsidP="00F01697">
      <w:pPr>
        <w:pStyle w:val="Akapitzlist"/>
        <w:numPr>
          <w:ilvl w:val="0"/>
          <w:numId w:val="125"/>
        </w:numPr>
        <w:rPr>
          <w:sz w:val="18"/>
          <w:szCs w:val="18"/>
        </w:rPr>
      </w:pPr>
      <w:r w:rsidRPr="00F05F75">
        <w:rPr>
          <w:sz w:val="18"/>
          <w:szCs w:val="18"/>
        </w:rPr>
        <w:t>Zapewnienie wczesnej diagnostyki medycznej</w:t>
      </w:r>
    </w:p>
    <w:p w14:paraId="0D9CB2C8" w14:textId="77777777" w:rsidR="00F05F75" w:rsidRPr="00F05F75" w:rsidRDefault="00F05F75" w:rsidP="00F01697">
      <w:pPr>
        <w:pStyle w:val="Akapitzlist"/>
        <w:numPr>
          <w:ilvl w:val="0"/>
          <w:numId w:val="125"/>
        </w:numPr>
        <w:rPr>
          <w:sz w:val="18"/>
          <w:szCs w:val="18"/>
        </w:rPr>
      </w:pPr>
      <w:r w:rsidRPr="00F05F75">
        <w:rPr>
          <w:sz w:val="18"/>
          <w:szCs w:val="18"/>
        </w:rPr>
        <w:t>Zapewnienie większego dostępu do wszechstronnej rehabilitacji, mającej na celu adaptację społeczną</w:t>
      </w:r>
    </w:p>
    <w:p w14:paraId="4F8350E3" w14:textId="77777777" w:rsidR="00F05F75" w:rsidRPr="00F05F75" w:rsidRDefault="00F05F75" w:rsidP="00F01697">
      <w:pPr>
        <w:pStyle w:val="Akapitzlist"/>
        <w:numPr>
          <w:ilvl w:val="0"/>
          <w:numId w:val="125"/>
        </w:numPr>
        <w:rPr>
          <w:sz w:val="18"/>
          <w:szCs w:val="18"/>
        </w:rPr>
      </w:pPr>
      <w:r w:rsidRPr="00F05F75">
        <w:rPr>
          <w:sz w:val="18"/>
          <w:szCs w:val="18"/>
        </w:rPr>
        <w:t>Wyższe świadczenia pieniężne</w:t>
      </w:r>
    </w:p>
    <w:p w14:paraId="7BC2F113" w14:textId="77777777" w:rsidR="00F05F75" w:rsidRPr="00F05F75" w:rsidRDefault="00F05F75" w:rsidP="00F01697">
      <w:pPr>
        <w:pStyle w:val="Akapitzlist"/>
        <w:numPr>
          <w:ilvl w:val="0"/>
          <w:numId w:val="125"/>
        </w:numPr>
        <w:rPr>
          <w:sz w:val="18"/>
          <w:szCs w:val="18"/>
        </w:rPr>
      </w:pPr>
      <w:r w:rsidRPr="00F05F75">
        <w:rPr>
          <w:sz w:val="18"/>
          <w:szCs w:val="18"/>
        </w:rPr>
        <w:t>Inne, jakie? .............................</w:t>
      </w:r>
    </w:p>
    <w:p w14:paraId="00A7533A" w14:textId="77777777" w:rsidR="00F05F75" w:rsidRPr="00F05F75" w:rsidRDefault="00F05F75" w:rsidP="00F05F75">
      <w:pPr>
        <w:rPr>
          <w:sz w:val="18"/>
          <w:szCs w:val="18"/>
        </w:rPr>
      </w:pPr>
      <w:r w:rsidRPr="00F05F75">
        <w:rPr>
          <w:sz w:val="18"/>
          <w:szCs w:val="18"/>
        </w:rPr>
        <w:t>12. Jakie problemy dotykają najczęściej osoby starsze? Proszę wybrać dwa najważniejsze.</w:t>
      </w:r>
    </w:p>
    <w:p w14:paraId="2E308C26" w14:textId="77777777" w:rsidR="00F05F75" w:rsidRPr="00F05F75" w:rsidRDefault="00F05F75" w:rsidP="00F01697">
      <w:pPr>
        <w:pStyle w:val="Akapitzlist"/>
        <w:numPr>
          <w:ilvl w:val="0"/>
          <w:numId w:val="124"/>
        </w:numPr>
        <w:rPr>
          <w:sz w:val="18"/>
          <w:szCs w:val="18"/>
        </w:rPr>
      </w:pPr>
      <w:r w:rsidRPr="00F05F75">
        <w:rPr>
          <w:sz w:val="18"/>
          <w:szCs w:val="18"/>
        </w:rPr>
        <w:t>Samotność (izolacja społeczna)</w:t>
      </w:r>
    </w:p>
    <w:p w14:paraId="177D4A80" w14:textId="77777777" w:rsidR="00F05F75" w:rsidRPr="00F05F75" w:rsidRDefault="00F05F75" w:rsidP="00F01697">
      <w:pPr>
        <w:pStyle w:val="Akapitzlist"/>
        <w:numPr>
          <w:ilvl w:val="0"/>
          <w:numId w:val="124"/>
        </w:numPr>
        <w:rPr>
          <w:sz w:val="18"/>
          <w:szCs w:val="18"/>
        </w:rPr>
      </w:pPr>
      <w:r w:rsidRPr="00F05F75">
        <w:rPr>
          <w:sz w:val="18"/>
          <w:szCs w:val="18"/>
        </w:rPr>
        <w:t>Odrzucenie (izolacja rodzinna)</w:t>
      </w:r>
    </w:p>
    <w:p w14:paraId="3C9FD46C" w14:textId="77777777" w:rsidR="00F05F75" w:rsidRPr="00F05F75" w:rsidRDefault="00F05F75" w:rsidP="00F01697">
      <w:pPr>
        <w:pStyle w:val="Akapitzlist"/>
        <w:numPr>
          <w:ilvl w:val="0"/>
          <w:numId w:val="124"/>
        </w:numPr>
        <w:rPr>
          <w:sz w:val="18"/>
          <w:szCs w:val="18"/>
        </w:rPr>
      </w:pPr>
      <w:r w:rsidRPr="00F05F75">
        <w:rPr>
          <w:sz w:val="18"/>
          <w:szCs w:val="18"/>
        </w:rPr>
        <w:t>Niewystarczające środki finansowe</w:t>
      </w:r>
    </w:p>
    <w:p w14:paraId="5AA5131B" w14:textId="77777777" w:rsidR="00F05F75" w:rsidRPr="00F05F75" w:rsidRDefault="00F05F75" w:rsidP="00F01697">
      <w:pPr>
        <w:pStyle w:val="Akapitzlist"/>
        <w:numPr>
          <w:ilvl w:val="0"/>
          <w:numId w:val="124"/>
        </w:numPr>
        <w:rPr>
          <w:sz w:val="18"/>
          <w:szCs w:val="18"/>
        </w:rPr>
      </w:pPr>
      <w:r w:rsidRPr="00F05F75">
        <w:rPr>
          <w:sz w:val="18"/>
          <w:szCs w:val="18"/>
        </w:rPr>
        <w:t>Ograniczony dostęp do usług opiekuńczych</w:t>
      </w:r>
    </w:p>
    <w:p w14:paraId="09DAC921" w14:textId="77777777" w:rsidR="00F05F75" w:rsidRPr="00F05F75" w:rsidRDefault="00F05F75" w:rsidP="00F01697">
      <w:pPr>
        <w:pStyle w:val="Akapitzlist"/>
        <w:numPr>
          <w:ilvl w:val="0"/>
          <w:numId w:val="124"/>
        </w:numPr>
        <w:rPr>
          <w:sz w:val="18"/>
          <w:szCs w:val="18"/>
        </w:rPr>
      </w:pPr>
      <w:r w:rsidRPr="00F05F75">
        <w:rPr>
          <w:sz w:val="18"/>
          <w:szCs w:val="18"/>
        </w:rPr>
        <w:t>Niepełnosprawność i schorzenia wieku starszego</w:t>
      </w:r>
    </w:p>
    <w:p w14:paraId="2962B40E" w14:textId="77777777" w:rsidR="00F05F75" w:rsidRPr="00F05F75" w:rsidRDefault="00F05F75" w:rsidP="00F01697">
      <w:pPr>
        <w:pStyle w:val="Akapitzlist"/>
        <w:numPr>
          <w:ilvl w:val="0"/>
          <w:numId w:val="124"/>
        </w:numPr>
        <w:rPr>
          <w:sz w:val="18"/>
          <w:szCs w:val="18"/>
        </w:rPr>
      </w:pPr>
      <w:r w:rsidRPr="00F05F75">
        <w:rPr>
          <w:sz w:val="18"/>
          <w:szCs w:val="18"/>
        </w:rPr>
        <w:lastRenderedPageBreak/>
        <w:t>Ograniczona oferta spędzania czasu wolnego</w:t>
      </w:r>
    </w:p>
    <w:p w14:paraId="4AA25859" w14:textId="77777777" w:rsidR="00F05F75" w:rsidRPr="00F05F75" w:rsidRDefault="00F05F75" w:rsidP="00F01697">
      <w:pPr>
        <w:pStyle w:val="Akapitzlist"/>
        <w:numPr>
          <w:ilvl w:val="0"/>
          <w:numId w:val="124"/>
        </w:numPr>
        <w:rPr>
          <w:sz w:val="18"/>
          <w:szCs w:val="18"/>
        </w:rPr>
      </w:pPr>
      <w:r w:rsidRPr="00F05F75">
        <w:rPr>
          <w:sz w:val="18"/>
          <w:szCs w:val="18"/>
        </w:rPr>
        <w:t>Bariery architektoniczne</w:t>
      </w:r>
    </w:p>
    <w:p w14:paraId="51243150" w14:textId="77777777" w:rsidR="00F05F75" w:rsidRPr="00F05F75" w:rsidRDefault="00F05F75" w:rsidP="00F01697">
      <w:pPr>
        <w:pStyle w:val="Akapitzlist"/>
        <w:numPr>
          <w:ilvl w:val="0"/>
          <w:numId w:val="124"/>
        </w:numPr>
        <w:rPr>
          <w:sz w:val="18"/>
          <w:szCs w:val="18"/>
        </w:rPr>
      </w:pPr>
      <w:r w:rsidRPr="00F05F75">
        <w:rPr>
          <w:sz w:val="18"/>
          <w:szCs w:val="18"/>
        </w:rPr>
        <w:t>Niezdolność do samoobsługi</w:t>
      </w:r>
    </w:p>
    <w:p w14:paraId="7484A1E0" w14:textId="77777777" w:rsidR="00F05F75" w:rsidRPr="00F05F75" w:rsidRDefault="00F05F75" w:rsidP="00F01697">
      <w:pPr>
        <w:pStyle w:val="Akapitzlist"/>
        <w:numPr>
          <w:ilvl w:val="0"/>
          <w:numId w:val="124"/>
        </w:numPr>
        <w:rPr>
          <w:sz w:val="18"/>
          <w:szCs w:val="18"/>
        </w:rPr>
      </w:pPr>
      <w:r w:rsidRPr="00F05F75">
        <w:rPr>
          <w:sz w:val="18"/>
          <w:szCs w:val="18"/>
        </w:rPr>
        <w:t>Ograniczony dostęp do placówek zapewniających długoterminową opiekę</w:t>
      </w:r>
    </w:p>
    <w:p w14:paraId="1F430A15" w14:textId="77777777" w:rsidR="00F05F75" w:rsidRPr="00F05F75" w:rsidRDefault="00F05F75" w:rsidP="00F01697">
      <w:pPr>
        <w:pStyle w:val="Akapitzlist"/>
        <w:numPr>
          <w:ilvl w:val="0"/>
          <w:numId w:val="124"/>
        </w:numPr>
        <w:rPr>
          <w:sz w:val="18"/>
          <w:szCs w:val="18"/>
        </w:rPr>
      </w:pPr>
      <w:r w:rsidRPr="00F05F75">
        <w:rPr>
          <w:sz w:val="18"/>
          <w:szCs w:val="18"/>
        </w:rPr>
        <w:t>Inne, jakie? .............................</w:t>
      </w:r>
    </w:p>
    <w:p w14:paraId="69E69D45" w14:textId="77777777" w:rsidR="00F05F75" w:rsidRPr="00F05F75" w:rsidRDefault="00F05F75" w:rsidP="00F05F75">
      <w:pPr>
        <w:rPr>
          <w:sz w:val="18"/>
          <w:szCs w:val="18"/>
        </w:rPr>
      </w:pPr>
      <w:r w:rsidRPr="00F05F75">
        <w:rPr>
          <w:sz w:val="18"/>
          <w:szCs w:val="18"/>
        </w:rPr>
        <w:t>13. W jakim stopniu infrastruktura techniczna w gminie (instytucje publiczne, szkoły, ulice, przychodnie itp.) dostosowana jest do osób niepełnosprawnych, osób starszych tak, aby umożliwić im samodzielne funkcjonowanie?</w:t>
      </w:r>
    </w:p>
    <w:p w14:paraId="4F2C5182" w14:textId="77777777" w:rsidR="00F05F75" w:rsidRPr="00F05F75" w:rsidRDefault="00F05F75" w:rsidP="00F01697">
      <w:pPr>
        <w:pStyle w:val="Akapitzlist"/>
        <w:numPr>
          <w:ilvl w:val="0"/>
          <w:numId w:val="123"/>
        </w:numPr>
        <w:rPr>
          <w:sz w:val="18"/>
          <w:szCs w:val="18"/>
        </w:rPr>
      </w:pPr>
      <w:r w:rsidRPr="00F05F75">
        <w:rPr>
          <w:sz w:val="18"/>
          <w:szCs w:val="18"/>
        </w:rPr>
        <w:t>Bardzo dużym</w:t>
      </w:r>
    </w:p>
    <w:p w14:paraId="723FC236" w14:textId="77777777" w:rsidR="00F05F75" w:rsidRPr="00F05F75" w:rsidRDefault="00F05F75" w:rsidP="00F01697">
      <w:pPr>
        <w:pStyle w:val="Akapitzlist"/>
        <w:numPr>
          <w:ilvl w:val="0"/>
          <w:numId w:val="123"/>
        </w:numPr>
        <w:rPr>
          <w:sz w:val="18"/>
          <w:szCs w:val="18"/>
        </w:rPr>
      </w:pPr>
      <w:r w:rsidRPr="00F05F75">
        <w:rPr>
          <w:sz w:val="18"/>
          <w:szCs w:val="18"/>
        </w:rPr>
        <w:t>Dużym</w:t>
      </w:r>
    </w:p>
    <w:p w14:paraId="130A9798" w14:textId="77777777" w:rsidR="00F05F75" w:rsidRPr="00F05F75" w:rsidRDefault="00F05F75" w:rsidP="00F01697">
      <w:pPr>
        <w:pStyle w:val="Akapitzlist"/>
        <w:numPr>
          <w:ilvl w:val="0"/>
          <w:numId w:val="123"/>
        </w:numPr>
        <w:rPr>
          <w:sz w:val="18"/>
          <w:szCs w:val="18"/>
        </w:rPr>
      </w:pPr>
      <w:r w:rsidRPr="00F05F75">
        <w:rPr>
          <w:sz w:val="18"/>
          <w:szCs w:val="18"/>
        </w:rPr>
        <w:t>Średnim</w:t>
      </w:r>
    </w:p>
    <w:p w14:paraId="18664D01" w14:textId="77777777" w:rsidR="00F05F75" w:rsidRPr="00F05F75" w:rsidRDefault="00F05F75" w:rsidP="00F01697">
      <w:pPr>
        <w:pStyle w:val="Akapitzlist"/>
        <w:numPr>
          <w:ilvl w:val="0"/>
          <w:numId w:val="123"/>
        </w:numPr>
        <w:rPr>
          <w:sz w:val="18"/>
          <w:szCs w:val="18"/>
        </w:rPr>
      </w:pPr>
      <w:r w:rsidRPr="00F05F75">
        <w:rPr>
          <w:sz w:val="18"/>
          <w:szCs w:val="18"/>
        </w:rPr>
        <w:t>Niewielkim</w:t>
      </w:r>
    </w:p>
    <w:p w14:paraId="27A4EE57" w14:textId="77777777" w:rsidR="00F05F75" w:rsidRPr="00F05F75" w:rsidRDefault="00F05F75" w:rsidP="00F01697">
      <w:pPr>
        <w:pStyle w:val="Akapitzlist"/>
        <w:numPr>
          <w:ilvl w:val="0"/>
          <w:numId w:val="123"/>
        </w:numPr>
        <w:rPr>
          <w:sz w:val="18"/>
          <w:szCs w:val="18"/>
        </w:rPr>
      </w:pPr>
      <w:r w:rsidRPr="00F05F75">
        <w:rPr>
          <w:sz w:val="18"/>
          <w:szCs w:val="18"/>
        </w:rPr>
        <w:t>Żadnym</w:t>
      </w:r>
    </w:p>
    <w:p w14:paraId="7D584450" w14:textId="77777777" w:rsidR="00F05F75" w:rsidRPr="00F05F75" w:rsidRDefault="00F05F75" w:rsidP="00F01697">
      <w:pPr>
        <w:pStyle w:val="Akapitzlist"/>
        <w:numPr>
          <w:ilvl w:val="0"/>
          <w:numId w:val="123"/>
        </w:numPr>
        <w:rPr>
          <w:sz w:val="18"/>
          <w:szCs w:val="18"/>
        </w:rPr>
      </w:pPr>
      <w:r w:rsidRPr="00F05F75">
        <w:rPr>
          <w:sz w:val="18"/>
          <w:szCs w:val="18"/>
        </w:rPr>
        <w:t>Nie wiem</w:t>
      </w:r>
    </w:p>
    <w:p w14:paraId="3E41A08E" w14:textId="77777777" w:rsidR="00F05F75" w:rsidRPr="00F05F75" w:rsidRDefault="00F05F75" w:rsidP="00F05F75">
      <w:pPr>
        <w:rPr>
          <w:sz w:val="18"/>
          <w:szCs w:val="18"/>
        </w:rPr>
      </w:pPr>
      <w:r w:rsidRPr="00F05F75">
        <w:rPr>
          <w:sz w:val="18"/>
          <w:szCs w:val="18"/>
        </w:rPr>
        <w:t>14. Jaka Pana/Pani zdaniem jest skala występowania w gminie problemu uzależnienia od alkoholu?</w:t>
      </w:r>
    </w:p>
    <w:p w14:paraId="76B94C36" w14:textId="77777777" w:rsidR="00F05F75" w:rsidRPr="00F05F75" w:rsidRDefault="00F05F75" w:rsidP="00F01697">
      <w:pPr>
        <w:pStyle w:val="Akapitzlist"/>
        <w:numPr>
          <w:ilvl w:val="0"/>
          <w:numId w:val="122"/>
        </w:numPr>
        <w:rPr>
          <w:sz w:val="18"/>
          <w:szCs w:val="18"/>
        </w:rPr>
      </w:pPr>
      <w:r w:rsidRPr="00F05F75">
        <w:rPr>
          <w:sz w:val="18"/>
          <w:szCs w:val="18"/>
        </w:rPr>
        <w:t>Bardzo wysoka</w:t>
      </w:r>
    </w:p>
    <w:p w14:paraId="3DADB1A6" w14:textId="77777777" w:rsidR="00F05F75" w:rsidRPr="00F05F75" w:rsidRDefault="00F05F75" w:rsidP="00F01697">
      <w:pPr>
        <w:pStyle w:val="Akapitzlist"/>
        <w:numPr>
          <w:ilvl w:val="0"/>
          <w:numId w:val="122"/>
        </w:numPr>
        <w:rPr>
          <w:sz w:val="18"/>
          <w:szCs w:val="18"/>
        </w:rPr>
      </w:pPr>
      <w:r w:rsidRPr="00F05F75">
        <w:rPr>
          <w:sz w:val="18"/>
          <w:szCs w:val="18"/>
        </w:rPr>
        <w:t>Wysoka</w:t>
      </w:r>
    </w:p>
    <w:p w14:paraId="4B84F4DC" w14:textId="77777777" w:rsidR="00F05F75" w:rsidRPr="00F05F75" w:rsidRDefault="00F05F75" w:rsidP="00F01697">
      <w:pPr>
        <w:pStyle w:val="Akapitzlist"/>
        <w:numPr>
          <w:ilvl w:val="0"/>
          <w:numId w:val="122"/>
        </w:numPr>
        <w:rPr>
          <w:sz w:val="18"/>
          <w:szCs w:val="18"/>
        </w:rPr>
      </w:pPr>
      <w:r w:rsidRPr="00F05F75">
        <w:rPr>
          <w:sz w:val="18"/>
          <w:szCs w:val="18"/>
        </w:rPr>
        <w:t>Średnia</w:t>
      </w:r>
    </w:p>
    <w:p w14:paraId="46B287AB" w14:textId="77777777" w:rsidR="00F05F75" w:rsidRPr="00F05F75" w:rsidRDefault="00F05F75" w:rsidP="00F01697">
      <w:pPr>
        <w:pStyle w:val="Akapitzlist"/>
        <w:numPr>
          <w:ilvl w:val="0"/>
          <w:numId w:val="122"/>
        </w:numPr>
        <w:rPr>
          <w:sz w:val="18"/>
          <w:szCs w:val="18"/>
        </w:rPr>
      </w:pPr>
      <w:r w:rsidRPr="00F05F75">
        <w:rPr>
          <w:sz w:val="18"/>
          <w:szCs w:val="18"/>
        </w:rPr>
        <w:t>Niska</w:t>
      </w:r>
    </w:p>
    <w:p w14:paraId="4A0B8C9A" w14:textId="77777777" w:rsidR="00F05F75" w:rsidRPr="00F05F75" w:rsidRDefault="00F05F75" w:rsidP="00F01697">
      <w:pPr>
        <w:pStyle w:val="Akapitzlist"/>
        <w:numPr>
          <w:ilvl w:val="0"/>
          <w:numId w:val="122"/>
        </w:numPr>
        <w:rPr>
          <w:sz w:val="18"/>
          <w:szCs w:val="18"/>
        </w:rPr>
      </w:pPr>
      <w:r w:rsidRPr="00F05F75">
        <w:rPr>
          <w:sz w:val="18"/>
          <w:szCs w:val="18"/>
        </w:rPr>
        <w:t>Bardzo niska</w:t>
      </w:r>
    </w:p>
    <w:p w14:paraId="381DD5D9" w14:textId="77777777" w:rsidR="00F05F75" w:rsidRPr="00F05F75" w:rsidRDefault="00F05F75" w:rsidP="00F01697">
      <w:pPr>
        <w:pStyle w:val="Akapitzlist"/>
        <w:numPr>
          <w:ilvl w:val="0"/>
          <w:numId w:val="122"/>
        </w:numPr>
        <w:rPr>
          <w:sz w:val="18"/>
          <w:szCs w:val="18"/>
        </w:rPr>
      </w:pPr>
      <w:r w:rsidRPr="00F05F75">
        <w:rPr>
          <w:sz w:val="18"/>
          <w:szCs w:val="18"/>
        </w:rPr>
        <w:t>Trudno powiedzieć</w:t>
      </w:r>
    </w:p>
    <w:p w14:paraId="6BA1C0DE" w14:textId="77777777" w:rsidR="00F05F75" w:rsidRPr="00F05F75" w:rsidRDefault="00F05F75" w:rsidP="00F05F75">
      <w:pPr>
        <w:rPr>
          <w:sz w:val="18"/>
          <w:szCs w:val="18"/>
        </w:rPr>
      </w:pPr>
      <w:r w:rsidRPr="00F05F75">
        <w:rPr>
          <w:sz w:val="18"/>
          <w:szCs w:val="18"/>
        </w:rPr>
        <w:t>15. Jaka Pana/Pani zdaniem jest skala występowania w gminie problemu uzależnienia od narkotyków, tzw. dopalaczy?</w:t>
      </w:r>
    </w:p>
    <w:p w14:paraId="3770F916" w14:textId="77777777" w:rsidR="00F05F75" w:rsidRPr="00F05F75" w:rsidRDefault="00F05F75" w:rsidP="00F01697">
      <w:pPr>
        <w:pStyle w:val="Akapitzlist"/>
        <w:numPr>
          <w:ilvl w:val="0"/>
          <w:numId w:val="121"/>
        </w:numPr>
        <w:rPr>
          <w:sz w:val="18"/>
          <w:szCs w:val="18"/>
        </w:rPr>
      </w:pPr>
      <w:r w:rsidRPr="00F05F75">
        <w:rPr>
          <w:sz w:val="18"/>
          <w:szCs w:val="18"/>
        </w:rPr>
        <w:t>Bardzo wysoka</w:t>
      </w:r>
    </w:p>
    <w:p w14:paraId="0410A553" w14:textId="77777777" w:rsidR="00F05F75" w:rsidRPr="00F05F75" w:rsidRDefault="00F05F75" w:rsidP="00F01697">
      <w:pPr>
        <w:pStyle w:val="Akapitzlist"/>
        <w:numPr>
          <w:ilvl w:val="0"/>
          <w:numId w:val="121"/>
        </w:numPr>
        <w:rPr>
          <w:sz w:val="18"/>
          <w:szCs w:val="18"/>
        </w:rPr>
      </w:pPr>
      <w:r w:rsidRPr="00F05F75">
        <w:rPr>
          <w:sz w:val="18"/>
          <w:szCs w:val="18"/>
        </w:rPr>
        <w:t>Wysoka</w:t>
      </w:r>
    </w:p>
    <w:p w14:paraId="0DA31CF3" w14:textId="77777777" w:rsidR="00F05F75" w:rsidRPr="00F05F75" w:rsidRDefault="00F05F75" w:rsidP="00F01697">
      <w:pPr>
        <w:pStyle w:val="Akapitzlist"/>
        <w:numPr>
          <w:ilvl w:val="0"/>
          <w:numId w:val="121"/>
        </w:numPr>
        <w:rPr>
          <w:sz w:val="18"/>
          <w:szCs w:val="18"/>
        </w:rPr>
      </w:pPr>
      <w:r w:rsidRPr="00F05F75">
        <w:rPr>
          <w:sz w:val="18"/>
          <w:szCs w:val="18"/>
        </w:rPr>
        <w:t>Średnia</w:t>
      </w:r>
    </w:p>
    <w:p w14:paraId="459A47CE" w14:textId="77777777" w:rsidR="00F05F75" w:rsidRPr="00F05F75" w:rsidRDefault="00F05F75" w:rsidP="00F01697">
      <w:pPr>
        <w:pStyle w:val="Akapitzlist"/>
        <w:numPr>
          <w:ilvl w:val="0"/>
          <w:numId w:val="121"/>
        </w:numPr>
        <w:rPr>
          <w:sz w:val="18"/>
          <w:szCs w:val="18"/>
        </w:rPr>
      </w:pPr>
      <w:r w:rsidRPr="00F05F75">
        <w:rPr>
          <w:sz w:val="18"/>
          <w:szCs w:val="18"/>
        </w:rPr>
        <w:t>Niska</w:t>
      </w:r>
    </w:p>
    <w:p w14:paraId="4AC18626" w14:textId="77777777" w:rsidR="00F05F75" w:rsidRPr="00F05F75" w:rsidRDefault="00F05F75" w:rsidP="00F01697">
      <w:pPr>
        <w:pStyle w:val="Akapitzlist"/>
        <w:numPr>
          <w:ilvl w:val="0"/>
          <w:numId w:val="121"/>
        </w:numPr>
        <w:rPr>
          <w:sz w:val="18"/>
          <w:szCs w:val="18"/>
        </w:rPr>
      </w:pPr>
      <w:r w:rsidRPr="00F05F75">
        <w:rPr>
          <w:sz w:val="18"/>
          <w:szCs w:val="18"/>
        </w:rPr>
        <w:t>Bardzo niska</w:t>
      </w:r>
    </w:p>
    <w:p w14:paraId="7D443140" w14:textId="77777777" w:rsidR="00F05F75" w:rsidRPr="00F05F75" w:rsidRDefault="00F05F75" w:rsidP="00F01697">
      <w:pPr>
        <w:pStyle w:val="Akapitzlist"/>
        <w:numPr>
          <w:ilvl w:val="0"/>
          <w:numId w:val="121"/>
        </w:numPr>
        <w:rPr>
          <w:sz w:val="18"/>
          <w:szCs w:val="18"/>
        </w:rPr>
      </w:pPr>
      <w:r w:rsidRPr="00F05F75">
        <w:rPr>
          <w:sz w:val="18"/>
          <w:szCs w:val="18"/>
        </w:rPr>
        <w:t>Trudno powiedzieć</w:t>
      </w:r>
    </w:p>
    <w:p w14:paraId="3C224F19" w14:textId="77777777" w:rsidR="00F05F75" w:rsidRPr="00F05F75" w:rsidRDefault="00F05F75" w:rsidP="00F05F75">
      <w:pPr>
        <w:rPr>
          <w:sz w:val="18"/>
          <w:szCs w:val="18"/>
        </w:rPr>
      </w:pPr>
      <w:r w:rsidRPr="00F05F75">
        <w:rPr>
          <w:sz w:val="18"/>
          <w:szCs w:val="18"/>
        </w:rPr>
        <w:t>16. Jakie są Pana/Pani zdaniem przyczyny występowania problemu uzależnień w gminie? Proszę wybrać dwie najważniejsze.</w:t>
      </w:r>
    </w:p>
    <w:p w14:paraId="0B414CD3" w14:textId="77777777" w:rsidR="00F05F75" w:rsidRPr="00F05F75" w:rsidRDefault="00F05F75" w:rsidP="00F01697">
      <w:pPr>
        <w:pStyle w:val="Akapitzlist"/>
        <w:numPr>
          <w:ilvl w:val="0"/>
          <w:numId w:val="120"/>
        </w:numPr>
        <w:rPr>
          <w:sz w:val="18"/>
          <w:szCs w:val="18"/>
        </w:rPr>
      </w:pPr>
      <w:r w:rsidRPr="00F05F75">
        <w:rPr>
          <w:sz w:val="18"/>
          <w:szCs w:val="18"/>
        </w:rPr>
        <w:t>Bezrobocie, utrata pracy</w:t>
      </w:r>
    </w:p>
    <w:p w14:paraId="632CECDA" w14:textId="77777777" w:rsidR="00F05F75" w:rsidRPr="00F05F75" w:rsidRDefault="00F05F75" w:rsidP="00F01697">
      <w:pPr>
        <w:pStyle w:val="Akapitzlist"/>
        <w:numPr>
          <w:ilvl w:val="0"/>
          <w:numId w:val="120"/>
        </w:numPr>
        <w:rPr>
          <w:sz w:val="18"/>
          <w:szCs w:val="18"/>
        </w:rPr>
      </w:pPr>
      <w:r w:rsidRPr="00F05F75">
        <w:rPr>
          <w:sz w:val="18"/>
          <w:szCs w:val="18"/>
        </w:rPr>
        <w:t>Niezaradność życiowa</w:t>
      </w:r>
    </w:p>
    <w:p w14:paraId="4D875BDC" w14:textId="77777777" w:rsidR="00F05F75" w:rsidRPr="00F05F75" w:rsidRDefault="00F05F75" w:rsidP="00F01697">
      <w:pPr>
        <w:pStyle w:val="Akapitzlist"/>
        <w:numPr>
          <w:ilvl w:val="0"/>
          <w:numId w:val="120"/>
        </w:numPr>
        <w:rPr>
          <w:sz w:val="18"/>
          <w:szCs w:val="18"/>
        </w:rPr>
      </w:pPr>
      <w:r w:rsidRPr="00F05F75">
        <w:rPr>
          <w:sz w:val="18"/>
          <w:szCs w:val="18"/>
        </w:rPr>
        <w:t>Konflikt rodzinny/Rozpad rodziny</w:t>
      </w:r>
    </w:p>
    <w:p w14:paraId="5CDBD9A4" w14:textId="77777777" w:rsidR="00F05F75" w:rsidRPr="00F05F75" w:rsidRDefault="00F05F75" w:rsidP="00F01697">
      <w:pPr>
        <w:pStyle w:val="Akapitzlist"/>
        <w:numPr>
          <w:ilvl w:val="0"/>
          <w:numId w:val="120"/>
        </w:numPr>
        <w:rPr>
          <w:sz w:val="18"/>
          <w:szCs w:val="18"/>
        </w:rPr>
      </w:pPr>
      <w:r w:rsidRPr="00F05F75">
        <w:rPr>
          <w:sz w:val="18"/>
          <w:szCs w:val="18"/>
        </w:rPr>
        <w:t>Indywidualne skłonności do popadania w nałogi</w:t>
      </w:r>
    </w:p>
    <w:p w14:paraId="793956CB" w14:textId="77777777" w:rsidR="00F05F75" w:rsidRPr="00F05F75" w:rsidRDefault="00F05F75" w:rsidP="00F01697">
      <w:pPr>
        <w:pStyle w:val="Akapitzlist"/>
        <w:numPr>
          <w:ilvl w:val="0"/>
          <w:numId w:val="120"/>
        </w:numPr>
        <w:rPr>
          <w:sz w:val="18"/>
          <w:szCs w:val="18"/>
        </w:rPr>
      </w:pPr>
      <w:r w:rsidRPr="00F05F75">
        <w:rPr>
          <w:sz w:val="18"/>
          <w:szCs w:val="18"/>
        </w:rPr>
        <w:t>Łatwa dostępność do środków psychoaktywnych (alkohol, narkotyki, dopalacze)</w:t>
      </w:r>
    </w:p>
    <w:p w14:paraId="27C3B15E" w14:textId="77777777" w:rsidR="00F05F75" w:rsidRPr="00F05F75" w:rsidRDefault="00F05F75" w:rsidP="00F01697">
      <w:pPr>
        <w:pStyle w:val="Akapitzlist"/>
        <w:numPr>
          <w:ilvl w:val="0"/>
          <w:numId w:val="120"/>
        </w:numPr>
        <w:rPr>
          <w:sz w:val="18"/>
          <w:szCs w:val="18"/>
        </w:rPr>
      </w:pPr>
      <w:r w:rsidRPr="00F05F75">
        <w:rPr>
          <w:sz w:val="18"/>
          <w:szCs w:val="18"/>
        </w:rPr>
        <w:t>Niepełnosprawność</w:t>
      </w:r>
    </w:p>
    <w:p w14:paraId="1978344C" w14:textId="77777777" w:rsidR="00F05F75" w:rsidRPr="00F05F75" w:rsidRDefault="00F05F75" w:rsidP="00F01697">
      <w:pPr>
        <w:pStyle w:val="Akapitzlist"/>
        <w:numPr>
          <w:ilvl w:val="0"/>
          <w:numId w:val="120"/>
        </w:numPr>
        <w:rPr>
          <w:sz w:val="18"/>
          <w:szCs w:val="18"/>
        </w:rPr>
      </w:pPr>
      <w:r w:rsidRPr="00F05F75">
        <w:rPr>
          <w:sz w:val="18"/>
          <w:szCs w:val="18"/>
        </w:rPr>
        <w:t>Stres</w:t>
      </w:r>
    </w:p>
    <w:p w14:paraId="337B1696" w14:textId="77777777" w:rsidR="00F05F75" w:rsidRPr="00F05F75" w:rsidRDefault="00F05F75" w:rsidP="00F01697">
      <w:pPr>
        <w:pStyle w:val="Akapitzlist"/>
        <w:numPr>
          <w:ilvl w:val="0"/>
          <w:numId w:val="120"/>
        </w:numPr>
        <w:rPr>
          <w:sz w:val="18"/>
          <w:szCs w:val="18"/>
        </w:rPr>
      </w:pPr>
      <w:r w:rsidRPr="00F05F75">
        <w:rPr>
          <w:sz w:val="18"/>
          <w:szCs w:val="18"/>
        </w:rPr>
        <w:t>Ucieczka od problemów</w:t>
      </w:r>
    </w:p>
    <w:p w14:paraId="141E3D34" w14:textId="77777777" w:rsidR="00F05F75" w:rsidRPr="00F05F75" w:rsidRDefault="00F05F75" w:rsidP="00F01697">
      <w:pPr>
        <w:pStyle w:val="Akapitzlist"/>
        <w:numPr>
          <w:ilvl w:val="0"/>
          <w:numId w:val="120"/>
        </w:numPr>
        <w:rPr>
          <w:sz w:val="18"/>
          <w:szCs w:val="18"/>
        </w:rPr>
      </w:pPr>
      <w:r w:rsidRPr="00F05F75">
        <w:rPr>
          <w:sz w:val="18"/>
          <w:szCs w:val="18"/>
        </w:rPr>
        <w:t>Presja ze strony otoczenia</w:t>
      </w:r>
    </w:p>
    <w:p w14:paraId="671EBD05" w14:textId="77777777" w:rsidR="00F05F75" w:rsidRPr="00F05F75" w:rsidRDefault="00F05F75" w:rsidP="00F01697">
      <w:pPr>
        <w:pStyle w:val="Akapitzlist"/>
        <w:numPr>
          <w:ilvl w:val="0"/>
          <w:numId w:val="120"/>
        </w:numPr>
        <w:rPr>
          <w:sz w:val="18"/>
          <w:szCs w:val="18"/>
        </w:rPr>
      </w:pPr>
      <w:r w:rsidRPr="00F05F75">
        <w:rPr>
          <w:sz w:val="18"/>
          <w:szCs w:val="18"/>
        </w:rPr>
        <w:t>Brak innej możliwości spędzania wolnego czasu</w:t>
      </w:r>
    </w:p>
    <w:p w14:paraId="21464D73" w14:textId="77777777" w:rsidR="00F05F75" w:rsidRPr="00F05F75" w:rsidRDefault="00F05F75" w:rsidP="00F01697">
      <w:pPr>
        <w:pStyle w:val="Akapitzlist"/>
        <w:numPr>
          <w:ilvl w:val="0"/>
          <w:numId w:val="120"/>
        </w:numPr>
        <w:rPr>
          <w:sz w:val="18"/>
          <w:szCs w:val="18"/>
        </w:rPr>
      </w:pPr>
      <w:r w:rsidRPr="00F05F75">
        <w:rPr>
          <w:sz w:val="18"/>
          <w:szCs w:val="18"/>
        </w:rPr>
        <w:t>Zbyt niska cena alkoholu</w:t>
      </w:r>
    </w:p>
    <w:p w14:paraId="2115E615" w14:textId="77777777" w:rsidR="00F05F75" w:rsidRPr="00F05F75" w:rsidRDefault="00F05F75" w:rsidP="00F01697">
      <w:pPr>
        <w:pStyle w:val="Akapitzlist"/>
        <w:numPr>
          <w:ilvl w:val="0"/>
          <w:numId w:val="120"/>
        </w:numPr>
        <w:rPr>
          <w:sz w:val="18"/>
          <w:szCs w:val="18"/>
        </w:rPr>
      </w:pPr>
      <w:r w:rsidRPr="00F05F75">
        <w:rPr>
          <w:sz w:val="18"/>
          <w:szCs w:val="18"/>
        </w:rPr>
        <w:t>Pragnienie zabawy</w:t>
      </w:r>
    </w:p>
    <w:p w14:paraId="60287B09" w14:textId="77777777" w:rsidR="00F05F75" w:rsidRPr="00F05F75" w:rsidRDefault="00F05F75" w:rsidP="00F01697">
      <w:pPr>
        <w:pStyle w:val="Akapitzlist"/>
        <w:numPr>
          <w:ilvl w:val="0"/>
          <w:numId w:val="120"/>
        </w:numPr>
        <w:rPr>
          <w:sz w:val="18"/>
          <w:szCs w:val="18"/>
        </w:rPr>
      </w:pPr>
      <w:r w:rsidRPr="00F05F75">
        <w:rPr>
          <w:sz w:val="18"/>
          <w:szCs w:val="18"/>
        </w:rPr>
        <w:t>Inne, jakie? .............................</w:t>
      </w:r>
    </w:p>
    <w:p w14:paraId="0C04E615" w14:textId="77777777" w:rsidR="00F05F75" w:rsidRPr="00F05F75" w:rsidRDefault="00F05F75" w:rsidP="00F05F75">
      <w:pPr>
        <w:rPr>
          <w:sz w:val="18"/>
          <w:szCs w:val="18"/>
        </w:rPr>
      </w:pPr>
      <w:r w:rsidRPr="00F05F75">
        <w:rPr>
          <w:sz w:val="18"/>
          <w:szCs w:val="18"/>
        </w:rPr>
        <w:lastRenderedPageBreak/>
        <w:t>17. Czy Pana/Pani zdaniem korzystanie z używek w środowisku lokalnym w ciągu ostatnich 10 lat?</w:t>
      </w:r>
    </w:p>
    <w:p w14:paraId="32FB76FE" w14:textId="77777777" w:rsidR="00F05F75" w:rsidRPr="00F05F75" w:rsidRDefault="00F05F75" w:rsidP="00F01697">
      <w:pPr>
        <w:pStyle w:val="Akapitzlist"/>
        <w:numPr>
          <w:ilvl w:val="0"/>
          <w:numId w:val="119"/>
        </w:numPr>
        <w:rPr>
          <w:sz w:val="18"/>
          <w:szCs w:val="18"/>
        </w:rPr>
      </w:pPr>
      <w:r w:rsidRPr="00F05F75">
        <w:rPr>
          <w:sz w:val="18"/>
          <w:szCs w:val="18"/>
        </w:rPr>
        <w:t>Wzrosło</w:t>
      </w:r>
    </w:p>
    <w:p w14:paraId="7410AD0F" w14:textId="77777777" w:rsidR="00F05F75" w:rsidRPr="00F05F75" w:rsidRDefault="00F05F75" w:rsidP="00F01697">
      <w:pPr>
        <w:pStyle w:val="Akapitzlist"/>
        <w:numPr>
          <w:ilvl w:val="0"/>
          <w:numId w:val="119"/>
        </w:numPr>
        <w:rPr>
          <w:sz w:val="18"/>
          <w:szCs w:val="18"/>
        </w:rPr>
      </w:pPr>
      <w:r w:rsidRPr="00F05F75">
        <w:rPr>
          <w:sz w:val="18"/>
          <w:szCs w:val="18"/>
        </w:rPr>
        <w:t>Zmalało</w:t>
      </w:r>
    </w:p>
    <w:p w14:paraId="3ECC20E5" w14:textId="77777777" w:rsidR="00F05F75" w:rsidRPr="00F05F75" w:rsidRDefault="00F05F75" w:rsidP="00F01697">
      <w:pPr>
        <w:pStyle w:val="Akapitzlist"/>
        <w:numPr>
          <w:ilvl w:val="0"/>
          <w:numId w:val="119"/>
        </w:numPr>
        <w:rPr>
          <w:sz w:val="18"/>
          <w:szCs w:val="18"/>
        </w:rPr>
      </w:pPr>
      <w:r w:rsidRPr="00F05F75">
        <w:rPr>
          <w:sz w:val="18"/>
          <w:szCs w:val="18"/>
        </w:rPr>
        <w:t>Nie zmieniło się.</w:t>
      </w:r>
    </w:p>
    <w:p w14:paraId="3816C231" w14:textId="77777777" w:rsidR="00F05F75" w:rsidRPr="00F05F75" w:rsidRDefault="00F05F75" w:rsidP="00F05F75">
      <w:pPr>
        <w:rPr>
          <w:sz w:val="18"/>
          <w:szCs w:val="18"/>
        </w:rPr>
      </w:pPr>
      <w:r w:rsidRPr="00F05F75">
        <w:rPr>
          <w:sz w:val="18"/>
          <w:szCs w:val="18"/>
        </w:rPr>
        <w:t xml:space="preserve">18. Jakie, Pana/Pani zdaniem, działania winny być podejmowane na rzecz osób uzależnionych i ich rodzin? Proszę wybrać </w:t>
      </w:r>
      <w:r w:rsidR="00F01697" w:rsidRPr="00F05F75">
        <w:rPr>
          <w:sz w:val="18"/>
          <w:szCs w:val="18"/>
        </w:rPr>
        <w:t xml:space="preserve">dwa </w:t>
      </w:r>
      <w:r w:rsidRPr="00F05F75">
        <w:rPr>
          <w:sz w:val="18"/>
          <w:szCs w:val="18"/>
        </w:rPr>
        <w:t>najważniejsze.</w:t>
      </w:r>
    </w:p>
    <w:p w14:paraId="5C2492D6" w14:textId="77777777" w:rsidR="00F05F75" w:rsidRPr="00F05F75" w:rsidRDefault="00F05F75" w:rsidP="00F01697">
      <w:pPr>
        <w:pStyle w:val="Akapitzlist"/>
        <w:numPr>
          <w:ilvl w:val="0"/>
          <w:numId w:val="118"/>
        </w:numPr>
        <w:rPr>
          <w:sz w:val="18"/>
          <w:szCs w:val="18"/>
        </w:rPr>
      </w:pPr>
      <w:r w:rsidRPr="00F05F75">
        <w:rPr>
          <w:sz w:val="18"/>
          <w:szCs w:val="18"/>
        </w:rPr>
        <w:t>Tworzenie warunków do rozwoju klubów abstynenckich, grup wsparcia, klubów AA</w:t>
      </w:r>
    </w:p>
    <w:p w14:paraId="02220F10" w14:textId="77777777" w:rsidR="00F05F75" w:rsidRPr="00F05F75" w:rsidRDefault="00F05F75" w:rsidP="00F01697">
      <w:pPr>
        <w:pStyle w:val="Akapitzlist"/>
        <w:numPr>
          <w:ilvl w:val="0"/>
          <w:numId w:val="118"/>
        </w:numPr>
        <w:rPr>
          <w:sz w:val="18"/>
          <w:szCs w:val="18"/>
        </w:rPr>
      </w:pPr>
      <w:r w:rsidRPr="00F05F75">
        <w:rPr>
          <w:sz w:val="18"/>
          <w:szCs w:val="18"/>
        </w:rPr>
        <w:t>Profilaktyka dzieci i młodzieży/ szersza oferta zagospodarowania czasu wolnego</w:t>
      </w:r>
    </w:p>
    <w:p w14:paraId="6FA87AD4" w14:textId="77777777" w:rsidR="00F05F75" w:rsidRPr="00F05F75" w:rsidRDefault="00F05F75" w:rsidP="00F01697">
      <w:pPr>
        <w:pStyle w:val="Akapitzlist"/>
        <w:numPr>
          <w:ilvl w:val="0"/>
          <w:numId w:val="118"/>
        </w:numPr>
        <w:rPr>
          <w:sz w:val="18"/>
          <w:szCs w:val="18"/>
        </w:rPr>
      </w:pPr>
      <w:r w:rsidRPr="00F05F75">
        <w:rPr>
          <w:sz w:val="18"/>
          <w:szCs w:val="18"/>
        </w:rPr>
        <w:t>Profilaktyka dorosłych/kształtowanie świadomości wśród dorosłych</w:t>
      </w:r>
    </w:p>
    <w:p w14:paraId="2D7D02B1" w14:textId="77777777" w:rsidR="00F05F75" w:rsidRPr="00F05F75" w:rsidRDefault="00F05F75" w:rsidP="00F01697">
      <w:pPr>
        <w:pStyle w:val="Akapitzlist"/>
        <w:numPr>
          <w:ilvl w:val="0"/>
          <w:numId w:val="118"/>
        </w:numPr>
        <w:rPr>
          <w:sz w:val="18"/>
          <w:szCs w:val="18"/>
        </w:rPr>
      </w:pPr>
      <w:r w:rsidRPr="00F05F75">
        <w:rPr>
          <w:sz w:val="18"/>
          <w:szCs w:val="18"/>
        </w:rPr>
        <w:t>Pomoc finansowa dla rodzin osób uzależnionych</w:t>
      </w:r>
    </w:p>
    <w:p w14:paraId="2FDD0B75" w14:textId="77777777" w:rsidR="00F05F75" w:rsidRPr="00F05F75" w:rsidRDefault="00F05F75" w:rsidP="00F01697">
      <w:pPr>
        <w:pStyle w:val="Akapitzlist"/>
        <w:numPr>
          <w:ilvl w:val="0"/>
          <w:numId w:val="118"/>
        </w:numPr>
        <w:rPr>
          <w:sz w:val="18"/>
          <w:szCs w:val="18"/>
        </w:rPr>
      </w:pPr>
      <w:r w:rsidRPr="00F05F75">
        <w:rPr>
          <w:sz w:val="18"/>
          <w:szCs w:val="18"/>
        </w:rPr>
        <w:t>Pomoc psychologiczno-terapeutyczna</w:t>
      </w:r>
    </w:p>
    <w:p w14:paraId="4E0D4219" w14:textId="77777777" w:rsidR="00F05F75" w:rsidRPr="00F05F75" w:rsidRDefault="00F05F75" w:rsidP="00F01697">
      <w:pPr>
        <w:pStyle w:val="Akapitzlist"/>
        <w:numPr>
          <w:ilvl w:val="0"/>
          <w:numId w:val="118"/>
        </w:numPr>
        <w:rPr>
          <w:sz w:val="18"/>
          <w:szCs w:val="18"/>
        </w:rPr>
      </w:pPr>
      <w:r w:rsidRPr="00F05F75">
        <w:rPr>
          <w:sz w:val="18"/>
          <w:szCs w:val="18"/>
        </w:rPr>
        <w:t>Pomoc prawna</w:t>
      </w:r>
    </w:p>
    <w:p w14:paraId="6DAD9491" w14:textId="77777777" w:rsidR="00F05F75" w:rsidRPr="00F05F75" w:rsidRDefault="00F05F75" w:rsidP="00F01697">
      <w:pPr>
        <w:pStyle w:val="Akapitzlist"/>
        <w:numPr>
          <w:ilvl w:val="0"/>
          <w:numId w:val="118"/>
        </w:numPr>
        <w:rPr>
          <w:sz w:val="18"/>
          <w:szCs w:val="18"/>
        </w:rPr>
      </w:pPr>
      <w:r w:rsidRPr="00F05F75">
        <w:rPr>
          <w:sz w:val="18"/>
          <w:szCs w:val="18"/>
        </w:rPr>
        <w:t>Pomoc medyczna</w:t>
      </w:r>
    </w:p>
    <w:p w14:paraId="37297690" w14:textId="77777777" w:rsidR="00F05F75" w:rsidRPr="00F05F75" w:rsidRDefault="00F05F75" w:rsidP="00F01697">
      <w:pPr>
        <w:pStyle w:val="Akapitzlist"/>
        <w:numPr>
          <w:ilvl w:val="0"/>
          <w:numId w:val="118"/>
        </w:numPr>
        <w:rPr>
          <w:sz w:val="18"/>
          <w:szCs w:val="18"/>
        </w:rPr>
      </w:pPr>
      <w:r w:rsidRPr="00F05F75">
        <w:rPr>
          <w:sz w:val="18"/>
          <w:szCs w:val="18"/>
        </w:rPr>
        <w:t>Inne, jakie? .............................</w:t>
      </w:r>
    </w:p>
    <w:p w14:paraId="4CB63DC4" w14:textId="77777777" w:rsidR="00F05F75" w:rsidRPr="00F05F75" w:rsidRDefault="00F05F75" w:rsidP="00F05F75">
      <w:pPr>
        <w:rPr>
          <w:sz w:val="18"/>
          <w:szCs w:val="18"/>
        </w:rPr>
      </w:pPr>
      <w:r w:rsidRPr="00F05F75">
        <w:rPr>
          <w:sz w:val="18"/>
          <w:szCs w:val="18"/>
        </w:rPr>
        <w:t>19. Czy w Pana/Pani najbliższym otoczeniu występuje zjawisko przemocy?</w:t>
      </w:r>
    </w:p>
    <w:p w14:paraId="066C5EAD" w14:textId="77777777" w:rsidR="00F05F75" w:rsidRPr="00F05F75" w:rsidRDefault="00F05F75" w:rsidP="00F01697">
      <w:pPr>
        <w:pStyle w:val="Akapitzlist"/>
        <w:numPr>
          <w:ilvl w:val="0"/>
          <w:numId w:val="117"/>
        </w:numPr>
        <w:rPr>
          <w:sz w:val="18"/>
          <w:szCs w:val="18"/>
        </w:rPr>
      </w:pPr>
      <w:r w:rsidRPr="00F05F75">
        <w:rPr>
          <w:sz w:val="18"/>
          <w:szCs w:val="18"/>
        </w:rPr>
        <w:t>Znam takie przypadki</w:t>
      </w:r>
    </w:p>
    <w:p w14:paraId="0678B77E" w14:textId="77777777" w:rsidR="00F05F75" w:rsidRPr="00F05F75" w:rsidRDefault="00F05F75" w:rsidP="00F01697">
      <w:pPr>
        <w:pStyle w:val="Akapitzlist"/>
        <w:numPr>
          <w:ilvl w:val="0"/>
          <w:numId w:val="117"/>
        </w:numPr>
        <w:rPr>
          <w:sz w:val="18"/>
          <w:szCs w:val="18"/>
        </w:rPr>
      </w:pPr>
      <w:r w:rsidRPr="00F05F75">
        <w:rPr>
          <w:sz w:val="18"/>
          <w:szCs w:val="18"/>
        </w:rPr>
        <w:t>Słyszałem o takich przypadkach</w:t>
      </w:r>
    </w:p>
    <w:p w14:paraId="6024096E" w14:textId="77777777" w:rsidR="00F05F75" w:rsidRPr="00F05F75" w:rsidRDefault="00F05F75" w:rsidP="00F01697">
      <w:pPr>
        <w:pStyle w:val="Akapitzlist"/>
        <w:numPr>
          <w:ilvl w:val="0"/>
          <w:numId w:val="117"/>
        </w:numPr>
        <w:rPr>
          <w:sz w:val="18"/>
          <w:szCs w:val="18"/>
        </w:rPr>
      </w:pPr>
      <w:r w:rsidRPr="00F05F75">
        <w:rPr>
          <w:sz w:val="18"/>
          <w:szCs w:val="18"/>
        </w:rPr>
        <w:t>Nie znam takich przypadków</w:t>
      </w:r>
    </w:p>
    <w:p w14:paraId="618AA4B0" w14:textId="77777777" w:rsidR="00F05F75" w:rsidRPr="00F05F75" w:rsidRDefault="00F05F75" w:rsidP="00F01697">
      <w:pPr>
        <w:pStyle w:val="Akapitzlist"/>
        <w:numPr>
          <w:ilvl w:val="0"/>
          <w:numId w:val="117"/>
        </w:numPr>
        <w:rPr>
          <w:sz w:val="18"/>
          <w:szCs w:val="18"/>
        </w:rPr>
      </w:pPr>
      <w:r w:rsidRPr="00F05F75">
        <w:rPr>
          <w:sz w:val="18"/>
          <w:szCs w:val="18"/>
        </w:rPr>
        <w:t>Nie słyszałem o takich przypadkach</w:t>
      </w:r>
    </w:p>
    <w:p w14:paraId="1EDCEB13" w14:textId="77777777" w:rsidR="00F05F75" w:rsidRPr="00F05F75" w:rsidRDefault="00F05F75" w:rsidP="00F05F75">
      <w:pPr>
        <w:rPr>
          <w:sz w:val="18"/>
          <w:szCs w:val="18"/>
        </w:rPr>
      </w:pPr>
      <w:r w:rsidRPr="00F05F75">
        <w:rPr>
          <w:sz w:val="18"/>
          <w:szCs w:val="18"/>
        </w:rPr>
        <w:t xml:space="preserve">20. Jakie są według Pana/Pani przyczyny występowania przemocy domowej? Proszę wybrać </w:t>
      </w:r>
      <w:r w:rsidR="00F01697" w:rsidRPr="00F05F75">
        <w:rPr>
          <w:sz w:val="18"/>
          <w:szCs w:val="18"/>
        </w:rPr>
        <w:t xml:space="preserve">dwie </w:t>
      </w:r>
      <w:r w:rsidRPr="00F05F75">
        <w:rPr>
          <w:sz w:val="18"/>
          <w:szCs w:val="18"/>
        </w:rPr>
        <w:t>najważniejsze.</w:t>
      </w:r>
    </w:p>
    <w:p w14:paraId="1C330A67" w14:textId="77777777" w:rsidR="00F05F75" w:rsidRPr="00F05F75" w:rsidRDefault="00F05F75" w:rsidP="00F01697">
      <w:pPr>
        <w:pStyle w:val="Akapitzlist"/>
        <w:numPr>
          <w:ilvl w:val="0"/>
          <w:numId w:val="116"/>
        </w:numPr>
        <w:rPr>
          <w:sz w:val="18"/>
          <w:szCs w:val="18"/>
        </w:rPr>
      </w:pPr>
      <w:r w:rsidRPr="00F05F75">
        <w:rPr>
          <w:sz w:val="18"/>
          <w:szCs w:val="18"/>
        </w:rPr>
        <w:t>Uzależnienia</w:t>
      </w:r>
    </w:p>
    <w:p w14:paraId="6D22C45E" w14:textId="77777777" w:rsidR="00F05F75" w:rsidRPr="00F05F75" w:rsidRDefault="00F05F75" w:rsidP="00F01697">
      <w:pPr>
        <w:pStyle w:val="Akapitzlist"/>
        <w:numPr>
          <w:ilvl w:val="0"/>
          <w:numId w:val="116"/>
        </w:numPr>
        <w:rPr>
          <w:sz w:val="18"/>
          <w:szCs w:val="18"/>
        </w:rPr>
      </w:pPr>
      <w:r w:rsidRPr="00F05F75">
        <w:rPr>
          <w:sz w:val="18"/>
          <w:szCs w:val="18"/>
        </w:rPr>
        <w:t>Ubóstwo</w:t>
      </w:r>
    </w:p>
    <w:p w14:paraId="69D437C4" w14:textId="77777777" w:rsidR="00F05F75" w:rsidRPr="00F05F75" w:rsidRDefault="00F05F75" w:rsidP="00F01697">
      <w:pPr>
        <w:pStyle w:val="Akapitzlist"/>
        <w:numPr>
          <w:ilvl w:val="0"/>
          <w:numId w:val="116"/>
        </w:numPr>
        <w:rPr>
          <w:sz w:val="18"/>
          <w:szCs w:val="18"/>
        </w:rPr>
      </w:pPr>
      <w:r w:rsidRPr="00F05F75">
        <w:rPr>
          <w:sz w:val="18"/>
          <w:szCs w:val="18"/>
        </w:rPr>
        <w:t>Bezrobocie</w:t>
      </w:r>
    </w:p>
    <w:p w14:paraId="0D6C5085" w14:textId="77777777" w:rsidR="00F05F75" w:rsidRPr="00F05F75" w:rsidRDefault="00F05F75" w:rsidP="00F01697">
      <w:pPr>
        <w:pStyle w:val="Akapitzlist"/>
        <w:numPr>
          <w:ilvl w:val="0"/>
          <w:numId w:val="116"/>
        </w:numPr>
        <w:rPr>
          <w:sz w:val="18"/>
          <w:szCs w:val="18"/>
        </w:rPr>
      </w:pPr>
      <w:r w:rsidRPr="00F05F75">
        <w:rPr>
          <w:sz w:val="18"/>
          <w:szCs w:val="18"/>
        </w:rPr>
        <w:t>Wzorce pokoleniowe przemocy</w:t>
      </w:r>
    </w:p>
    <w:p w14:paraId="0F59AA87" w14:textId="77777777" w:rsidR="00F05F75" w:rsidRPr="00F05F75" w:rsidRDefault="00F05F75" w:rsidP="00F01697">
      <w:pPr>
        <w:pStyle w:val="Akapitzlist"/>
        <w:numPr>
          <w:ilvl w:val="0"/>
          <w:numId w:val="116"/>
        </w:numPr>
        <w:rPr>
          <w:sz w:val="18"/>
          <w:szCs w:val="18"/>
        </w:rPr>
      </w:pPr>
      <w:r w:rsidRPr="00F05F75">
        <w:rPr>
          <w:sz w:val="18"/>
          <w:szCs w:val="18"/>
        </w:rPr>
        <w:t>Zazdrość</w:t>
      </w:r>
    </w:p>
    <w:p w14:paraId="7DEFB6F6" w14:textId="77777777" w:rsidR="00F05F75" w:rsidRPr="00F05F75" w:rsidRDefault="00F05F75" w:rsidP="00F01697">
      <w:pPr>
        <w:pStyle w:val="Akapitzlist"/>
        <w:numPr>
          <w:ilvl w:val="0"/>
          <w:numId w:val="116"/>
        </w:numPr>
        <w:rPr>
          <w:sz w:val="18"/>
          <w:szCs w:val="18"/>
        </w:rPr>
      </w:pPr>
      <w:r w:rsidRPr="00F05F75">
        <w:rPr>
          <w:sz w:val="18"/>
          <w:szCs w:val="18"/>
        </w:rPr>
        <w:t>Rozpad rodziny</w:t>
      </w:r>
    </w:p>
    <w:p w14:paraId="704AE4DD" w14:textId="77777777" w:rsidR="00F05F75" w:rsidRPr="00F05F75" w:rsidRDefault="00F05F75" w:rsidP="00F01697">
      <w:pPr>
        <w:pStyle w:val="Akapitzlist"/>
        <w:numPr>
          <w:ilvl w:val="0"/>
          <w:numId w:val="116"/>
        </w:numPr>
        <w:rPr>
          <w:sz w:val="18"/>
          <w:szCs w:val="18"/>
        </w:rPr>
      </w:pPr>
      <w:r w:rsidRPr="00F05F75">
        <w:rPr>
          <w:sz w:val="18"/>
          <w:szCs w:val="18"/>
        </w:rPr>
        <w:t>Choroby</w:t>
      </w:r>
    </w:p>
    <w:p w14:paraId="043AE8E7" w14:textId="77777777" w:rsidR="00F05F75" w:rsidRPr="00F05F75" w:rsidRDefault="00F05F75" w:rsidP="00F01697">
      <w:pPr>
        <w:pStyle w:val="Akapitzlist"/>
        <w:numPr>
          <w:ilvl w:val="0"/>
          <w:numId w:val="116"/>
        </w:numPr>
        <w:rPr>
          <w:sz w:val="18"/>
          <w:szCs w:val="18"/>
        </w:rPr>
      </w:pPr>
      <w:r w:rsidRPr="00F05F75">
        <w:rPr>
          <w:sz w:val="18"/>
          <w:szCs w:val="18"/>
        </w:rPr>
        <w:t>Niepełnosprawność</w:t>
      </w:r>
    </w:p>
    <w:p w14:paraId="630587B5" w14:textId="77777777" w:rsidR="00F05F75" w:rsidRPr="00F05F75" w:rsidRDefault="00F05F75" w:rsidP="00F01697">
      <w:pPr>
        <w:pStyle w:val="Akapitzlist"/>
        <w:numPr>
          <w:ilvl w:val="0"/>
          <w:numId w:val="116"/>
        </w:numPr>
        <w:rPr>
          <w:sz w:val="18"/>
          <w:szCs w:val="18"/>
        </w:rPr>
      </w:pPr>
      <w:r w:rsidRPr="00F05F75">
        <w:rPr>
          <w:sz w:val="18"/>
          <w:szCs w:val="18"/>
        </w:rPr>
        <w:t>Bezdomność</w:t>
      </w:r>
    </w:p>
    <w:p w14:paraId="663427E2" w14:textId="77777777" w:rsidR="00F05F75" w:rsidRPr="00F05F75" w:rsidRDefault="00F05F75" w:rsidP="00F01697">
      <w:pPr>
        <w:pStyle w:val="Akapitzlist"/>
        <w:numPr>
          <w:ilvl w:val="0"/>
          <w:numId w:val="116"/>
        </w:numPr>
        <w:rPr>
          <w:sz w:val="18"/>
          <w:szCs w:val="18"/>
        </w:rPr>
      </w:pPr>
      <w:r w:rsidRPr="00F05F75">
        <w:rPr>
          <w:sz w:val="18"/>
          <w:szCs w:val="18"/>
        </w:rPr>
        <w:t>Inne, jakie? .............................</w:t>
      </w:r>
    </w:p>
    <w:p w14:paraId="79EAEFFA" w14:textId="77777777" w:rsidR="00F05F75" w:rsidRPr="00F05F75" w:rsidRDefault="00F05F75" w:rsidP="00F05F75">
      <w:pPr>
        <w:rPr>
          <w:sz w:val="18"/>
          <w:szCs w:val="18"/>
        </w:rPr>
      </w:pPr>
      <w:r w:rsidRPr="00F05F75">
        <w:rPr>
          <w:sz w:val="18"/>
          <w:szCs w:val="18"/>
        </w:rPr>
        <w:t xml:space="preserve">21. Jakie działania byłyby najskuteczniejsze wobec osób doświadczających przemocy w rodzinie? Proszę wybrać </w:t>
      </w:r>
      <w:r w:rsidR="00F01697" w:rsidRPr="00F05F75">
        <w:rPr>
          <w:sz w:val="18"/>
          <w:szCs w:val="18"/>
        </w:rPr>
        <w:t xml:space="preserve">dwa </w:t>
      </w:r>
      <w:r w:rsidRPr="00F05F75">
        <w:rPr>
          <w:sz w:val="18"/>
          <w:szCs w:val="18"/>
        </w:rPr>
        <w:t>najważniejsze.</w:t>
      </w:r>
    </w:p>
    <w:p w14:paraId="450532B8" w14:textId="77777777" w:rsidR="00F05F75" w:rsidRPr="00F05F75" w:rsidRDefault="00F05F75" w:rsidP="00F01697">
      <w:pPr>
        <w:pStyle w:val="Akapitzlist"/>
        <w:numPr>
          <w:ilvl w:val="0"/>
          <w:numId w:val="115"/>
        </w:numPr>
        <w:rPr>
          <w:sz w:val="18"/>
          <w:szCs w:val="18"/>
        </w:rPr>
      </w:pPr>
      <w:r w:rsidRPr="00F05F75">
        <w:rPr>
          <w:sz w:val="18"/>
          <w:szCs w:val="18"/>
        </w:rPr>
        <w:t>Zwiększenie dostępności do poradnictwa prawnego, socjalnego, terapeutycznego</w:t>
      </w:r>
    </w:p>
    <w:p w14:paraId="7377A212" w14:textId="77777777" w:rsidR="00F05F75" w:rsidRPr="00F05F75" w:rsidRDefault="00F05F75" w:rsidP="00F01697">
      <w:pPr>
        <w:pStyle w:val="Akapitzlist"/>
        <w:numPr>
          <w:ilvl w:val="0"/>
          <w:numId w:val="115"/>
        </w:numPr>
        <w:rPr>
          <w:sz w:val="18"/>
          <w:szCs w:val="18"/>
        </w:rPr>
      </w:pPr>
      <w:r w:rsidRPr="00F05F75">
        <w:rPr>
          <w:sz w:val="18"/>
          <w:szCs w:val="18"/>
        </w:rPr>
        <w:t>Umożliwienie uczestnictwa w grupach wsparciach</w:t>
      </w:r>
    </w:p>
    <w:p w14:paraId="4F917597" w14:textId="77777777" w:rsidR="00F05F75" w:rsidRPr="00F05F75" w:rsidRDefault="00F05F75" w:rsidP="00F01697">
      <w:pPr>
        <w:pStyle w:val="Akapitzlist"/>
        <w:numPr>
          <w:ilvl w:val="0"/>
          <w:numId w:val="115"/>
        </w:numPr>
        <w:rPr>
          <w:sz w:val="18"/>
          <w:szCs w:val="18"/>
        </w:rPr>
      </w:pPr>
      <w:r w:rsidRPr="00F05F75">
        <w:rPr>
          <w:sz w:val="18"/>
          <w:szCs w:val="18"/>
        </w:rPr>
        <w:t>Organizowanie lokalnych akcji społecznych</w:t>
      </w:r>
    </w:p>
    <w:p w14:paraId="1A58EECF" w14:textId="77777777" w:rsidR="00F05F75" w:rsidRPr="00F05F75" w:rsidRDefault="00F05F75" w:rsidP="00F01697">
      <w:pPr>
        <w:pStyle w:val="Akapitzlist"/>
        <w:numPr>
          <w:ilvl w:val="0"/>
          <w:numId w:val="115"/>
        </w:numPr>
        <w:rPr>
          <w:sz w:val="18"/>
          <w:szCs w:val="18"/>
        </w:rPr>
      </w:pPr>
      <w:r w:rsidRPr="00F05F75">
        <w:rPr>
          <w:sz w:val="18"/>
          <w:szCs w:val="18"/>
        </w:rPr>
        <w:t>Zapewnienie schronienia osobom doświadczającym przemocy</w:t>
      </w:r>
    </w:p>
    <w:p w14:paraId="60CE4394" w14:textId="77777777" w:rsidR="00F05F75" w:rsidRPr="00F05F75" w:rsidRDefault="00F05F75" w:rsidP="00F01697">
      <w:pPr>
        <w:pStyle w:val="Akapitzlist"/>
        <w:numPr>
          <w:ilvl w:val="0"/>
          <w:numId w:val="115"/>
        </w:numPr>
        <w:rPr>
          <w:sz w:val="18"/>
          <w:szCs w:val="18"/>
        </w:rPr>
      </w:pPr>
      <w:r w:rsidRPr="00F05F75">
        <w:rPr>
          <w:sz w:val="18"/>
          <w:szCs w:val="18"/>
        </w:rPr>
        <w:t>Leczenie uzależnień</w:t>
      </w:r>
    </w:p>
    <w:p w14:paraId="64037070" w14:textId="77777777" w:rsidR="00F05F75" w:rsidRPr="00F05F75" w:rsidRDefault="00F05F75" w:rsidP="00F01697">
      <w:pPr>
        <w:pStyle w:val="Akapitzlist"/>
        <w:numPr>
          <w:ilvl w:val="0"/>
          <w:numId w:val="115"/>
        </w:numPr>
        <w:rPr>
          <w:sz w:val="18"/>
          <w:szCs w:val="18"/>
        </w:rPr>
      </w:pPr>
      <w:r w:rsidRPr="00F05F75">
        <w:rPr>
          <w:sz w:val="18"/>
          <w:szCs w:val="18"/>
        </w:rPr>
        <w:t>Izolowanie osób stosujących przemoc w rodzinie</w:t>
      </w:r>
    </w:p>
    <w:p w14:paraId="72FD5333" w14:textId="77777777" w:rsidR="00F05F75" w:rsidRPr="00F05F75" w:rsidRDefault="00F05F75" w:rsidP="00F01697">
      <w:pPr>
        <w:pStyle w:val="Akapitzlist"/>
        <w:numPr>
          <w:ilvl w:val="0"/>
          <w:numId w:val="115"/>
        </w:numPr>
        <w:rPr>
          <w:sz w:val="18"/>
          <w:szCs w:val="18"/>
        </w:rPr>
      </w:pPr>
      <w:r w:rsidRPr="00F05F75">
        <w:rPr>
          <w:sz w:val="18"/>
          <w:szCs w:val="18"/>
        </w:rPr>
        <w:t>Inne, jakie? .............................</w:t>
      </w:r>
    </w:p>
    <w:p w14:paraId="7B6DB58C" w14:textId="77777777" w:rsidR="00F05F75" w:rsidRPr="00F05F75" w:rsidRDefault="00F05F75" w:rsidP="00F05F75">
      <w:pPr>
        <w:rPr>
          <w:sz w:val="18"/>
          <w:szCs w:val="18"/>
        </w:rPr>
      </w:pPr>
      <w:r w:rsidRPr="00F05F75">
        <w:rPr>
          <w:sz w:val="18"/>
          <w:szCs w:val="18"/>
        </w:rPr>
        <w:t>22. Czy czuje się Pan/Pani bezpiecznie na terenie gminy?</w:t>
      </w:r>
    </w:p>
    <w:p w14:paraId="3ADABCF6" w14:textId="77777777" w:rsidR="00F05F75" w:rsidRPr="00F05F75" w:rsidRDefault="00F05F75" w:rsidP="00F01697">
      <w:pPr>
        <w:pStyle w:val="Akapitzlist"/>
        <w:numPr>
          <w:ilvl w:val="0"/>
          <w:numId w:val="114"/>
        </w:numPr>
        <w:rPr>
          <w:sz w:val="18"/>
          <w:szCs w:val="18"/>
        </w:rPr>
      </w:pPr>
      <w:r w:rsidRPr="00F05F75">
        <w:rPr>
          <w:sz w:val="18"/>
          <w:szCs w:val="18"/>
        </w:rPr>
        <w:t>Tak</w:t>
      </w:r>
    </w:p>
    <w:p w14:paraId="74900201" w14:textId="77777777" w:rsidR="00F05F75" w:rsidRPr="00F05F75" w:rsidRDefault="00F05F75" w:rsidP="00F01697">
      <w:pPr>
        <w:pStyle w:val="Akapitzlist"/>
        <w:numPr>
          <w:ilvl w:val="0"/>
          <w:numId w:val="114"/>
        </w:numPr>
        <w:rPr>
          <w:sz w:val="18"/>
          <w:szCs w:val="18"/>
        </w:rPr>
      </w:pPr>
      <w:r w:rsidRPr="00F05F75">
        <w:rPr>
          <w:sz w:val="18"/>
          <w:szCs w:val="18"/>
        </w:rPr>
        <w:t>Raczej tak</w:t>
      </w:r>
    </w:p>
    <w:p w14:paraId="53A9DBFE" w14:textId="77777777" w:rsidR="00F05F75" w:rsidRPr="00F05F75" w:rsidRDefault="00F05F75" w:rsidP="00F01697">
      <w:pPr>
        <w:pStyle w:val="Akapitzlist"/>
        <w:numPr>
          <w:ilvl w:val="0"/>
          <w:numId w:val="114"/>
        </w:numPr>
        <w:rPr>
          <w:sz w:val="18"/>
          <w:szCs w:val="18"/>
        </w:rPr>
      </w:pPr>
      <w:r w:rsidRPr="00F05F75">
        <w:rPr>
          <w:sz w:val="18"/>
          <w:szCs w:val="18"/>
        </w:rPr>
        <w:t>Raczej nie</w:t>
      </w:r>
    </w:p>
    <w:p w14:paraId="36699463" w14:textId="77777777" w:rsidR="00F05F75" w:rsidRPr="00F05F75" w:rsidRDefault="00F05F75" w:rsidP="00F01697">
      <w:pPr>
        <w:pStyle w:val="Akapitzlist"/>
        <w:numPr>
          <w:ilvl w:val="0"/>
          <w:numId w:val="114"/>
        </w:numPr>
        <w:rPr>
          <w:sz w:val="18"/>
          <w:szCs w:val="18"/>
        </w:rPr>
      </w:pPr>
      <w:r w:rsidRPr="00F05F75">
        <w:rPr>
          <w:sz w:val="18"/>
          <w:szCs w:val="18"/>
        </w:rPr>
        <w:lastRenderedPageBreak/>
        <w:t>Nie</w:t>
      </w:r>
    </w:p>
    <w:p w14:paraId="0B6E7023" w14:textId="77777777" w:rsidR="00F05F75" w:rsidRPr="00F05F75" w:rsidRDefault="00F05F75" w:rsidP="00F01697">
      <w:pPr>
        <w:pStyle w:val="Akapitzlist"/>
        <w:numPr>
          <w:ilvl w:val="0"/>
          <w:numId w:val="114"/>
        </w:numPr>
        <w:rPr>
          <w:sz w:val="18"/>
          <w:szCs w:val="18"/>
        </w:rPr>
      </w:pPr>
      <w:r w:rsidRPr="00F05F75">
        <w:rPr>
          <w:sz w:val="18"/>
          <w:szCs w:val="18"/>
        </w:rPr>
        <w:t>Nie mam zdania/trudno powiedzieć</w:t>
      </w:r>
    </w:p>
    <w:p w14:paraId="26D09DD9" w14:textId="77777777" w:rsidR="00F05F75" w:rsidRPr="00F05F75" w:rsidRDefault="00F05F75" w:rsidP="00F05F75">
      <w:pPr>
        <w:rPr>
          <w:sz w:val="18"/>
          <w:szCs w:val="18"/>
        </w:rPr>
      </w:pPr>
      <w:r w:rsidRPr="00F05F75">
        <w:rPr>
          <w:sz w:val="18"/>
          <w:szCs w:val="18"/>
        </w:rPr>
        <w:t xml:space="preserve">23. Jakie są przyczyny Pana/Pani zdaniem braku poczucia bezpieczeństwa na terenie gminy? Proszę wybrać </w:t>
      </w:r>
      <w:r w:rsidR="00F01697" w:rsidRPr="00F05F75">
        <w:rPr>
          <w:sz w:val="18"/>
          <w:szCs w:val="18"/>
        </w:rPr>
        <w:t xml:space="preserve">dwie </w:t>
      </w:r>
      <w:r w:rsidRPr="00F05F75">
        <w:rPr>
          <w:sz w:val="18"/>
          <w:szCs w:val="18"/>
        </w:rPr>
        <w:t>najważniejsze.</w:t>
      </w:r>
    </w:p>
    <w:p w14:paraId="2C444AFA" w14:textId="77777777" w:rsidR="00F05F75" w:rsidRPr="00F05F75" w:rsidRDefault="00F05F75" w:rsidP="00F01697">
      <w:pPr>
        <w:pStyle w:val="Akapitzlist"/>
        <w:numPr>
          <w:ilvl w:val="0"/>
          <w:numId w:val="113"/>
        </w:numPr>
        <w:rPr>
          <w:sz w:val="18"/>
          <w:szCs w:val="18"/>
        </w:rPr>
      </w:pPr>
      <w:r w:rsidRPr="00F05F75">
        <w:rPr>
          <w:sz w:val="18"/>
          <w:szCs w:val="18"/>
        </w:rPr>
        <w:t>Częste włamania i kradzieże</w:t>
      </w:r>
    </w:p>
    <w:p w14:paraId="52FD14B0" w14:textId="77777777" w:rsidR="00F05F75" w:rsidRPr="00F05F75" w:rsidRDefault="00F05F75" w:rsidP="00F01697">
      <w:pPr>
        <w:pStyle w:val="Akapitzlist"/>
        <w:numPr>
          <w:ilvl w:val="0"/>
          <w:numId w:val="113"/>
        </w:numPr>
        <w:rPr>
          <w:sz w:val="18"/>
          <w:szCs w:val="18"/>
        </w:rPr>
      </w:pPr>
      <w:r w:rsidRPr="00F05F75">
        <w:rPr>
          <w:sz w:val="18"/>
          <w:szCs w:val="18"/>
        </w:rPr>
        <w:t>Częste napady/rozboje</w:t>
      </w:r>
    </w:p>
    <w:p w14:paraId="520F82CC" w14:textId="77777777" w:rsidR="00F05F75" w:rsidRPr="00F05F75" w:rsidRDefault="00F05F75" w:rsidP="00F01697">
      <w:pPr>
        <w:pStyle w:val="Akapitzlist"/>
        <w:numPr>
          <w:ilvl w:val="0"/>
          <w:numId w:val="113"/>
        </w:numPr>
        <w:rPr>
          <w:sz w:val="18"/>
          <w:szCs w:val="18"/>
        </w:rPr>
      </w:pPr>
      <w:r w:rsidRPr="00F05F75">
        <w:rPr>
          <w:sz w:val="18"/>
          <w:szCs w:val="18"/>
        </w:rPr>
        <w:t>Brak wystarczającej liczby patroli policyjnych,</w:t>
      </w:r>
    </w:p>
    <w:p w14:paraId="3819A44D" w14:textId="77777777" w:rsidR="00F05F75" w:rsidRPr="00F05F75" w:rsidRDefault="00F05F75" w:rsidP="00F01697">
      <w:pPr>
        <w:pStyle w:val="Akapitzlist"/>
        <w:numPr>
          <w:ilvl w:val="0"/>
          <w:numId w:val="113"/>
        </w:numPr>
        <w:rPr>
          <w:sz w:val="18"/>
          <w:szCs w:val="18"/>
        </w:rPr>
      </w:pPr>
      <w:r w:rsidRPr="00F05F75">
        <w:rPr>
          <w:sz w:val="18"/>
          <w:szCs w:val="18"/>
        </w:rPr>
        <w:t>Niewłaściwe zachowania pijących alkohol w miejscach publicznych</w:t>
      </w:r>
    </w:p>
    <w:p w14:paraId="4AC0EFCB" w14:textId="77777777" w:rsidR="00F05F75" w:rsidRPr="00F05F75" w:rsidRDefault="00F05F75" w:rsidP="00F01697">
      <w:pPr>
        <w:pStyle w:val="Akapitzlist"/>
        <w:numPr>
          <w:ilvl w:val="0"/>
          <w:numId w:val="113"/>
        </w:numPr>
        <w:rPr>
          <w:sz w:val="18"/>
          <w:szCs w:val="18"/>
        </w:rPr>
      </w:pPr>
      <w:r w:rsidRPr="00F05F75">
        <w:rPr>
          <w:sz w:val="18"/>
          <w:szCs w:val="18"/>
        </w:rPr>
        <w:t>Agresywne zachowania osób pod wpływem środków psychoaktywnych</w:t>
      </w:r>
    </w:p>
    <w:p w14:paraId="66BC2612" w14:textId="77777777" w:rsidR="00F05F75" w:rsidRPr="00F05F75" w:rsidRDefault="00F05F75" w:rsidP="00F01697">
      <w:pPr>
        <w:pStyle w:val="Akapitzlist"/>
        <w:numPr>
          <w:ilvl w:val="0"/>
          <w:numId w:val="113"/>
        </w:numPr>
        <w:rPr>
          <w:sz w:val="18"/>
          <w:szCs w:val="18"/>
        </w:rPr>
      </w:pPr>
      <w:r w:rsidRPr="00F05F75">
        <w:rPr>
          <w:sz w:val="18"/>
          <w:szCs w:val="18"/>
        </w:rPr>
        <w:t>Przemoc w rodzinie</w:t>
      </w:r>
    </w:p>
    <w:p w14:paraId="5B0D6CE2" w14:textId="77777777" w:rsidR="00F05F75" w:rsidRPr="00F05F75" w:rsidRDefault="00F05F75" w:rsidP="00F01697">
      <w:pPr>
        <w:pStyle w:val="Akapitzlist"/>
        <w:numPr>
          <w:ilvl w:val="0"/>
          <w:numId w:val="113"/>
        </w:numPr>
        <w:rPr>
          <w:sz w:val="18"/>
          <w:szCs w:val="18"/>
        </w:rPr>
      </w:pPr>
      <w:r w:rsidRPr="00F05F75">
        <w:rPr>
          <w:sz w:val="18"/>
          <w:szCs w:val="18"/>
        </w:rPr>
        <w:t>Zagrożenia na drodze (piractwo drogowe, nietrzeźwi kierowcy)</w:t>
      </w:r>
    </w:p>
    <w:p w14:paraId="2D170CF8" w14:textId="77777777" w:rsidR="00F05F75" w:rsidRPr="00F05F75" w:rsidRDefault="00F05F75" w:rsidP="00F01697">
      <w:pPr>
        <w:pStyle w:val="Akapitzlist"/>
        <w:numPr>
          <w:ilvl w:val="0"/>
          <w:numId w:val="113"/>
        </w:numPr>
        <w:rPr>
          <w:sz w:val="18"/>
          <w:szCs w:val="18"/>
        </w:rPr>
      </w:pPr>
      <w:r w:rsidRPr="00F05F75">
        <w:rPr>
          <w:sz w:val="18"/>
          <w:szCs w:val="18"/>
        </w:rPr>
        <w:t>Inne, jakie? .............................</w:t>
      </w:r>
    </w:p>
    <w:p w14:paraId="68594B07" w14:textId="77777777" w:rsidR="00F05F75" w:rsidRPr="00F05F75" w:rsidRDefault="00F05F75" w:rsidP="00F05F75">
      <w:pPr>
        <w:rPr>
          <w:sz w:val="18"/>
          <w:szCs w:val="18"/>
        </w:rPr>
      </w:pPr>
      <w:r w:rsidRPr="00F05F75">
        <w:rPr>
          <w:sz w:val="18"/>
          <w:szCs w:val="18"/>
        </w:rPr>
        <w:t xml:space="preserve">24. Co wpłynęłoby na zwiększenie poczucia bezpieczeństwa publicznego w gminie? Proszę wybrać </w:t>
      </w:r>
      <w:r w:rsidR="00F01697" w:rsidRPr="00F05F75">
        <w:rPr>
          <w:sz w:val="18"/>
          <w:szCs w:val="18"/>
        </w:rPr>
        <w:t xml:space="preserve">dwa </w:t>
      </w:r>
      <w:r w:rsidRPr="00F05F75">
        <w:rPr>
          <w:sz w:val="18"/>
          <w:szCs w:val="18"/>
        </w:rPr>
        <w:t>najważniejsze.</w:t>
      </w:r>
    </w:p>
    <w:p w14:paraId="44A02994" w14:textId="77777777" w:rsidR="00F05F75" w:rsidRPr="00F05F75" w:rsidRDefault="00F05F75" w:rsidP="00F01697">
      <w:pPr>
        <w:pStyle w:val="Akapitzlist"/>
        <w:numPr>
          <w:ilvl w:val="0"/>
          <w:numId w:val="112"/>
        </w:numPr>
        <w:rPr>
          <w:sz w:val="18"/>
          <w:szCs w:val="18"/>
        </w:rPr>
      </w:pPr>
      <w:r w:rsidRPr="00F05F75">
        <w:rPr>
          <w:sz w:val="18"/>
          <w:szCs w:val="18"/>
        </w:rPr>
        <w:t>Większa liczba patroli Policji</w:t>
      </w:r>
    </w:p>
    <w:p w14:paraId="4F67EB08" w14:textId="77777777" w:rsidR="00F05F75" w:rsidRPr="00F05F75" w:rsidRDefault="00F05F75" w:rsidP="00F01697">
      <w:pPr>
        <w:pStyle w:val="Akapitzlist"/>
        <w:numPr>
          <w:ilvl w:val="0"/>
          <w:numId w:val="112"/>
        </w:numPr>
        <w:rPr>
          <w:sz w:val="18"/>
          <w:szCs w:val="18"/>
        </w:rPr>
      </w:pPr>
      <w:r w:rsidRPr="00F05F75">
        <w:rPr>
          <w:sz w:val="18"/>
          <w:szCs w:val="18"/>
        </w:rPr>
        <w:t>Tworzenie monitoringu w rejonach szczególnie niebezpiecznych</w:t>
      </w:r>
    </w:p>
    <w:p w14:paraId="60B06AB2" w14:textId="77777777" w:rsidR="00F05F75" w:rsidRPr="00F05F75" w:rsidRDefault="00F05F75" w:rsidP="00F01697">
      <w:pPr>
        <w:pStyle w:val="Akapitzlist"/>
        <w:numPr>
          <w:ilvl w:val="0"/>
          <w:numId w:val="112"/>
        </w:numPr>
        <w:rPr>
          <w:sz w:val="18"/>
          <w:szCs w:val="18"/>
        </w:rPr>
      </w:pPr>
      <w:r w:rsidRPr="00F05F75">
        <w:rPr>
          <w:sz w:val="18"/>
          <w:szCs w:val="18"/>
        </w:rPr>
        <w:t>Akcje społeczne w zakresie profilaktyki uzależnień i przemocy</w:t>
      </w:r>
    </w:p>
    <w:p w14:paraId="6AFA11DE" w14:textId="77777777" w:rsidR="00F05F75" w:rsidRPr="00F05F75" w:rsidRDefault="00F05F75" w:rsidP="00F01697">
      <w:pPr>
        <w:pStyle w:val="Akapitzlist"/>
        <w:numPr>
          <w:ilvl w:val="0"/>
          <w:numId w:val="112"/>
        </w:numPr>
        <w:rPr>
          <w:sz w:val="18"/>
          <w:szCs w:val="18"/>
        </w:rPr>
      </w:pPr>
      <w:r w:rsidRPr="00F05F75">
        <w:rPr>
          <w:sz w:val="18"/>
          <w:szCs w:val="18"/>
        </w:rPr>
        <w:t>Dostęp do pomocy terapeutycznej</w:t>
      </w:r>
    </w:p>
    <w:p w14:paraId="168C5E5F" w14:textId="77777777" w:rsidR="00F05F75" w:rsidRPr="00F05F75" w:rsidRDefault="00F05F75" w:rsidP="00F01697">
      <w:pPr>
        <w:pStyle w:val="Akapitzlist"/>
        <w:numPr>
          <w:ilvl w:val="0"/>
          <w:numId w:val="112"/>
        </w:numPr>
        <w:rPr>
          <w:sz w:val="18"/>
          <w:szCs w:val="18"/>
        </w:rPr>
      </w:pPr>
      <w:r w:rsidRPr="00F05F75">
        <w:rPr>
          <w:sz w:val="18"/>
          <w:szCs w:val="18"/>
        </w:rPr>
        <w:t>Inne, jakie? .............................</w:t>
      </w:r>
    </w:p>
    <w:p w14:paraId="220D2B92" w14:textId="77777777" w:rsidR="00F05F75" w:rsidRPr="00F05F75" w:rsidRDefault="00F05F75" w:rsidP="00F05F75">
      <w:pPr>
        <w:rPr>
          <w:sz w:val="18"/>
          <w:szCs w:val="18"/>
        </w:rPr>
      </w:pPr>
      <w:r w:rsidRPr="00F05F75">
        <w:rPr>
          <w:sz w:val="18"/>
          <w:szCs w:val="18"/>
        </w:rPr>
        <w:t>25. Na ile istotny zdaniem Pana/Pani jest problem osób bezdomnych w gminie?</w:t>
      </w:r>
    </w:p>
    <w:p w14:paraId="6E4D3755" w14:textId="77777777" w:rsidR="00F05F75" w:rsidRPr="00F05F75" w:rsidRDefault="00F05F75" w:rsidP="00F01697">
      <w:pPr>
        <w:pStyle w:val="Akapitzlist"/>
        <w:numPr>
          <w:ilvl w:val="0"/>
          <w:numId w:val="111"/>
        </w:numPr>
        <w:rPr>
          <w:sz w:val="18"/>
          <w:szCs w:val="18"/>
        </w:rPr>
      </w:pPr>
      <w:r w:rsidRPr="00F05F75">
        <w:rPr>
          <w:sz w:val="18"/>
          <w:szCs w:val="18"/>
        </w:rPr>
        <w:t>Istotny</w:t>
      </w:r>
    </w:p>
    <w:p w14:paraId="2350BA08" w14:textId="77777777" w:rsidR="00F05F75" w:rsidRPr="00F05F75" w:rsidRDefault="00F05F75" w:rsidP="00F01697">
      <w:pPr>
        <w:pStyle w:val="Akapitzlist"/>
        <w:numPr>
          <w:ilvl w:val="0"/>
          <w:numId w:val="111"/>
        </w:numPr>
        <w:rPr>
          <w:sz w:val="18"/>
          <w:szCs w:val="18"/>
        </w:rPr>
      </w:pPr>
      <w:r w:rsidRPr="00F05F75">
        <w:rPr>
          <w:sz w:val="18"/>
          <w:szCs w:val="18"/>
        </w:rPr>
        <w:t>Raczej istotny</w:t>
      </w:r>
    </w:p>
    <w:p w14:paraId="6AFD8C03" w14:textId="77777777" w:rsidR="00F05F75" w:rsidRPr="00F05F75" w:rsidRDefault="00F05F75" w:rsidP="00F01697">
      <w:pPr>
        <w:pStyle w:val="Akapitzlist"/>
        <w:numPr>
          <w:ilvl w:val="0"/>
          <w:numId w:val="111"/>
        </w:numPr>
        <w:rPr>
          <w:sz w:val="18"/>
          <w:szCs w:val="18"/>
        </w:rPr>
      </w:pPr>
      <w:r w:rsidRPr="00F05F75">
        <w:rPr>
          <w:sz w:val="18"/>
          <w:szCs w:val="18"/>
        </w:rPr>
        <w:t>Raczej nieistotny</w:t>
      </w:r>
    </w:p>
    <w:p w14:paraId="1BF13764" w14:textId="77777777" w:rsidR="00F05F75" w:rsidRPr="00F05F75" w:rsidRDefault="00F05F75" w:rsidP="00F01697">
      <w:pPr>
        <w:pStyle w:val="Akapitzlist"/>
        <w:numPr>
          <w:ilvl w:val="0"/>
          <w:numId w:val="111"/>
        </w:numPr>
        <w:rPr>
          <w:sz w:val="18"/>
          <w:szCs w:val="18"/>
        </w:rPr>
      </w:pPr>
      <w:r w:rsidRPr="00F05F75">
        <w:rPr>
          <w:sz w:val="18"/>
          <w:szCs w:val="18"/>
        </w:rPr>
        <w:t>Nieistotny</w:t>
      </w:r>
    </w:p>
    <w:p w14:paraId="0FE6CB2D" w14:textId="77777777" w:rsidR="00F05F75" w:rsidRPr="00F05F75" w:rsidRDefault="00F05F75" w:rsidP="00F01697">
      <w:pPr>
        <w:pStyle w:val="Akapitzlist"/>
        <w:numPr>
          <w:ilvl w:val="0"/>
          <w:numId w:val="111"/>
        </w:numPr>
        <w:rPr>
          <w:sz w:val="18"/>
          <w:szCs w:val="18"/>
        </w:rPr>
      </w:pPr>
      <w:r w:rsidRPr="00F05F75">
        <w:rPr>
          <w:sz w:val="18"/>
          <w:szCs w:val="18"/>
        </w:rPr>
        <w:t>Nie mam zdania</w:t>
      </w:r>
    </w:p>
    <w:p w14:paraId="240D3AA4" w14:textId="77777777" w:rsidR="00F05F75" w:rsidRPr="00F05F75" w:rsidRDefault="00F05F75" w:rsidP="00F05F75">
      <w:pPr>
        <w:rPr>
          <w:sz w:val="18"/>
          <w:szCs w:val="18"/>
        </w:rPr>
      </w:pPr>
      <w:r w:rsidRPr="00F05F75">
        <w:rPr>
          <w:sz w:val="18"/>
          <w:szCs w:val="18"/>
        </w:rPr>
        <w:t xml:space="preserve">26. Jaki sposób działania byłby najskuteczniejszy w rozwiązaniu problemu bezdomności i zagrożenia bezdomnością? Proszę wybrać </w:t>
      </w:r>
      <w:r w:rsidR="00F01697" w:rsidRPr="00F05F75">
        <w:rPr>
          <w:sz w:val="18"/>
          <w:szCs w:val="18"/>
        </w:rPr>
        <w:t xml:space="preserve">dwa </w:t>
      </w:r>
      <w:r w:rsidRPr="00F05F75">
        <w:rPr>
          <w:sz w:val="18"/>
          <w:szCs w:val="18"/>
        </w:rPr>
        <w:t>najważniejsze.</w:t>
      </w:r>
    </w:p>
    <w:p w14:paraId="2A8F6F62" w14:textId="77777777" w:rsidR="00F05F75" w:rsidRPr="00F05F75" w:rsidRDefault="00F05F75" w:rsidP="00F01697">
      <w:pPr>
        <w:pStyle w:val="Akapitzlist"/>
        <w:numPr>
          <w:ilvl w:val="0"/>
          <w:numId w:val="110"/>
        </w:numPr>
        <w:rPr>
          <w:sz w:val="18"/>
          <w:szCs w:val="18"/>
        </w:rPr>
      </w:pPr>
      <w:r w:rsidRPr="00F05F75">
        <w:rPr>
          <w:sz w:val="18"/>
          <w:szCs w:val="18"/>
        </w:rPr>
        <w:t>Zwiększenie liczby mieszkań socjalnych i komunalnych</w:t>
      </w:r>
    </w:p>
    <w:p w14:paraId="5BB0D938" w14:textId="77777777" w:rsidR="00F05F75" w:rsidRPr="00F05F75" w:rsidRDefault="00F05F75" w:rsidP="00F01697">
      <w:pPr>
        <w:pStyle w:val="Akapitzlist"/>
        <w:numPr>
          <w:ilvl w:val="0"/>
          <w:numId w:val="110"/>
        </w:numPr>
        <w:rPr>
          <w:sz w:val="18"/>
          <w:szCs w:val="18"/>
        </w:rPr>
      </w:pPr>
      <w:r w:rsidRPr="00F05F75">
        <w:rPr>
          <w:sz w:val="18"/>
          <w:szCs w:val="18"/>
        </w:rPr>
        <w:t>Stworzenie możliwości odpracowania zadłużeń mieszkaniowych i innych, w ramach pracy na rzecz podmiotów - wierzycieli</w:t>
      </w:r>
    </w:p>
    <w:p w14:paraId="2A8A1249" w14:textId="77777777" w:rsidR="00F05F75" w:rsidRPr="00F05F75" w:rsidRDefault="00F05F75" w:rsidP="00F01697">
      <w:pPr>
        <w:pStyle w:val="Akapitzlist"/>
        <w:numPr>
          <w:ilvl w:val="0"/>
          <w:numId w:val="110"/>
        </w:numPr>
        <w:rPr>
          <w:sz w:val="18"/>
          <w:szCs w:val="18"/>
        </w:rPr>
      </w:pPr>
      <w:r w:rsidRPr="00F05F75">
        <w:rPr>
          <w:sz w:val="18"/>
          <w:szCs w:val="18"/>
        </w:rPr>
        <w:t>Profilaktyka i terapie uzależnień</w:t>
      </w:r>
    </w:p>
    <w:p w14:paraId="0DEC454D" w14:textId="77777777" w:rsidR="00F05F75" w:rsidRPr="00F05F75" w:rsidRDefault="00F05F75" w:rsidP="00F01697">
      <w:pPr>
        <w:pStyle w:val="Akapitzlist"/>
        <w:numPr>
          <w:ilvl w:val="0"/>
          <w:numId w:val="110"/>
        </w:numPr>
        <w:rPr>
          <w:sz w:val="18"/>
          <w:szCs w:val="18"/>
        </w:rPr>
      </w:pPr>
      <w:r w:rsidRPr="00F05F75">
        <w:rPr>
          <w:sz w:val="18"/>
          <w:szCs w:val="18"/>
        </w:rPr>
        <w:t>Indywidualne programy wychodzenia z bezdomności</w:t>
      </w:r>
    </w:p>
    <w:p w14:paraId="3C2B5917" w14:textId="77777777" w:rsidR="00F05F75" w:rsidRPr="00F05F75" w:rsidRDefault="00F05F75" w:rsidP="00F01697">
      <w:pPr>
        <w:pStyle w:val="Akapitzlist"/>
        <w:numPr>
          <w:ilvl w:val="0"/>
          <w:numId w:val="110"/>
        </w:numPr>
        <w:rPr>
          <w:sz w:val="18"/>
          <w:szCs w:val="18"/>
        </w:rPr>
      </w:pPr>
      <w:r w:rsidRPr="00F05F75">
        <w:rPr>
          <w:sz w:val="18"/>
          <w:szCs w:val="18"/>
        </w:rPr>
        <w:t>Indywidualna praca z osobami bezdomnymi / zagrożonymi bezdomnością</w:t>
      </w:r>
    </w:p>
    <w:p w14:paraId="66059115" w14:textId="77777777" w:rsidR="00F05F75" w:rsidRPr="00F05F75" w:rsidRDefault="00F05F75" w:rsidP="00F01697">
      <w:pPr>
        <w:pStyle w:val="Akapitzlist"/>
        <w:numPr>
          <w:ilvl w:val="0"/>
          <w:numId w:val="110"/>
        </w:numPr>
        <w:rPr>
          <w:sz w:val="18"/>
          <w:szCs w:val="18"/>
        </w:rPr>
      </w:pPr>
      <w:r w:rsidRPr="00F05F75">
        <w:rPr>
          <w:sz w:val="18"/>
          <w:szCs w:val="18"/>
        </w:rPr>
        <w:t>Aktywizacja zawodowa</w:t>
      </w:r>
    </w:p>
    <w:p w14:paraId="7E9BC8A3" w14:textId="77777777" w:rsidR="00F05F75" w:rsidRPr="00F05F75" w:rsidRDefault="00F05F75" w:rsidP="00F01697">
      <w:pPr>
        <w:pStyle w:val="Akapitzlist"/>
        <w:numPr>
          <w:ilvl w:val="0"/>
          <w:numId w:val="110"/>
        </w:numPr>
        <w:rPr>
          <w:sz w:val="18"/>
          <w:szCs w:val="18"/>
        </w:rPr>
      </w:pPr>
      <w:r w:rsidRPr="00F05F75">
        <w:rPr>
          <w:sz w:val="18"/>
          <w:szCs w:val="18"/>
        </w:rPr>
        <w:t>Integracja społeczna</w:t>
      </w:r>
    </w:p>
    <w:p w14:paraId="396D18A4" w14:textId="77777777" w:rsidR="00F05F75" w:rsidRPr="00F05F75" w:rsidRDefault="00F05F75" w:rsidP="00F01697">
      <w:pPr>
        <w:pStyle w:val="Akapitzlist"/>
        <w:numPr>
          <w:ilvl w:val="0"/>
          <w:numId w:val="110"/>
        </w:numPr>
        <w:rPr>
          <w:sz w:val="18"/>
          <w:szCs w:val="18"/>
        </w:rPr>
      </w:pPr>
      <w:r w:rsidRPr="00F05F75">
        <w:rPr>
          <w:sz w:val="18"/>
          <w:szCs w:val="18"/>
        </w:rPr>
        <w:t>Szerszy udział organizacji pozarządowych</w:t>
      </w:r>
    </w:p>
    <w:p w14:paraId="29571622" w14:textId="77777777" w:rsidR="00F05F75" w:rsidRPr="00F05F75" w:rsidRDefault="00F05F75" w:rsidP="00F01697">
      <w:pPr>
        <w:pStyle w:val="Akapitzlist"/>
        <w:numPr>
          <w:ilvl w:val="0"/>
          <w:numId w:val="110"/>
        </w:numPr>
        <w:rPr>
          <w:sz w:val="18"/>
          <w:szCs w:val="18"/>
        </w:rPr>
      </w:pPr>
      <w:r w:rsidRPr="00F05F75">
        <w:rPr>
          <w:sz w:val="18"/>
          <w:szCs w:val="18"/>
        </w:rPr>
        <w:t>Inne, jakie? .............................</w:t>
      </w:r>
    </w:p>
    <w:p w14:paraId="0CF8E5EE" w14:textId="77777777" w:rsidR="00F05F75" w:rsidRPr="00F05F75" w:rsidRDefault="00F05F75" w:rsidP="00F05F75">
      <w:pPr>
        <w:rPr>
          <w:sz w:val="18"/>
          <w:szCs w:val="18"/>
        </w:rPr>
      </w:pPr>
      <w:r w:rsidRPr="00F05F75">
        <w:rPr>
          <w:sz w:val="18"/>
          <w:szCs w:val="18"/>
        </w:rPr>
        <w:t>27. Czy Pana/Pani zdaniem oferta opieki nad dziećmi do lat 3 w gminie zaspokaja potrzeby mieszkańców?</w:t>
      </w:r>
    </w:p>
    <w:p w14:paraId="43998B31" w14:textId="77777777" w:rsidR="00F05F75" w:rsidRPr="00F05F75" w:rsidRDefault="00F05F75" w:rsidP="00F01697">
      <w:pPr>
        <w:pStyle w:val="Akapitzlist"/>
        <w:numPr>
          <w:ilvl w:val="0"/>
          <w:numId w:val="109"/>
        </w:numPr>
        <w:rPr>
          <w:sz w:val="18"/>
          <w:szCs w:val="18"/>
        </w:rPr>
      </w:pPr>
      <w:r w:rsidRPr="00F05F75">
        <w:rPr>
          <w:sz w:val="18"/>
          <w:szCs w:val="18"/>
        </w:rPr>
        <w:t>Tak</w:t>
      </w:r>
    </w:p>
    <w:p w14:paraId="747DA553" w14:textId="77777777" w:rsidR="00F05F75" w:rsidRPr="00F05F75" w:rsidRDefault="00F05F75" w:rsidP="00F01697">
      <w:pPr>
        <w:pStyle w:val="Akapitzlist"/>
        <w:numPr>
          <w:ilvl w:val="0"/>
          <w:numId w:val="109"/>
        </w:numPr>
        <w:rPr>
          <w:sz w:val="18"/>
          <w:szCs w:val="18"/>
        </w:rPr>
      </w:pPr>
      <w:r w:rsidRPr="00F05F75">
        <w:rPr>
          <w:sz w:val="18"/>
          <w:szCs w:val="18"/>
        </w:rPr>
        <w:t>Nie</w:t>
      </w:r>
    </w:p>
    <w:p w14:paraId="133C48C8" w14:textId="77777777" w:rsidR="00F05F75" w:rsidRPr="00F05F75" w:rsidRDefault="00F05F75" w:rsidP="00F01697">
      <w:pPr>
        <w:pStyle w:val="Akapitzlist"/>
        <w:numPr>
          <w:ilvl w:val="0"/>
          <w:numId w:val="109"/>
        </w:numPr>
        <w:rPr>
          <w:sz w:val="18"/>
          <w:szCs w:val="18"/>
        </w:rPr>
      </w:pPr>
      <w:r w:rsidRPr="00F05F75">
        <w:rPr>
          <w:sz w:val="18"/>
          <w:szCs w:val="18"/>
        </w:rPr>
        <w:t>Nie wiem</w:t>
      </w:r>
    </w:p>
    <w:p w14:paraId="0AC0DC3A" w14:textId="77777777" w:rsidR="00F05F75" w:rsidRPr="00F05F75" w:rsidRDefault="00F05F75" w:rsidP="00F05F75">
      <w:pPr>
        <w:rPr>
          <w:sz w:val="18"/>
          <w:szCs w:val="18"/>
        </w:rPr>
      </w:pPr>
      <w:r w:rsidRPr="00F05F75">
        <w:rPr>
          <w:sz w:val="18"/>
          <w:szCs w:val="18"/>
        </w:rPr>
        <w:t>28. Czy Pana/Pani zdaniem oferta opieki przedszkolnej w gminie zaspokaja potrzeby mieszkańców?</w:t>
      </w:r>
    </w:p>
    <w:p w14:paraId="23CD600F" w14:textId="77777777" w:rsidR="00F05F75" w:rsidRPr="00F05F75" w:rsidRDefault="00F05F75" w:rsidP="00F01697">
      <w:pPr>
        <w:pStyle w:val="Akapitzlist"/>
        <w:numPr>
          <w:ilvl w:val="0"/>
          <w:numId w:val="108"/>
        </w:numPr>
        <w:rPr>
          <w:sz w:val="18"/>
          <w:szCs w:val="18"/>
        </w:rPr>
      </w:pPr>
      <w:r w:rsidRPr="00F05F75">
        <w:rPr>
          <w:sz w:val="18"/>
          <w:szCs w:val="18"/>
        </w:rPr>
        <w:t>Tak</w:t>
      </w:r>
    </w:p>
    <w:p w14:paraId="18EAE1C3" w14:textId="77777777" w:rsidR="00F05F75" w:rsidRPr="00F05F75" w:rsidRDefault="00F05F75" w:rsidP="00F01697">
      <w:pPr>
        <w:pStyle w:val="Akapitzlist"/>
        <w:numPr>
          <w:ilvl w:val="0"/>
          <w:numId w:val="108"/>
        </w:numPr>
        <w:rPr>
          <w:sz w:val="18"/>
          <w:szCs w:val="18"/>
        </w:rPr>
      </w:pPr>
      <w:r w:rsidRPr="00F05F75">
        <w:rPr>
          <w:sz w:val="18"/>
          <w:szCs w:val="18"/>
        </w:rPr>
        <w:t>Nie</w:t>
      </w:r>
    </w:p>
    <w:p w14:paraId="05E3C62B" w14:textId="77777777" w:rsidR="00F05F75" w:rsidRPr="00F05F75" w:rsidRDefault="00F05F75" w:rsidP="00F01697">
      <w:pPr>
        <w:pStyle w:val="Akapitzlist"/>
        <w:numPr>
          <w:ilvl w:val="0"/>
          <w:numId w:val="108"/>
        </w:numPr>
        <w:rPr>
          <w:sz w:val="18"/>
          <w:szCs w:val="18"/>
        </w:rPr>
      </w:pPr>
      <w:r w:rsidRPr="00F05F75">
        <w:rPr>
          <w:sz w:val="18"/>
          <w:szCs w:val="18"/>
        </w:rPr>
        <w:lastRenderedPageBreak/>
        <w:t>Nie wiem</w:t>
      </w:r>
    </w:p>
    <w:p w14:paraId="0E36084F" w14:textId="77777777" w:rsidR="00F05F75" w:rsidRPr="00F05F75" w:rsidRDefault="00F05F75" w:rsidP="00F05F75">
      <w:pPr>
        <w:rPr>
          <w:sz w:val="18"/>
          <w:szCs w:val="18"/>
        </w:rPr>
      </w:pPr>
      <w:r w:rsidRPr="00F05F75">
        <w:rPr>
          <w:sz w:val="18"/>
          <w:szCs w:val="18"/>
        </w:rPr>
        <w:t>29. Jak Pan/i ocenia ofertę edukacyjną szkół w gminie?</w:t>
      </w:r>
    </w:p>
    <w:p w14:paraId="49E98A60" w14:textId="77777777" w:rsidR="00F05F75" w:rsidRPr="00F05F75" w:rsidRDefault="00F05F75" w:rsidP="00F01697">
      <w:pPr>
        <w:pStyle w:val="Akapitzlist"/>
        <w:numPr>
          <w:ilvl w:val="0"/>
          <w:numId w:val="107"/>
        </w:numPr>
        <w:rPr>
          <w:sz w:val="18"/>
          <w:szCs w:val="18"/>
        </w:rPr>
      </w:pPr>
      <w:r w:rsidRPr="00F05F75">
        <w:rPr>
          <w:sz w:val="18"/>
          <w:szCs w:val="18"/>
        </w:rPr>
        <w:t>Dobrze</w:t>
      </w:r>
    </w:p>
    <w:p w14:paraId="1F6E7040" w14:textId="77777777" w:rsidR="00F05F75" w:rsidRPr="00F05F75" w:rsidRDefault="00F05F75" w:rsidP="00F01697">
      <w:pPr>
        <w:pStyle w:val="Akapitzlist"/>
        <w:numPr>
          <w:ilvl w:val="0"/>
          <w:numId w:val="107"/>
        </w:numPr>
        <w:rPr>
          <w:sz w:val="18"/>
          <w:szCs w:val="18"/>
        </w:rPr>
      </w:pPr>
      <w:r w:rsidRPr="00F05F75">
        <w:rPr>
          <w:sz w:val="18"/>
          <w:szCs w:val="18"/>
        </w:rPr>
        <w:t>Dostatecznie</w:t>
      </w:r>
    </w:p>
    <w:p w14:paraId="6AD505E3" w14:textId="77777777" w:rsidR="00F05F75" w:rsidRPr="00F05F75" w:rsidRDefault="00F05F75" w:rsidP="00F01697">
      <w:pPr>
        <w:pStyle w:val="Akapitzlist"/>
        <w:numPr>
          <w:ilvl w:val="0"/>
          <w:numId w:val="107"/>
        </w:numPr>
        <w:rPr>
          <w:sz w:val="18"/>
          <w:szCs w:val="18"/>
        </w:rPr>
      </w:pPr>
      <w:r w:rsidRPr="00F05F75">
        <w:rPr>
          <w:sz w:val="18"/>
          <w:szCs w:val="18"/>
        </w:rPr>
        <w:t>Niedostatecznie</w:t>
      </w:r>
    </w:p>
    <w:p w14:paraId="094FCFFA" w14:textId="77777777" w:rsidR="00F05F75" w:rsidRPr="00F05F75" w:rsidRDefault="00F05F75" w:rsidP="00F01697">
      <w:pPr>
        <w:pStyle w:val="Akapitzlist"/>
        <w:numPr>
          <w:ilvl w:val="0"/>
          <w:numId w:val="107"/>
        </w:numPr>
        <w:rPr>
          <w:sz w:val="18"/>
          <w:szCs w:val="18"/>
        </w:rPr>
      </w:pPr>
      <w:r w:rsidRPr="00F05F75">
        <w:rPr>
          <w:sz w:val="18"/>
          <w:szCs w:val="18"/>
        </w:rPr>
        <w:t>Nie wiem</w:t>
      </w:r>
    </w:p>
    <w:p w14:paraId="55EA5CB2" w14:textId="77777777" w:rsidR="00F05F75" w:rsidRPr="00F05F75" w:rsidRDefault="00F05F75" w:rsidP="00F05F75">
      <w:pPr>
        <w:rPr>
          <w:sz w:val="18"/>
          <w:szCs w:val="18"/>
        </w:rPr>
      </w:pPr>
      <w:r w:rsidRPr="00F05F75">
        <w:rPr>
          <w:sz w:val="18"/>
          <w:szCs w:val="18"/>
        </w:rPr>
        <w:t>30. Jaka jest według Pana/i atrakcyjność oferty kulturalnej w gminie?</w:t>
      </w:r>
    </w:p>
    <w:p w14:paraId="1AF2FF52" w14:textId="77777777" w:rsidR="00F05F75" w:rsidRPr="00F05F75" w:rsidRDefault="00F05F75" w:rsidP="00F01697">
      <w:pPr>
        <w:pStyle w:val="Akapitzlist"/>
        <w:numPr>
          <w:ilvl w:val="0"/>
          <w:numId w:val="106"/>
        </w:numPr>
        <w:rPr>
          <w:sz w:val="18"/>
          <w:szCs w:val="18"/>
        </w:rPr>
      </w:pPr>
      <w:r w:rsidRPr="00F05F75">
        <w:rPr>
          <w:sz w:val="18"/>
          <w:szCs w:val="18"/>
        </w:rPr>
        <w:t>Dobra</w:t>
      </w:r>
    </w:p>
    <w:p w14:paraId="77399A6B" w14:textId="77777777" w:rsidR="00F05F75" w:rsidRPr="00F05F75" w:rsidRDefault="00F05F75" w:rsidP="00F01697">
      <w:pPr>
        <w:pStyle w:val="Akapitzlist"/>
        <w:numPr>
          <w:ilvl w:val="0"/>
          <w:numId w:val="106"/>
        </w:numPr>
        <w:rPr>
          <w:sz w:val="18"/>
          <w:szCs w:val="18"/>
        </w:rPr>
      </w:pPr>
      <w:r w:rsidRPr="00F05F75">
        <w:rPr>
          <w:sz w:val="18"/>
          <w:szCs w:val="18"/>
        </w:rPr>
        <w:t>Dostateczna</w:t>
      </w:r>
    </w:p>
    <w:p w14:paraId="77E5EC76" w14:textId="77777777" w:rsidR="00F05F75" w:rsidRPr="00F05F75" w:rsidRDefault="00F05F75" w:rsidP="00F01697">
      <w:pPr>
        <w:pStyle w:val="Akapitzlist"/>
        <w:numPr>
          <w:ilvl w:val="0"/>
          <w:numId w:val="106"/>
        </w:numPr>
        <w:rPr>
          <w:sz w:val="18"/>
          <w:szCs w:val="18"/>
        </w:rPr>
      </w:pPr>
      <w:r w:rsidRPr="00F05F75">
        <w:rPr>
          <w:sz w:val="18"/>
          <w:szCs w:val="18"/>
        </w:rPr>
        <w:t>Niedostateczna</w:t>
      </w:r>
    </w:p>
    <w:p w14:paraId="4AAD52CB" w14:textId="77777777" w:rsidR="00F05F75" w:rsidRPr="00F05F75" w:rsidRDefault="00F05F75" w:rsidP="00F01697">
      <w:pPr>
        <w:pStyle w:val="Akapitzlist"/>
        <w:numPr>
          <w:ilvl w:val="0"/>
          <w:numId w:val="106"/>
        </w:numPr>
        <w:rPr>
          <w:sz w:val="18"/>
          <w:szCs w:val="18"/>
        </w:rPr>
      </w:pPr>
      <w:r w:rsidRPr="00F05F75">
        <w:rPr>
          <w:sz w:val="18"/>
          <w:szCs w:val="18"/>
        </w:rPr>
        <w:t>Nie wiem</w:t>
      </w:r>
    </w:p>
    <w:p w14:paraId="764E0D2F" w14:textId="77777777" w:rsidR="00F05F75" w:rsidRPr="00F05F75" w:rsidRDefault="00F05F75" w:rsidP="00F05F75">
      <w:pPr>
        <w:rPr>
          <w:sz w:val="18"/>
          <w:szCs w:val="18"/>
        </w:rPr>
      </w:pPr>
      <w:r w:rsidRPr="00F05F75">
        <w:rPr>
          <w:sz w:val="18"/>
          <w:szCs w:val="18"/>
        </w:rPr>
        <w:t>31. Jak Pan/i ocenia dostępną w gminie ofertę w zakresie ochrony zdrowia?</w:t>
      </w:r>
    </w:p>
    <w:p w14:paraId="2B5CC34E" w14:textId="77777777" w:rsidR="00F05F75" w:rsidRPr="00F05F75" w:rsidRDefault="00F05F75" w:rsidP="00F01697">
      <w:pPr>
        <w:pStyle w:val="Akapitzlist"/>
        <w:numPr>
          <w:ilvl w:val="0"/>
          <w:numId w:val="105"/>
        </w:numPr>
        <w:rPr>
          <w:sz w:val="18"/>
          <w:szCs w:val="18"/>
        </w:rPr>
      </w:pPr>
      <w:r w:rsidRPr="00F05F75">
        <w:rPr>
          <w:sz w:val="18"/>
          <w:szCs w:val="18"/>
        </w:rPr>
        <w:t>Dobrze</w:t>
      </w:r>
    </w:p>
    <w:p w14:paraId="20BD4B4C" w14:textId="77777777" w:rsidR="00F05F75" w:rsidRPr="00F05F75" w:rsidRDefault="00F05F75" w:rsidP="00F01697">
      <w:pPr>
        <w:pStyle w:val="Akapitzlist"/>
        <w:numPr>
          <w:ilvl w:val="0"/>
          <w:numId w:val="105"/>
        </w:numPr>
        <w:rPr>
          <w:sz w:val="18"/>
          <w:szCs w:val="18"/>
        </w:rPr>
      </w:pPr>
      <w:r w:rsidRPr="00F05F75">
        <w:rPr>
          <w:sz w:val="18"/>
          <w:szCs w:val="18"/>
        </w:rPr>
        <w:t>Dostatecznie</w:t>
      </w:r>
    </w:p>
    <w:p w14:paraId="18FE72C9" w14:textId="77777777" w:rsidR="00F05F75" w:rsidRPr="00F05F75" w:rsidRDefault="00F05F75" w:rsidP="00F01697">
      <w:pPr>
        <w:pStyle w:val="Akapitzlist"/>
        <w:numPr>
          <w:ilvl w:val="0"/>
          <w:numId w:val="105"/>
        </w:numPr>
        <w:rPr>
          <w:sz w:val="18"/>
          <w:szCs w:val="18"/>
        </w:rPr>
      </w:pPr>
      <w:r w:rsidRPr="00F05F75">
        <w:rPr>
          <w:sz w:val="18"/>
          <w:szCs w:val="18"/>
        </w:rPr>
        <w:t>Niedostatecznie</w:t>
      </w:r>
    </w:p>
    <w:p w14:paraId="74864A21" w14:textId="77777777" w:rsidR="00F05F75" w:rsidRPr="00F05F75" w:rsidRDefault="00F05F75" w:rsidP="00F01697">
      <w:pPr>
        <w:pStyle w:val="Akapitzlist"/>
        <w:numPr>
          <w:ilvl w:val="0"/>
          <w:numId w:val="105"/>
        </w:numPr>
        <w:rPr>
          <w:sz w:val="18"/>
          <w:szCs w:val="18"/>
        </w:rPr>
      </w:pPr>
      <w:r w:rsidRPr="00F05F75">
        <w:rPr>
          <w:sz w:val="18"/>
          <w:szCs w:val="18"/>
        </w:rPr>
        <w:t>Nie wiem</w:t>
      </w:r>
    </w:p>
    <w:p w14:paraId="5ED6CE45" w14:textId="77777777" w:rsidR="00F05F75" w:rsidRPr="00F05F75" w:rsidRDefault="00F05F75" w:rsidP="00F05F75">
      <w:pPr>
        <w:rPr>
          <w:sz w:val="18"/>
          <w:szCs w:val="18"/>
        </w:rPr>
      </w:pPr>
      <w:r w:rsidRPr="00F05F75">
        <w:rPr>
          <w:sz w:val="18"/>
          <w:szCs w:val="18"/>
        </w:rPr>
        <w:t>32. Jak Pan/i ocenia dostępną w gminie ofertę w zakresie sportu i rekreacji?</w:t>
      </w:r>
    </w:p>
    <w:p w14:paraId="71B417B0" w14:textId="77777777" w:rsidR="00F05F75" w:rsidRPr="00F05F75" w:rsidRDefault="00F05F75" w:rsidP="00F01697">
      <w:pPr>
        <w:pStyle w:val="Akapitzlist"/>
        <w:numPr>
          <w:ilvl w:val="0"/>
          <w:numId w:val="104"/>
        </w:numPr>
        <w:rPr>
          <w:sz w:val="18"/>
          <w:szCs w:val="18"/>
        </w:rPr>
      </w:pPr>
      <w:r w:rsidRPr="00F05F75">
        <w:rPr>
          <w:sz w:val="18"/>
          <w:szCs w:val="18"/>
        </w:rPr>
        <w:t>Dobrze</w:t>
      </w:r>
    </w:p>
    <w:p w14:paraId="24FDA6FC" w14:textId="77777777" w:rsidR="00F05F75" w:rsidRPr="00F05F75" w:rsidRDefault="00F05F75" w:rsidP="00F01697">
      <w:pPr>
        <w:pStyle w:val="Akapitzlist"/>
        <w:numPr>
          <w:ilvl w:val="0"/>
          <w:numId w:val="104"/>
        </w:numPr>
        <w:rPr>
          <w:sz w:val="18"/>
          <w:szCs w:val="18"/>
        </w:rPr>
      </w:pPr>
      <w:r w:rsidRPr="00F05F75">
        <w:rPr>
          <w:sz w:val="18"/>
          <w:szCs w:val="18"/>
        </w:rPr>
        <w:t>Dostatecznie</w:t>
      </w:r>
    </w:p>
    <w:p w14:paraId="31FBE8B1" w14:textId="77777777" w:rsidR="00F05F75" w:rsidRPr="00F05F75" w:rsidRDefault="00F05F75" w:rsidP="00F01697">
      <w:pPr>
        <w:pStyle w:val="Akapitzlist"/>
        <w:numPr>
          <w:ilvl w:val="0"/>
          <w:numId w:val="104"/>
        </w:numPr>
        <w:rPr>
          <w:sz w:val="18"/>
          <w:szCs w:val="18"/>
        </w:rPr>
      </w:pPr>
      <w:r w:rsidRPr="00F05F75">
        <w:rPr>
          <w:sz w:val="18"/>
          <w:szCs w:val="18"/>
        </w:rPr>
        <w:t>Niedostatecznie</w:t>
      </w:r>
    </w:p>
    <w:p w14:paraId="281A8B4B" w14:textId="77777777" w:rsidR="00F05F75" w:rsidRPr="00F05F75" w:rsidRDefault="00F05F75" w:rsidP="00F01697">
      <w:pPr>
        <w:pStyle w:val="Akapitzlist"/>
        <w:numPr>
          <w:ilvl w:val="0"/>
          <w:numId w:val="104"/>
        </w:numPr>
        <w:rPr>
          <w:sz w:val="18"/>
          <w:szCs w:val="18"/>
        </w:rPr>
      </w:pPr>
      <w:r w:rsidRPr="00F05F75">
        <w:rPr>
          <w:sz w:val="18"/>
          <w:szCs w:val="18"/>
        </w:rPr>
        <w:t>Nie wiem</w:t>
      </w:r>
    </w:p>
    <w:p w14:paraId="1D5E908B" w14:textId="77777777" w:rsidR="00F05F75" w:rsidRPr="00F05F75" w:rsidRDefault="00F05F75" w:rsidP="00F05F75">
      <w:pPr>
        <w:rPr>
          <w:sz w:val="18"/>
          <w:szCs w:val="18"/>
        </w:rPr>
      </w:pPr>
      <w:r w:rsidRPr="00F05F75">
        <w:rPr>
          <w:sz w:val="18"/>
          <w:szCs w:val="18"/>
        </w:rPr>
        <w:t>33.</w:t>
      </w:r>
      <w:r>
        <w:rPr>
          <w:sz w:val="18"/>
          <w:szCs w:val="18"/>
        </w:rPr>
        <w:t xml:space="preserve"> </w:t>
      </w:r>
      <w:r w:rsidRPr="00F05F75">
        <w:rPr>
          <w:sz w:val="18"/>
          <w:szCs w:val="18"/>
        </w:rPr>
        <w:t xml:space="preserve">Jakie działania powinien podjąć samorząd gminny, aby ograniczyć obszary problemów społecznych? Proszę wybrać </w:t>
      </w:r>
      <w:r w:rsidR="00F01697" w:rsidRPr="00F05F75">
        <w:rPr>
          <w:sz w:val="18"/>
          <w:szCs w:val="18"/>
        </w:rPr>
        <w:t xml:space="preserve">dwa </w:t>
      </w:r>
      <w:r w:rsidRPr="00F05F75">
        <w:rPr>
          <w:sz w:val="18"/>
          <w:szCs w:val="18"/>
        </w:rPr>
        <w:t>najważniejsze.</w:t>
      </w:r>
    </w:p>
    <w:p w14:paraId="4FDBE53C" w14:textId="77777777" w:rsidR="00F05F75" w:rsidRPr="00F05F75" w:rsidRDefault="00F05F75" w:rsidP="00F01697">
      <w:pPr>
        <w:pStyle w:val="Akapitzlist"/>
        <w:numPr>
          <w:ilvl w:val="0"/>
          <w:numId w:val="103"/>
        </w:numPr>
        <w:rPr>
          <w:sz w:val="18"/>
          <w:szCs w:val="18"/>
        </w:rPr>
      </w:pPr>
      <w:r w:rsidRPr="00F05F75">
        <w:rPr>
          <w:sz w:val="18"/>
          <w:szCs w:val="18"/>
        </w:rPr>
        <w:t>Realizować programy prac społecznie użytecznych i roboty publiczne</w:t>
      </w:r>
    </w:p>
    <w:p w14:paraId="41F6063D" w14:textId="77777777" w:rsidR="00F05F75" w:rsidRPr="00F05F75" w:rsidRDefault="00F05F75" w:rsidP="00F01697">
      <w:pPr>
        <w:pStyle w:val="Akapitzlist"/>
        <w:numPr>
          <w:ilvl w:val="0"/>
          <w:numId w:val="103"/>
        </w:numPr>
        <w:rPr>
          <w:sz w:val="18"/>
          <w:szCs w:val="18"/>
        </w:rPr>
      </w:pPr>
      <w:r w:rsidRPr="00F05F75">
        <w:rPr>
          <w:sz w:val="18"/>
          <w:szCs w:val="18"/>
        </w:rPr>
        <w:t>Wesprzeć organizacje pozarządowe w przedsięwzięciach na rzecz osób zagrożonych wykluczeniem społecznym</w:t>
      </w:r>
    </w:p>
    <w:p w14:paraId="165A2B07" w14:textId="77777777" w:rsidR="00F05F75" w:rsidRPr="00F05F75" w:rsidRDefault="00F05F75" w:rsidP="00F01697">
      <w:pPr>
        <w:pStyle w:val="Akapitzlist"/>
        <w:numPr>
          <w:ilvl w:val="0"/>
          <w:numId w:val="103"/>
        </w:numPr>
        <w:rPr>
          <w:sz w:val="18"/>
          <w:szCs w:val="18"/>
        </w:rPr>
      </w:pPr>
      <w:r w:rsidRPr="00F05F75">
        <w:rPr>
          <w:sz w:val="18"/>
          <w:szCs w:val="18"/>
        </w:rPr>
        <w:t>Tworzyć warunki do leczenia i terapii zaburzeń psychicznych (zwłaszcza dzieci i młodzieży)</w:t>
      </w:r>
    </w:p>
    <w:p w14:paraId="1C316F5B" w14:textId="77777777" w:rsidR="00F05F75" w:rsidRPr="00F05F75" w:rsidRDefault="00F05F75" w:rsidP="00F01697">
      <w:pPr>
        <w:pStyle w:val="Akapitzlist"/>
        <w:numPr>
          <w:ilvl w:val="0"/>
          <w:numId w:val="103"/>
        </w:numPr>
        <w:rPr>
          <w:sz w:val="18"/>
          <w:szCs w:val="18"/>
        </w:rPr>
      </w:pPr>
      <w:r w:rsidRPr="00F05F75">
        <w:rPr>
          <w:sz w:val="18"/>
          <w:szCs w:val="18"/>
        </w:rPr>
        <w:t>Pozyskiwać dodatkowe środki finansowe pozabudżetowe (np. środki unijne, z budżetu państwa)</w:t>
      </w:r>
    </w:p>
    <w:p w14:paraId="2F89B84C" w14:textId="77777777" w:rsidR="00F05F75" w:rsidRPr="00F05F75" w:rsidRDefault="00F05F75" w:rsidP="00F01697">
      <w:pPr>
        <w:pStyle w:val="Akapitzlist"/>
        <w:numPr>
          <w:ilvl w:val="0"/>
          <w:numId w:val="103"/>
        </w:numPr>
        <w:rPr>
          <w:sz w:val="18"/>
          <w:szCs w:val="18"/>
        </w:rPr>
      </w:pPr>
      <w:r w:rsidRPr="00F05F75">
        <w:rPr>
          <w:sz w:val="18"/>
          <w:szCs w:val="18"/>
        </w:rPr>
        <w:t>Tworzyć warunki do powstawania nowych miejsc pracy</w:t>
      </w:r>
    </w:p>
    <w:p w14:paraId="517004F7" w14:textId="77777777" w:rsidR="00F05F75" w:rsidRPr="00F05F75" w:rsidRDefault="00F05F75" w:rsidP="00F01697">
      <w:pPr>
        <w:pStyle w:val="Akapitzlist"/>
        <w:numPr>
          <w:ilvl w:val="0"/>
          <w:numId w:val="103"/>
        </w:numPr>
        <w:rPr>
          <w:sz w:val="18"/>
          <w:szCs w:val="18"/>
        </w:rPr>
      </w:pPr>
      <w:r w:rsidRPr="00F05F75">
        <w:rPr>
          <w:sz w:val="18"/>
          <w:szCs w:val="18"/>
        </w:rPr>
        <w:t>Rozwój mieszkalnictwa gminnego</w:t>
      </w:r>
    </w:p>
    <w:p w14:paraId="517B4AE6" w14:textId="77777777" w:rsidR="00F05F75" w:rsidRPr="00F05F75" w:rsidRDefault="00F05F75" w:rsidP="00F01697">
      <w:pPr>
        <w:pStyle w:val="Akapitzlist"/>
        <w:numPr>
          <w:ilvl w:val="0"/>
          <w:numId w:val="103"/>
        </w:numPr>
        <w:rPr>
          <w:sz w:val="18"/>
          <w:szCs w:val="18"/>
        </w:rPr>
      </w:pPr>
      <w:r w:rsidRPr="00F05F75">
        <w:rPr>
          <w:sz w:val="18"/>
          <w:szCs w:val="18"/>
        </w:rPr>
        <w:t>Inne, jakie? .............................</w:t>
      </w:r>
    </w:p>
    <w:p w14:paraId="01F54B3A" w14:textId="77777777" w:rsidR="00F05F75" w:rsidRPr="00F05F75" w:rsidRDefault="00F05F75" w:rsidP="00F05F75">
      <w:pPr>
        <w:rPr>
          <w:sz w:val="18"/>
          <w:szCs w:val="18"/>
        </w:rPr>
      </w:pPr>
      <w:r w:rsidRPr="00F05F75">
        <w:rPr>
          <w:sz w:val="18"/>
          <w:szCs w:val="18"/>
        </w:rPr>
        <w:t>34. Jak ocenia Pan/Pani swoje warunki życia w gminie?</w:t>
      </w:r>
    </w:p>
    <w:p w14:paraId="3A53923D" w14:textId="77777777" w:rsidR="00F05F75" w:rsidRPr="00F05F75" w:rsidRDefault="00F05F75" w:rsidP="00F01697">
      <w:pPr>
        <w:pStyle w:val="Akapitzlist"/>
        <w:numPr>
          <w:ilvl w:val="0"/>
          <w:numId w:val="102"/>
        </w:numPr>
        <w:rPr>
          <w:sz w:val="18"/>
          <w:szCs w:val="18"/>
        </w:rPr>
      </w:pPr>
      <w:r w:rsidRPr="00F05F75">
        <w:rPr>
          <w:sz w:val="18"/>
          <w:szCs w:val="18"/>
        </w:rPr>
        <w:t>Dobre</w:t>
      </w:r>
    </w:p>
    <w:p w14:paraId="331E0169" w14:textId="77777777" w:rsidR="00F05F75" w:rsidRPr="00F05F75" w:rsidRDefault="00F05F75" w:rsidP="00F01697">
      <w:pPr>
        <w:pStyle w:val="Akapitzlist"/>
        <w:numPr>
          <w:ilvl w:val="0"/>
          <w:numId w:val="102"/>
        </w:numPr>
        <w:rPr>
          <w:sz w:val="18"/>
          <w:szCs w:val="18"/>
        </w:rPr>
      </w:pPr>
      <w:r w:rsidRPr="00F05F75">
        <w:rPr>
          <w:sz w:val="18"/>
          <w:szCs w:val="18"/>
        </w:rPr>
        <w:t>Raczej dobre</w:t>
      </w:r>
    </w:p>
    <w:p w14:paraId="2128DC0F" w14:textId="77777777" w:rsidR="00F05F75" w:rsidRPr="00F05F75" w:rsidRDefault="00F05F75" w:rsidP="00F01697">
      <w:pPr>
        <w:pStyle w:val="Akapitzlist"/>
        <w:numPr>
          <w:ilvl w:val="0"/>
          <w:numId w:val="102"/>
        </w:numPr>
        <w:rPr>
          <w:sz w:val="18"/>
          <w:szCs w:val="18"/>
        </w:rPr>
      </w:pPr>
      <w:r w:rsidRPr="00F05F75">
        <w:rPr>
          <w:sz w:val="18"/>
          <w:szCs w:val="18"/>
        </w:rPr>
        <w:t>Przeciętne</w:t>
      </w:r>
    </w:p>
    <w:p w14:paraId="378EE6CB" w14:textId="77777777" w:rsidR="00F05F75" w:rsidRPr="00F05F75" w:rsidRDefault="00F05F75" w:rsidP="00F01697">
      <w:pPr>
        <w:pStyle w:val="Akapitzlist"/>
        <w:numPr>
          <w:ilvl w:val="0"/>
          <w:numId w:val="102"/>
        </w:numPr>
        <w:rPr>
          <w:sz w:val="18"/>
          <w:szCs w:val="18"/>
        </w:rPr>
      </w:pPr>
      <w:r w:rsidRPr="00F05F75">
        <w:rPr>
          <w:sz w:val="18"/>
          <w:szCs w:val="18"/>
        </w:rPr>
        <w:t>Raczej złe</w:t>
      </w:r>
    </w:p>
    <w:p w14:paraId="0038CE32" w14:textId="77777777" w:rsidR="00F05F75" w:rsidRPr="00F05F75" w:rsidRDefault="00F05F75" w:rsidP="00F01697">
      <w:pPr>
        <w:pStyle w:val="Akapitzlist"/>
        <w:numPr>
          <w:ilvl w:val="0"/>
          <w:numId w:val="102"/>
        </w:numPr>
        <w:rPr>
          <w:sz w:val="18"/>
          <w:szCs w:val="18"/>
        </w:rPr>
      </w:pPr>
      <w:r w:rsidRPr="00F05F75">
        <w:rPr>
          <w:sz w:val="18"/>
          <w:szCs w:val="18"/>
        </w:rPr>
        <w:t>Złe</w:t>
      </w:r>
    </w:p>
    <w:p w14:paraId="1E4AFC7A" w14:textId="77777777" w:rsidR="00F05F75" w:rsidRPr="00F05F75" w:rsidRDefault="00F05F75" w:rsidP="00F05F75">
      <w:pPr>
        <w:rPr>
          <w:sz w:val="18"/>
          <w:szCs w:val="18"/>
        </w:rPr>
      </w:pPr>
      <w:r w:rsidRPr="00F05F75">
        <w:rPr>
          <w:sz w:val="18"/>
          <w:szCs w:val="18"/>
        </w:rPr>
        <w:t>35. Jak ocenia Pan/Pani zmiany warunków życia w gminie w ostatnich 5 latach (2016-2020)?</w:t>
      </w:r>
    </w:p>
    <w:p w14:paraId="3DC4A385" w14:textId="77777777" w:rsidR="00F05F75" w:rsidRPr="00F05F75" w:rsidRDefault="00F05F75" w:rsidP="00F01697">
      <w:pPr>
        <w:pStyle w:val="Akapitzlist"/>
        <w:numPr>
          <w:ilvl w:val="0"/>
          <w:numId w:val="101"/>
        </w:numPr>
        <w:rPr>
          <w:sz w:val="18"/>
          <w:szCs w:val="18"/>
        </w:rPr>
      </w:pPr>
      <w:r w:rsidRPr="00F05F75">
        <w:rPr>
          <w:sz w:val="18"/>
          <w:szCs w:val="18"/>
        </w:rPr>
        <w:t>Poprawiły się</w:t>
      </w:r>
    </w:p>
    <w:p w14:paraId="3BC20D51" w14:textId="77777777" w:rsidR="00F05F75" w:rsidRPr="00F05F75" w:rsidRDefault="00F05F75" w:rsidP="00F01697">
      <w:pPr>
        <w:pStyle w:val="Akapitzlist"/>
        <w:numPr>
          <w:ilvl w:val="0"/>
          <w:numId w:val="101"/>
        </w:numPr>
        <w:rPr>
          <w:sz w:val="18"/>
          <w:szCs w:val="18"/>
        </w:rPr>
      </w:pPr>
      <w:r w:rsidRPr="00F05F75">
        <w:rPr>
          <w:sz w:val="18"/>
          <w:szCs w:val="18"/>
        </w:rPr>
        <w:t>Raczej się poprawiły</w:t>
      </w:r>
    </w:p>
    <w:p w14:paraId="1E85BAC3" w14:textId="77777777" w:rsidR="00F05F75" w:rsidRPr="00F05F75" w:rsidRDefault="00F05F75" w:rsidP="00F01697">
      <w:pPr>
        <w:pStyle w:val="Akapitzlist"/>
        <w:numPr>
          <w:ilvl w:val="0"/>
          <w:numId w:val="101"/>
        </w:numPr>
        <w:rPr>
          <w:sz w:val="18"/>
          <w:szCs w:val="18"/>
        </w:rPr>
      </w:pPr>
      <w:r w:rsidRPr="00F05F75">
        <w:rPr>
          <w:sz w:val="18"/>
          <w:szCs w:val="18"/>
        </w:rPr>
        <w:t>Nie zmieniły się, pozostają takie same</w:t>
      </w:r>
    </w:p>
    <w:p w14:paraId="0B5A989E" w14:textId="77777777" w:rsidR="00F05F75" w:rsidRPr="00F05F75" w:rsidRDefault="00F05F75" w:rsidP="00F01697">
      <w:pPr>
        <w:pStyle w:val="Akapitzlist"/>
        <w:numPr>
          <w:ilvl w:val="0"/>
          <w:numId w:val="101"/>
        </w:numPr>
        <w:rPr>
          <w:sz w:val="18"/>
          <w:szCs w:val="18"/>
        </w:rPr>
      </w:pPr>
      <w:r w:rsidRPr="00F05F75">
        <w:rPr>
          <w:sz w:val="18"/>
          <w:szCs w:val="18"/>
        </w:rPr>
        <w:t>Raczej się pogorszyły</w:t>
      </w:r>
    </w:p>
    <w:p w14:paraId="2D9DADB5" w14:textId="77777777" w:rsidR="00F05F75" w:rsidRPr="00F05F75" w:rsidRDefault="00F05F75" w:rsidP="00F01697">
      <w:pPr>
        <w:pStyle w:val="Akapitzlist"/>
        <w:numPr>
          <w:ilvl w:val="0"/>
          <w:numId w:val="101"/>
        </w:numPr>
        <w:rPr>
          <w:sz w:val="18"/>
          <w:szCs w:val="18"/>
        </w:rPr>
      </w:pPr>
      <w:r w:rsidRPr="00F05F75">
        <w:rPr>
          <w:sz w:val="18"/>
          <w:szCs w:val="18"/>
        </w:rPr>
        <w:t>Pogorszyły się</w:t>
      </w:r>
    </w:p>
    <w:p w14:paraId="151DB719" w14:textId="77777777" w:rsidR="00F05F75" w:rsidRPr="00F05F75" w:rsidRDefault="00F05F75" w:rsidP="00F05F75">
      <w:pPr>
        <w:rPr>
          <w:sz w:val="18"/>
          <w:szCs w:val="18"/>
        </w:rPr>
      </w:pPr>
    </w:p>
    <w:p w14:paraId="3005F25B" w14:textId="77777777" w:rsidR="00F05F75" w:rsidRPr="00F05F75" w:rsidRDefault="00F05F75" w:rsidP="00F05F75">
      <w:pPr>
        <w:rPr>
          <w:sz w:val="18"/>
          <w:szCs w:val="18"/>
        </w:rPr>
      </w:pPr>
      <w:r w:rsidRPr="00F05F75">
        <w:rPr>
          <w:sz w:val="18"/>
          <w:szCs w:val="18"/>
        </w:rPr>
        <w:lastRenderedPageBreak/>
        <w:t>36. Inne rozwiązania w sferze społecznej proponowane przez Pana/Panią:</w:t>
      </w:r>
    </w:p>
    <w:p w14:paraId="6F2F5057" w14:textId="77777777" w:rsidR="00F05F75" w:rsidRPr="00F05F75" w:rsidRDefault="00F05F75" w:rsidP="00F05F75">
      <w:pPr>
        <w:rPr>
          <w:sz w:val="18"/>
          <w:szCs w:val="18"/>
        </w:rPr>
      </w:pPr>
      <w:r w:rsidRPr="00F05F75">
        <w:rPr>
          <w:sz w:val="18"/>
          <w:szCs w:val="18"/>
        </w:rPr>
        <w:t>.....................................................................................................................</w:t>
      </w:r>
      <w:r w:rsidR="00F01697">
        <w:rPr>
          <w:sz w:val="18"/>
          <w:szCs w:val="18"/>
        </w:rPr>
        <w:t>................................................................</w:t>
      </w:r>
    </w:p>
    <w:p w14:paraId="052A1E28" w14:textId="77777777" w:rsidR="00F05F75" w:rsidRPr="00F05F75" w:rsidRDefault="00F05F75" w:rsidP="00F05F75">
      <w:pPr>
        <w:rPr>
          <w:sz w:val="18"/>
          <w:szCs w:val="18"/>
        </w:rPr>
      </w:pPr>
    </w:p>
    <w:p w14:paraId="3BD3A472" w14:textId="77777777" w:rsidR="00F05F75" w:rsidRPr="00F05F75" w:rsidRDefault="00F05F75" w:rsidP="00F05F75">
      <w:pPr>
        <w:rPr>
          <w:sz w:val="18"/>
          <w:szCs w:val="18"/>
        </w:rPr>
      </w:pPr>
      <w:r w:rsidRPr="00F05F75">
        <w:rPr>
          <w:sz w:val="18"/>
          <w:szCs w:val="18"/>
        </w:rPr>
        <w:t>METRYCZKA</w:t>
      </w:r>
    </w:p>
    <w:p w14:paraId="415880EE" w14:textId="77777777" w:rsidR="00F05F75" w:rsidRPr="00F05F75" w:rsidRDefault="00F05F75" w:rsidP="00F05F75">
      <w:pPr>
        <w:rPr>
          <w:sz w:val="18"/>
          <w:szCs w:val="18"/>
        </w:rPr>
      </w:pPr>
      <w:r w:rsidRPr="00F05F75">
        <w:rPr>
          <w:sz w:val="18"/>
          <w:szCs w:val="18"/>
        </w:rPr>
        <w:t>37. Płeć</w:t>
      </w:r>
      <w:r>
        <w:rPr>
          <w:sz w:val="18"/>
          <w:szCs w:val="18"/>
        </w:rPr>
        <w:t>:</w:t>
      </w:r>
    </w:p>
    <w:p w14:paraId="7B570A4A" w14:textId="77777777" w:rsidR="00F05F75" w:rsidRPr="00F05F75" w:rsidRDefault="00F05F75" w:rsidP="00F01697">
      <w:pPr>
        <w:pStyle w:val="Akapitzlist"/>
        <w:numPr>
          <w:ilvl w:val="0"/>
          <w:numId w:val="100"/>
        </w:numPr>
        <w:rPr>
          <w:sz w:val="18"/>
          <w:szCs w:val="18"/>
        </w:rPr>
      </w:pPr>
      <w:r w:rsidRPr="00F05F75">
        <w:rPr>
          <w:sz w:val="18"/>
          <w:szCs w:val="18"/>
        </w:rPr>
        <w:t>kobieta</w:t>
      </w:r>
    </w:p>
    <w:p w14:paraId="5532C54C" w14:textId="77777777" w:rsidR="00F05F75" w:rsidRPr="00F05F75" w:rsidRDefault="00F05F75" w:rsidP="00F01697">
      <w:pPr>
        <w:pStyle w:val="Akapitzlist"/>
        <w:numPr>
          <w:ilvl w:val="0"/>
          <w:numId w:val="100"/>
        </w:numPr>
        <w:rPr>
          <w:sz w:val="18"/>
          <w:szCs w:val="18"/>
        </w:rPr>
      </w:pPr>
      <w:r w:rsidRPr="00F05F75">
        <w:rPr>
          <w:sz w:val="18"/>
          <w:szCs w:val="18"/>
        </w:rPr>
        <w:t>mężczyzna</w:t>
      </w:r>
    </w:p>
    <w:p w14:paraId="17C7DDBD" w14:textId="77777777" w:rsidR="00F05F75" w:rsidRPr="00F05F75" w:rsidRDefault="00F05F75" w:rsidP="00F05F75">
      <w:pPr>
        <w:rPr>
          <w:sz w:val="18"/>
          <w:szCs w:val="18"/>
        </w:rPr>
      </w:pPr>
      <w:r w:rsidRPr="00F05F75">
        <w:rPr>
          <w:sz w:val="18"/>
          <w:szCs w:val="18"/>
        </w:rPr>
        <w:t>38. Wiek</w:t>
      </w:r>
      <w:r>
        <w:rPr>
          <w:sz w:val="18"/>
          <w:szCs w:val="18"/>
        </w:rPr>
        <w:t>:</w:t>
      </w:r>
    </w:p>
    <w:p w14:paraId="69924911" w14:textId="77777777" w:rsidR="00F05F75" w:rsidRPr="00F05F75" w:rsidRDefault="00F05F75" w:rsidP="00F01697">
      <w:pPr>
        <w:pStyle w:val="Akapitzlist"/>
        <w:numPr>
          <w:ilvl w:val="0"/>
          <w:numId w:val="99"/>
        </w:numPr>
        <w:rPr>
          <w:sz w:val="18"/>
          <w:szCs w:val="18"/>
        </w:rPr>
      </w:pPr>
      <w:r w:rsidRPr="00F05F75">
        <w:rPr>
          <w:sz w:val="18"/>
          <w:szCs w:val="18"/>
        </w:rPr>
        <w:t>Do 25 lat</w:t>
      </w:r>
    </w:p>
    <w:p w14:paraId="2C09EDDD" w14:textId="77777777" w:rsidR="00F05F75" w:rsidRPr="00F05F75" w:rsidRDefault="00F05F75" w:rsidP="00F01697">
      <w:pPr>
        <w:pStyle w:val="Akapitzlist"/>
        <w:numPr>
          <w:ilvl w:val="0"/>
          <w:numId w:val="99"/>
        </w:numPr>
        <w:rPr>
          <w:sz w:val="18"/>
          <w:szCs w:val="18"/>
        </w:rPr>
      </w:pPr>
      <w:r w:rsidRPr="00F05F75">
        <w:rPr>
          <w:sz w:val="18"/>
          <w:szCs w:val="18"/>
        </w:rPr>
        <w:t>26-35</w:t>
      </w:r>
    </w:p>
    <w:p w14:paraId="13F70537" w14:textId="77777777" w:rsidR="00F05F75" w:rsidRPr="00F05F75" w:rsidRDefault="00F05F75" w:rsidP="00F01697">
      <w:pPr>
        <w:pStyle w:val="Akapitzlist"/>
        <w:numPr>
          <w:ilvl w:val="0"/>
          <w:numId w:val="99"/>
        </w:numPr>
        <w:rPr>
          <w:sz w:val="18"/>
          <w:szCs w:val="18"/>
        </w:rPr>
      </w:pPr>
      <w:r w:rsidRPr="00F05F75">
        <w:rPr>
          <w:sz w:val="18"/>
          <w:szCs w:val="18"/>
        </w:rPr>
        <w:t>36-45</w:t>
      </w:r>
    </w:p>
    <w:p w14:paraId="068FBEDD" w14:textId="77777777" w:rsidR="00F05F75" w:rsidRPr="00F05F75" w:rsidRDefault="00F05F75" w:rsidP="00F01697">
      <w:pPr>
        <w:pStyle w:val="Akapitzlist"/>
        <w:numPr>
          <w:ilvl w:val="0"/>
          <w:numId w:val="99"/>
        </w:numPr>
        <w:rPr>
          <w:sz w:val="18"/>
          <w:szCs w:val="18"/>
        </w:rPr>
      </w:pPr>
      <w:r w:rsidRPr="00F05F75">
        <w:rPr>
          <w:sz w:val="18"/>
          <w:szCs w:val="18"/>
        </w:rPr>
        <w:t>46-55</w:t>
      </w:r>
    </w:p>
    <w:p w14:paraId="5399DA62" w14:textId="77777777" w:rsidR="00F05F75" w:rsidRPr="00F05F75" w:rsidRDefault="00F05F75" w:rsidP="00F01697">
      <w:pPr>
        <w:pStyle w:val="Akapitzlist"/>
        <w:numPr>
          <w:ilvl w:val="0"/>
          <w:numId w:val="99"/>
        </w:numPr>
        <w:rPr>
          <w:sz w:val="18"/>
          <w:szCs w:val="18"/>
        </w:rPr>
      </w:pPr>
      <w:r w:rsidRPr="00F05F75">
        <w:rPr>
          <w:sz w:val="18"/>
          <w:szCs w:val="18"/>
        </w:rPr>
        <w:t>56-65</w:t>
      </w:r>
    </w:p>
    <w:p w14:paraId="505BC0FC" w14:textId="77777777" w:rsidR="00F05F75" w:rsidRPr="00F05F75" w:rsidRDefault="00F05F75" w:rsidP="00F01697">
      <w:pPr>
        <w:pStyle w:val="Akapitzlist"/>
        <w:numPr>
          <w:ilvl w:val="0"/>
          <w:numId w:val="99"/>
        </w:numPr>
        <w:rPr>
          <w:sz w:val="18"/>
          <w:szCs w:val="18"/>
        </w:rPr>
      </w:pPr>
      <w:r w:rsidRPr="00F05F75">
        <w:rPr>
          <w:sz w:val="18"/>
          <w:szCs w:val="18"/>
        </w:rPr>
        <w:t>Powyżej 65</w:t>
      </w:r>
    </w:p>
    <w:p w14:paraId="6B076626" w14:textId="77777777" w:rsidR="00F05F75" w:rsidRPr="00F05F75" w:rsidRDefault="00F05F75" w:rsidP="00F05F75">
      <w:pPr>
        <w:rPr>
          <w:sz w:val="18"/>
          <w:szCs w:val="18"/>
        </w:rPr>
      </w:pPr>
      <w:r w:rsidRPr="00F05F75">
        <w:rPr>
          <w:sz w:val="18"/>
          <w:szCs w:val="18"/>
        </w:rPr>
        <w:t>39. Wykształcenie</w:t>
      </w:r>
      <w:r>
        <w:rPr>
          <w:sz w:val="18"/>
          <w:szCs w:val="18"/>
        </w:rPr>
        <w:t>:</w:t>
      </w:r>
    </w:p>
    <w:p w14:paraId="15E6C182" w14:textId="77777777" w:rsidR="00F05F75" w:rsidRPr="00F05F75" w:rsidRDefault="00F05F75" w:rsidP="00F01697">
      <w:pPr>
        <w:pStyle w:val="Akapitzlist"/>
        <w:numPr>
          <w:ilvl w:val="0"/>
          <w:numId w:val="98"/>
        </w:numPr>
        <w:rPr>
          <w:sz w:val="18"/>
          <w:szCs w:val="18"/>
        </w:rPr>
      </w:pPr>
      <w:r w:rsidRPr="00F05F75">
        <w:rPr>
          <w:sz w:val="18"/>
          <w:szCs w:val="18"/>
        </w:rPr>
        <w:t>Podstawowe / gimnazjalne</w:t>
      </w:r>
    </w:p>
    <w:p w14:paraId="509A5BE3" w14:textId="77777777" w:rsidR="00F05F75" w:rsidRPr="00F05F75" w:rsidRDefault="00F05F75" w:rsidP="00F01697">
      <w:pPr>
        <w:pStyle w:val="Akapitzlist"/>
        <w:numPr>
          <w:ilvl w:val="0"/>
          <w:numId w:val="98"/>
        </w:numPr>
        <w:rPr>
          <w:sz w:val="18"/>
          <w:szCs w:val="18"/>
        </w:rPr>
      </w:pPr>
      <w:r w:rsidRPr="00F05F75">
        <w:rPr>
          <w:sz w:val="18"/>
          <w:szCs w:val="18"/>
        </w:rPr>
        <w:t>Zasadnicze zawodowe</w:t>
      </w:r>
    </w:p>
    <w:p w14:paraId="4CC3EE21" w14:textId="77777777" w:rsidR="00F05F75" w:rsidRPr="00F05F75" w:rsidRDefault="00F05F75" w:rsidP="00F01697">
      <w:pPr>
        <w:pStyle w:val="Akapitzlist"/>
        <w:numPr>
          <w:ilvl w:val="0"/>
          <w:numId w:val="98"/>
        </w:numPr>
        <w:rPr>
          <w:sz w:val="18"/>
          <w:szCs w:val="18"/>
        </w:rPr>
      </w:pPr>
      <w:r w:rsidRPr="00F05F75">
        <w:rPr>
          <w:sz w:val="18"/>
          <w:szCs w:val="18"/>
        </w:rPr>
        <w:t>Średnie lub pomaturalne</w:t>
      </w:r>
    </w:p>
    <w:p w14:paraId="13933997" w14:textId="77777777" w:rsidR="00F05F75" w:rsidRPr="00F05F75" w:rsidRDefault="00F05F75" w:rsidP="00F01697">
      <w:pPr>
        <w:pStyle w:val="Akapitzlist"/>
        <w:numPr>
          <w:ilvl w:val="0"/>
          <w:numId w:val="98"/>
        </w:numPr>
        <w:rPr>
          <w:sz w:val="18"/>
          <w:szCs w:val="18"/>
        </w:rPr>
      </w:pPr>
      <w:r w:rsidRPr="00F05F75">
        <w:rPr>
          <w:sz w:val="18"/>
          <w:szCs w:val="18"/>
        </w:rPr>
        <w:t>Studia zawodowe (licencjat) / wyższe</w:t>
      </w:r>
    </w:p>
    <w:p w14:paraId="121501EB" w14:textId="77777777" w:rsidR="00F05F75" w:rsidRPr="00F05F75" w:rsidRDefault="00F05F75" w:rsidP="00F05F75">
      <w:pPr>
        <w:rPr>
          <w:sz w:val="18"/>
          <w:szCs w:val="18"/>
        </w:rPr>
      </w:pPr>
      <w:r w:rsidRPr="00F05F75">
        <w:rPr>
          <w:sz w:val="18"/>
          <w:szCs w:val="18"/>
        </w:rPr>
        <w:t>40. Aktywność zawodowa</w:t>
      </w:r>
      <w:r>
        <w:rPr>
          <w:sz w:val="18"/>
          <w:szCs w:val="18"/>
        </w:rPr>
        <w:t>:</w:t>
      </w:r>
    </w:p>
    <w:p w14:paraId="4AF7405B" w14:textId="77777777" w:rsidR="00F05F75" w:rsidRPr="00F05F75" w:rsidRDefault="00F05F75" w:rsidP="00F01697">
      <w:pPr>
        <w:pStyle w:val="Akapitzlist"/>
        <w:numPr>
          <w:ilvl w:val="0"/>
          <w:numId w:val="97"/>
        </w:numPr>
        <w:rPr>
          <w:sz w:val="18"/>
          <w:szCs w:val="18"/>
        </w:rPr>
      </w:pPr>
      <w:r w:rsidRPr="00F05F75">
        <w:rPr>
          <w:sz w:val="18"/>
          <w:szCs w:val="18"/>
        </w:rPr>
        <w:t>Własna działalność gospodarcza</w:t>
      </w:r>
    </w:p>
    <w:p w14:paraId="0A6CAE71" w14:textId="77777777" w:rsidR="00F05F75" w:rsidRPr="00F05F75" w:rsidRDefault="00F05F75" w:rsidP="00F01697">
      <w:pPr>
        <w:pStyle w:val="Akapitzlist"/>
        <w:numPr>
          <w:ilvl w:val="0"/>
          <w:numId w:val="97"/>
        </w:numPr>
        <w:rPr>
          <w:sz w:val="18"/>
          <w:szCs w:val="18"/>
        </w:rPr>
      </w:pPr>
      <w:r w:rsidRPr="00F05F75">
        <w:rPr>
          <w:sz w:val="18"/>
          <w:szCs w:val="18"/>
        </w:rPr>
        <w:t>Zatrudniony u prywatnego pracodawcy</w:t>
      </w:r>
    </w:p>
    <w:p w14:paraId="066CCE31" w14:textId="77777777" w:rsidR="00F05F75" w:rsidRPr="00F05F75" w:rsidRDefault="00F05F75" w:rsidP="00F01697">
      <w:pPr>
        <w:pStyle w:val="Akapitzlist"/>
        <w:numPr>
          <w:ilvl w:val="0"/>
          <w:numId w:val="97"/>
        </w:numPr>
        <w:rPr>
          <w:sz w:val="18"/>
          <w:szCs w:val="18"/>
        </w:rPr>
      </w:pPr>
      <w:r w:rsidRPr="00F05F75">
        <w:rPr>
          <w:sz w:val="18"/>
          <w:szCs w:val="18"/>
        </w:rPr>
        <w:t>Zatrudniony w sferze budżetowej</w:t>
      </w:r>
    </w:p>
    <w:p w14:paraId="172ED691" w14:textId="77777777" w:rsidR="00F05F75" w:rsidRPr="00F05F75" w:rsidRDefault="00F05F75" w:rsidP="00F01697">
      <w:pPr>
        <w:pStyle w:val="Akapitzlist"/>
        <w:numPr>
          <w:ilvl w:val="0"/>
          <w:numId w:val="97"/>
        </w:numPr>
        <w:rPr>
          <w:sz w:val="18"/>
          <w:szCs w:val="18"/>
        </w:rPr>
      </w:pPr>
      <w:r w:rsidRPr="00F05F75">
        <w:rPr>
          <w:sz w:val="18"/>
          <w:szCs w:val="18"/>
        </w:rPr>
        <w:t>Rolnik</w:t>
      </w:r>
    </w:p>
    <w:p w14:paraId="7AEA24F5" w14:textId="77777777" w:rsidR="00F05F75" w:rsidRPr="00F05F75" w:rsidRDefault="00F05F75" w:rsidP="00F01697">
      <w:pPr>
        <w:pStyle w:val="Akapitzlist"/>
        <w:numPr>
          <w:ilvl w:val="0"/>
          <w:numId w:val="97"/>
        </w:numPr>
        <w:rPr>
          <w:sz w:val="18"/>
          <w:szCs w:val="18"/>
        </w:rPr>
      </w:pPr>
      <w:r w:rsidRPr="00F05F75">
        <w:rPr>
          <w:sz w:val="18"/>
          <w:szCs w:val="18"/>
        </w:rPr>
        <w:t>Emeryt/rencista</w:t>
      </w:r>
    </w:p>
    <w:p w14:paraId="0398B242" w14:textId="77777777" w:rsidR="00F05F75" w:rsidRPr="00F05F75" w:rsidRDefault="00F05F75" w:rsidP="00F01697">
      <w:pPr>
        <w:pStyle w:val="Akapitzlist"/>
        <w:numPr>
          <w:ilvl w:val="0"/>
          <w:numId w:val="97"/>
        </w:numPr>
        <w:rPr>
          <w:sz w:val="18"/>
          <w:szCs w:val="18"/>
        </w:rPr>
      </w:pPr>
      <w:r w:rsidRPr="00F05F75">
        <w:rPr>
          <w:sz w:val="18"/>
          <w:szCs w:val="18"/>
        </w:rPr>
        <w:t>Bezrobotny</w:t>
      </w:r>
    </w:p>
    <w:p w14:paraId="13FB4D25" w14:textId="77777777" w:rsidR="00F05F75" w:rsidRPr="00F05F75" w:rsidRDefault="00F05F75" w:rsidP="00F01697">
      <w:pPr>
        <w:pStyle w:val="Akapitzlist"/>
        <w:numPr>
          <w:ilvl w:val="0"/>
          <w:numId w:val="97"/>
        </w:numPr>
        <w:rPr>
          <w:sz w:val="18"/>
          <w:szCs w:val="18"/>
        </w:rPr>
      </w:pPr>
      <w:r w:rsidRPr="00F05F75">
        <w:rPr>
          <w:sz w:val="18"/>
          <w:szCs w:val="18"/>
        </w:rPr>
        <w:t>Uczeń/student</w:t>
      </w:r>
    </w:p>
    <w:p w14:paraId="2ACB3CA4" w14:textId="77777777" w:rsidR="0074175D" w:rsidRDefault="0074175D" w:rsidP="0061562D"/>
    <w:p w14:paraId="51E21BE5" w14:textId="77777777" w:rsidR="0074175D" w:rsidRDefault="0074175D" w:rsidP="0061562D"/>
    <w:p w14:paraId="6A55027F" w14:textId="77777777" w:rsidR="00DC4341" w:rsidRDefault="00DC4341" w:rsidP="004A7E09">
      <w:pPr>
        <w:pStyle w:val="Nagwek2"/>
      </w:pPr>
      <w:bookmarkStart w:id="176" w:name="_Toc87995765"/>
      <w:bookmarkStart w:id="177" w:name="_Toc89763680"/>
      <w:bookmarkStart w:id="178" w:name="_Toc89764244"/>
      <w:r>
        <w:t>Spis tabel i rysunków</w:t>
      </w:r>
      <w:bookmarkEnd w:id="176"/>
      <w:bookmarkEnd w:id="177"/>
      <w:bookmarkEnd w:id="178"/>
    </w:p>
    <w:p w14:paraId="5A4DA7F7" w14:textId="77777777" w:rsidR="00DC4341" w:rsidRPr="00F01697" w:rsidRDefault="00DC4341" w:rsidP="00DC4341">
      <w:pPr>
        <w:rPr>
          <w:sz w:val="18"/>
          <w:szCs w:val="18"/>
          <w:lang w:eastAsia="pl-PL"/>
        </w:rPr>
      </w:pPr>
    </w:p>
    <w:p w14:paraId="703182CC" w14:textId="06D274DB" w:rsidR="00B258F9" w:rsidRPr="00B258F9" w:rsidRDefault="00A86A62">
      <w:pPr>
        <w:pStyle w:val="Spisilustracji"/>
        <w:tabs>
          <w:tab w:val="right" w:leader="dot" w:pos="8777"/>
        </w:tabs>
        <w:rPr>
          <w:rFonts w:asciiTheme="minorHAnsi" w:eastAsiaTheme="minorEastAsia" w:hAnsiTheme="minorHAnsi"/>
          <w:noProof/>
          <w:sz w:val="18"/>
          <w:szCs w:val="18"/>
          <w:lang w:eastAsia="pl-PL"/>
        </w:rPr>
      </w:pPr>
      <w:r w:rsidRPr="00B258F9">
        <w:rPr>
          <w:sz w:val="18"/>
          <w:szCs w:val="18"/>
        </w:rPr>
        <w:fldChar w:fldCharType="begin"/>
      </w:r>
      <w:r w:rsidRPr="00B258F9">
        <w:rPr>
          <w:sz w:val="18"/>
          <w:szCs w:val="18"/>
        </w:rPr>
        <w:instrText xml:space="preserve"> TOC \h \z \c "Tab." </w:instrText>
      </w:r>
      <w:r w:rsidRPr="00B258F9">
        <w:rPr>
          <w:sz w:val="18"/>
          <w:szCs w:val="18"/>
        </w:rPr>
        <w:fldChar w:fldCharType="separate"/>
      </w:r>
      <w:hyperlink w:anchor="_Toc89763893" w:history="1">
        <w:r w:rsidR="00B258F9" w:rsidRPr="00B258F9">
          <w:rPr>
            <w:rStyle w:val="Hipercze"/>
            <w:noProof/>
            <w:sz w:val="18"/>
            <w:szCs w:val="18"/>
          </w:rPr>
          <w:t>Tab. 1. Liczba ludności w poszczególnych miejscowościach w gminie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_Toc89763893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18</w:t>
        </w:r>
        <w:r w:rsidR="00B258F9" w:rsidRPr="00B258F9">
          <w:rPr>
            <w:noProof/>
            <w:webHidden/>
            <w:sz w:val="18"/>
            <w:szCs w:val="18"/>
          </w:rPr>
          <w:fldChar w:fldCharType="end"/>
        </w:r>
      </w:hyperlink>
    </w:p>
    <w:p w14:paraId="3673C4AB" w14:textId="03B50A41"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894" w:history="1">
        <w:r w:rsidR="00B258F9" w:rsidRPr="00B258F9">
          <w:rPr>
            <w:rStyle w:val="Hipercze"/>
            <w:noProof/>
            <w:sz w:val="18"/>
            <w:szCs w:val="18"/>
          </w:rPr>
          <w:t>Tab. 2. Liczba ludności w latach 2016 – 2020 r.</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_Toc89763894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19</w:t>
        </w:r>
        <w:r w:rsidR="00B258F9" w:rsidRPr="00B258F9">
          <w:rPr>
            <w:noProof/>
            <w:webHidden/>
            <w:sz w:val="18"/>
            <w:szCs w:val="18"/>
          </w:rPr>
          <w:fldChar w:fldCharType="end"/>
        </w:r>
      </w:hyperlink>
    </w:p>
    <w:p w14:paraId="124CB801" w14:textId="500559B2"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895" w:history="1">
        <w:r w:rsidR="00B258F9" w:rsidRPr="00B258F9">
          <w:rPr>
            <w:rStyle w:val="Hipercze"/>
            <w:noProof/>
            <w:sz w:val="18"/>
            <w:szCs w:val="18"/>
          </w:rPr>
          <w:t>Tab. 3. Migracje w gminie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_Toc89763895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20</w:t>
        </w:r>
        <w:r w:rsidR="00B258F9" w:rsidRPr="00B258F9">
          <w:rPr>
            <w:noProof/>
            <w:webHidden/>
            <w:sz w:val="18"/>
            <w:szCs w:val="18"/>
          </w:rPr>
          <w:fldChar w:fldCharType="end"/>
        </w:r>
      </w:hyperlink>
    </w:p>
    <w:p w14:paraId="243BB6B6" w14:textId="07B18E39"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896" w:history="1">
        <w:r w:rsidR="00B258F9" w:rsidRPr="00B258F9">
          <w:rPr>
            <w:rStyle w:val="Hipercze"/>
            <w:noProof/>
            <w:sz w:val="18"/>
            <w:szCs w:val="18"/>
          </w:rPr>
          <w:t>Tab. 4. Urodzenia żywe, zgony i przyrost naturalny na 1000 ludności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_Toc89763896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20</w:t>
        </w:r>
        <w:r w:rsidR="00B258F9" w:rsidRPr="00B258F9">
          <w:rPr>
            <w:noProof/>
            <w:webHidden/>
            <w:sz w:val="18"/>
            <w:szCs w:val="18"/>
          </w:rPr>
          <w:fldChar w:fldCharType="end"/>
        </w:r>
      </w:hyperlink>
    </w:p>
    <w:p w14:paraId="21DD2E60" w14:textId="2D2C4A81"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897" w:history="1">
        <w:r w:rsidR="00B258F9" w:rsidRPr="00B258F9">
          <w:rPr>
            <w:rStyle w:val="Hipercze"/>
            <w:noProof/>
            <w:sz w:val="18"/>
            <w:szCs w:val="18"/>
          </w:rPr>
          <w:t>Tab. 5. Liczba ludności gminy w podziale na kategorie wiekowe w 2020 r.</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_Toc89763897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20</w:t>
        </w:r>
        <w:r w:rsidR="00B258F9" w:rsidRPr="00B258F9">
          <w:rPr>
            <w:noProof/>
            <w:webHidden/>
            <w:sz w:val="18"/>
            <w:szCs w:val="18"/>
          </w:rPr>
          <w:fldChar w:fldCharType="end"/>
        </w:r>
      </w:hyperlink>
    </w:p>
    <w:p w14:paraId="3D48CC93" w14:textId="1A45FB66"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898" w:history="1">
        <w:r w:rsidR="00B258F9" w:rsidRPr="00B258F9">
          <w:rPr>
            <w:rStyle w:val="Hipercze"/>
            <w:noProof/>
            <w:sz w:val="18"/>
            <w:szCs w:val="18"/>
          </w:rPr>
          <w:t>Tab. 6. Wskaźniki obciążenia demograficznego w 2020 r.</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_Toc89763898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22</w:t>
        </w:r>
        <w:r w:rsidR="00B258F9" w:rsidRPr="00B258F9">
          <w:rPr>
            <w:noProof/>
            <w:webHidden/>
            <w:sz w:val="18"/>
            <w:szCs w:val="18"/>
          </w:rPr>
          <w:fldChar w:fldCharType="end"/>
        </w:r>
      </w:hyperlink>
    </w:p>
    <w:p w14:paraId="2CDD09FB" w14:textId="2B0EDC6D"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899" w:history="1">
        <w:r w:rsidR="00B258F9" w:rsidRPr="00B258F9">
          <w:rPr>
            <w:rStyle w:val="Hipercze"/>
            <w:noProof/>
            <w:sz w:val="18"/>
            <w:szCs w:val="18"/>
          </w:rPr>
          <w:t>Tab. 7. Wskaźniki obciążenia demograficznego w gminie Gietrzwałd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_Toc89763899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23</w:t>
        </w:r>
        <w:r w:rsidR="00B258F9" w:rsidRPr="00B258F9">
          <w:rPr>
            <w:noProof/>
            <w:webHidden/>
            <w:sz w:val="18"/>
            <w:szCs w:val="18"/>
          </w:rPr>
          <w:fldChar w:fldCharType="end"/>
        </w:r>
      </w:hyperlink>
    </w:p>
    <w:p w14:paraId="36D4AF36" w14:textId="32614509"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0" w:history="1">
        <w:r w:rsidR="00B258F9" w:rsidRPr="00B258F9">
          <w:rPr>
            <w:rStyle w:val="Hipercze"/>
            <w:noProof/>
            <w:sz w:val="18"/>
            <w:szCs w:val="18"/>
          </w:rPr>
          <w:t>Tab. 8. Podmioty gospodarki narodowej w gminie Gietrzwałd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24</w:t>
        </w:r>
        <w:r w:rsidR="00B258F9" w:rsidRPr="00B258F9">
          <w:rPr>
            <w:noProof/>
            <w:webHidden/>
            <w:sz w:val="18"/>
            <w:szCs w:val="18"/>
          </w:rPr>
          <w:fldChar w:fldCharType="end"/>
        </w:r>
      </w:hyperlink>
    </w:p>
    <w:p w14:paraId="185279F8" w14:textId="63F93965"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1" w:history="1">
        <w:r w:rsidR="00B258F9" w:rsidRPr="00B258F9">
          <w:rPr>
            <w:rStyle w:val="Hipercze"/>
            <w:noProof/>
            <w:sz w:val="18"/>
            <w:szCs w:val="18"/>
          </w:rPr>
          <w:t>Tab. 9. Wybrane wskaźniki dotyczące podmiotów gospodarki narodowej w gminie na tle kraju w 2020 r.</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25</w:t>
        </w:r>
        <w:r w:rsidR="00B258F9" w:rsidRPr="00B258F9">
          <w:rPr>
            <w:noProof/>
            <w:webHidden/>
            <w:sz w:val="18"/>
            <w:szCs w:val="18"/>
          </w:rPr>
          <w:fldChar w:fldCharType="end"/>
        </w:r>
      </w:hyperlink>
    </w:p>
    <w:p w14:paraId="2F1DE048" w14:textId="220EADB7"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2" w:history="1">
        <w:r w:rsidR="00B258F9" w:rsidRPr="00B258F9">
          <w:rPr>
            <w:rStyle w:val="Hipercze"/>
            <w:noProof/>
            <w:sz w:val="18"/>
            <w:szCs w:val="18"/>
          </w:rPr>
          <w:t>Tab. 10. Podmioty gospodarki narodowej wg PKD 2007 w 2020 r.</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26</w:t>
        </w:r>
        <w:r w:rsidR="00B258F9" w:rsidRPr="00B258F9">
          <w:rPr>
            <w:noProof/>
            <w:webHidden/>
            <w:sz w:val="18"/>
            <w:szCs w:val="18"/>
          </w:rPr>
          <w:fldChar w:fldCharType="end"/>
        </w:r>
      </w:hyperlink>
    </w:p>
    <w:p w14:paraId="2832050C" w14:textId="17D6700D"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3" w:history="1">
        <w:r w:rsidR="00B258F9" w:rsidRPr="00B258F9">
          <w:rPr>
            <w:rStyle w:val="Hipercze"/>
            <w:noProof/>
            <w:sz w:val="18"/>
            <w:szCs w:val="18"/>
          </w:rPr>
          <w:t>Tab. 11. Udział bezrobotnych zarejestrowanych w liczbie ludności w wieku produkcyjnym wg płci</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27</w:t>
        </w:r>
        <w:r w:rsidR="00B258F9" w:rsidRPr="00B258F9">
          <w:rPr>
            <w:noProof/>
            <w:webHidden/>
            <w:sz w:val="18"/>
            <w:szCs w:val="18"/>
          </w:rPr>
          <w:fldChar w:fldCharType="end"/>
        </w:r>
      </w:hyperlink>
    </w:p>
    <w:p w14:paraId="21F85D80" w14:textId="37884CA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4" w:history="1">
        <w:r w:rsidR="00B258F9" w:rsidRPr="00B258F9">
          <w:rPr>
            <w:rStyle w:val="Hipercze"/>
            <w:noProof/>
            <w:sz w:val="18"/>
            <w:szCs w:val="18"/>
          </w:rPr>
          <w:t>Tab. 12. Bezrobotni według czasu pozostawania bez pracy, wieku, wykształcenia oraz stażu pracy w końcu 2020 r. w gminie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27</w:t>
        </w:r>
        <w:r w:rsidR="00B258F9" w:rsidRPr="00B258F9">
          <w:rPr>
            <w:noProof/>
            <w:webHidden/>
            <w:sz w:val="18"/>
            <w:szCs w:val="18"/>
          </w:rPr>
          <w:fldChar w:fldCharType="end"/>
        </w:r>
      </w:hyperlink>
    </w:p>
    <w:p w14:paraId="5027BD8F" w14:textId="5DB0A0A4"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5" w:history="1">
        <w:r w:rsidR="00B258F9" w:rsidRPr="00B258F9">
          <w:rPr>
            <w:rStyle w:val="Hipercze"/>
            <w:noProof/>
            <w:sz w:val="18"/>
            <w:szCs w:val="18"/>
          </w:rPr>
          <w:t>Tab. 13. Liczba bezrobotnych osób, będących w szczególnej sytuacji na rynku pracy</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28</w:t>
        </w:r>
        <w:r w:rsidR="00B258F9" w:rsidRPr="00B258F9">
          <w:rPr>
            <w:noProof/>
            <w:webHidden/>
            <w:sz w:val="18"/>
            <w:szCs w:val="18"/>
          </w:rPr>
          <w:fldChar w:fldCharType="end"/>
        </w:r>
      </w:hyperlink>
    </w:p>
    <w:p w14:paraId="1F9FEA6C" w14:textId="5ED04697"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6" w:history="1">
        <w:r w:rsidR="00B258F9" w:rsidRPr="00B258F9">
          <w:rPr>
            <w:rStyle w:val="Hipercze"/>
            <w:noProof/>
            <w:sz w:val="18"/>
            <w:szCs w:val="18"/>
          </w:rPr>
          <w:t>Tab. 14. Stanowiska, na które najczęściej zgłaszano miejsca pracy (stan na 31 grudnia)</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30</w:t>
        </w:r>
        <w:r w:rsidR="00B258F9" w:rsidRPr="00B258F9">
          <w:rPr>
            <w:noProof/>
            <w:webHidden/>
            <w:sz w:val="18"/>
            <w:szCs w:val="18"/>
          </w:rPr>
          <w:fldChar w:fldCharType="end"/>
        </w:r>
      </w:hyperlink>
    </w:p>
    <w:p w14:paraId="54F0F20C" w14:textId="2F77AB7E"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7" w:history="1">
        <w:r w:rsidR="00B258F9" w:rsidRPr="00B258F9">
          <w:rPr>
            <w:rStyle w:val="Hipercze"/>
            <w:noProof/>
            <w:sz w:val="18"/>
            <w:szCs w:val="18"/>
          </w:rPr>
          <w:t>Tab. 15. Wybrane dane dotyczące mieszkań w gminie Gietrzwałd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31</w:t>
        </w:r>
        <w:r w:rsidR="00B258F9" w:rsidRPr="00B258F9">
          <w:rPr>
            <w:noProof/>
            <w:webHidden/>
            <w:sz w:val="18"/>
            <w:szCs w:val="18"/>
          </w:rPr>
          <w:fldChar w:fldCharType="end"/>
        </w:r>
      </w:hyperlink>
    </w:p>
    <w:p w14:paraId="3A8294C5" w14:textId="5F484334"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8" w:history="1">
        <w:r w:rsidR="00B258F9" w:rsidRPr="00B258F9">
          <w:rPr>
            <w:rStyle w:val="Hipercze"/>
            <w:noProof/>
            <w:sz w:val="18"/>
            <w:szCs w:val="18"/>
          </w:rPr>
          <w:t>Tab. 16. Liczba osób, które zamieszkują mieszkania komunalne i socjalne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32</w:t>
        </w:r>
        <w:r w:rsidR="00B258F9" w:rsidRPr="00B258F9">
          <w:rPr>
            <w:noProof/>
            <w:webHidden/>
            <w:sz w:val="18"/>
            <w:szCs w:val="18"/>
          </w:rPr>
          <w:fldChar w:fldCharType="end"/>
        </w:r>
      </w:hyperlink>
    </w:p>
    <w:p w14:paraId="3E921E50" w14:textId="2C8F546E"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09" w:history="1">
        <w:r w:rsidR="00B258F9" w:rsidRPr="00B258F9">
          <w:rPr>
            <w:rStyle w:val="Hipercze"/>
            <w:noProof/>
            <w:sz w:val="18"/>
            <w:szCs w:val="18"/>
          </w:rPr>
          <w:t>Tab. 17. Liczba dzieci w szkołach i przedszkolach z terenu gminy Gietrzwałd w latach 2019 - 2020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_Toc89763909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33</w:t>
        </w:r>
        <w:r w:rsidR="00B258F9" w:rsidRPr="00B258F9">
          <w:rPr>
            <w:noProof/>
            <w:webHidden/>
            <w:sz w:val="18"/>
            <w:szCs w:val="18"/>
          </w:rPr>
          <w:fldChar w:fldCharType="end"/>
        </w:r>
      </w:hyperlink>
    </w:p>
    <w:p w14:paraId="06A1A740" w14:textId="450A8CAB"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0" w:history="1">
        <w:r w:rsidR="00B258F9" w:rsidRPr="00B258F9">
          <w:rPr>
            <w:rStyle w:val="Hipercze"/>
            <w:noProof/>
            <w:sz w:val="18"/>
            <w:szCs w:val="18"/>
          </w:rPr>
          <w:t>Tab. 18. Liczba klas i nauczycieli w szkołach gminnych na przestrzeni lat</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34</w:t>
        </w:r>
        <w:r w:rsidR="00B258F9" w:rsidRPr="00B258F9">
          <w:rPr>
            <w:noProof/>
            <w:webHidden/>
            <w:sz w:val="18"/>
            <w:szCs w:val="18"/>
          </w:rPr>
          <w:fldChar w:fldCharType="end"/>
        </w:r>
      </w:hyperlink>
    </w:p>
    <w:p w14:paraId="029A00F8" w14:textId="1FA05D3C"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1" w:history="1">
        <w:r w:rsidR="00B258F9" w:rsidRPr="00B258F9">
          <w:rPr>
            <w:rStyle w:val="Hipercze"/>
            <w:noProof/>
            <w:sz w:val="18"/>
            <w:szCs w:val="18"/>
          </w:rPr>
          <w:t>Tab. 19. Liczba dowożonych uczniów do szkół na terenie gminy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34</w:t>
        </w:r>
        <w:r w:rsidR="00B258F9" w:rsidRPr="00B258F9">
          <w:rPr>
            <w:noProof/>
            <w:webHidden/>
            <w:sz w:val="18"/>
            <w:szCs w:val="18"/>
          </w:rPr>
          <w:fldChar w:fldCharType="end"/>
        </w:r>
      </w:hyperlink>
    </w:p>
    <w:p w14:paraId="6923DED7" w14:textId="468024B9"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2" w:history="1">
        <w:r w:rsidR="00B258F9" w:rsidRPr="00B258F9">
          <w:rPr>
            <w:rStyle w:val="Hipercze"/>
            <w:noProof/>
            <w:sz w:val="18"/>
            <w:szCs w:val="18"/>
          </w:rPr>
          <w:t>Tab. 20. Stypendia szkolne i zasiłki szkolne wypłacone dla dzieci w gminie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35</w:t>
        </w:r>
        <w:r w:rsidR="00B258F9" w:rsidRPr="00B258F9">
          <w:rPr>
            <w:noProof/>
            <w:webHidden/>
            <w:sz w:val="18"/>
            <w:szCs w:val="18"/>
          </w:rPr>
          <w:fldChar w:fldCharType="end"/>
        </w:r>
      </w:hyperlink>
    </w:p>
    <w:p w14:paraId="2028D984" w14:textId="4FC8894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3" w:history="1">
        <w:r w:rsidR="00B258F9" w:rsidRPr="00B258F9">
          <w:rPr>
            <w:rStyle w:val="Hipercze"/>
            <w:noProof/>
            <w:sz w:val="18"/>
            <w:szCs w:val="18"/>
          </w:rPr>
          <w:t>Tab. 21. Liczba dzieci, którym dofinansowano posiłek w szkole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35</w:t>
        </w:r>
        <w:r w:rsidR="00B258F9" w:rsidRPr="00B258F9">
          <w:rPr>
            <w:noProof/>
            <w:webHidden/>
            <w:sz w:val="18"/>
            <w:szCs w:val="18"/>
          </w:rPr>
          <w:fldChar w:fldCharType="end"/>
        </w:r>
      </w:hyperlink>
    </w:p>
    <w:p w14:paraId="5A2D6DA6" w14:textId="6A3E3E6D"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4" w:history="1">
        <w:r w:rsidR="00B258F9" w:rsidRPr="00B258F9">
          <w:rPr>
            <w:rStyle w:val="Hipercze"/>
            <w:noProof/>
            <w:sz w:val="18"/>
            <w:szCs w:val="18"/>
          </w:rPr>
          <w:t>Tab. 22. Liczba dzieci, które otrzymały stypendium motywujące na przestrzeni lat w gminie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35</w:t>
        </w:r>
        <w:r w:rsidR="00B258F9" w:rsidRPr="00B258F9">
          <w:rPr>
            <w:noProof/>
            <w:webHidden/>
            <w:sz w:val="18"/>
            <w:szCs w:val="18"/>
          </w:rPr>
          <w:fldChar w:fldCharType="end"/>
        </w:r>
      </w:hyperlink>
    </w:p>
    <w:p w14:paraId="1BD46B33" w14:textId="6F07E54C"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5" w:history="1">
        <w:r w:rsidR="00B258F9" w:rsidRPr="00B258F9">
          <w:rPr>
            <w:rStyle w:val="Hipercze"/>
            <w:noProof/>
            <w:sz w:val="18"/>
            <w:szCs w:val="18"/>
          </w:rPr>
          <w:t>Tab. 23. Liczba porad lekarskich w latach 2016 – 2020 w gminie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38</w:t>
        </w:r>
        <w:r w:rsidR="00B258F9" w:rsidRPr="00B258F9">
          <w:rPr>
            <w:noProof/>
            <w:webHidden/>
            <w:sz w:val="18"/>
            <w:szCs w:val="18"/>
          </w:rPr>
          <w:fldChar w:fldCharType="end"/>
        </w:r>
      </w:hyperlink>
    </w:p>
    <w:p w14:paraId="3F213A9A" w14:textId="6E7C3B9E"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6" w:history="1">
        <w:r w:rsidR="00B258F9" w:rsidRPr="00B258F9">
          <w:rPr>
            <w:rStyle w:val="Hipercze"/>
            <w:noProof/>
            <w:sz w:val="18"/>
            <w:szCs w:val="18"/>
          </w:rPr>
          <w:t>Tab. 24. Przestępstwa stwierdzone przez Policję w zakończonych postępowaniach przygotowawczych</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38</w:t>
        </w:r>
        <w:r w:rsidR="00B258F9" w:rsidRPr="00B258F9">
          <w:rPr>
            <w:noProof/>
            <w:webHidden/>
            <w:sz w:val="18"/>
            <w:szCs w:val="18"/>
          </w:rPr>
          <w:fldChar w:fldCharType="end"/>
        </w:r>
      </w:hyperlink>
    </w:p>
    <w:p w14:paraId="78D1ECD3" w14:textId="620AD6A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7" w:history="1">
        <w:r w:rsidR="00B258F9" w:rsidRPr="00B258F9">
          <w:rPr>
            <w:rStyle w:val="Hipercze"/>
            <w:noProof/>
            <w:sz w:val="18"/>
            <w:szCs w:val="18"/>
          </w:rPr>
          <w:t>Tab. 25. Wykrywalność przestępstw w gminie Gietrzwałd w latach 2016- 2020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39</w:t>
        </w:r>
        <w:r w:rsidR="00B258F9" w:rsidRPr="00B258F9">
          <w:rPr>
            <w:noProof/>
            <w:webHidden/>
            <w:sz w:val="18"/>
            <w:szCs w:val="18"/>
          </w:rPr>
          <w:fldChar w:fldCharType="end"/>
        </w:r>
      </w:hyperlink>
    </w:p>
    <w:p w14:paraId="2877546A" w14:textId="1333A49B"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8" w:history="1">
        <w:r w:rsidR="00B258F9" w:rsidRPr="00B258F9">
          <w:rPr>
            <w:rStyle w:val="Hipercze"/>
            <w:noProof/>
            <w:sz w:val="18"/>
            <w:szCs w:val="18"/>
          </w:rPr>
          <w:t>Tab. 26. Sprawy prowadzone przez Posterunek Policji w Gietrzwałdzie w 2020 r.</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39</w:t>
        </w:r>
        <w:r w:rsidR="00B258F9" w:rsidRPr="00B258F9">
          <w:rPr>
            <w:noProof/>
            <w:webHidden/>
            <w:sz w:val="18"/>
            <w:szCs w:val="18"/>
          </w:rPr>
          <w:fldChar w:fldCharType="end"/>
        </w:r>
      </w:hyperlink>
    </w:p>
    <w:p w14:paraId="04EE206E" w14:textId="5AF4B9F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19" w:history="1">
        <w:r w:rsidR="00B258F9" w:rsidRPr="00B258F9">
          <w:rPr>
            <w:rStyle w:val="Hipercze"/>
            <w:noProof/>
            <w:sz w:val="18"/>
            <w:szCs w:val="18"/>
          </w:rPr>
          <w:t>Tab. 27. Wykaz ilości członków w jednostkach OSP na dzień 31.12.2020 r.</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_Toc89763919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40</w:t>
        </w:r>
        <w:r w:rsidR="00B258F9" w:rsidRPr="00B258F9">
          <w:rPr>
            <w:noProof/>
            <w:webHidden/>
            <w:sz w:val="18"/>
            <w:szCs w:val="18"/>
          </w:rPr>
          <w:fldChar w:fldCharType="end"/>
        </w:r>
      </w:hyperlink>
    </w:p>
    <w:p w14:paraId="3E5EDF19" w14:textId="13240944"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0" w:history="1">
        <w:r w:rsidR="00B258F9" w:rsidRPr="00B258F9">
          <w:rPr>
            <w:rStyle w:val="Hipercze"/>
            <w:noProof/>
            <w:sz w:val="18"/>
            <w:szCs w:val="18"/>
          </w:rPr>
          <w:t>Tab. 28. Statystyka zdarzeń na terenie gminy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40</w:t>
        </w:r>
        <w:r w:rsidR="00B258F9" w:rsidRPr="00B258F9">
          <w:rPr>
            <w:noProof/>
            <w:webHidden/>
            <w:sz w:val="18"/>
            <w:szCs w:val="18"/>
          </w:rPr>
          <w:fldChar w:fldCharType="end"/>
        </w:r>
      </w:hyperlink>
    </w:p>
    <w:p w14:paraId="58A19254" w14:textId="3337C3D9"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1" w:history="1">
        <w:r w:rsidR="00B258F9" w:rsidRPr="00B258F9">
          <w:rPr>
            <w:rStyle w:val="Hipercze"/>
            <w:noProof/>
            <w:sz w:val="18"/>
            <w:szCs w:val="18"/>
          </w:rPr>
          <w:t>Tab. 29. Wyjazdy jednostek OSP do akcji ratowniczo - gaśniczych w latach 2016- 2020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40</w:t>
        </w:r>
        <w:r w:rsidR="00B258F9" w:rsidRPr="00B258F9">
          <w:rPr>
            <w:noProof/>
            <w:webHidden/>
            <w:sz w:val="18"/>
            <w:szCs w:val="18"/>
          </w:rPr>
          <w:fldChar w:fldCharType="end"/>
        </w:r>
      </w:hyperlink>
    </w:p>
    <w:p w14:paraId="49778EF6" w14:textId="1218FE68"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2" w:history="1">
        <w:r w:rsidR="00B258F9" w:rsidRPr="00B258F9">
          <w:rPr>
            <w:rStyle w:val="Hipercze"/>
            <w:noProof/>
            <w:sz w:val="18"/>
            <w:szCs w:val="18"/>
          </w:rPr>
          <w:t>Tab. 30. Wybrane dane dotyczące działalności kulturalnej w gminie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41</w:t>
        </w:r>
        <w:r w:rsidR="00B258F9" w:rsidRPr="00B258F9">
          <w:rPr>
            <w:noProof/>
            <w:webHidden/>
            <w:sz w:val="18"/>
            <w:szCs w:val="18"/>
          </w:rPr>
          <w:fldChar w:fldCharType="end"/>
        </w:r>
      </w:hyperlink>
    </w:p>
    <w:p w14:paraId="0AB4432B" w14:textId="51F12D4E"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3" w:history="1">
        <w:r w:rsidR="00B258F9" w:rsidRPr="00B258F9">
          <w:rPr>
            <w:rStyle w:val="Hipercze"/>
            <w:noProof/>
            <w:sz w:val="18"/>
            <w:szCs w:val="18"/>
          </w:rPr>
          <w:t>Tab. 31. Wybrane wskaźniki dotyczące bibliotek w gminie Gietrzwałd w latach 2015-2019</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42</w:t>
        </w:r>
        <w:r w:rsidR="00B258F9" w:rsidRPr="00B258F9">
          <w:rPr>
            <w:noProof/>
            <w:webHidden/>
            <w:sz w:val="18"/>
            <w:szCs w:val="18"/>
          </w:rPr>
          <w:fldChar w:fldCharType="end"/>
        </w:r>
      </w:hyperlink>
    </w:p>
    <w:p w14:paraId="40818D41" w14:textId="0E3A5098"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4" w:history="1">
        <w:r w:rsidR="00B258F9" w:rsidRPr="00B258F9">
          <w:rPr>
            <w:rStyle w:val="Hipercze"/>
            <w:noProof/>
            <w:sz w:val="18"/>
            <w:szCs w:val="18"/>
          </w:rPr>
          <w:t>Tab. 32. Współpraca organizacji pozarządowych z gminą Gietrzwałd w ramach rocznych programów współpracy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45</w:t>
        </w:r>
        <w:r w:rsidR="00B258F9" w:rsidRPr="00B258F9">
          <w:rPr>
            <w:noProof/>
            <w:webHidden/>
            <w:sz w:val="18"/>
            <w:szCs w:val="18"/>
          </w:rPr>
          <w:fldChar w:fldCharType="end"/>
        </w:r>
      </w:hyperlink>
    </w:p>
    <w:p w14:paraId="4514DF23" w14:textId="23A3A47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5" w:history="1">
        <w:r w:rsidR="00B258F9" w:rsidRPr="00B258F9">
          <w:rPr>
            <w:rStyle w:val="Hipercze"/>
            <w:noProof/>
            <w:sz w:val="18"/>
            <w:szCs w:val="18"/>
          </w:rPr>
          <w:t>Tab. 33. Liczba wydanych orzeczeń o niepełnosprawności lub o stopniu niepełnosprawności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47</w:t>
        </w:r>
        <w:r w:rsidR="00B258F9" w:rsidRPr="00B258F9">
          <w:rPr>
            <w:noProof/>
            <w:webHidden/>
            <w:sz w:val="18"/>
            <w:szCs w:val="18"/>
          </w:rPr>
          <w:fldChar w:fldCharType="end"/>
        </w:r>
      </w:hyperlink>
    </w:p>
    <w:p w14:paraId="4CC12A77" w14:textId="38B6BA55"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6" w:history="1">
        <w:r w:rsidR="00B258F9" w:rsidRPr="00B258F9">
          <w:rPr>
            <w:rStyle w:val="Hipercze"/>
            <w:noProof/>
            <w:sz w:val="18"/>
            <w:szCs w:val="18"/>
          </w:rPr>
          <w:t>Tab. 34. Liczba wydanych orzeczeń o niepełnosprawności dla dzieci do 16 roku życia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47</w:t>
        </w:r>
        <w:r w:rsidR="00B258F9" w:rsidRPr="00B258F9">
          <w:rPr>
            <w:noProof/>
            <w:webHidden/>
            <w:sz w:val="18"/>
            <w:szCs w:val="18"/>
          </w:rPr>
          <w:fldChar w:fldCharType="end"/>
        </w:r>
      </w:hyperlink>
    </w:p>
    <w:p w14:paraId="2986EE86" w14:textId="70CD5731"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7" w:history="1">
        <w:r w:rsidR="00B258F9" w:rsidRPr="00B258F9">
          <w:rPr>
            <w:rStyle w:val="Hipercze"/>
            <w:noProof/>
            <w:sz w:val="18"/>
            <w:szCs w:val="18"/>
          </w:rPr>
          <w:t>Tab. 35. Liczba wydanych orzeczeń o stopniu niepełnosprawności dla osób powyżej 16 roku życia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47</w:t>
        </w:r>
        <w:r w:rsidR="00B258F9" w:rsidRPr="00B258F9">
          <w:rPr>
            <w:noProof/>
            <w:webHidden/>
            <w:sz w:val="18"/>
            <w:szCs w:val="18"/>
          </w:rPr>
          <w:fldChar w:fldCharType="end"/>
        </w:r>
      </w:hyperlink>
    </w:p>
    <w:p w14:paraId="3879559C" w14:textId="06B9645C"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8" w:history="1">
        <w:r w:rsidR="00B258F9" w:rsidRPr="00B258F9">
          <w:rPr>
            <w:rStyle w:val="Hipercze"/>
            <w:noProof/>
            <w:sz w:val="18"/>
            <w:szCs w:val="18"/>
          </w:rPr>
          <w:t>Tab. 36. Liczba rodzin, którym udzielono wsparcia z powodu bezradności w sprawach opiekuńczo-wychowawczych i prowadzenia gospodarstwa domowego w latach 2017-2020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49</w:t>
        </w:r>
        <w:r w:rsidR="00B258F9" w:rsidRPr="00B258F9">
          <w:rPr>
            <w:noProof/>
            <w:webHidden/>
            <w:sz w:val="18"/>
            <w:szCs w:val="18"/>
          </w:rPr>
          <w:fldChar w:fldCharType="end"/>
        </w:r>
      </w:hyperlink>
    </w:p>
    <w:p w14:paraId="21D60DBA" w14:textId="2537F21E"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29" w:history="1">
        <w:r w:rsidR="00B258F9" w:rsidRPr="00B258F9">
          <w:rPr>
            <w:rStyle w:val="Hipercze"/>
            <w:noProof/>
            <w:sz w:val="18"/>
            <w:szCs w:val="18"/>
          </w:rPr>
          <w:t>Tab. 37. Rodziny korzystające z wsparcia asystenta rodziny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_Toc89763929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49</w:t>
        </w:r>
        <w:r w:rsidR="00B258F9" w:rsidRPr="00B258F9">
          <w:rPr>
            <w:noProof/>
            <w:webHidden/>
            <w:sz w:val="18"/>
            <w:szCs w:val="18"/>
          </w:rPr>
          <w:fldChar w:fldCharType="end"/>
        </w:r>
      </w:hyperlink>
    </w:p>
    <w:p w14:paraId="2BD95A0F" w14:textId="12D33B3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0" w:history="1">
        <w:r w:rsidR="00B258F9" w:rsidRPr="00B258F9">
          <w:rPr>
            <w:rStyle w:val="Hipercze"/>
            <w:noProof/>
            <w:sz w:val="18"/>
            <w:szCs w:val="18"/>
          </w:rPr>
          <w:t>Tab. 38. Liczba dzieci z gminy Gietrzwałd przebywających w pieczy zastępczej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50</w:t>
        </w:r>
        <w:r w:rsidR="00B258F9" w:rsidRPr="00B258F9">
          <w:rPr>
            <w:noProof/>
            <w:webHidden/>
            <w:sz w:val="18"/>
            <w:szCs w:val="18"/>
          </w:rPr>
          <w:fldChar w:fldCharType="end"/>
        </w:r>
      </w:hyperlink>
    </w:p>
    <w:p w14:paraId="4C60C1D9" w14:textId="7E4481A8"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1" w:history="1">
        <w:r w:rsidR="00B258F9" w:rsidRPr="00B258F9">
          <w:rPr>
            <w:rStyle w:val="Hipercze"/>
            <w:noProof/>
            <w:sz w:val="18"/>
            <w:szCs w:val="18"/>
          </w:rPr>
          <w:t>Tab. 39. Funkcjonowanie zespołu interdyscyplinarnego i grup roboczych do spraw przemocy  w rodzinie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51</w:t>
        </w:r>
        <w:r w:rsidR="00B258F9" w:rsidRPr="00B258F9">
          <w:rPr>
            <w:noProof/>
            <w:webHidden/>
            <w:sz w:val="18"/>
            <w:szCs w:val="18"/>
          </w:rPr>
          <w:fldChar w:fldCharType="end"/>
        </w:r>
      </w:hyperlink>
    </w:p>
    <w:p w14:paraId="36F977DA" w14:textId="1749C153"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2" w:history="1">
        <w:r w:rsidR="00B258F9" w:rsidRPr="00B258F9">
          <w:rPr>
            <w:rStyle w:val="Hipercze"/>
            <w:noProof/>
            <w:sz w:val="18"/>
            <w:szCs w:val="18"/>
          </w:rPr>
          <w:t>Tab. 40. Liczba osób objętych pomocą w formie poradnictwa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51</w:t>
        </w:r>
        <w:r w:rsidR="00B258F9" w:rsidRPr="00B258F9">
          <w:rPr>
            <w:noProof/>
            <w:webHidden/>
            <w:sz w:val="18"/>
            <w:szCs w:val="18"/>
          </w:rPr>
          <w:fldChar w:fldCharType="end"/>
        </w:r>
      </w:hyperlink>
    </w:p>
    <w:p w14:paraId="1B77ADC1" w14:textId="6B737FEC"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3" w:history="1">
        <w:r w:rsidR="00B258F9" w:rsidRPr="00B258F9">
          <w:rPr>
            <w:rStyle w:val="Hipercze"/>
            <w:noProof/>
            <w:sz w:val="18"/>
            <w:szCs w:val="18"/>
          </w:rPr>
          <w:t>Tab. 41. Liczba osób objętych procedurą „Niebieskiej Karty”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52</w:t>
        </w:r>
        <w:r w:rsidR="00B258F9" w:rsidRPr="00B258F9">
          <w:rPr>
            <w:noProof/>
            <w:webHidden/>
            <w:sz w:val="18"/>
            <w:szCs w:val="18"/>
          </w:rPr>
          <w:fldChar w:fldCharType="end"/>
        </w:r>
      </w:hyperlink>
    </w:p>
    <w:p w14:paraId="59518A7F" w14:textId="0C19737D"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4" w:history="1">
        <w:r w:rsidR="00B258F9" w:rsidRPr="00B258F9">
          <w:rPr>
            <w:rStyle w:val="Hipercze"/>
            <w:noProof/>
            <w:sz w:val="18"/>
            <w:szCs w:val="18"/>
          </w:rPr>
          <w:t>Tab. 42. Gminna Komisja Rozwiązywania Problemów Alkoholowych w gminie Gietrzwałd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53</w:t>
        </w:r>
        <w:r w:rsidR="00B258F9" w:rsidRPr="00B258F9">
          <w:rPr>
            <w:noProof/>
            <w:webHidden/>
            <w:sz w:val="18"/>
            <w:szCs w:val="18"/>
          </w:rPr>
          <w:fldChar w:fldCharType="end"/>
        </w:r>
      </w:hyperlink>
    </w:p>
    <w:p w14:paraId="283B0B9F" w14:textId="371DB3A5"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5" w:history="1">
        <w:r w:rsidR="00B258F9" w:rsidRPr="00B258F9">
          <w:rPr>
            <w:rStyle w:val="Hipercze"/>
            <w:noProof/>
            <w:sz w:val="18"/>
            <w:szCs w:val="18"/>
          </w:rPr>
          <w:t>Tab. 43. Liczba osób korzystających z Punktu Konsultacyjnego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54</w:t>
        </w:r>
        <w:r w:rsidR="00B258F9" w:rsidRPr="00B258F9">
          <w:rPr>
            <w:noProof/>
            <w:webHidden/>
            <w:sz w:val="18"/>
            <w:szCs w:val="18"/>
          </w:rPr>
          <w:fldChar w:fldCharType="end"/>
        </w:r>
      </w:hyperlink>
    </w:p>
    <w:p w14:paraId="7C39924C" w14:textId="4C9D1682"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6" w:history="1">
        <w:r w:rsidR="00B258F9" w:rsidRPr="00B258F9">
          <w:rPr>
            <w:rStyle w:val="Hipercze"/>
            <w:noProof/>
            <w:sz w:val="18"/>
            <w:szCs w:val="18"/>
          </w:rPr>
          <w:t>Tab. 44. Osoby i rodziny korzystające z pomocy społecznej w latach 2016-2020 (świadczenia pieniężne)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57</w:t>
        </w:r>
        <w:r w:rsidR="00B258F9" w:rsidRPr="00B258F9">
          <w:rPr>
            <w:noProof/>
            <w:webHidden/>
            <w:sz w:val="18"/>
            <w:szCs w:val="18"/>
          </w:rPr>
          <w:fldChar w:fldCharType="end"/>
        </w:r>
      </w:hyperlink>
    </w:p>
    <w:p w14:paraId="47AE6F03" w14:textId="4DE39AA1"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7" w:history="1">
        <w:r w:rsidR="00B258F9" w:rsidRPr="00B258F9">
          <w:rPr>
            <w:rStyle w:val="Hipercze"/>
            <w:noProof/>
            <w:sz w:val="18"/>
            <w:szCs w:val="18"/>
          </w:rPr>
          <w:t>Tab. 45. Liczba osób, którym przyznano świadczenia pieniężne w formie zasiłków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57</w:t>
        </w:r>
        <w:r w:rsidR="00B258F9" w:rsidRPr="00B258F9">
          <w:rPr>
            <w:noProof/>
            <w:webHidden/>
            <w:sz w:val="18"/>
            <w:szCs w:val="18"/>
          </w:rPr>
          <w:fldChar w:fldCharType="end"/>
        </w:r>
      </w:hyperlink>
    </w:p>
    <w:p w14:paraId="09E5943E" w14:textId="0DECE2F4"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8" w:history="1">
        <w:r w:rsidR="00B258F9" w:rsidRPr="00B258F9">
          <w:rPr>
            <w:rStyle w:val="Hipercze"/>
            <w:noProof/>
            <w:sz w:val="18"/>
            <w:szCs w:val="18"/>
          </w:rPr>
          <w:t>Tab. 46. Liczba osób objęta programami „Pomoc państwa w zakresie dożywiania” oraz „Posiłek w szkole lub w domu”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58</w:t>
        </w:r>
        <w:r w:rsidR="00B258F9" w:rsidRPr="00B258F9">
          <w:rPr>
            <w:noProof/>
            <w:webHidden/>
            <w:sz w:val="18"/>
            <w:szCs w:val="18"/>
          </w:rPr>
          <w:fldChar w:fldCharType="end"/>
        </w:r>
      </w:hyperlink>
    </w:p>
    <w:p w14:paraId="4774D34F" w14:textId="3E16FD5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39" w:history="1">
        <w:r w:rsidR="00B258F9" w:rsidRPr="00B258F9">
          <w:rPr>
            <w:rStyle w:val="Hipercze"/>
            <w:noProof/>
            <w:sz w:val="18"/>
            <w:szCs w:val="18"/>
          </w:rPr>
          <w:t>Tab. 47. Liczba rodzin objętych pracą socjalną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_Toc89763939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59</w:t>
        </w:r>
        <w:r w:rsidR="00B258F9" w:rsidRPr="00B258F9">
          <w:rPr>
            <w:noProof/>
            <w:webHidden/>
            <w:sz w:val="18"/>
            <w:szCs w:val="18"/>
          </w:rPr>
          <w:fldChar w:fldCharType="end"/>
        </w:r>
      </w:hyperlink>
    </w:p>
    <w:p w14:paraId="67DB4DCC" w14:textId="588899B9"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0" w:history="1">
        <w:r w:rsidR="00B258F9" w:rsidRPr="00B258F9">
          <w:rPr>
            <w:rStyle w:val="Hipercze"/>
            <w:noProof/>
            <w:sz w:val="18"/>
            <w:szCs w:val="18"/>
          </w:rPr>
          <w:t>Tab. 48. Liczba osób objętych pomocą niepieniężną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60</w:t>
        </w:r>
        <w:r w:rsidR="00B258F9" w:rsidRPr="00B258F9">
          <w:rPr>
            <w:noProof/>
            <w:webHidden/>
            <w:sz w:val="18"/>
            <w:szCs w:val="18"/>
          </w:rPr>
          <w:fldChar w:fldCharType="end"/>
        </w:r>
      </w:hyperlink>
    </w:p>
    <w:p w14:paraId="63446B9D" w14:textId="0609158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1" w:history="1">
        <w:r w:rsidR="00B258F9" w:rsidRPr="00B258F9">
          <w:rPr>
            <w:rStyle w:val="Hipercze"/>
            <w:noProof/>
            <w:sz w:val="18"/>
            <w:szCs w:val="18"/>
          </w:rPr>
          <w:t>Tab. 49. Powody przyznawania pomocy społecznej w latach 2016-2020 (liczba rodzin)</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61</w:t>
        </w:r>
        <w:r w:rsidR="00B258F9" w:rsidRPr="00B258F9">
          <w:rPr>
            <w:noProof/>
            <w:webHidden/>
            <w:sz w:val="18"/>
            <w:szCs w:val="18"/>
          </w:rPr>
          <w:fldChar w:fldCharType="end"/>
        </w:r>
      </w:hyperlink>
    </w:p>
    <w:p w14:paraId="52E16470" w14:textId="059ADFE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2" w:history="1">
        <w:r w:rsidR="00B258F9" w:rsidRPr="00B258F9">
          <w:rPr>
            <w:rStyle w:val="Hipercze"/>
            <w:noProof/>
            <w:sz w:val="18"/>
            <w:szCs w:val="18"/>
          </w:rPr>
          <w:t>Tab. 50. Liczba osób pobierających świadczenia rodzinne, jednorazowe świadczenie za życiem, zasiłek dla opiekuna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63</w:t>
        </w:r>
        <w:r w:rsidR="00B258F9" w:rsidRPr="00B258F9">
          <w:rPr>
            <w:noProof/>
            <w:webHidden/>
            <w:sz w:val="18"/>
            <w:szCs w:val="18"/>
          </w:rPr>
          <w:fldChar w:fldCharType="end"/>
        </w:r>
      </w:hyperlink>
    </w:p>
    <w:p w14:paraId="2BD706F0" w14:textId="7883DA07"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3" w:history="1">
        <w:r w:rsidR="00B258F9" w:rsidRPr="00B258F9">
          <w:rPr>
            <w:rStyle w:val="Hipercze"/>
            <w:noProof/>
            <w:sz w:val="18"/>
            <w:szCs w:val="18"/>
          </w:rPr>
          <w:t>Tab. 51. Liczba osób pobierających fundusz alimentacyjny oraz liczba dłużników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64</w:t>
        </w:r>
        <w:r w:rsidR="00B258F9" w:rsidRPr="00B258F9">
          <w:rPr>
            <w:noProof/>
            <w:webHidden/>
            <w:sz w:val="18"/>
            <w:szCs w:val="18"/>
          </w:rPr>
          <w:fldChar w:fldCharType="end"/>
        </w:r>
      </w:hyperlink>
    </w:p>
    <w:p w14:paraId="7331EE64" w14:textId="1F9B788E"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4" w:history="1">
        <w:r w:rsidR="00B258F9" w:rsidRPr="00B258F9">
          <w:rPr>
            <w:rStyle w:val="Hipercze"/>
            <w:noProof/>
            <w:sz w:val="18"/>
            <w:szCs w:val="18"/>
          </w:rPr>
          <w:t>Tab. 52. Liczba osób pobierających świadczenia rodzinne, jednorazowe świadczenie za życiem, zasiłek dla opiekuna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64</w:t>
        </w:r>
        <w:r w:rsidR="00B258F9" w:rsidRPr="00B258F9">
          <w:rPr>
            <w:noProof/>
            <w:webHidden/>
            <w:sz w:val="18"/>
            <w:szCs w:val="18"/>
          </w:rPr>
          <w:fldChar w:fldCharType="end"/>
        </w:r>
      </w:hyperlink>
    </w:p>
    <w:p w14:paraId="5D935DEC" w14:textId="26FE68B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5" w:history="1">
        <w:r w:rsidR="00B258F9" w:rsidRPr="00B258F9">
          <w:rPr>
            <w:rStyle w:val="Hipercze"/>
            <w:noProof/>
            <w:sz w:val="18"/>
            <w:szCs w:val="18"/>
          </w:rPr>
          <w:t>Tab. 53. Liczba rodzin pobierających dodatki mieszkaniowe i energetyczne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64</w:t>
        </w:r>
        <w:r w:rsidR="00B258F9" w:rsidRPr="00B258F9">
          <w:rPr>
            <w:noProof/>
            <w:webHidden/>
            <w:sz w:val="18"/>
            <w:szCs w:val="18"/>
          </w:rPr>
          <w:fldChar w:fldCharType="end"/>
        </w:r>
      </w:hyperlink>
    </w:p>
    <w:p w14:paraId="798720A4" w14:textId="4F62EF43"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6" w:history="1">
        <w:r w:rsidR="00B258F9" w:rsidRPr="00B258F9">
          <w:rPr>
            <w:rStyle w:val="Hipercze"/>
            <w:noProof/>
            <w:sz w:val="18"/>
            <w:szCs w:val="18"/>
          </w:rPr>
          <w:t>Tab. 54. Jakie problemy społeczne uważa Pan/Pani za najważniejsze na terenie naszej gminy?</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66</w:t>
        </w:r>
        <w:r w:rsidR="00B258F9" w:rsidRPr="00B258F9">
          <w:rPr>
            <w:noProof/>
            <w:webHidden/>
            <w:sz w:val="18"/>
            <w:szCs w:val="18"/>
          </w:rPr>
          <w:fldChar w:fldCharType="end"/>
        </w:r>
      </w:hyperlink>
    </w:p>
    <w:p w14:paraId="4FFC21B9" w14:textId="0AEC93E6"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7" w:history="1">
        <w:r w:rsidR="00B258F9" w:rsidRPr="00B258F9">
          <w:rPr>
            <w:rStyle w:val="Hipercze"/>
            <w:noProof/>
            <w:sz w:val="18"/>
            <w:szCs w:val="18"/>
          </w:rPr>
          <w:t>Tab. 55. Szacunkowe liczby mieszkańców gminy, należących do poszczególnych kategorii problemowych</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94</w:t>
        </w:r>
        <w:r w:rsidR="00B258F9" w:rsidRPr="00B258F9">
          <w:rPr>
            <w:noProof/>
            <w:webHidden/>
            <w:sz w:val="18"/>
            <w:szCs w:val="18"/>
          </w:rPr>
          <w:fldChar w:fldCharType="end"/>
        </w:r>
      </w:hyperlink>
    </w:p>
    <w:p w14:paraId="16A690A6" w14:textId="77777777" w:rsidR="00A86A62" w:rsidRPr="00B258F9" w:rsidRDefault="00A86A62" w:rsidP="0061562D">
      <w:pPr>
        <w:rPr>
          <w:sz w:val="18"/>
          <w:szCs w:val="18"/>
        </w:rPr>
      </w:pPr>
      <w:r w:rsidRPr="00B258F9">
        <w:rPr>
          <w:sz w:val="18"/>
          <w:szCs w:val="18"/>
        </w:rPr>
        <w:fldChar w:fldCharType="end"/>
      </w:r>
    </w:p>
    <w:p w14:paraId="0F07ED00" w14:textId="67B32DBA" w:rsidR="00B258F9" w:rsidRPr="00B258F9" w:rsidRDefault="00A86A62">
      <w:pPr>
        <w:pStyle w:val="Spisilustracji"/>
        <w:tabs>
          <w:tab w:val="right" w:leader="dot" w:pos="8777"/>
        </w:tabs>
        <w:rPr>
          <w:rFonts w:asciiTheme="minorHAnsi" w:eastAsiaTheme="minorEastAsia" w:hAnsiTheme="minorHAnsi"/>
          <w:noProof/>
          <w:sz w:val="18"/>
          <w:szCs w:val="18"/>
          <w:lang w:eastAsia="pl-PL"/>
        </w:rPr>
      </w:pPr>
      <w:r w:rsidRPr="00B258F9">
        <w:rPr>
          <w:sz w:val="18"/>
          <w:szCs w:val="18"/>
        </w:rPr>
        <w:fldChar w:fldCharType="begin"/>
      </w:r>
      <w:r w:rsidRPr="00B258F9">
        <w:rPr>
          <w:sz w:val="18"/>
          <w:szCs w:val="18"/>
        </w:rPr>
        <w:instrText xml:space="preserve"> TOC \h \z \c "Rys." </w:instrText>
      </w:r>
      <w:r w:rsidRPr="00B258F9">
        <w:rPr>
          <w:sz w:val="18"/>
          <w:szCs w:val="18"/>
        </w:rPr>
        <w:fldChar w:fldCharType="separate"/>
      </w:r>
      <w:hyperlink w:anchor="_Toc89763948" w:history="1">
        <w:r w:rsidR="00B258F9" w:rsidRPr="00B258F9">
          <w:rPr>
            <w:rStyle w:val="Hipercze"/>
            <w:noProof/>
            <w:sz w:val="18"/>
            <w:szCs w:val="18"/>
          </w:rPr>
          <w:t>Rys. 1. Gmina Gietrzwałd na tle powiatu olsztyńskiego</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17</w:t>
        </w:r>
        <w:r w:rsidR="00B258F9" w:rsidRPr="00B258F9">
          <w:rPr>
            <w:noProof/>
            <w:webHidden/>
            <w:sz w:val="18"/>
            <w:szCs w:val="18"/>
          </w:rPr>
          <w:fldChar w:fldCharType="end"/>
        </w:r>
      </w:hyperlink>
    </w:p>
    <w:p w14:paraId="3E1BD16C" w14:textId="4F4FE942"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49" w:history="1">
        <w:r w:rsidR="00B258F9" w:rsidRPr="00B258F9">
          <w:rPr>
            <w:rStyle w:val="Hipercze"/>
            <w:noProof/>
            <w:sz w:val="18"/>
            <w:szCs w:val="18"/>
          </w:rPr>
          <w:t>Rys. 2. Podział gminy Gietrzwałd na obręby geodezyjne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_Toc89763949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18</w:t>
        </w:r>
        <w:r w:rsidR="00B258F9" w:rsidRPr="00B258F9">
          <w:rPr>
            <w:noProof/>
            <w:webHidden/>
            <w:sz w:val="18"/>
            <w:szCs w:val="18"/>
          </w:rPr>
          <w:fldChar w:fldCharType="end"/>
        </w:r>
      </w:hyperlink>
    </w:p>
    <w:p w14:paraId="4C3DED75" w14:textId="701168A5"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0" w:history="1">
        <w:r w:rsidR="00B258F9" w:rsidRPr="00B258F9">
          <w:rPr>
            <w:rStyle w:val="Hipercze"/>
            <w:noProof/>
            <w:sz w:val="18"/>
            <w:szCs w:val="18"/>
          </w:rPr>
          <w:t>Rys. 3. Liczba mieszkańców gminy w wybranych kategoriach wiekowych w latach 2026-2020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21</w:t>
        </w:r>
        <w:r w:rsidR="00B258F9" w:rsidRPr="00B258F9">
          <w:rPr>
            <w:noProof/>
            <w:webHidden/>
            <w:sz w:val="18"/>
            <w:szCs w:val="18"/>
          </w:rPr>
          <w:fldChar w:fldCharType="end"/>
        </w:r>
      </w:hyperlink>
    </w:p>
    <w:p w14:paraId="7ECB7771" w14:textId="7E74329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1" w:history="1">
        <w:r w:rsidR="00B258F9" w:rsidRPr="00B258F9">
          <w:rPr>
            <w:rStyle w:val="Hipercze"/>
            <w:noProof/>
            <w:sz w:val="18"/>
            <w:szCs w:val="18"/>
          </w:rPr>
          <w:t>Rys. 4. Udział ludności wg ekonomicznych grup wieku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21</w:t>
        </w:r>
        <w:r w:rsidR="00B258F9" w:rsidRPr="00B258F9">
          <w:rPr>
            <w:noProof/>
            <w:webHidden/>
            <w:sz w:val="18"/>
            <w:szCs w:val="18"/>
          </w:rPr>
          <w:fldChar w:fldCharType="end"/>
        </w:r>
      </w:hyperlink>
    </w:p>
    <w:p w14:paraId="5EB2375D" w14:textId="31F7AD61"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2" w:history="1">
        <w:r w:rsidR="00B258F9" w:rsidRPr="00B258F9">
          <w:rPr>
            <w:rStyle w:val="Hipercze"/>
            <w:noProof/>
            <w:sz w:val="18"/>
            <w:szCs w:val="18"/>
          </w:rPr>
          <w:t>Rys. 5. Udział ludności w wieku poprodukcyjnym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22</w:t>
        </w:r>
        <w:r w:rsidR="00B258F9" w:rsidRPr="00B258F9">
          <w:rPr>
            <w:noProof/>
            <w:webHidden/>
            <w:sz w:val="18"/>
            <w:szCs w:val="18"/>
          </w:rPr>
          <w:fldChar w:fldCharType="end"/>
        </w:r>
      </w:hyperlink>
    </w:p>
    <w:p w14:paraId="7602DACD" w14:textId="2AD3E03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3" w:history="1">
        <w:r w:rsidR="00B258F9" w:rsidRPr="00B258F9">
          <w:rPr>
            <w:rStyle w:val="Hipercze"/>
            <w:noProof/>
            <w:sz w:val="18"/>
            <w:szCs w:val="18"/>
          </w:rPr>
          <w:t>Rys. 6. Nowozarejestrowane i wyrejestrowane podmioty gospodarcze w latach 2016 - 2020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24</w:t>
        </w:r>
        <w:r w:rsidR="00B258F9" w:rsidRPr="00B258F9">
          <w:rPr>
            <w:noProof/>
            <w:webHidden/>
            <w:sz w:val="18"/>
            <w:szCs w:val="18"/>
          </w:rPr>
          <w:fldChar w:fldCharType="end"/>
        </w:r>
      </w:hyperlink>
    </w:p>
    <w:p w14:paraId="6690D984" w14:textId="6A0780A2"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4" w:history="1">
        <w:r w:rsidR="00B258F9" w:rsidRPr="00B258F9">
          <w:rPr>
            <w:rStyle w:val="Hipercze"/>
            <w:noProof/>
            <w:sz w:val="18"/>
            <w:szCs w:val="18"/>
          </w:rPr>
          <w:t>Rys. 7. Liczba osób bezrobotnych na koniec danego roku w gminie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27</w:t>
        </w:r>
        <w:r w:rsidR="00B258F9" w:rsidRPr="00B258F9">
          <w:rPr>
            <w:noProof/>
            <w:webHidden/>
            <w:sz w:val="18"/>
            <w:szCs w:val="18"/>
          </w:rPr>
          <w:fldChar w:fldCharType="end"/>
        </w:r>
      </w:hyperlink>
    </w:p>
    <w:p w14:paraId="5DF57E49" w14:textId="47C3EA1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5" w:history="1">
        <w:r w:rsidR="00B258F9" w:rsidRPr="00B258F9">
          <w:rPr>
            <w:rStyle w:val="Hipercze"/>
            <w:noProof/>
            <w:sz w:val="18"/>
            <w:szCs w:val="18"/>
          </w:rPr>
          <w:t>Rys. 8. Liczba osób którym udzielono pomocy i wsparcia w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56</w:t>
        </w:r>
        <w:r w:rsidR="00B258F9" w:rsidRPr="00B258F9">
          <w:rPr>
            <w:noProof/>
            <w:webHidden/>
            <w:sz w:val="18"/>
            <w:szCs w:val="18"/>
          </w:rPr>
          <w:fldChar w:fldCharType="end"/>
        </w:r>
      </w:hyperlink>
    </w:p>
    <w:p w14:paraId="2DFA8E7D" w14:textId="44C6DF0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6" w:history="1">
        <w:r w:rsidR="00B258F9" w:rsidRPr="00B258F9">
          <w:rPr>
            <w:rStyle w:val="Hipercze"/>
            <w:noProof/>
            <w:sz w:val="18"/>
            <w:szCs w:val="18"/>
          </w:rPr>
          <w:t>Rys. 9. Respondenci wg płci, grup wieku i wykształcenia</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66</w:t>
        </w:r>
        <w:r w:rsidR="00B258F9" w:rsidRPr="00B258F9">
          <w:rPr>
            <w:noProof/>
            <w:webHidden/>
            <w:sz w:val="18"/>
            <w:szCs w:val="18"/>
          </w:rPr>
          <w:fldChar w:fldCharType="end"/>
        </w:r>
      </w:hyperlink>
    </w:p>
    <w:p w14:paraId="00390E55" w14:textId="44957CA8"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7" w:history="1">
        <w:r w:rsidR="00B258F9" w:rsidRPr="00B258F9">
          <w:rPr>
            <w:rStyle w:val="Hipercze"/>
            <w:noProof/>
            <w:sz w:val="18"/>
            <w:szCs w:val="18"/>
          </w:rPr>
          <w:t>Rys. 10.Ocena skali występowania w gminie problemu uzależnień od alkoholu i narkotyków?</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67</w:t>
        </w:r>
        <w:r w:rsidR="00B258F9" w:rsidRPr="00B258F9">
          <w:rPr>
            <w:noProof/>
            <w:webHidden/>
            <w:sz w:val="18"/>
            <w:szCs w:val="18"/>
          </w:rPr>
          <w:fldChar w:fldCharType="end"/>
        </w:r>
      </w:hyperlink>
    </w:p>
    <w:p w14:paraId="27E779D8" w14:textId="5406C6A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8" w:history="1">
        <w:r w:rsidR="00B258F9" w:rsidRPr="00B258F9">
          <w:rPr>
            <w:rStyle w:val="Hipercze"/>
            <w:noProof/>
            <w:sz w:val="18"/>
            <w:szCs w:val="18"/>
          </w:rPr>
          <w:t>Rys. 11. Jakie są Pana/Pani zdaniem przyczyny występowania problemu uzależnień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68</w:t>
        </w:r>
        <w:r w:rsidR="00B258F9" w:rsidRPr="00B258F9">
          <w:rPr>
            <w:noProof/>
            <w:webHidden/>
            <w:sz w:val="18"/>
            <w:szCs w:val="18"/>
          </w:rPr>
          <w:fldChar w:fldCharType="end"/>
        </w:r>
      </w:hyperlink>
    </w:p>
    <w:p w14:paraId="763A1854" w14:textId="25636FE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59" w:history="1">
        <w:r w:rsidR="00B258F9" w:rsidRPr="00B258F9">
          <w:rPr>
            <w:rStyle w:val="Hipercze"/>
            <w:noProof/>
            <w:sz w:val="18"/>
            <w:szCs w:val="18"/>
          </w:rPr>
          <w:t>Rys. 12. Jakie Pana/Pani zdaniem działania winny być podejmowane na rzecz osób uzależnionych i ich rodzin?</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_Toc89763959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68</w:t>
        </w:r>
        <w:r w:rsidR="00B258F9" w:rsidRPr="00B258F9">
          <w:rPr>
            <w:noProof/>
            <w:webHidden/>
            <w:sz w:val="18"/>
            <w:szCs w:val="18"/>
          </w:rPr>
          <w:fldChar w:fldCharType="end"/>
        </w:r>
      </w:hyperlink>
    </w:p>
    <w:p w14:paraId="2DC433F8" w14:textId="6FDCA38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0" w:history="1">
        <w:r w:rsidR="00B258F9" w:rsidRPr="00B258F9">
          <w:rPr>
            <w:rStyle w:val="Hipercze"/>
            <w:noProof/>
            <w:sz w:val="18"/>
            <w:szCs w:val="18"/>
          </w:rPr>
          <w:t>Rys. 13. Jaki jest Pana/Pani zdaniem poziomu bezrobocia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69</w:t>
        </w:r>
        <w:r w:rsidR="00B258F9" w:rsidRPr="00B258F9">
          <w:rPr>
            <w:noProof/>
            <w:webHidden/>
            <w:sz w:val="18"/>
            <w:szCs w:val="18"/>
          </w:rPr>
          <w:fldChar w:fldCharType="end"/>
        </w:r>
      </w:hyperlink>
    </w:p>
    <w:p w14:paraId="5B0A88D5" w14:textId="693392A3"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1" w:history="1">
        <w:r w:rsidR="00B258F9" w:rsidRPr="00B258F9">
          <w:rPr>
            <w:rStyle w:val="Hipercze"/>
            <w:noProof/>
            <w:sz w:val="18"/>
            <w:szCs w:val="18"/>
          </w:rPr>
          <w:t>Rys. 14. Pan/Pani zdaniem znalezienie nowej pracy w gminie i jej najbliższej okolicy jest?</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69</w:t>
        </w:r>
        <w:r w:rsidR="00B258F9" w:rsidRPr="00B258F9">
          <w:rPr>
            <w:noProof/>
            <w:webHidden/>
            <w:sz w:val="18"/>
            <w:szCs w:val="18"/>
          </w:rPr>
          <w:fldChar w:fldCharType="end"/>
        </w:r>
      </w:hyperlink>
    </w:p>
    <w:p w14:paraId="3E30481E" w14:textId="1C20441A"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2" w:history="1">
        <w:r w:rsidR="00B258F9" w:rsidRPr="00B258F9">
          <w:rPr>
            <w:rStyle w:val="Hipercze"/>
            <w:noProof/>
            <w:sz w:val="18"/>
            <w:szCs w:val="18"/>
          </w:rPr>
          <w:t>Rys. 15. Jakie według Pana/Pani są główne powody bezrobocia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69</w:t>
        </w:r>
        <w:r w:rsidR="00B258F9" w:rsidRPr="00B258F9">
          <w:rPr>
            <w:noProof/>
            <w:webHidden/>
            <w:sz w:val="18"/>
            <w:szCs w:val="18"/>
          </w:rPr>
          <w:fldChar w:fldCharType="end"/>
        </w:r>
      </w:hyperlink>
    </w:p>
    <w:p w14:paraId="5D4B8096" w14:textId="0E221F70"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3" w:history="1">
        <w:r w:rsidR="00B258F9" w:rsidRPr="00B258F9">
          <w:rPr>
            <w:rStyle w:val="Hipercze"/>
            <w:noProof/>
            <w:sz w:val="18"/>
            <w:szCs w:val="18"/>
          </w:rPr>
          <w:t>Rys. 16. Jakie kroki należałoby podjąć w celu poprawy sytuacji osób bezrobotnych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70</w:t>
        </w:r>
        <w:r w:rsidR="00B258F9" w:rsidRPr="00B258F9">
          <w:rPr>
            <w:noProof/>
            <w:webHidden/>
            <w:sz w:val="18"/>
            <w:szCs w:val="18"/>
          </w:rPr>
          <w:fldChar w:fldCharType="end"/>
        </w:r>
      </w:hyperlink>
    </w:p>
    <w:p w14:paraId="3490E497" w14:textId="428AA126"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4" w:history="1">
        <w:r w:rsidR="00B258F9" w:rsidRPr="00B258F9">
          <w:rPr>
            <w:rStyle w:val="Hipercze"/>
            <w:noProof/>
            <w:sz w:val="18"/>
            <w:szCs w:val="18"/>
          </w:rPr>
          <w:t>Rys. 17. Co Pana/Pani zdaniem decyduje o tym, że niektórzy ludzie nie mogą wydostać się  z ubóstwa?</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70</w:t>
        </w:r>
        <w:r w:rsidR="00B258F9" w:rsidRPr="00B258F9">
          <w:rPr>
            <w:noProof/>
            <w:webHidden/>
            <w:sz w:val="18"/>
            <w:szCs w:val="18"/>
          </w:rPr>
          <w:fldChar w:fldCharType="end"/>
        </w:r>
      </w:hyperlink>
    </w:p>
    <w:p w14:paraId="359E567D" w14:textId="6AA657AD"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5" w:history="1">
        <w:r w:rsidR="00B258F9" w:rsidRPr="00B258F9">
          <w:rPr>
            <w:rStyle w:val="Hipercze"/>
            <w:noProof/>
            <w:sz w:val="18"/>
            <w:szCs w:val="18"/>
          </w:rPr>
          <w:t>Rys. 18. Jakie są Pana/Pani zdaniem przyczyny bezradności rodziców w sprawach opiekuńczo - wychowawczych oraz prowadzenia gospodarstwa domowego?</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71</w:t>
        </w:r>
        <w:r w:rsidR="00B258F9" w:rsidRPr="00B258F9">
          <w:rPr>
            <w:noProof/>
            <w:webHidden/>
            <w:sz w:val="18"/>
            <w:szCs w:val="18"/>
          </w:rPr>
          <w:fldChar w:fldCharType="end"/>
        </w:r>
      </w:hyperlink>
    </w:p>
    <w:p w14:paraId="1668C6E4" w14:textId="31F9FA9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6" w:history="1">
        <w:r w:rsidR="00B258F9" w:rsidRPr="00B258F9">
          <w:rPr>
            <w:rStyle w:val="Hipercze"/>
            <w:noProof/>
            <w:sz w:val="18"/>
            <w:szCs w:val="18"/>
          </w:rPr>
          <w:t>Rys. 19. Jakie działania poprawiłyby sytuację rodzin z trudnościami wychowawczymi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72</w:t>
        </w:r>
        <w:r w:rsidR="00B258F9" w:rsidRPr="00B258F9">
          <w:rPr>
            <w:noProof/>
            <w:webHidden/>
            <w:sz w:val="18"/>
            <w:szCs w:val="18"/>
          </w:rPr>
          <w:fldChar w:fldCharType="end"/>
        </w:r>
      </w:hyperlink>
    </w:p>
    <w:p w14:paraId="4CA2C543" w14:textId="38DC958D"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7" w:history="1">
        <w:r w:rsidR="00B258F9" w:rsidRPr="00B258F9">
          <w:rPr>
            <w:rStyle w:val="Hipercze"/>
            <w:noProof/>
            <w:sz w:val="18"/>
            <w:szCs w:val="18"/>
          </w:rPr>
          <w:t>Rys. 20. Jakie negatywne zjawiska odnoszące się do dzieci i młodzieży dostrzega Pan/Pani najczęściej w naszej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72</w:t>
        </w:r>
        <w:r w:rsidR="00B258F9" w:rsidRPr="00B258F9">
          <w:rPr>
            <w:noProof/>
            <w:webHidden/>
            <w:sz w:val="18"/>
            <w:szCs w:val="18"/>
          </w:rPr>
          <w:fldChar w:fldCharType="end"/>
        </w:r>
      </w:hyperlink>
    </w:p>
    <w:p w14:paraId="1B766A2B" w14:textId="2A4EB555"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8" w:history="1">
        <w:r w:rsidR="00B258F9" w:rsidRPr="00B258F9">
          <w:rPr>
            <w:rStyle w:val="Hipercze"/>
            <w:noProof/>
            <w:sz w:val="18"/>
            <w:szCs w:val="18"/>
          </w:rPr>
          <w:t>Rys. 21. Jakie problemy Pana/Pani zdaniem najczęściej dotykają osoby niepełnosprawne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73</w:t>
        </w:r>
        <w:r w:rsidR="00B258F9" w:rsidRPr="00B258F9">
          <w:rPr>
            <w:noProof/>
            <w:webHidden/>
            <w:sz w:val="18"/>
            <w:szCs w:val="18"/>
          </w:rPr>
          <w:fldChar w:fldCharType="end"/>
        </w:r>
      </w:hyperlink>
    </w:p>
    <w:p w14:paraId="28D3AA65" w14:textId="1D11176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69" w:history="1">
        <w:r w:rsidR="00B258F9" w:rsidRPr="00B258F9">
          <w:rPr>
            <w:rStyle w:val="Hipercze"/>
            <w:noProof/>
            <w:sz w:val="18"/>
            <w:szCs w:val="18"/>
          </w:rPr>
          <w:t>Rys. 22. Jakie działania umożliwiłyby osobom niepełnosprawnym pełniejszy udział w życiu społecznym gminy?</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_Toc89763969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74</w:t>
        </w:r>
        <w:r w:rsidR="00B258F9" w:rsidRPr="00B258F9">
          <w:rPr>
            <w:noProof/>
            <w:webHidden/>
            <w:sz w:val="18"/>
            <w:szCs w:val="18"/>
          </w:rPr>
          <w:fldChar w:fldCharType="end"/>
        </w:r>
      </w:hyperlink>
    </w:p>
    <w:p w14:paraId="5B3CB610" w14:textId="6CC41CF1"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0" w:history="1">
        <w:r w:rsidR="00B258F9" w:rsidRPr="00B258F9">
          <w:rPr>
            <w:rStyle w:val="Hipercze"/>
            <w:noProof/>
            <w:sz w:val="18"/>
            <w:szCs w:val="18"/>
          </w:rPr>
          <w:t>Rys. 23. Jakie problemy dotykają najczęściej osoby starsze?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74</w:t>
        </w:r>
        <w:r w:rsidR="00B258F9" w:rsidRPr="00B258F9">
          <w:rPr>
            <w:noProof/>
            <w:webHidden/>
            <w:sz w:val="18"/>
            <w:szCs w:val="18"/>
          </w:rPr>
          <w:fldChar w:fldCharType="end"/>
        </w:r>
      </w:hyperlink>
    </w:p>
    <w:p w14:paraId="432167B1" w14:textId="58A35695"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1" w:history="1">
        <w:r w:rsidR="00B258F9" w:rsidRPr="00B258F9">
          <w:rPr>
            <w:rStyle w:val="Hipercze"/>
            <w:noProof/>
            <w:sz w:val="18"/>
            <w:szCs w:val="18"/>
          </w:rPr>
          <w:t>Rys. 24. W jakim stopniu infrastruktura techniczna w gminie (instytucje publiczne, szkoły, ulice, przychodnie itp.) dostosowana jest do osób niepełnosprawnych, osób starszych tak, aby umożliwić im samodzielne funkcjonowanie?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75</w:t>
        </w:r>
        <w:r w:rsidR="00B258F9" w:rsidRPr="00B258F9">
          <w:rPr>
            <w:noProof/>
            <w:webHidden/>
            <w:sz w:val="18"/>
            <w:szCs w:val="18"/>
          </w:rPr>
          <w:fldChar w:fldCharType="end"/>
        </w:r>
      </w:hyperlink>
    </w:p>
    <w:p w14:paraId="7393D002" w14:textId="0A3E256E"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2" w:history="1">
        <w:r w:rsidR="00B258F9" w:rsidRPr="00B258F9">
          <w:rPr>
            <w:rStyle w:val="Hipercze"/>
            <w:noProof/>
            <w:sz w:val="18"/>
            <w:szCs w:val="18"/>
          </w:rPr>
          <w:t>Rys. 25. Czy czuje się Pan/Pani bezpiecznie na terenie gminy?</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75</w:t>
        </w:r>
        <w:r w:rsidR="00B258F9" w:rsidRPr="00B258F9">
          <w:rPr>
            <w:noProof/>
            <w:webHidden/>
            <w:sz w:val="18"/>
            <w:szCs w:val="18"/>
          </w:rPr>
          <w:fldChar w:fldCharType="end"/>
        </w:r>
      </w:hyperlink>
    </w:p>
    <w:p w14:paraId="089FCD59" w14:textId="5251C8E6"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3" w:history="1">
        <w:r w:rsidR="00B258F9" w:rsidRPr="00B258F9">
          <w:rPr>
            <w:rStyle w:val="Hipercze"/>
            <w:noProof/>
            <w:sz w:val="18"/>
            <w:szCs w:val="18"/>
          </w:rPr>
          <w:t>Rys. 26. Jakie są przyczyny Pana/Pani zdaniem braku poczucia bezpieczeństwa na terenie gminy?</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76</w:t>
        </w:r>
        <w:r w:rsidR="00B258F9" w:rsidRPr="00B258F9">
          <w:rPr>
            <w:noProof/>
            <w:webHidden/>
            <w:sz w:val="18"/>
            <w:szCs w:val="18"/>
          </w:rPr>
          <w:fldChar w:fldCharType="end"/>
        </w:r>
      </w:hyperlink>
    </w:p>
    <w:p w14:paraId="7595831B" w14:textId="3EFC2929"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4" w:history="1">
        <w:r w:rsidR="00B258F9" w:rsidRPr="00B258F9">
          <w:rPr>
            <w:rStyle w:val="Hipercze"/>
            <w:noProof/>
            <w:sz w:val="18"/>
            <w:szCs w:val="18"/>
          </w:rPr>
          <w:t>Rys. 27. Co wpłynęłoby na zwiększenie poczucia bezpieczeństwa publicznego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_Toc89763974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76</w:t>
        </w:r>
        <w:r w:rsidR="00B258F9" w:rsidRPr="00B258F9">
          <w:rPr>
            <w:noProof/>
            <w:webHidden/>
            <w:sz w:val="18"/>
            <w:szCs w:val="18"/>
          </w:rPr>
          <w:fldChar w:fldCharType="end"/>
        </w:r>
      </w:hyperlink>
    </w:p>
    <w:p w14:paraId="03D3905C" w14:textId="7966050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5" w:history="1">
        <w:r w:rsidR="00B258F9" w:rsidRPr="00B258F9">
          <w:rPr>
            <w:rStyle w:val="Hipercze"/>
            <w:noProof/>
            <w:sz w:val="18"/>
            <w:szCs w:val="18"/>
          </w:rPr>
          <w:t>Rys. 28. Czy w Pana/Pani najbliższym otoczeniu występuje zjawisko przemocy?</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_Toc89763975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77</w:t>
        </w:r>
        <w:r w:rsidR="00B258F9" w:rsidRPr="00B258F9">
          <w:rPr>
            <w:noProof/>
            <w:webHidden/>
            <w:sz w:val="18"/>
            <w:szCs w:val="18"/>
          </w:rPr>
          <w:fldChar w:fldCharType="end"/>
        </w:r>
      </w:hyperlink>
    </w:p>
    <w:p w14:paraId="6655BC1D" w14:textId="0F8A1737"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6" w:history="1">
        <w:r w:rsidR="00B258F9" w:rsidRPr="00B258F9">
          <w:rPr>
            <w:rStyle w:val="Hipercze"/>
            <w:noProof/>
            <w:sz w:val="18"/>
            <w:szCs w:val="18"/>
          </w:rPr>
          <w:t>Rys. 29. Jakie są według Pana/Pani przyczyny występowania przemocy domowej?</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_Toc89763976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77</w:t>
        </w:r>
        <w:r w:rsidR="00B258F9" w:rsidRPr="00B258F9">
          <w:rPr>
            <w:noProof/>
            <w:webHidden/>
            <w:sz w:val="18"/>
            <w:szCs w:val="18"/>
          </w:rPr>
          <w:fldChar w:fldCharType="end"/>
        </w:r>
      </w:hyperlink>
    </w:p>
    <w:p w14:paraId="021E8233" w14:textId="5EDDFF8B"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7" w:history="1">
        <w:r w:rsidR="00B258F9" w:rsidRPr="00B258F9">
          <w:rPr>
            <w:rStyle w:val="Hipercze"/>
            <w:noProof/>
            <w:sz w:val="18"/>
            <w:szCs w:val="18"/>
          </w:rPr>
          <w:t>Rys. 30. Jakie działania byłyby najskuteczniejsze wobec osób doświadczających przemocy  w rodzinie?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_Toc89763977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77</w:t>
        </w:r>
        <w:r w:rsidR="00B258F9" w:rsidRPr="00B258F9">
          <w:rPr>
            <w:noProof/>
            <w:webHidden/>
            <w:sz w:val="18"/>
            <w:szCs w:val="18"/>
          </w:rPr>
          <w:fldChar w:fldCharType="end"/>
        </w:r>
      </w:hyperlink>
    </w:p>
    <w:p w14:paraId="677593F3" w14:textId="19D0F55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8" w:history="1">
        <w:r w:rsidR="00B258F9" w:rsidRPr="00B258F9">
          <w:rPr>
            <w:rStyle w:val="Hipercze"/>
            <w:noProof/>
            <w:sz w:val="18"/>
            <w:szCs w:val="18"/>
          </w:rPr>
          <w:t>Rys. 31. Na ile istotny zdaniem Pana/Pani jest problem osób bezdomnych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_Toc89763978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78</w:t>
        </w:r>
        <w:r w:rsidR="00B258F9" w:rsidRPr="00B258F9">
          <w:rPr>
            <w:noProof/>
            <w:webHidden/>
            <w:sz w:val="18"/>
            <w:szCs w:val="18"/>
          </w:rPr>
          <w:fldChar w:fldCharType="end"/>
        </w:r>
      </w:hyperlink>
    </w:p>
    <w:p w14:paraId="24B9BEAD" w14:textId="4BAB65F3"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79" w:history="1">
        <w:r w:rsidR="00B258F9" w:rsidRPr="00B258F9">
          <w:rPr>
            <w:rStyle w:val="Hipercze"/>
            <w:noProof/>
            <w:sz w:val="18"/>
            <w:szCs w:val="18"/>
          </w:rPr>
          <w:t>Rys. 32. W jaki sposób działania byłyby najskuteczniejsze w rozwiązywaniu problemu bezdomności i zagrożenia bezdomnością?</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_Toc89763979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78</w:t>
        </w:r>
        <w:r w:rsidR="00B258F9" w:rsidRPr="00B258F9">
          <w:rPr>
            <w:noProof/>
            <w:webHidden/>
            <w:sz w:val="18"/>
            <w:szCs w:val="18"/>
          </w:rPr>
          <w:fldChar w:fldCharType="end"/>
        </w:r>
      </w:hyperlink>
    </w:p>
    <w:p w14:paraId="04D4C4D3" w14:textId="18A2D1EF"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80" w:history="1">
        <w:r w:rsidR="00B258F9" w:rsidRPr="00B258F9">
          <w:rPr>
            <w:rStyle w:val="Hipercze"/>
            <w:noProof/>
            <w:sz w:val="18"/>
            <w:szCs w:val="18"/>
          </w:rPr>
          <w:t>Rys. 33. Ocena poszczególnych aspektów wpływających na poziom jakości życia mieszkańców gminy Gietrzwałd</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_Toc89763980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79</w:t>
        </w:r>
        <w:r w:rsidR="00B258F9" w:rsidRPr="00B258F9">
          <w:rPr>
            <w:noProof/>
            <w:webHidden/>
            <w:sz w:val="18"/>
            <w:szCs w:val="18"/>
          </w:rPr>
          <w:fldChar w:fldCharType="end"/>
        </w:r>
      </w:hyperlink>
    </w:p>
    <w:p w14:paraId="718F7B30" w14:textId="2F055403"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81" w:history="1">
        <w:r w:rsidR="00B258F9" w:rsidRPr="00B258F9">
          <w:rPr>
            <w:rStyle w:val="Hipercze"/>
            <w:noProof/>
            <w:sz w:val="18"/>
            <w:szCs w:val="18"/>
          </w:rPr>
          <w:t>Rys. 34. Jak ocenia Pan/Pani swoje warunki życia w gminie?</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_Toc89763981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80</w:t>
        </w:r>
        <w:r w:rsidR="00B258F9" w:rsidRPr="00B258F9">
          <w:rPr>
            <w:noProof/>
            <w:webHidden/>
            <w:sz w:val="18"/>
            <w:szCs w:val="18"/>
          </w:rPr>
          <w:fldChar w:fldCharType="end"/>
        </w:r>
      </w:hyperlink>
    </w:p>
    <w:p w14:paraId="2875C48B" w14:textId="6A4A1CA1"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82" w:history="1">
        <w:r w:rsidR="00B258F9" w:rsidRPr="00B258F9">
          <w:rPr>
            <w:rStyle w:val="Hipercze"/>
            <w:noProof/>
            <w:sz w:val="18"/>
            <w:szCs w:val="18"/>
          </w:rPr>
          <w:t>Rys. 35. Jak ocenia Pan/Pani zmiany warunków życia w ostatnich 5 latach (2016-2020)?</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_Toc89763982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80</w:t>
        </w:r>
        <w:r w:rsidR="00B258F9" w:rsidRPr="00B258F9">
          <w:rPr>
            <w:noProof/>
            <w:webHidden/>
            <w:sz w:val="18"/>
            <w:szCs w:val="18"/>
          </w:rPr>
          <w:fldChar w:fldCharType="end"/>
        </w:r>
      </w:hyperlink>
    </w:p>
    <w:p w14:paraId="4901D5BF" w14:textId="0512A416" w:rsidR="00B258F9" w:rsidRPr="00B258F9" w:rsidRDefault="002F5A59">
      <w:pPr>
        <w:pStyle w:val="Spisilustracji"/>
        <w:tabs>
          <w:tab w:val="right" w:leader="dot" w:pos="8777"/>
        </w:tabs>
        <w:rPr>
          <w:rFonts w:asciiTheme="minorHAnsi" w:eastAsiaTheme="minorEastAsia" w:hAnsiTheme="minorHAnsi"/>
          <w:noProof/>
          <w:sz w:val="18"/>
          <w:szCs w:val="18"/>
          <w:lang w:eastAsia="pl-PL"/>
        </w:rPr>
      </w:pPr>
      <w:hyperlink w:anchor="_Toc89763983" w:history="1">
        <w:r w:rsidR="00B258F9" w:rsidRPr="00B258F9">
          <w:rPr>
            <w:rStyle w:val="Hipercze"/>
            <w:noProof/>
            <w:sz w:val="18"/>
            <w:szCs w:val="18"/>
          </w:rPr>
          <w:t>Rys. 36. Jakie działania powinien podjąć samorząd gminny, aby ograniczyć obszary problemów społecznych?</w:t>
        </w:r>
        <w:r w:rsidR="00B258F9" w:rsidRPr="00B258F9">
          <w:rPr>
            <w:noProof/>
            <w:webHidden/>
            <w:sz w:val="18"/>
            <w:szCs w:val="18"/>
          </w:rPr>
          <w:tab/>
        </w:r>
        <w:r w:rsidR="00B258F9" w:rsidRPr="00B258F9">
          <w:rPr>
            <w:noProof/>
            <w:webHidden/>
            <w:sz w:val="18"/>
            <w:szCs w:val="18"/>
          </w:rPr>
          <w:fldChar w:fldCharType="begin"/>
        </w:r>
        <w:r w:rsidR="00B258F9" w:rsidRPr="00B258F9">
          <w:rPr>
            <w:noProof/>
            <w:webHidden/>
            <w:sz w:val="18"/>
            <w:szCs w:val="18"/>
          </w:rPr>
          <w:instrText xml:space="preserve"> PAGEREF _Toc89763983 \h </w:instrText>
        </w:r>
        <w:r w:rsidR="00B258F9" w:rsidRPr="00B258F9">
          <w:rPr>
            <w:noProof/>
            <w:webHidden/>
            <w:sz w:val="18"/>
            <w:szCs w:val="18"/>
          </w:rPr>
        </w:r>
        <w:r w:rsidR="00B258F9" w:rsidRPr="00B258F9">
          <w:rPr>
            <w:noProof/>
            <w:webHidden/>
            <w:sz w:val="18"/>
            <w:szCs w:val="18"/>
          </w:rPr>
          <w:fldChar w:fldCharType="separate"/>
        </w:r>
        <w:r w:rsidR="00B91A8F">
          <w:rPr>
            <w:noProof/>
            <w:webHidden/>
            <w:sz w:val="18"/>
            <w:szCs w:val="18"/>
          </w:rPr>
          <w:t>80</w:t>
        </w:r>
        <w:r w:rsidR="00B258F9" w:rsidRPr="00B258F9">
          <w:rPr>
            <w:noProof/>
            <w:webHidden/>
            <w:sz w:val="18"/>
            <w:szCs w:val="18"/>
          </w:rPr>
          <w:fldChar w:fldCharType="end"/>
        </w:r>
      </w:hyperlink>
    </w:p>
    <w:p w14:paraId="6671E4A4" w14:textId="77777777" w:rsidR="00207FBB" w:rsidRPr="00F01697" w:rsidRDefault="00A86A62" w:rsidP="00207FBB">
      <w:pPr>
        <w:rPr>
          <w:sz w:val="18"/>
          <w:szCs w:val="18"/>
        </w:rPr>
      </w:pPr>
      <w:r w:rsidRPr="00B258F9">
        <w:rPr>
          <w:sz w:val="18"/>
          <w:szCs w:val="18"/>
        </w:rPr>
        <w:fldChar w:fldCharType="end"/>
      </w:r>
    </w:p>
    <w:sectPr w:rsidR="00207FBB" w:rsidRPr="00F01697" w:rsidSect="004A7E09">
      <w:footerReference w:type="default" r:id="rId98"/>
      <w:headerReference w:type="first" r:id="rId99"/>
      <w:pgSz w:w="11906" w:h="16838"/>
      <w:pgMar w:top="1418" w:right="1134" w:bottom="1418"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D2E69" w14:textId="77777777" w:rsidR="00B24F0C" w:rsidRDefault="00B24F0C" w:rsidP="00BC3CDF">
      <w:pPr>
        <w:spacing w:line="240" w:lineRule="auto"/>
      </w:pPr>
      <w:r>
        <w:separator/>
      </w:r>
    </w:p>
  </w:endnote>
  <w:endnote w:type="continuationSeparator" w:id="0">
    <w:p w14:paraId="6FD5DE81" w14:textId="77777777" w:rsidR="00B24F0C" w:rsidRDefault="00B24F0C" w:rsidP="00BC3C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68961"/>
      <w:docPartObj>
        <w:docPartGallery w:val="Page Numbers (Bottom of Page)"/>
        <w:docPartUnique/>
      </w:docPartObj>
    </w:sdtPr>
    <w:sdtEndPr/>
    <w:sdtContent>
      <w:p w14:paraId="18E7255F" w14:textId="77777777" w:rsidR="00B24F0C" w:rsidRDefault="00B24F0C">
        <w:pPr>
          <w:pStyle w:val="Stopka"/>
          <w:jc w:val="center"/>
        </w:pPr>
        <w:r>
          <w:fldChar w:fldCharType="begin"/>
        </w:r>
        <w:r>
          <w:instrText>PAGE   \* MERGEFORMAT</w:instrText>
        </w:r>
        <w:r>
          <w:fldChar w:fldCharType="separate"/>
        </w:r>
        <w:r>
          <w:rPr>
            <w:noProof/>
          </w:rPr>
          <w:t>112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57C52" w14:textId="77777777" w:rsidR="00B24F0C" w:rsidRDefault="00B24F0C" w:rsidP="00BC3CDF">
      <w:pPr>
        <w:spacing w:line="240" w:lineRule="auto"/>
      </w:pPr>
      <w:r>
        <w:separator/>
      </w:r>
    </w:p>
  </w:footnote>
  <w:footnote w:type="continuationSeparator" w:id="0">
    <w:p w14:paraId="1F359A51" w14:textId="77777777" w:rsidR="00B24F0C" w:rsidRDefault="00B24F0C" w:rsidP="00BC3CDF">
      <w:pPr>
        <w:spacing w:line="240" w:lineRule="auto"/>
      </w:pPr>
      <w:r>
        <w:continuationSeparator/>
      </w:r>
    </w:p>
  </w:footnote>
  <w:footnote w:id="1">
    <w:p w14:paraId="57ED59E3" w14:textId="77777777" w:rsidR="00B24F0C" w:rsidRDefault="00B24F0C" w:rsidP="009C546E">
      <w:pPr>
        <w:pStyle w:val="Tekstprzypisudolnego"/>
      </w:pPr>
      <w:r w:rsidRPr="00636D6F">
        <w:rPr>
          <w:rStyle w:val="Odwoanieprzypisudolnego"/>
        </w:rPr>
        <w:footnoteRef/>
      </w:r>
      <w:r w:rsidRPr="00636D6F">
        <w:t xml:space="preserve"> Dane dotyczące współczynnika dynamiki demograficznej powiatu i województwa obliczono na podstawie danych BDL GUS </w:t>
      </w:r>
    </w:p>
  </w:footnote>
  <w:footnote w:id="2">
    <w:p w14:paraId="479E3939" w14:textId="77777777" w:rsidR="00B24F0C" w:rsidRDefault="00B24F0C" w:rsidP="009C546E">
      <w:pPr>
        <w:pStyle w:val="Tekstprzypisudolnego"/>
      </w:pPr>
      <w:r w:rsidRPr="00A0618E">
        <w:rPr>
          <w:rStyle w:val="Odwoanieprzypisudolnego"/>
        </w:rPr>
        <w:footnoteRef/>
      </w:r>
      <w:r w:rsidRPr="00A0618E">
        <w:t xml:space="preserve"> Dane dotyczą bezrobocia rejestrowanego, tj. osób zarejestrowanych w urzędzie pracy</w:t>
      </w:r>
      <w:r>
        <w:t>.</w:t>
      </w:r>
    </w:p>
  </w:footnote>
  <w:footnote w:id="3">
    <w:p w14:paraId="1C061ECB" w14:textId="77777777" w:rsidR="00B24F0C" w:rsidRDefault="00B24F0C" w:rsidP="009C546E">
      <w:pPr>
        <w:pStyle w:val="Tekstprzypisudolnego"/>
      </w:pPr>
      <w:r w:rsidRPr="000D3CA6">
        <w:rPr>
          <w:rStyle w:val="Odwoanieprzypisudolnego"/>
        </w:rPr>
        <w:footnoteRef/>
      </w:r>
      <w:r w:rsidRPr="000D3CA6">
        <w:t xml:space="preserve"> Dane dotyczące osób znajdujących się w szczególnej sytuacji na rynku pracy zostały przekazane przez Urząd Pracy Powiatu Olsztyńskiego</w:t>
      </w:r>
    </w:p>
  </w:footnote>
  <w:footnote w:id="4">
    <w:p w14:paraId="31D8187B" w14:textId="77777777" w:rsidR="00B24F0C" w:rsidRDefault="00B24F0C" w:rsidP="009C546E">
      <w:pPr>
        <w:pStyle w:val="Tekstprzypisudolnego"/>
      </w:pPr>
      <w:r>
        <w:rPr>
          <w:rStyle w:val="Odwoanieprzypisudolnego"/>
        </w:rPr>
        <w:footnoteRef/>
      </w:r>
      <w:r>
        <w:t xml:space="preserve"> </w:t>
      </w:r>
      <w:r w:rsidRPr="00B841DD">
        <w:t xml:space="preserve">Rozporządzenie Ministra Pracy i Polityki Społecznej z dnia 7 sierpnia 2014 r. w sprawie klasyfikacji zawodów </w:t>
      </w:r>
      <w:r>
        <w:br/>
      </w:r>
      <w:r w:rsidRPr="00B841DD">
        <w:t xml:space="preserve">i specjalności na potrzeby rynku pracy oraz zakresu jej </w:t>
      </w:r>
      <w:r w:rsidRPr="003C43FE">
        <w:t>stosowania (tj. Dz.U. z 2018, poz. 227 tj.)</w:t>
      </w:r>
    </w:p>
  </w:footnote>
  <w:footnote w:id="5">
    <w:p w14:paraId="4A2FEC24" w14:textId="77777777" w:rsidR="00B24F0C" w:rsidRDefault="00B24F0C" w:rsidP="009C546E">
      <w:pPr>
        <w:pStyle w:val="Tekstprzypisudolnego"/>
      </w:pPr>
      <w:r w:rsidRPr="000D3CA6">
        <w:rPr>
          <w:rStyle w:val="Odwoanieprzypisudolnego"/>
        </w:rPr>
        <w:footnoteRef/>
      </w:r>
      <w:r w:rsidRPr="000D3CA6">
        <w:t xml:space="preserve"> Budynki mieszkalne/mieszkania w gminie - dane dotyczą budynków mieszkalnych i mieszkalno-usługowych jeśli posiadają jedno mieszkanie; dom jednorodzinny to jedno mieszkanie</w:t>
      </w:r>
    </w:p>
  </w:footnote>
  <w:footnote w:id="6">
    <w:p w14:paraId="2B830988" w14:textId="77777777" w:rsidR="00B24F0C" w:rsidRPr="0005548A" w:rsidRDefault="00B24F0C" w:rsidP="009C546E">
      <w:pPr>
        <w:pStyle w:val="Tekstprzypisudolnego"/>
      </w:pPr>
      <w:r w:rsidRPr="0005548A">
        <w:rPr>
          <w:rStyle w:val="Odwoanieprzypisudolnego"/>
        </w:rPr>
        <w:footnoteRef/>
      </w:r>
      <w:r w:rsidRPr="0005548A">
        <w:t xml:space="preserve"> Dane dotyczące mieszkań komunalnych i socjalnych w gminie Gietrzwałd zostały przekazane przez Urząd Gminy </w:t>
      </w:r>
      <w:r w:rsidRPr="0005548A">
        <w:br/>
        <w:t>w Gietrzwałdzie.</w:t>
      </w:r>
    </w:p>
  </w:footnote>
  <w:footnote w:id="7">
    <w:p w14:paraId="5D1161D3" w14:textId="77777777" w:rsidR="00B24F0C" w:rsidRDefault="00B24F0C" w:rsidP="009C546E">
      <w:pPr>
        <w:pStyle w:val="Tekstprzypisudolnego"/>
      </w:pPr>
      <w:r w:rsidRPr="0005548A">
        <w:rPr>
          <w:rStyle w:val="Odwoanieprzypisudolnego"/>
        </w:rPr>
        <w:footnoteRef/>
      </w:r>
      <w:r w:rsidRPr="0005548A">
        <w:t xml:space="preserve"> Odsetek liczby osób uczących na danym poziomie kształcenia, niezależnie od wieku, do liczby ludności w grupie wieku określonej jako odpowiadająca temu poziomowi nauczania. </w:t>
      </w:r>
    </w:p>
  </w:footnote>
  <w:footnote w:id="8">
    <w:p w14:paraId="7EE2B710" w14:textId="77777777" w:rsidR="00B24F0C" w:rsidRDefault="00B24F0C" w:rsidP="009C546E">
      <w:pPr>
        <w:pStyle w:val="Tekstprzypisudolnego"/>
      </w:pPr>
      <w:r>
        <w:rPr>
          <w:rStyle w:val="Odwoanieprzypisudolnego"/>
        </w:rPr>
        <w:footnoteRef/>
      </w:r>
      <w:r>
        <w:t xml:space="preserve"> Analiza danych dotyczących wyników egzaminacyjnych absolwentów szkół podstawowych ośmioklasowych została przeprowadzona na podstawie danych przekazanych przez Urząd Gminy w Gietrzwałdzie.</w:t>
      </w:r>
    </w:p>
  </w:footnote>
  <w:footnote w:id="9">
    <w:p w14:paraId="5A95D1BA" w14:textId="77777777" w:rsidR="00B24F0C" w:rsidRDefault="00B24F0C" w:rsidP="009C546E">
      <w:pPr>
        <w:pStyle w:val="Tekstprzypisudolnego"/>
      </w:pPr>
      <w:r w:rsidRPr="00B831EC">
        <w:rPr>
          <w:rStyle w:val="Odwoanieprzypisudolnego"/>
        </w:rPr>
        <w:footnoteRef/>
      </w:r>
      <w:r w:rsidRPr="00B831EC">
        <w:t xml:space="preserve"> Dane pochodzą z Raportu o stanie Gminy Gietrzwałd za 2020 rok; https://gietrzwald.bip.net.pl/?a=4896; dostęp 24.08.2021</w:t>
      </w:r>
    </w:p>
  </w:footnote>
  <w:footnote w:id="10">
    <w:p w14:paraId="409BC295" w14:textId="77777777" w:rsidR="00B24F0C" w:rsidRDefault="00B24F0C" w:rsidP="009C546E">
      <w:pPr>
        <w:pStyle w:val="Tekstprzypisudolnego"/>
      </w:pPr>
      <w:r>
        <w:rPr>
          <w:rStyle w:val="Odwoanieprzypisudolnego"/>
        </w:rPr>
        <w:footnoteRef/>
      </w:r>
      <w:r>
        <w:t xml:space="preserve"> </w:t>
      </w:r>
      <w:r w:rsidRPr="00077280">
        <w:t>Ustawa z dnia 27 sierpnia 1997 r. o rehabilitacji zawodowej i społecznej oraz zatrudnianiu osób niepełnosprawnych</w:t>
      </w:r>
    </w:p>
  </w:footnote>
  <w:footnote w:id="11">
    <w:p w14:paraId="3284AB31" w14:textId="77777777" w:rsidR="00B24F0C" w:rsidRDefault="00B24F0C" w:rsidP="009C546E">
      <w:pPr>
        <w:pStyle w:val="Tekstprzypisudolnego"/>
      </w:pPr>
      <w:r>
        <w:rPr>
          <w:rStyle w:val="Odwoanieprzypisudolnego"/>
        </w:rPr>
        <w:footnoteRef/>
      </w:r>
      <w:r>
        <w:t xml:space="preserve"> </w:t>
      </w:r>
      <w:r w:rsidRPr="00B450C4">
        <w:t>I grupa inwalidzka to znaczny stopień niepełnosprawności, całkowita niezdolność do pracy i samodzielnej egzystencji; II grupa inwalidzka to umiarkowany stopień niepełnosprawności, całkowita niezdolność do pracy; III grupa inwalidzka to lekki stopień niepełnosprawności, częściowa niezdolność do pracy</w:t>
      </w:r>
    </w:p>
  </w:footnote>
  <w:footnote w:id="12">
    <w:p w14:paraId="26A84135" w14:textId="77777777" w:rsidR="00B24F0C" w:rsidRDefault="00B24F0C" w:rsidP="009C546E">
      <w:pPr>
        <w:pStyle w:val="Tekstprzypisudolnego"/>
      </w:pPr>
      <w:r>
        <w:rPr>
          <w:rStyle w:val="Odwoanieprzypisudolnego"/>
        </w:rPr>
        <w:footnoteRef/>
      </w:r>
      <w:r>
        <w:t xml:space="preserve"> Dane przekazane przez Powiatowe Centrum Pomocy Rodzinie w Olsztynie</w:t>
      </w:r>
    </w:p>
  </w:footnote>
  <w:footnote w:id="13">
    <w:p w14:paraId="1FDA4FE5" w14:textId="77777777" w:rsidR="00B24F0C" w:rsidRDefault="00B24F0C" w:rsidP="00A17E1F">
      <w:pPr>
        <w:pStyle w:val="Tekstprzypisudolnego"/>
      </w:pPr>
      <w:r>
        <w:rPr>
          <w:rStyle w:val="Odwoanieprzypisudolnego"/>
        </w:rPr>
        <w:footnoteRef/>
      </w:r>
      <w:r>
        <w:t xml:space="preserve"> Dorota Ławniczak, Magdalena Marszałkowska, Beata Mierzejewska, Danuta Polczyk, Lidia Zeller, </w:t>
      </w:r>
      <w:r w:rsidRPr="00A17E1F">
        <w:t>„Standard pracy socjalnej z rodziną z dziećmi”</w:t>
      </w:r>
    </w:p>
  </w:footnote>
  <w:footnote w:id="14">
    <w:p w14:paraId="1537BC2A" w14:textId="77777777" w:rsidR="00B24F0C" w:rsidRPr="009C546E" w:rsidRDefault="00B24F0C" w:rsidP="009C546E">
      <w:pPr>
        <w:pStyle w:val="Tekstprzypisudolnego"/>
      </w:pPr>
      <w:r w:rsidRPr="009C546E">
        <w:rPr>
          <w:rStyle w:val="Odwoanieprzypisudolnego"/>
          <w:b/>
        </w:rPr>
        <w:footnoteRef/>
      </w:r>
      <w:r w:rsidRPr="009C546E">
        <w:t xml:space="preserve"> por. http://www.parpa.pl/index.php/33-analizy-badania-raporty/132-statystyki, dostęp: 21 lipca 2019r.</w:t>
      </w:r>
    </w:p>
  </w:footnote>
  <w:footnote w:id="15">
    <w:p w14:paraId="163A6509" w14:textId="77777777" w:rsidR="00B24F0C" w:rsidRDefault="00B24F0C">
      <w:pPr>
        <w:pStyle w:val="Tekstprzypisudolnego"/>
      </w:pPr>
      <w:r>
        <w:rPr>
          <w:rStyle w:val="Odwoanieprzypisudolnego"/>
        </w:rPr>
        <w:footnoteRef/>
      </w:r>
      <w:r>
        <w:t xml:space="preserve"> </w:t>
      </w:r>
      <w:r w:rsidRPr="00EF28EA">
        <w:t>Profilaktyka uniwersalna (zintegrowana) ma na celu przeciwdziałanie inicjacji w zakresie zachowań ryzykownych (zwłaszcza wśród młodzieży szkolnej) poprzez dostarczenie odpowiedniej informacji oraz wzmacnianie czynników chroniących i redukcję czynników ryzyka. Działania te dotyczą zagrożeń rozpowszechnionych, takich jak np. używanie substancji psychoaktywnych (narkotyki, alkohol) czy przemoc.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9A8C" w14:textId="77777777" w:rsidR="00B24F0C" w:rsidRDefault="00B24F0C" w:rsidP="000208F3">
    <w:pPr>
      <w:pStyle w:val="Nagwek"/>
    </w:pPr>
  </w:p>
  <w:p w14:paraId="028ACBCC" w14:textId="77777777" w:rsidR="00B24F0C" w:rsidRPr="00C92E7B" w:rsidRDefault="00B24F0C" w:rsidP="00C92E7B">
    <w:r w:rsidRPr="00C92E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513"/>
    <w:multiLevelType w:val="hybridMultilevel"/>
    <w:tmpl w:val="28DCD5A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AD7BE8"/>
    <w:multiLevelType w:val="hybridMultilevel"/>
    <w:tmpl w:val="69D8E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69222B"/>
    <w:multiLevelType w:val="hybridMultilevel"/>
    <w:tmpl w:val="16D2E6B6"/>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C400CA"/>
    <w:multiLevelType w:val="hybridMultilevel"/>
    <w:tmpl w:val="FD8EEED6"/>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7F3016"/>
    <w:multiLevelType w:val="hybridMultilevel"/>
    <w:tmpl w:val="D63AEEAA"/>
    <w:lvl w:ilvl="0" w:tplc="3DDC86E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62313B"/>
    <w:multiLevelType w:val="hybridMultilevel"/>
    <w:tmpl w:val="AD2E3A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E00018"/>
    <w:multiLevelType w:val="hybridMultilevel"/>
    <w:tmpl w:val="9B86097A"/>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EF3FB2"/>
    <w:multiLevelType w:val="hybridMultilevel"/>
    <w:tmpl w:val="BD60830C"/>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7C5957"/>
    <w:multiLevelType w:val="hybridMultilevel"/>
    <w:tmpl w:val="5C42E67A"/>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E80A07"/>
    <w:multiLevelType w:val="hybridMultilevel"/>
    <w:tmpl w:val="CA84D72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7E101C"/>
    <w:multiLevelType w:val="hybridMultilevel"/>
    <w:tmpl w:val="7E64613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8B568E"/>
    <w:multiLevelType w:val="hybridMultilevel"/>
    <w:tmpl w:val="8CCA826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D93EF2"/>
    <w:multiLevelType w:val="hybridMultilevel"/>
    <w:tmpl w:val="0990525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3D0CEA"/>
    <w:multiLevelType w:val="hybridMultilevel"/>
    <w:tmpl w:val="4330192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9E7E93"/>
    <w:multiLevelType w:val="hybridMultilevel"/>
    <w:tmpl w:val="4CDE5BBA"/>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A7700F"/>
    <w:multiLevelType w:val="hybridMultilevel"/>
    <w:tmpl w:val="88768812"/>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B7453E"/>
    <w:multiLevelType w:val="hybridMultilevel"/>
    <w:tmpl w:val="3B92C2CC"/>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DF4AF5"/>
    <w:multiLevelType w:val="hybridMultilevel"/>
    <w:tmpl w:val="ABFAFF86"/>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575825"/>
    <w:multiLevelType w:val="hybridMultilevel"/>
    <w:tmpl w:val="ADE6D56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8A6528"/>
    <w:multiLevelType w:val="hybridMultilevel"/>
    <w:tmpl w:val="1402E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0560ED"/>
    <w:multiLevelType w:val="hybridMultilevel"/>
    <w:tmpl w:val="84960A7C"/>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D553F2"/>
    <w:multiLevelType w:val="hybridMultilevel"/>
    <w:tmpl w:val="550C2BD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E65BB8"/>
    <w:multiLevelType w:val="hybridMultilevel"/>
    <w:tmpl w:val="D696B6B0"/>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F47A22"/>
    <w:multiLevelType w:val="hybridMultilevel"/>
    <w:tmpl w:val="8AA2137E"/>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A82385"/>
    <w:multiLevelType w:val="hybridMultilevel"/>
    <w:tmpl w:val="A8404AB6"/>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E542F8B"/>
    <w:multiLevelType w:val="hybridMultilevel"/>
    <w:tmpl w:val="686EC46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F954A13"/>
    <w:multiLevelType w:val="hybridMultilevel"/>
    <w:tmpl w:val="15D63112"/>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06E5EB1"/>
    <w:multiLevelType w:val="hybridMultilevel"/>
    <w:tmpl w:val="08E0BF2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A47A2C"/>
    <w:multiLevelType w:val="hybridMultilevel"/>
    <w:tmpl w:val="5D9EEAE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0D96A36"/>
    <w:multiLevelType w:val="hybridMultilevel"/>
    <w:tmpl w:val="D61EB87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2317A55"/>
    <w:multiLevelType w:val="hybridMultilevel"/>
    <w:tmpl w:val="B9AA52E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2390C38"/>
    <w:multiLevelType w:val="hybridMultilevel"/>
    <w:tmpl w:val="DF4E41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3B6450"/>
    <w:multiLevelType w:val="hybridMultilevel"/>
    <w:tmpl w:val="3B06AD5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2BE0F29"/>
    <w:multiLevelType w:val="hybridMultilevel"/>
    <w:tmpl w:val="B61E0CC0"/>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5D066CA"/>
    <w:multiLevelType w:val="hybridMultilevel"/>
    <w:tmpl w:val="1F06AE3A"/>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99383F"/>
    <w:multiLevelType w:val="hybridMultilevel"/>
    <w:tmpl w:val="2C4844D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C06862"/>
    <w:multiLevelType w:val="hybridMultilevel"/>
    <w:tmpl w:val="66647C3A"/>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182E42"/>
    <w:multiLevelType w:val="hybridMultilevel"/>
    <w:tmpl w:val="B61E545C"/>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D26639"/>
    <w:multiLevelType w:val="hybridMultilevel"/>
    <w:tmpl w:val="A804129E"/>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EE014B"/>
    <w:multiLevelType w:val="hybridMultilevel"/>
    <w:tmpl w:val="86F27DE2"/>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4D2237"/>
    <w:multiLevelType w:val="hybridMultilevel"/>
    <w:tmpl w:val="9320C15A"/>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5873C85"/>
    <w:multiLevelType w:val="hybridMultilevel"/>
    <w:tmpl w:val="F65A85D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5AD72D0"/>
    <w:multiLevelType w:val="hybridMultilevel"/>
    <w:tmpl w:val="72A0BF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1B73E4"/>
    <w:multiLevelType w:val="hybridMultilevel"/>
    <w:tmpl w:val="98CC6B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621D75"/>
    <w:multiLevelType w:val="hybridMultilevel"/>
    <w:tmpl w:val="1168087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EA6DB4"/>
    <w:multiLevelType w:val="hybridMultilevel"/>
    <w:tmpl w:val="BF2EC2CC"/>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8C81FD9"/>
    <w:multiLevelType w:val="hybridMultilevel"/>
    <w:tmpl w:val="DAB0490C"/>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9244A3A"/>
    <w:multiLevelType w:val="hybridMultilevel"/>
    <w:tmpl w:val="9EF6AA46"/>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92B75A9"/>
    <w:multiLevelType w:val="hybridMultilevel"/>
    <w:tmpl w:val="3A80BC0E"/>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9937070"/>
    <w:multiLevelType w:val="hybridMultilevel"/>
    <w:tmpl w:val="3F0E4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9B3934"/>
    <w:multiLevelType w:val="hybridMultilevel"/>
    <w:tmpl w:val="9A785A7C"/>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A19207A"/>
    <w:multiLevelType w:val="hybridMultilevel"/>
    <w:tmpl w:val="35C8C38E"/>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A7B4F9C"/>
    <w:multiLevelType w:val="hybridMultilevel"/>
    <w:tmpl w:val="98186C84"/>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490643"/>
    <w:multiLevelType w:val="hybridMultilevel"/>
    <w:tmpl w:val="B1E2B110"/>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E087F4B"/>
    <w:multiLevelType w:val="hybridMultilevel"/>
    <w:tmpl w:val="7758D2E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EB0502"/>
    <w:multiLevelType w:val="hybridMultilevel"/>
    <w:tmpl w:val="BEDA2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3F96A72"/>
    <w:multiLevelType w:val="hybridMultilevel"/>
    <w:tmpl w:val="B91ACE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40A786E"/>
    <w:multiLevelType w:val="hybridMultilevel"/>
    <w:tmpl w:val="AF14249E"/>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5214786"/>
    <w:multiLevelType w:val="hybridMultilevel"/>
    <w:tmpl w:val="F0162CA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D06B8E"/>
    <w:multiLevelType w:val="hybridMultilevel"/>
    <w:tmpl w:val="CD56D640"/>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85E71F7"/>
    <w:multiLevelType w:val="hybridMultilevel"/>
    <w:tmpl w:val="AE4AFDD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0B68A3"/>
    <w:multiLevelType w:val="hybridMultilevel"/>
    <w:tmpl w:val="10B687BA"/>
    <w:lvl w:ilvl="0" w:tplc="D07EECEC">
      <w:start w:val="1"/>
      <w:numFmt w:val="bullet"/>
      <w:lvlText w:val=""/>
      <w:lvlJc w:val="left"/>
      <w:pPr>
        <w:ind w:left="780" w:hanging="360"/>
      </w:pPr>
      <w:rPr>
        <w:rFonts w:ascii="Wingdings" w:hAnsi="Wingdings" w:hint="default"/>
        <w:u w:color="38B449"/>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2" w15:restartNumberingAfterBreak="0">
    <w:nsid w:val="4DDB1004"/>
    <w:multiLevelType w:val="hybridMultilevel"/>
    <w:tmpl w:val="34C83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263B7A"/>
    <w:multiLevelType w:val="hybridMultilevel"/>
    <w:tmpl w:val="FCBC494C"/>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E696410"/>
    <w:multiLevelType w:val="hybridMultilevel"/>
    <w:tmpl w:val="FA8A435C"/>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FA07DBA"/>
    <w:multiLevelType w:val="hybridMultilevel"/>
    <w:tmpl w:val="20F60400"/>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0C13704"/>
    <w:multiLevelType w:val="hybridMultilevel"/>
    <w:tmpl w:val="A2CE545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3311C6"/>
    <w:multiLevelType w:val="hybridMultilevel"/>
    <w:tmpl w:val="05F601C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39710E1"/>
    <w:multiLevelType w:val="hybridMultilevel"/>
    <w:tmpl w:val="6680999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48068A4"/>
    <w:multiLevelType w:val="hybridMultilevel"/>
    <w:tmpl w:val="2C065F1E"/>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4D40263"/>
    <w:multiLevelType w:val="hybridMultilevel"/>
    <w:tmpl w:val="6142A39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5975A00"/>
    <w:multiLevelType w:val="hybridMultilevel"/>
    <w:tmpl w:val="E564F18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E04607"/>
    <w:multiLevelType w:val="hybridMultilevel"/>
    <w:tmpl w:val="7DBAAB7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62514E1"/>
    <w:multiLevelType w:val="hybridMultilevel"/>
    <w:tmpl w:val="47502E7E"/>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7FF0D02"/>
    <w:multiLevelType w:val="hybridMultilevel"/>
    <w:tmpl w:val="6A8AB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8452676"/>
    <w:multiLevelType w:val="hybridMultilevel"/>
    <w:tmpl w:val="72943C02"/>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97D59DC"/>
    <w:multiLevelType w:val="hybridMultilevel"/>
    <w:tmpl w:val="0692892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CA9792D"/>
    <w:multiLevelType w:val="hybridMultilevel"/>
    <w:tmpl w:val="FCE689E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CB2A34"/>
    <w:multiLevelType w:val="hybridMultilevel"/>
    <w:tmpl w:val="A8347134"/>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EAB12C9"/>
    <w:multiLevelType w:val="hybridMultilevel"/>
    <w:tmpl w:val="C43249B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F690030"/>
    <w:multiLevelType w:val="hybridMultilevel"/>
    <w:tmpl w:val="CD48F84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0143C03"/>
    <w:multiLevelType w:val="hybridMultilevel"/>
    <w:tmpl w:val="69D8E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01C4CE7"/>
    <w:multiLevelType w:val="hybridMultilevel"/>
    <w:tmpl w:val="DEB8E05C"/>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02C4481"/>
    <w:multiLevelType w:val="hybridMultilevel"/>
    <w:tmpl w:val="BD9A595E"/>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17165D5"/>
    <w:multiLevelType w:val="hybridMultilevel"/>
    <w:tmpl w:val="D0DE747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1862EBE"/>
    <w:multiLevelType w:val="hybridMultilevel"/>
    <w:tmpl w:val="BFC217E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1EE4125"/>
    <w:multiLevelType w:val="hybridMultilevel"/>
    <w:tmpl w:val="588C6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2243DB2"/>
    <w:multiLevelType w:val="hybridMultilevel"/>
    <w:tmpl w:val="0BECDD3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2702C7A"/>
    <w:multiLevelType w:val="hybridMultilevel"/>
    <w:tmpl w:val="B970AC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2D25005"/>
    <w:multiLevelType w:val="hybridMultilevel"/>
    <w:tmpl w:val="3A843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3FC12CF"/>
    <w:multiLevelType w:val="hybridMultilevel"/>
    <w:tmpl w:val="9A84550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55C3831"/>
    <w:multiLevelType w:val="hybridMultilevel"/>
    <w:tmpl w:val="B5FC3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5E4348A"/>
    <w:multiLevelType w:val="hybridMultilevel"/>
    <w:tmpl w:val="805CD970"/>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62D265F"/>
    <w:multiLevelType w:val="hybridMultilevel"/>
    <w:tmpl w:val="ADB6BEAA"/>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7480D5B"/>
    <w:multiLevelType w:val="hybridMultilevel"/>
    <w:tmpl w:val="2E6A0364"/>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8B81C41"/>
    <w:multiLevelType w:val="hybridMultilevel"/>
    <w:tmpl w:val="5D90DBD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8EC6C93"/>
    <w:multiLevelType w:val="hybridMultilevel"/>
    <w:tmpl w:val="384C25D8"/>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9AA7BE5"/>
    <w:multiLevelType w:val="hybridMultilevel"/>
    <w:tmpl w:val="BB5A0A2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A6D1519"/>
    <w:multiLevelType w:val="hybridMultilevel"/>
    <w:tmpl w:val="EB40B204"/>
    <w:lvl w:ilvl="0" w:tplc="F94436D0">
      <w:start w:val="1"/>
      <w:numFmt w:val="decimal"/>
      <w:pStyle w:val="Akapitzlis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B4637DC"/>
    <w:multiLevelType w:val="hybridMultilevel"/>
    <w:tmpl w:val="80AA83BA"/>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B6C54B8"/>
    <w:multiLevelType w:val="hybridMultilevel"/>
    <w:tmpl w:val="9E8A8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C1D52C9"/>
    <w:multiLevelType w:val="hybridMultilevel"/>
    <w:tmpl w:val="821E3F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CDF6353"/>
    <w:multiLevelType w:val="hybridMultilevel"/>
    <w:tmpl w:val="6CA42F60"/>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E0462E5"/>
    <w:multiLevelType w:val="hybridMultilevel"/>
    <w:tmpl w:val="5992CEBE"/>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E323B29"/>
    <w:multiLevelType w:val="hybridMultilevel"/>
    <w:tmpl w:val="A972FAA0"/>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F556E07"/>
    <w:multiLevelType w:val="hybridMultilevel"/>
    <w:tmpl w:val="8AEAAE00"/>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F9C70D0"/>
    <w:multiLevelType w:val="hybridMultilevel"/>
    <w:tmpl w:val="440C04FE"/>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FA71CBD"/>
    <w:multiLevelType w:val="hybridMultilevel"/>
    <w:tmpl w:val="7CA6708A"/>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0390A77"/>
    <w:multiLevelType w:val="hybridMultilevel"/>
    <w:tmpl w:val="4A7845FC"/>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11D30B0"/>
    <w:multiLevelType w:val="hybridMultilevel"/>
    <w:tmpl w:val="2F7636CE"/>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2284B59"/>
    <w:multiLevelType w:val="hybridMultilevel"/>
    <w:tmpl w:val="95D82D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25F70C4"/>
    <w:multiLevelType w:val="hybridMultilevel"/>
    <w:tmpl w:val="A98CDAD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2CC5450"/>
    <w:multiLevelType w:val="hybridMultilevel"/>
    <w:tmpl w:val="988A84EA"/>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2E75C17"/>
    <w:multiLevelType w:val="hybridMultilevel"/>
    <w:tmpl w:val="318658CE"/>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30D1A4C"/>
    <w:multiLevelType w:val="hybridMultilevel"/>
    <w:tmpl w:val="3C64526C"/>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3927827"/>
    <w:multiLevelType w:val="hybridMultilevel"/>
    <w:tmpl w:val="7CDEDE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3B36AEC"/>
    <w:multiLevelType w:val="hybridMultilevel"/>
    <w:tmpl w:val="043239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5824F69"/>
    <w:multiLevelType w:val="hybridMultilevel"/>
    <w:tmpl w:val="72DA9CA0"/>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5A20B2F"/>
    <w:multiLevelType w:val="hybridMultilevel"/>
    <w:tmpl w:val="51CC7B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73D2248"/>
    <w:multiLevelType w:val="hybridMultilevel"/>
    <w:tmpl w:val="BCAA44F4"/>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7C75AAD"/>
    <w:multiLevelType w:val="hybridMultilevel"/>
    <w:tmpl w:val="8806E61A"/>
    <w:lvl w:ilvl="0" w:tplc="F8A0A02E">
      <w:start w:val="1"/>
      <w:numFmt w:val="lowerLetter"/>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83A2116"/>
    <w:multiLevelType w:val="hybridMultilevel"/>
    <w:tmpl w:val="DE8E96A8"/>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85B08E4"/>
    <w:multiLevelType w:val="hybridMultilevel"/>
    <w:tmpl w:val="901AAE60"/>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8A8082B"/>
    <w:multiLevelType w:val="hybridMultilevel"/>
    <w:tmpl w:val="588C6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9503F93"/>
    <w:multiLevelType w:val="hybridMultilevel"/>
    <w:tmpl w:val="A10A7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9686475"/>
    <w:multiLevelType w:val="hybridMultilevel"/>
    <w:tmpl w:val="6F602AF2"/>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9E80010"/>
    <w:multiLevelType w:val="hybridMultilevel"/>
    <w:tmpl w:val="3F62FF0E"/>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B0E1886"/>
    <w:multiLevelType w:val="hybridMultilevel"/>
    <w:tmpl w:val="2A566FB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B1E6EF1"/>
    <w:multiLevelType w:val="hybridMultilevel"/>
    <w:tmpl w:val="D6622886"/>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B857FCB"/>
    <w:multiLevelType w:val="hybridMultilevel"/>
    <w:tmpl w:val="C6240C84"/>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BD20973"/>
    <w:multiLevelType w:val="hybridMultilevel"/>
    <w:tmpl w:val="7E641F08"/>
    <w:lvl w:ilvl="0" w:tplc="3118C6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C4A6D12"/>
    <w:multiLevelType w:val="hybridMultilevel"/>
    <w:tmpl w:val="4392C3A0"/>
    <w:lvl w:ilvl="0" w:tplc="3DDC86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FDD2224"/>
    <w:multiLevelType w:val="hybridMultilevel"/>
    <w:tmpl w:val="D7682C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2"/>
  </w:num>
  <w:num w:numId="2">
    <w:abstractNumId w:val="120"/>
  </w:num>
  <w:num w:numId="3">
    <w:abstractNumId w:val="115"/>
  </w:num>
  <w:num w:numId="4">
    <w:abstractNumId w:val="100"/>
  </w:num>
  <w:num w:numId="5">
    <w:abstractNumId w:val="83"/>
  </w:num>
  <w:num w:numId="6">
    <w:abstractNumId w:val="0"/>
  </w:num>
  <w:num w:numId="7">
    <w:abstractNumId w:val="41"/>
  </w:num>
  <w:num w:numId="8">
    <w:abstractNumId w:val="43"/>
  </w:num>
  <w:num w:numId="9">
    <w:abstractNumId w:val="89"/>
  </w:num>
  <w:num w:numId="10">
    <w:abstractNumId w:val="62"/>
  </w:num>
  <w:num w:numId="11">
    <w:abstractNumId w:val="91"/>
  </w:num>
  <w:num w:numId="12">
    <w:abstractNumId w:val="123"/>
  </w:num>
  <w:num w:numId="13">
    <w:abstractNumId w:val="86"/>
  </w:num>
  <w:num w:numId="14">
    <w:abstractNumId w:val="49"/>
  </w:num>
  <w:num w:numId="15">
    <w:abstractNumId w:val="110"/>
  </w:num>
  <w:num w:numId="16">
    <w:abstractNumId w:val="1"/>
  </w:num>
  <w:num w:numId="17">
    <w:abstractNumId w:val="81"/>
  </w:num>
  <w:num w:numId="18">
    <w:abstractNumId w:val="124"/>
  </w:num>
  <w:num w:numId="19">
    <w:abstractNumId w:val="31"/>
  </w:num>
  <w:num w:numId="20">
    <w:abstractNumId w:val="5"/>
  </w:num>
  <w:num w:numId="21">
    <w:abstractNumId w:val="74"/>
  </w:num>
  <w:num w:numId="22">
    <w:abstractNumId w:val="88"/>
  </w:num>
  <w:num w:numId="23">
    <w:abstractNumId w:val="66"/>
  </w:num>
  <w:num w:numId="24">
    <w:abstractNumId w:val="103"/>
  </w:num>
  <w:num w:numId="25">
    <w:abstractNumId w:val="104"/>
  </w:num>
  <w:num w:numId="26">
    <w:abstractNumId w:val="61"/>
  </w:num>
  <w:num w:numId="27">
    <w:abstractNumId w:val="42"/>
  </w:num>
  <w:num w:numId="28">
    <w:abstractNumId w:val="28"/>
  </w:num>
  <w:num w:numId="29">
    <w:abstractNumId w:val="80"/>
  </w:num>
  <w:num w:numId="30">
    <w:abstractNumId w:val="111"/>
  </w:num>
  <w:num w:numId="31">
    <w:abstractNumId w:val="48"/>
  </w:num>
  <w:num w:numId="32">
    <w:abstractNumId w:val="36"/>
  </w:num>
  <w:num w:numId="33">
    <w:abstractNumId w:val="121"/>
  </w:num>
  <w:num w:numId="34">
    <w:abstractNumId w:val="72"/>
  </w:num>
  <w:num w:numId="35">
    <w:abstractNumId w:val="76"/>
  </w:num>
  <w:num w:numId="36">
    <w:abstractNumId w:val="55"/>
  </w:num>
  <w:num w:numId="37">
    <w:abstractNumId w:val="58"/>
  </w:num>
  <w:num w:numId="38">
    <w:abstractNumId w:val="116"/>
  </w:num>
  <w:num w:numId="39">
    <w:abstractNumId w:val="112"/>
  </w:num>
  <w:num w:numId="40">
    <w:abstractNumId w:val="68"/>
  </w:num>
  <w:num w:numId="41">
    <w:abstractNumId w:val="4"/>
  </w:num>
  <w:num w:numId="42">
    <w:abstractNumId w:val="56"/>
  </w:num>
  <w:num w:numId="43">
    <w:abstractNumId w:val="19"/>
  </w:num>
  <w:num w:numId="44">
    <w:abstractNumId w:val="11"/>
  </w:num>
  <w:num w:numId="45">
    <w:abstractNumId w:val="46"/>
  </w:num>
  <w:num w:numId="46">
    <w:abstractNumId w:val="90"/>
  </w:num>
  <w:num w:numId="47">
    <w:abstractNumId w:val="128"/>
  </w:num>
  <w:num w:numId="48">
    <w:abstractNumId w:val="60"/>
  </w:num>
  <w:num w:numId="49">
    <w:abstractNumId w:val="98"/>
  </w:num>
  <w:num w:numId="50">
    <w:abstractNumId w:val="34"/>
  </w:num>
  <w:num w:numId="51">
    <w:abstractNumId w:val="25"/>
  </w:num>
  <w:num w:numId="52">
    <w:abstractNumId w:val="99"/>
  </w:num>
  <w:num w:numId="53">
    <w:abstractNumId w:val="32"/>
  </w:num>
  <w:num w:numId="54">
    <w:abstractNumId w:val="35"/>
  </w:num>
  <w:num w:numId="55">
    <w:abstractNumId w:val="129"/>
  </w:num>
  <w:num w:numId="56">
    <w:abstractNumId w:val="7"/>
  </w:num>
  <w:num w:numId="57">
    <w:abstractNumId w:val="131"/>
  </w:num>
  <w:num w:numId="58">
    <w:abstractNumId w:val="13"/>
  </w:num>
  <w:num w:numId="59">
    <w:abstractNumId w:val="10"/>
  </w:num>
  <w:num w:numId="60">
    <w:abstractNumId w:val="93"/>
  </w:num>
  <w:num w:numId="61">
    <w:abstractNumId w:val="71"/>
  </w:num>
  <w:num w:numId="62">
    <w:abstractNumId w:val="117"/>
  </w:num>
  <w:num w:numId="63">
    <w:abstractNumId w:val="122"/>
  </w:num>
  <w:num w:numId="64">
    <w:abstractNumId w:val="21"/>
  </w:num>
  <w:num w:numId="65">
    <w:abstractNumId w:val="9"/>
  </w:num>
  <w:num w:numId="66">
    <w:abstractNumId w:val="30"/>
  </w:num>
  <w:num w:numId="67">
    <w:abstractNumId w:val="85"/>
  </w:num>
  <w:num w:numId="68">
    <w:abstractNumId w:val="18"/>
  </w:num>
  <w:num w:numId="69">
    <w:abstractNumId w:val="69"/>
  </w:num>
  <w:num w:numId="70">
    <w:abstractNumId w:val="97"/>
  </w:num>
  <w:num w:numId="71">
    <w:abstractNumId w:val="77"/>
  </w:num>
  <w:num w:numId="72">
    <w:abstractNumId w:val="127"/>
  </w:num>
  <w:num w:numId="73">
    <w:abstractNumId w:val="63"/>
  </w:num>
  <w:num w:numId="74">
    <w:abstractNumId w:val="70"/>
  </w:num>
  <w:num w:numId="75">
    <w:abstractNumId w:val="84"/>
  </w:num>
  <w:num w:numId="76">
    <w:abstractNumId w:val="29"/>
  </w:num>
  <w:num w:numId="77">
    <w:abstractNumId w:val="22"/>
  </w:num>
  <w:num w:numId="78">
    <w:abstractNumId w:val="27"/>
  </w:num>
  <w:num w:numId="79">
    <w:abstractNumId w:val="113"/>
  </w:num>
  <w:num w:numId="80">
    <w:abstractNumId w:val="53"/>
  </w:num>
  <w:num w:numId="81">
    <w:abstractNumId w:val="82"/>
  </w:num>
  <w:num w:numId="82">
    <w:abstractNumId w:val="45"/>
  </w:num>
  <w:num w:numId="83">
    <w:abstractNumId w:val="54"/>
  </w:num>
  <w:num w:numId="84">
    <w:abstractNumId w:val="106"/>
  </w:num>
  <w:num w:numId="85">
    <w:abstractNumId w:val="79"/>
  </w:num>
  <w:num w:numId="86">
    <w:abstractNumId w:val="12"/>
  </w:num>
  <w:num w:numId="87">
    <w:abstractNumId w:val="44"/>
  </w:num>
  <w:num w:numId="88">
    <w:abstractNumId w:val="67"/>
  </w:num>
  <w:num w:numId="89">
    <w:abstractNumId w:val="125"/>
  </w:num>
  <w:num w:numId="90">
    <w:abstractNumId w:val="107"/>
  </w:num>
  <w:num w:numId="91">
    <w:abstractNumId w:val="87"/>
  </w:num>
  <w:num w:numId="92">
    <w:abstractNumId w:val="98"/>
    <w:lvlOverride w:ilvl="0">
      <w:startOverride w:val="1"/>
    </w:lvlOverride>
  </w:num>
  <w:num w:numId="93">
    <w:abstractNumId w:val="101"/>
  </w:num>
  <w:num w:numId="94">
    <w:abstractNumId w:val="95"/>
  </w:num>
  <w:num w:numId="95">
    <w:abstractNumId w:val="94"/>
  </w:num>
  <w:num w:numId="96">
    <w:abstractNumId w:val="64"/>
  </w:num>
  <w:num w:numId="97">
    <w:abstractNumId w:val="37"/>
  </w:num>
  <w:num w:numId="98">
    <w:abstractNumId w:val="92"/>
  </w:num>
  <w:num w:numId="99">
    <w:abstractNumId w:val="102"/>
  </w:num>
  <w:num w:numId="100">
    <w:abstractNumId w:val="23"/>
  </w:num>
  <w:num w:numId="101">
    <w:abstractNumId w:val="57"/>
  </w:num>
  <w:num w:numId="102">
    <w:abstractNumId w:val="17"/>
  </w:num>
  <w:num w:numId="103">
    <w:abstractNumId w:val="16"/>
  </w:num>
  <w:num w:numId="104">
    <w:abstractNumId w:val="108"/>
  </w:num>
  <w:num w:numId="105">
    <w:abstractNumId w:val="105"/>
  </w:num>
  <w:num w:numId="106">
    <w:abstractNumId w:val="6"/>
  </w:num>
  <w:num w:numId="107">
    <w:abstractNumId w:val="26"/>
  </w:num>
  <w:num w:numId="108">
    <w:abstractNumId w:val="52"/>
  </w:num>
  <w:num w:numId="109">
    <w:abstractNumId w:val="40"/>
  </w:num>
  <w:num w:numId="110">
    <w:abstractNumId w:val="114"/>
  </w:num>
  <w:num w:numId="111">
    <w:abstractNumId w:val="2"/>
  </w:num>
  <w:num w:numId="112">
    <w:abstractNumId w:val="20"/>
  </w:num>
  <w:num w:numId="113">
    <w:abstractNumId w:val="47"/>
  </w:num>
  <w:num w:numId="114">
    <w:abstractNumId w:val="14"/>
  </w:num>
  <w:num w:numId="115">
    <w:abstractNumId w:val="15"/>
  </w:num>
  <w:num w:numId="116">
    <w:abstractNumId w:val="24"/>
  </w:num>
  <w:num w:numId="117">
    <w:abstractNumId w:val="126"/>
  </w:num>
  <w:num w:numId="118">
    <w:abstractNumId w:val="59"/>
  </w:num>
  <w:num w:numId="119">
    <w:abstractNumId w:val="65"/>
  </w:num>
  <w:num w:numId="120">
    <w:abstractNumId w:val="78"/>
  </w:num>
  <w:num w:numId="121">
    <w:abstractNumId w:val="75"/>
  </w:num>
  <w:num w:numId="122">
    <w:abstractNumId w:val="50"/>
  </w:num>
  <w:num w:numId="123">
    <w:abstractNumId w:val="109"/>
  </w:num>
  <w:num w:numId="124">
    <w:abstractNumId w:val="96"/>
  </w:num>
  <w:num w:numId="125">
    <w:abstractNumId w:val="33"/>
  </w:num>
  <w:num w:numId="126">
    <w:abstractNumId w:val="51"/>
  </w:num>
  <w:num w:numId="127">
    <w:abstractNumId w:val="3"/>
  </w:num>
  <w:num w:numId="128">
    <w:abstractNumId w:val="8"/>
  </w:num>
  <w:num w:numId="129">
    <w:abstractNumId w:val="39"/>
  </w:num>
  <w:num w:numId="130">
    <w:abstractNumId w:val="130"/>
  </w:num>
  <w:num w:numId="131">
    <w:abstractNumId w:val="73"/>
  </w:num>
  <w:num w:numId="132">
    <w:abstractNumId w:val="38"/>
  </w:num>
  <w:num w:numId="133">
    <w:abstractNumId w:val="119"/>
  </w:num>
  <w:num w:numId="134">
    <w:abstractNumId w:val="11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567"/>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C0"/>
    <w:rsid w:val="00003BF0"/>
    <w:rsid w:val="00005081"/>
    <w:rsid w:val="000055CF"/>
    <w:rsid w:val="00005658"/>
    <w:rsid w:val="00007EE5"/>
    <w:rsid w:val="00012B9A"/>
    <w:rsid w:val="0001672C"/>
    <w:rsid w:val="000171B8"/>
    <w:rsid w:val="00017FCB"/>
    <w:rsid w:val="0002060D"/>
    <w:rsid w:val="000208F3"/>
    <w:rsid w:val="00021246"/>
    <w:rsid w:val="0002748A"/>
    <w:rsid w:val="0003406E"/>
    <w:rsid w:val="000344F9"/>
    <w:rsid w:val="00034A40"/>
    <w:rsid w:val="00036169"/>
    <w:rsid w:val="0004146B"/>
    <w:rsid w:val="000419FB"/>
    <w:rsid w:val="0004219F"/>
    <w:rsid w:val="00047C5B"/>
    <w:rsid w:val="000501D1"/>
    <w:rsid w:val="00053272"/>
    <w:rsid w:val="00053482"/>
    <w:rsid w:val="00053C45"/>
    <w:rsid w:val="0005548A"/>
    <w:rsid w:val="00055A96"/>
    <w:rsid w:val="0005797A"/>
    <w:rsid w:val="0006085D"/>
    <w:rsid w:val="00062AFF"/>
    <w:rsid w:val="0006416C"/>
    <w:rsid w:val="000655A8"/>
    <w:rsid w:val="00066FD4"/>
    <w:rsid w:val="000679E5"/>
    <w:rsid w:val="00071162"/>
    <w:rsid w:val="00073985"/>
    <w:rsid w:val="00075101"/>
    <w:rsid w:val="000757E2"/>
    <w:rsid w:val="00077280"/>
    <w:rsid w:val="00081831"/>
    <w:rsid w:val="00084C78"/>
    <w:rsid w:val="00085C4E"/>
    <w:rsid w:val="000868CE"/>
    <w:rsid w:val="0009208C"/>
    <w:rsid w:val="00092445"/>
    <w:rsid w:val="00093019"/>
    <w:rsid w:val="00094375"/>
    <w:rsid w:val="00097B8A"/>
    <w:rsid w:val="000A1165"/>
    <w:rsid w:val="000A32E1"/>
    <w:rsid w:val="000A4692"/>
    <w:rsid w:val="000A63AA"/>
    <w:rsid w:val="000A717B"/>
    <w:rsid w:val="000A74EB"/>
    <w:rsid w:val="000B232B"/>
    <w:rsid w:val="000B2AA2"/>
    <w:rsid w:val="000B585C"/>
    <w:rsid w:val="000C0147"/>
    <w:rsid w:val="000C0224"/>
    <w:rsid w:val="000C05F9"/>
    <w:rsid w:val="000C1B8D"/>
    <w:rsid w:val="000C204A"/>
    <w:rsid w:val="000C3E6A"/>
    <w:rsid w:val="000C6807"/>
    <w:rsid w:val="000C7367"/>
    <w:rsid w:val="000D105D"/>
    <w:rsid w:val="000D1E78"/>
    <w:rsid w:val="000D2D86"/>
    <w:rsid w:val="000D3CA6"/>
    <w:rsid w:val="000D5A67"/>
    <w:rsid w:val="000D66D0"/>
    <w:rsid w:val="000E73D4"/>
    <w:rsid w:val="000F4DFC"/>
    <w:rsid w:val="000F6EB7"/>
    <w:rsid w:val="001013C1"/>
    <w:rsid w:val="0010244D"/>
    <w:rsid w:val="001033F9"/>
    <w:rsid w:val="00103436"/>
    <w:rsid w:val="00103664"/>
    <w:rsid w:val="001069B6"/>
    <w:rsid w:val="00110E2D"/>
    <w:rsid w:val="001127C4"/>
    <w:rsid w:val="00113544"/>
    <w:rsid w:val="001167CE"/>
    <w:rsid w:val="001177FD"/>
    <w:rsid w:val="00121826"/>
    <w:rsid w:val="00122B66"/>
    <w:rsid w:val="00123A92"/>
    <w:rsid w:val="00125C4D"/>
    <w:rsid w:val="00130AB1"/>
    <w:rsid w:val="00131545"/>
    <w:rsid w:val="001369F7"/>
    <w:rsid w:val="00140012"/>
    <w:rsid w:val="001421FA"/>
    <w:rsid w:val="00142E46"/>
    <w:rsid w:val="00143A8E"/>
    <w:rsid w:val="00147744"/>
    <w:rsid w:val="00150698"/>
    <w:rsid w:val="00150FD1"/>
    <w:rsid w:val="00152F2C"/>
    <w:rsid w:val="0015369B"/>
    <w:rsid w:val="00154C5B"/>
    <w:rsid w:val="00154C8E"/>
    <w:rsid w:val="001561B3"/>
    <w:rsid w:val="00164342"/>
    <w:rsid w:val="00166F98"/>
    <w:rsid w:val="00172577"/>
    <w:rsid w:val="001733C0"/>
    <w:rsid w:val="00176550"/>
    <w:rsid w:val="00181CAB"/>
    <w:rsid w:val="0018251A"/>
    <w:rsid w:val="00187833"/>
    <w:rsid w:val="0019104D"/>
    <w:rsid w:val="00191A28"/>
    <w:rsid w:val="00195B70"/>
    <w:rsid w:val="001966DC"/>
    <w:rsid w:val="00197C56"/>
    <w:rsid w:val="001A13AB"/>
    <w:rsid w:val="001A13C7"/>
    <w:rsid w:val="001A4FEB"/>
    <w:rsid w:val="001A5B56"/>
    <w:rsid w:val="001A768B"/>
    <w:rsid w:val="001A78F0"/>
    <w:rsid w:val="001B01D6"/>
    <w:rsid w:val="001B05CC"/>
    <w:rsid w:val="001B144B"/>
    <w:rsid w:val="001B4A86"/>
    <w:rsid w:val="001B5623"/>
    <w:rsid w:val="001B5F94"/>
    <w:rsid w:val="001B7500"/>
    <w:rsid w:val="001C22C8"/>
    <w:rsid w:val="001C3524"/>
    <w:rsid w:val="001C4E38"/>
    <w:rsid w:val="001C51CD"/>
    <w:rsid w:val="001C5541"/>
    <w:rsid w:val="001C58BA"/>
    <w:rsid w:val="001D0105"/>
    <w:rsid w:val="001D0896"/>
    <w:rsid w:val="001D0CF4"/>
    <w:rsid w:val="001D3778"/>
    <w:rsid w:val="001D3CB3"/>
    <w:rsid w:val="001D4109"/>
    <w:rsid w:val="001D41D0"/>
    <w:rsid w:val="001D58DA"/>
    <w:rsid w:val="001E1EC0"/>
    <w:rsid w:val="001E2876"/>
    <w:rsid w:val="001E5944"/>
    <w:rsid w:val="001F104D"/>
    <w:rsid w:val="001F554A"/>
    <w:rsid w:val="001F6A86"/>
    <w:rsid w:val="001F78D5"/>
    <w:rsid w:val="001F7FDA"/>
    <w:rsid w:val="00200AC1"/>
    <w:rsid w:val="00200EDC"/>
    <w:rsid w:val="00201462"/>
    <w:rsid w:val="00202315"/>
    <w:rsid w:val="00205663"/>
    <w:rsid w:val="002058D1"/>
    <w:rsid w:val="00206C80"/>
    <w:rsid w:val="00207FBB"/>
    <w:rsid w:val="002103FD"/>
    <w:rsid w:val="0021118B"/>
    <w:rsid w:val="00214432"/>
    <w:rsid w:val="00215AA7"/>
    <w:rsid w:val="00215EF3"/>
    <w:rsid w:val="00216057"/>
    <w:rsid w:val="00217462"/>
    <w:rsid w:val="00220047"/>
    <w:rsid w:val="002206C2"/>
    <w:rsid w:val="0022225A"/>
    <w:rsid w:val="00222CDF"/>
    <w:rsid w:val="00224115"/>
    <w:rsid w:val="00224AE1"/>
    <w:rsid w:val="00226A70"/>
    <w:rsid w:val="00227E2D"/>
    <w:rsid w:val="00231430"/>
    <w:rsid w:val="002327D0"/>
    <w:rsid w:val="00234672"/>
    <w:rsid w:val="002415F9"/>
    <w:rsid w:val="00246927"/>
    <w:rsid w:val="00246E1E"/>
    <w:rsid w:val="00251808"/>
    <w:rsid w:val="0025298F"/>
    <w:rsid w:val="00252F81"/>
    <w:rsid w:val="00255564"/>
    <w:rsid w:val="00255AC0"/>
    <w:rsid w:val="0025600D"/>
    <w:rsid w:val="00267F23"/>
    <w:rsid w:val="0027044E"/>
    <w:rsid w:val="002724DF"/>
    <w:rsid w:val="002731A2"/>
    <w:rsid w:val="00275695"/>
    <w:rsid w:val="00276ADB"/>
    <w:rsid w:val="0027777C"/>
    <w:rsid w:val="00277989"/>
    <w:rsid w:val="00280857"/>
    <w:rsid w:val="002816DD"/>
    <w:rsid w:val="00281F8D"/>
    <w:rsid w:val="00284289"/>
    <w:rsid w:val="002850F5"/>
    <w:rsid w:val="002861D3"/>
    <w:rsid w:val="00286814"/>
    <w:rsid w:val="00290253"/>
    <w:rsid w:val="00291D50"/>
    <w:rsid w:val="0029335B"/>
    <w:rsid w:val="00295B61"/>
    <w:rsid w:val="00295C38"/>
    <w:rsid w:val="0029657E"/>
    <w:rsid w:val="002A019C"/>
    <w:rsid w:val="002A3C90"/>
    <w:rsid w:val="002A3CB2"/>
    <w:rsid w:val="002A3F2E"/>
    <w:rsid w:val="002A4112"/>
    <w:rsid w:val="002A604D"/>
    <w:rsid w:val="002A66FD"/>
    <w:rsid w:val="002A7302"/>
    <w:rsid w:val="002B0947"/>
    <w:rsid w:val="002B1C7D"/>
    <w:rsid w:val="002B4A32"/>
    <w:rsid w:val="002C140B"/>
    <w:rsid w:val="002C2DD7"/>
    <w:rsid w:val="002C2FFF"/>
    <w:rsid w:val="002C416D"/>
    <w:rsid w:val="002C5B0B"/>
    <w:rsid w:val="002C652E"/>
    <w:rsid w:val="002C6684"/>
    <w:rsid w:val="002C7A4F"/>
    <w:rsid w:val="002D3440"/>
    <w:rsid w:val="002D55A0"/>
    <w:rsid w:val="002D62CD"/>
    <w:rsid w:val="002D6879"/>
    <w:rsid w:val="002E1744"/>
    <w:rsid w:val="002E213B"/>
    <w:rsid w:val="002E254C"/>
    <w:rsid w:val="002E3A17"/>
    <w:rsid w:val="002F525B"/>
    <w:rsid w:val="002F5A59"/>
    <w:rsid w:val="002F62F3"/>
    <w:rsid w:val="003009B7"/>
    <w:rsid w:val="003037DC"/>
    <w:rsid w:val="00303AAE"/>
    <w:rsid w:val="00305A23"/>
    <w:rsid w:val="00307FD5"/>
    <w:rsid w:val="003120D1"/>
    <w:rsid w:val="00312548"/>
    <w:rsid w:val="00313148"/>
    <w:rsid w:val="00313B34"/>
    <w:rsid w:val="00313D93"/>
    <w:rsid w:val="00314C6B"/>
    <w:rsid w:val="00316F38"/>
    <w:rsid w:val="00316F65"/>
    <w:rsid w:val="00320E0A"/>
    <w:rsid w:val="003216FD"/>
    <w:rsid w:val="00322524"/>
    <w:rsid w:val="003225DF"/>
    <w:rsid w:val="00324806"/>
    <w:rsid w:val="00327DC0"/>
    <w:rsid w:val="00330201"/>
    <w:rsid w:val="003321F0"/>
    <w:rsid w:val="00332681"/>
    <w:rsid w:val="00332870"/>
    <w:rsid w:val="00334BEB"/>
    <w:rsid w:val="00335BB4"/>
    <w:rsid w:val="00336F5E"/>
    <w:rsid w:val="003406E5"/>
    <w:rsid w:val="00342707"/>
    <w:rsid w:val="0034460D"/>
    <w:rsid w:val="00345999"/>
    <w:rsid w:val="00347447"/>
    <w:rsid w:val="00351EAE"/>
    <w:rsid w:val="00352BC9"/>
    <w:rsid w:val="00354A0A"/>
    <w:rsid w:val="00357124"/>
    <w:rsid w:val="00357375"/>
    <w:rsid w:val="00357AC7"/>
    <w:rsid w:val="00361607"/>
    <w:rsid w:val="003637EE"/>
    <w:rsid w:val="003649A6"/>
    <w:rsid w:val="00365E9B"/>
    <w:rsid w:val="00366300"/>
    <w:rsid w:val="00367ED6"/>
    <w:rsid w:val="00370035"/>
    <w:rsid w:val="00371B1A"/>
    <w:rsid w:val="003722E4"/>
    <w:rsid w:val="00373315"/>
    <w:rsid w:val="00373D58"/>
    <w:rsid w:val="003742AB"/>
    <w:rsid w:val="003756E1"/>
    <w:rsid w:val="00375A0E"/>
    <w:rsid w:val="00375E91"/>
    <w:rsid w:val="00375F59"/>
    <w:rsid w:val="0038044E"/>
    <w:rsid w:val="00382E29"/>
    <w:rsid w:val="003834A2"/>
    <w:rsid w:val="00385696"/>
    <w:rsid w:val="00385BE0"/>
    <w:rsid w:val="00391728"/>
    <w:rsid w:val="0039210B"/>
    <w:rsid w:val="0039536D"/>
    <w:rsid w:val="00395B28"/>
    <w:rsid w:val="003973E0"/>
    <w:rsid w:val="003A09CD"/>
    <w:rsid w:val="003A186B"/>
    <w:rsid w:val="003A1E1C"/>
    <w:rsid w:val="003A5840"/>
    <w:rsid w:val="003A58E2"/>
    <w:rsid w:val="003A5988"/>
    <w:rsid w:val="003A7F4A"/>
    <w:rsid w:val="003B2B69"/>
    <w:rsid w:val="003B38FD"/>
    <w:rsid w:val="003B3C60"/>
    <w:rsid w:val="003B68FE"/>
    <w:rsid w:val="003B76B4"/>
    <w:rsid w:val="003C43FE"/>
    <w:rsid w:val="003C4473"/>
    <w:rsid w:val="003D0942"/>
    <w:rsid w:val="003D176F"/>
    <w:rsid w:val="003D2940"/>
    <w:rsid w:val="003D335D"/>
    <w:rsid w:val="003D4A40"/>
    <w:rsid w:val="003D737E"/>
    <w:rsid w:val="003D7D55"/>
    <w:rsid w:val="003E1205"/>
    <w:rsid w:val="003E1D7F"/>
    <w:rsid w:val="003E7CAC"/>
    <w:rsid w:val="003F1DE2"/>
    <w:rsid w:val="003F2E0E"/>
    <w:rsid w:val="003F4DD6"/>
    <w:rsid w:val="003F51CE"/>
    <w:rsid w:val="003F5EEF"/>
    <w:rsid w:val="00401A8A"/>
    <w:rsid w:val="004049D3"/>
    <w:rsid w:val="00404C30"/>
    <w:rsid w:val="004112DE"/>
    <w:rsid w:val="00412390"/>
    <w:rsid w:val="004131E6"/>
    <w:rsid w:val="0041435F"/>
    <w:rsid w:val="004151E9"/>
    <w:rsid w:val="00415958"/>
    <w:rsid w:val="0041761B"/>
    <w:rsid w:val="00417779"/>
    <w:rsid w:val="00420D05"/>
    <w:rsid w:val="00422717"/>
    <w:rsid w:val="00425DC7"/>
    <w:rsid w:val="0043140A"/>
    <w:rsid w:val="00432728"/>
    <w:rsid w:val="00433EDB"/>
    <w:rsid w:val="0043706B"/>
    <w:rsid w:val="0043738F"/>
    <w:rsid w:val="00437C17"/>
    <w:rsid w:val="0044196C"/>
    <w:rsid w:val="00442BAF"/>
    <w:rsid w:val="00443EDE"/>
    <w:rsid w:val="004448C3"/>
    <w:rsid w:val="0044573E"/>
    <w:rsid w:val="0044604D"/>
    <w:rsid w:val="004468B7"/>
    <w:rsid w:val="00446D71"/>
    <w:rsid w:val="00447A34"/>
    <w:rsid w:val="00450CD0"/>
    <w:rsid w:val="00453C71"/>
    <w:rsid w:val="0045500D"/>
    <w:rsid w:val="00456DB1"/>
    <w:rsid w:val="0046067A"/>
    <w:rsid w:val="00460DA1"/>
    <w:rsid w:val="00464F94"/>
    <w:rsid w:val="004652DA"/>
    <w:rsid w:val="00467C6B"/>
    <w:rsid w:val="004719EC"/>
    <w:rsid w:val="0047515E"/>
    <w:rsid w:val="004764FF"/>
    <w:rsid w:val="00476588"/>
    <w:rsid w:val="00476633"/>
    <w:rsid w:val="004769AF"/>
    <w:rsid w:val="00476A7E"/>
    <w:rsid w:val="004773E4"/>
    <w:rsid w:val="00477CE7"/>
    <w:rsid w:val="00480E11"/>
    <w:rsid w:val="00481476"/>
    <w:rsid w:val="00482D37"/>
    <w:rsid w:val="00483123"/>
    <w:rsid w:val="00483233"/>
    <w:rsid w:val="0048371A"/>
    <w:rsid w:val="004840E2"/>
    <w:rsid w:val="004846F3"/>
    <w:rsid w:val="00491384"/>
    <w:rsid w:val="004943AC"/>
    <w:rsid w:val="00494B8C"/>
    <w:rsid w:val="00495322"/>
    <w:rsid w:val="004965EF"/>
    <w:rsid w:val="00496625"/>
    <w:rsid w:val="00497053"/>
    <w:rsid w:val="004A206A"/>
    <w:rsid w:val="004A2DC6"/>
    <w:rsid w:val="004A30F5"/>
    <w:rsid w:val="004A326F"/>
    <w:rsid w:val="004A348D"/>
    <w:rsid w:val="004A40A1"/>
    <w:rsid w:val="004A6F13"/>
    <w:rsid w:val="004A7826"/>
    <w:rsid w:val="004A7E09"/>
    <w:rsid w:val="004B01FF"/>
    <w:rsid w:val="004B0CB2"/>
    <w:rsid w:val="004B16BA"/>
    <w:rsid w:val="004B1B92"/>
    <w:rsid w:val="004B22A1"/>
    <w:rsid w:val="004B26B0"/>
    <w:rsid w:val="004B3DB3"/>
    <w:rsid w:val="004B3F35"/>
    <w:rsid w:val="004B673E"/>
    <w:rsid w:val="004B7A54"/>
    <w:rsid w:val="004C0104"/>
    <w:rsid w:val="004C3164"/>
    <w:rsid w:val="004C3789"/>
    <w:rsid w:val="004C3F86"/>
    <w:rsid w:val="004C4041"/>
    <w:rsid w:val="004C42DD"/>
    <w:rsid w:val="004C4E70"/>
    <w:rsid w:val="004C67B4"/>
    <w:rsid w:val="004C6FD5"/>
    <w:rsid w:val="004D130E"/>
    <w:rsid w:val="004D264F"/>
    <w:rsid w:val="004D35B0"/>
    <w:rsid w:val="004D3C73"/>
    <w:rsid w:val="004D4EA0"/>
    <w:rsid w:val="004D69F3"/>
    <w:rsid w:val="004E21AB"/>
    <w:rsid w:val="004E3B79"/>
    <w:rsid w:val="004E452A"/>
    <w:rsid w:val="004E76E0"/>
    <w:rsid w:val="004F0A50"/>
    <w:rsid w:val="004F1B0B"/>
    <w:rsid w:val="004F2144"/>
    <w:rsid w:val="004F2F2A"/>
    <w:rsid w:val="004F5E52"/>
    <w:rsid w:val="004F65A3"/>
    <w:rsid w:val="00504E8E"/>
    <w:rsid w:val="00505D5C"/>
    <w:rsid w:val="00505F9C"/>
    <w:rsid w:val="00506989"/>
    <w:rsid w:val="005071D1"/>
    <w:rsid w:val="00510A5B"/>
    <w:rsid w:val="00510D01"/>
    <w:rsid w:val="00511E8F"/>
    <w:rsid w:val="005124DE"/>
    <w:rsid w:val="0051444A"/>
    <w:rsid w:val="005147A3"/>
    <w:rsid w:val="005148D8"/>
    <w:rsid w:val="0051515E"/>
    <w:rsid w:val="00515343"/>
    <w:rsid w:val="0051565E"/>
    <w:rsid w:val="0051630E"/>
    <w:rsid w:val="005265A6"/>
    <w:rsid w:val="005321F9"/>
    <w:rsid w:val="00533AAD"/>
    <w:rsid w:val="0053427A"/>
    <w:rsid w:val="005357E9"/>
    <w:rsid w:val="00536D35"/>
    <w:rsid w:val="0054133A"/>
    <w:rsid w:val="0054231E"/>
    <w:rsid w:val="00543609"/>
    <w:rsid w:val="0054375C"/>
    <w:rsid w:val="0054466F"/>
    <w:rsid w:val="00544EA6"/>
    <w:rsid w:val="0054554C"/>
    <w:rsid w:val="00546E95"/>
    <w:rsid w:val="005501BE"/>
    <w:rsid w:val="0055141F"/>
    <w:rsid w:val="00551499"/>
    <w:rsid w:val="00552099"/>
    <w:rsid w:val="00556BED"/>
    <w:rsid w:val="00556CE9"/>
    <w:rsid w:val="00561120"/>
    <w:rsid w:val="00563EE4"/>
    <w:rsid w:val="00565469"/>
    <w:rsid w:val="00566C0A"/>
    <w:rsid w:val="005707EA"/>
    <w:rsid w:val="00570854"/>
    <w:rsid w:val="005814F6"/>
    <w:rsid w:val="005840DC"/>
    <w:rsid w:val="00584E10"/>
    <w:rsid w:val="00590641"/>
    <w:rsid w:val="00591751"/>
    <w:rsid w:val="005935AD"/>
    <w:rsid w:val="005940F7"/>
    <w:rsid w:val="00594928"/>
    <w:rsid w:val="00595F08"/>
    <w:rsid w:val="005A355B"/>
    <w:rsid w:val="005A3EAF"/>
    <w:rsid w:val="005A4328"/>
    <w:rsid w:val="005A7A98"/>
    <w:rsid w:val="005B0399"/>
    <w:rsid w:val="005B0634"/>
    <w:rsid w:val="005B1FFF"/>
    <w:rsid w:val="005B3198"/>
    <w:rsid w:val="005B4082"/>
    <w:rsid w:val="005B5694"/>
    <w:rsid w:val="005B76DC"/>
    <w:rsid w:val="005C093E"/>
    <w:rsid w:val="005C0F0D"/>
    <w:rsid w:val="005C42D8"/>
    <w:rsid w:val="005C5832"/>
    <w:rsid w:val="005C62B2"/>
    <w:rsid w:val="005C69B5"/>
    <w:rsid w:val="005C6E6C"/>
    <w:rsid w:val="005D05F2"/>
    <w:rsid w:val="005D0D12"/>
    <w:rsid w:val="005D1095"/>
    <w:rsid w:val="005D2015"/>
    <w:rsid w:val="005D38EC"/>
    <w:rsid w:val="005D5B98"/>
    <w:rsid w:val="005D621B"/>
    <w:rsid w:val="005E0587"/>
    <w:rsid w:val="005E1FAD"/>
    <w:rsid w:val="005E2158"/>
    <w:rsid w:val="005E2415"/>
    <w:rsid w:val="005E33A2"/>
    <w:rsid w:val="005E448D"/>
    <w:rsid w:val="005E49BD"/>
    <w:rsid w:val="005E50AF"/>
    <w:rsid w:val="005F05E5"/>
    <w:rsid w:val="005F2176"/>
    <w:rsid w:val="005F5268"/>
    <w:rsid w:val="005F6341"/>
    <w:rsid w:val="005F7412"/>
    <w:rsid w:val="00601ADB"/>
    <w:rsid w:val="00602112"/>
    <w:rsid w:val="006069A2"/>
    <w:rsid w:val="00607D06"/>
    <w:rsid w:val="00607DD9"/>
    <w:rsid w:val="006129FD"/>
    <w:rsid w:val="006132B7"/>
    <w:rsid w:val="00615071"/>
    <w:rsid w:val="0061562D"/>
    <w:rsid w:val="00615946"/>
    <w:rsid w:val="00616377"/>
    <w:rsid w:val="00621A4E"/>
    <w:rsid w:val="006312BD"/>
    <w:rsid w:val="0063230A"/>
    <w:rsid w:val="006328A4"/>
    <w:rsid w:val="00633009"/>
    <w:rsid w:val="00633D49"/>
    <w:rsid w:val="00634B37"/>
    <w:rsid w:val="00636D6F"/>
    <w:rsid w:val="00637F8F"/>
    <w:rsid w:val="00640580"/>
    <w:rsid w:val="00641D86"/>
    <w:rsid w:val="006427DE"/>
    <w:rsid w:val="006453BA"/>
    <w:rsid w:val="00646836"/>
    <w:rsid w:val="00646ED9"/>
    <w:rsid w:val="00651DD6"/>
    <w:rsid w:val="006568CA"/>
    <w:rsid w:val="00661F63"/>
    <w:rsid w:val="006646CA"/>
    <w:rsid w:val="0066607F"/>
    <w:rsid w:val="00673339"/>
    <w:rsid w:val="00674499"/>
    <w:rsid w:val="00675F31"/>
    <w:rsid w:val="0067603A"/>
    <w:rsid w:val="0067756A"/>
    <w:rsid w:val="00680BEE"/>
    <w:rsid w:val="006830E3"/>
    <w:rsid w:val="00685063"/>
    <w:rsid w:val="006872B7"/>
    <w:rsid w:val="0068786F"/>
    <w:rsid w:val="00690FA2"/>
    <w:rsid w:val="006930EC"/>
    <w:rsid w:val="00694784"/>
    <w:rsid w:val="00695D56"/>
    <w:rsid w:val="00697280"/>
    <w:rsid w:val="00697800"/>
    <w:rsid w:val="00697BA7"/>
    <w:rsid w:val="006A0564"/>
    <w:rsid w:val="006A1939"/>
    <w:rsid w:val="006A266B"/>
    <w:rsid w:val="006A34CA"/>
    <w:rsid w:val="006A4A63"/>
    <w:rsid w:val="006A55DE"/>
    <w:rsid w:val="006B0D3D"/>
    <w:rsid w:val="006B696D"/>
    <w:rsid w:val="006C0466"/>
    <w:rsid w:val="006C0BB8"/>
    <w:rsid w:val="006C52BF"/>
    <w:rsid w:val="006C52C5"/>
    <w:rsid w:val="006C77A0"/>
    <w:rsid w:val="006D23A5"/>
    <w:rsid w:val="006D29A7"/>
    <w:rsid w:val="006E20AA"/>
    <w:rsid w:val="006E5AA7"/>
    <w:rsid w:val="006E7499"/>
    <w:rsid w:val="006E779B"/>
    <w:rsid w:val="006E78F5"/>
    <w:rsid w:val="006E79F8"/>
    <w:rsid w:val="006F0CD4"/>
    <w:rsid w:val="006F19A1"/>
    <w:rsid w:val="006F48EE"/>
    <w:rsid w:val="006F4A77"/>
    <w:rsid w:val="006F7D6B"/>
    <w:rsid w:val="00701C4D"/>
    <w:rsid w:val="00702845"/>
    <w:rsid w:val="00703117"/>
    <w:rsid w:val="0070327A"/>
    <w:rsid w:val="00703DA0"/>
    <w:rsid w:val="0070426E"/>
    <w:rsid w:val="00705045"/>
    <w:rsid w:val="0070735D"/>
    <w:rsid w:val="007116B8"/>
    <w:rsid w:val="007118A9"/>
    <w:rsid w:val="00711E8E"/>
    <w:rsid w:val="00711E9F"/>
    <w:rsid w:val="00712456"/>
    <w:rsid w:val="0071278E"/>
    <w:rsid w:val="00714C2B"/>
    <w:rsid w:val="00714DA7"/>
    <w:rsid w:val="00717230"/>
    <w:rsid w:val="0072286A"/>
    <w:rsid w:val="00722F33"/>
    <w:rsid w:val="0072369F"/>
    <w:rsid w:val="00724567"/>
    <w:rsid w:val="00725774"/>
    <w:rsid w:val="00725DA7"/>
    <w:rsid w:val="00725F49"/>
    <w:rsid w:val="00737983"/>
    <w:rsid w:val="0074175D"/>
    <w:rsid w:val="00742093"/>
    <w:rsid w:val="00742197"/>
    <w:rsid w:val="00743631"/>
    <w:rsid w:val="007436AB"/>
    <w:rsid w:val="0074376D"/>
    <w:rsid w:val="007502FB"/>
    <w:rsid w:val="00755536"/>
    <w:rsid w:val="007559B5"/>
    <w:rsid w:val="00756FBF"/>
    <w:rsid w:val="007602ED"/>
    <w:rsid w:val="00765358"/>
    <w:rsid w:val="00765EA8"/>
    <w:rsid w:val="00771FC5"/>
    <w:rsid w:val="007775BF"/>
    <w:rsid w:val="00777AF9"/>
    <w:rsid w:val="00780C67"/>
    <w:rsid w:val="007820F8"/>
    <w:rsid w:val="00782BCB"/>
    <w:rsid w:val="00784B51"/>
    <w:rsid w:val="007854D4"/>
    <w:rsid w:val="007904A1"/>
    <w:rsid w:val="00791536"/>
    <w:rsid w:val="00791A79"/>
    <w:rsid w:val="00791F41"/>
    <w:rsid w:val="007950D5"/>
    <w:rsid w:val="0079686C"/>
    <w:rsid w:val="00796A09"/>
    <w:rsid w:val="00797362"/>
    <w:rsid w:val="007A03E7"/>
    <w:rsid w:val="007A1661"/>
    <w:rsid w:val="007A3432"/>
    <w:rsid w:val="007A44A2"/>
    <w:rsid w:val="007A484D"/>
    <w:rsid w:val="007A520D"/>
    <w:rsid w:val="007A53EC"/>
    <w:rsid w:val="007A5653"/>
    <w:rsid w:val="007B27EB"/>
    <w:rsid w:val="007B61D5"/>
    <w:rsid w:val="007B64BB"/>
    <w:rsid w:val="007C0F0D"/>
    <w:rsid w:val="007C1FE0"/>
    <w:rsid w:val="007C4BAF"/>
    <w:rsid w:val="007D2241"/>
    <w:rsid w:val="007D3568"/>
    <w:rsid w:val="007D6857"/>
    <w:rsid w:val="007D7789"/>
    <w:rsid w:val="007E0A01"/>
    <w:rsid w:val="007E0CE3"/>
    <w:rsid w:val="007E18D1"/>
    <w:rsid w:val="007E1F7D"/>
    <w:rsid w:val="007E46AF"/>
    <w:rsid w:val="007F0DA5"/>
    <w:rsid w:val="007F2EB9"/>
    <w:rsid w:val="007F31C7"/>
    <w:rsid w:val="007F3479"/>
    <w:rsid w:val="007F34C0"/>
    <w:rsid w:val="007F3A28"/>
    <w:rsid w:val="007F6930"/>
    <w:rsid w:val="008006D1"/>
    <w:rsid w:val="00801C81"/>
    <w:rsid w:val="008049E7"/>
    <w:rsid w:val="00804D28"/>
    <w:rsid w:val="00805625"/>
    <w:rsid w:val="008067E0"/>
    <w:rsid w:val="00806851"/>
    <w:rsid w:val="00806AED"/>
    <w:rsid w:val="00807CFC"/>
    <w:rsid w:val="0081151A"/>
    <w:rsid w:val="00812771"/>
    <w:rsid w:val="00813BB8"/>
    <w:rsid w:val="00815F3D"/>
    <w:rsid w:val="008232E5"/>
    <w:rsid w:val="008237A5"/>
    <w:rsid w:val="008255A6"/>
    <w:rsid w:val="00831954"/>
    <w:rsid w:val="00831D8F"/>
    <w:rsid w:val="008334D7"/>
    <w:rsid w:val="008354CD"/>
    <w:rsid w:val="00836D8B"/>
    <w:rsid w:val="0083725C"/>
    <w:rsid w:val="00840D3B"/>
    <w:rsid w:val="00840F86"/>
    <w:rsid w:val="0084524B"/>
    <w:rsid w:val="00846E45"/>
    <w:rsid w:val="0085025E"/>
    <w:rsid w:val="00851381"/>
    <w:rsid w:val="00855C42"/>
    <w:rsid w:val="00855ECF"/>
    <w:rsid w:val="008561B7"/>
    <w:rsid w:val="008578C4"/>
    <w:rsid w:val="00860E45"/>
    <w:rsid w:val="00861120"/>
    <w:rsid w:val="00863C8A"/>
    <w:rsid w:val="0086605F"/>
    <w:rsid w:val="008666D2"/>
    <w:rsid w:val="0086698B"/>
    <w:rsid w:val="00870C0D"/>
    <w:rsid w:val="00871917"/>
    <w:rsid w:val="00871DA0"/>
    <w:rsid w:val="0087423E"/>
    <w:rsid w:val="00876A2E"/>
    <w:rsid w:val="00877238"/>
    <w:rsid w:val="00880127"/>
    <w:rsid w:val="008807AA"/>
    <w:rsid w:val="00881526"/>
    <w:rsid w:val="008816FD"/>
    <w:rsid w:val="008817E9"/>
    <w:rsid w:val="00881AE0"/>
    <w:rsid w:val="0088212A"/>
    <w:rsid w:val="008825BB"/>
    <w:rsid w:val="00882F68"/>
    <w:rsid w:val="008831B5"/>
    <w:rsid w:val="00883C8B"/>
    <w:rsid w:val="00884209"/>
    <w:rsid w:val="008844BB"/>
    <w:rsid w:val="00884B80"/>
    <w:rsid w:val="00887137"/>
    <w:rsid w:val="0089149C"/>
    <w:rsid w:val="0089151A"/>
    <w:rsid w:val="008918A1"/>
    <w:rsid w:val="00891C89"/>
    <w:rsid w:val="00891E4E"/>
    <w:rsid w:val="008957B5"/>
    <w:rsid w:val="00895F99"/>
    <w:rsid w:val="00896CCF"/>
    <w:rsid w:val="008976D5"/>
    <w:rsid w:val="00897938"/>
    <w:rsid w:val="00897FB7"/>
    <w:rsid w:val="008A1AF7"/>
    <w:rsid w:val="008A32AF"/>
    <w:rsid w:val="008A70F0"/>
    <w:rsid w:val="008B1467"/>
    <w:rsid w:val="008B22B0"/>
    <w:rsid w:val="008B4965"/>
    <w:rsid w:val="008B61A0"/>
    <w:rsid w:val="008C1B4C"/>
    <w:rsid w:val="008C34EF"/>
    <w:rsid w:val="008C5CAC"/>
    <w:rsid w:val="008C76F1"/>
    <w:rsid w:val="008D1075"/>
    <w:rsid w:val="008D1BA8"/>
    <w:rsid w:val="008D2A69"/>
    <w:rsid w:val="008D37E6"/>
    <w:rsid w:val="008D3815"/>
    <w:rsid w:val="008D78AA"/>
    <w:rsid w:val="008E4C5F"/>
    <w:rsid w:val="008E5AE5"/>
    <w:rsid w:val="008E5C10"/>
    <w:rsid w:val="008F0D64"/>
    <w:rsid w:val="008F19D9"/>
    <w:rsid w:val="008F2829"/>
    <w:rsid w:val="008F2B31"/>
    <w:rsid w:val="008F7267"/>
    <w:rsid w:val="0090235F"/>
    <w:rsid w:val="00903881"/>
    <w:rsid w:val="00904A14"/>
    <w:rsid w:val="00904C56"/>
    <w:rsid w:val="0090580C"/>
    <w:rsid w:val="00905F93"/>
    <w:rsid w:val="009065CB"/>
    <w:rsid w:val="009105B1"/>
    <w:rsid w:val="009143FB"/>
    <w:rsid w:val="00917803"/>
    <w:rsid w:val="009248ED"/>
    <w:rsid w:val="00924C6E"/>
    <w:rsid w:val="00925C6D"/>
    <w:rsid w:val="00926A80"/>
    <w:rsid w:val="00927912"/>
    <w:rsid w:val="00930323"/>
    <w:rsid w:val="00931E97"/>
    <w:rsid w:val="009322FD"/>
    <w:rsid w:val="00932A2C"/>
    <w:rsid w:val="009331EA"/>
    <w:rsid w:val="00933591"/>
    <w:rsid w:val="00935975"/>
    <w:rsid w:val="0094781B"/>
    <w:rsid w:val="00947DFD"/>
    <w:rsid w:val="00950B82"/>
    <w:rsid w:val="00950F5E"/>
    <w:rsid w:val="0095127B"/>
    <w:rsid w:val="00951B8C"/>
    <w:rsid w:val="00955077"/>
    <w:rsid w:val="00957942"/>
    <w:rsid w:val="009613A2"/>
    <w:rsid w:val="00964657"/>
    <w:rsid w:val="0096579C"/>
    <w:rsid w:val="00967505"/>
    <w:rsid w:val="00970CBE"/>
    <w:rsid w:val="0097111F"/>
    <w:rsid w:val="00971CB7"/>
    <w:rsid w:val="00973C91"/>
    <w:rsid w:val="00975275"/>
    <w:rsid w:val="00975FC4"/>
    <w:rsid w:val="00977112"/>
    <w:rsid w:val="0098065F"/>
    <w:rsid w:val="00986A77"/>
    <w:rsid w:val="009900BF"/>
    <w:rsid w:val="00991485"/>
    <w:rsid w:val="00991D39"/>
    <w:rsid w:val="00992457"/>
    <w:rsid w:val="0099446D"/>
    <w:rsid w:val="00994E8A"/>
    <w:rsid w:val="00996ABC"/>
    <w:rsid w:val="009A07FC"/>
    <w:rsid w:val="009A160A"/>
    <w:rsid w:val="009A174B"/>
    <w:rsid w:val="009A3F6B"/>
    <w:rsid w:val="009A4350"/>
    <w:rsid w:val="009A5AF1"/>
    <w:rsid w:val="009B35C6"/>
    <w:rsid w:val="009B3D26"/>
    <w:rsid w:val="009B410F"/>
    <w:rsid w:val="009B4475"/>
    <w:rsid w:val="009B5594"/>
    <w:rsid w:val="009B579E"/>
    <w:rsid w:val="009B59E9"/>
    <w:rsid w:val="009B6923"/>
    <w:rsid w:val="009B7531"/>
    <w:rsid w:val="009C021A"/>
    <w:rsid w:val="009C28C4"/>
    <w:rsid w:val="009C4BA7"/>
    <w:rsid w:val="009C50C6"/>
    <w:rsid w:val="009C546E"/>
    <w:rsid w:val="009D038B"/>
    <w:rsid w:val="009D09E2"/>
    <w:rsid w:val="009D2CB8"/>
    <w:rsid w:val="009D462B"/>
    <w:rsid w:val="009D4E9C"/>
    <w:rsid w:val="009D643A"/>
    <w:rsid w:val="009E26D1"/>
    <w:rsid w:val="009E3769"/>
    <w:rsid w:val="009E60F2"/>
    <w:rsid w:val="009E6788"/>
    <w:rsid w:val="009F117F"/>
    <w:rsid w:val="009F2934"/>
    <w:rsid w:val="009F380C"/>
    <w:rsid w:val="009F67AE"/>
    <w:rsid w:val="009F7012"/>
    <w:rsid w:val="009F72C3"/>
    <w:rsid w:val="00A01FD8"/>
    <w:rsid w:val="00A03ED5"/>
    <w:rsid w:val="00A054D3"/>
    <w:rsid w:val="00A0618E"/>
    <w:rsid w:val="00A07131"/>
    <w:rsid w:val="00A07B74"/>
    <w:rsid w:val="00A07CA5"/>
    <w:rsid w:val="00A109F9"/>
    <w:rsid w:val="00A113AD"/>
    <w:rsid w:val="00A114A5"/>
    <w:rsid w:val="00A12214"/>
    <w:rsid w:val="00A13835"/>
    <w:rsid w:val="00A138E4"/>
    <w:rsid w:val="00A13FCA"/>
    <w:rsid w:val="00A14826"/>
    <w:rsid w:val="00A14AEA"/>
    <w:rsid w:val="00A14EB1"/>
    <w:rsid w:val="00A15E44"/>
    <w:rsid w:val="00A17651"/>
    <w:rsid w:val="00A17C28"/>
    <w:rsid w:val="00A17E1F"/>
    <w:rsid w:val="00A22216"/>
    <w:rsid w:val="00A2353C"/>
    <w:rsid w:val="00A316FF"/>
    <w:rsid w:val="00A317C8"/>
    <w:rsid w:val="00A34E72"/>
    <w:rsid w:val="00A411D7"/>
    <w:rsid w:val="00A43DFB"/>
    <w:rsid w:val="00A47FDE"/>
    <w:rsid w:val="00A514AD"/>
    <w:rsid w:val="00A517AA"/>
    <w:rsid w:val="00A51F4B"/>
    <w:rsid w:val="00A52DF0"/>
    <w:rsid w:val="00A537C9"/>
    <w:rsid w:val="00A5411C"/>
    <w:rsid w:val="00A54894"/>
    <w:rsid w:val="00A5491B"/>
    <w:rsid w:val="00A5545E"/>
    <w:rsid w:val="00A562B7"/>
    <w:rsid w:val="00A579E3"/>
    <w:rsid w:val="00A613F3"/>
    <w:rsid w:val="00A6190D"/>
    <w:rsid w:val="00A622A0"/>
    <w:rsid w:val="00A62DE4"/>
    <w:rsid w:val="00A65DF5"/>
    <w:rsid w:val="00A67BAD"/>
    <w:rsid w:val="00A71A21"/>
    <w:rsid w:val="00A72D43"/>
    <w:rsid w:val="00A74F30"/>
    <w:rsid w:val="00A74FD9"/>
    <w:rsid w:val="00A815D6"/>
    <w:rsid w:val="00A822CA"/>
    <w:rsid w:val="00A8311B"/>
    <w:rsid w:val="00A8340A"/>
    <w:rsid w:val="00A84268"/>
    <w:rsid w:val="00A848AA"/>
    <w:rsid w:val="00A86A62"/>
    <w:rsid w:val="00A86FE7"/>
    <w:rsid w:val="00A90909"/>
    <w:rsid w:val="00A9216E"/>
    <w:rsid w:val="00A9523A"/>
    <w:rsid w:val="00A96F3C"/>
    <w:rsid w:val="00AA09A1"/>
    <w:rsid w:val="00AA1D7D"/>
    <w:rsid w:val="00AA3536"/>
    <w:rsid w:val="00AA3A28"/>
    <w:rsid w:val="00AA493C"/>
    <w:rsid w:val="00AB0263"/>
    <w:rsid w:val="00AB12E5"/>
    <w:rsid w:val="00AB1B77"/>
    <w:rsid w:val="00AB45D2"/>
    <w:rsid w:val="00AC2817"/>
    <w:rsid w:val="00AC4528"/>
    <w:rsid w:val="00AC49B3"/>
    <w:rsid w:val="00AC5F8E"/>
    <w:rsid w:val="00AD1074"/>
    <w:rsid w:val="00AD178E"/>
    <w:rsid w:val="00AD1A73"/>
    <w:rsid w:val="00AD5E16"/>
    <w:rsid w:val="00AD660E"/>
    <w:rsid w:val="00AE0551"/>
    <w:rsid w:val="00AE161E"/>
    <w:rsid w:val="00AE33D2"/>
    <w:rsid w:val="00AE5B49"/>
    <w:rsid w:val="00AE7AAD"/>
    <w:rsid w:val="00AF2F52"/>
    <w:rsid w:val="00AF4F4B"/>
    <w:rsid w:val="00AF7D58"/>
    <w:rsid w:val="00B02105"/>
    <w:rsid w:val="00B029AE"/>
    <w:rsid w:val="00B037C1"/>
    <w:rsid w:val="00B045D5"/>
    <w:rsid w:val="00B071D2"/>
    <w:rsid w:val="00B10A23"/>
    <w:rsid w:val="00B15B2A"/>
    <w:rsid w:val="00B16AE5"/>
    <w:rsid w:val="00B16EC7"/>
    <w:rsid w:val="00B178A9"/>
    <w:rsid w:val="00B20B83"/>
    <w:rsid w:val="00B24F0C"/>
    <w:rsid w:val="00B25445"/>
    <w:rsid w:val="00B258F9"/>
    <w:rsid w:val="00B25DE9"/>
    <w:rsid w:val="00B262C9"/>
    <w:rsid w:val="00B26C26"/>
    <w:rsid w:val="00B31958"/>
    <w:rsid w:val="00B3504F"/>
    <w:rsid w:val="00B41F18"/>
    <w:rsid w:val="00B42869"/>
    <w:rsid w:val="00B42BD7"/>
    <w:rsid w:val="00B450C4"/>
    <w:rsid w:val="00B4631E"/>
    <w:rsid w:val="00B50E2C"/>
    <w:rsid w:val="00B52B63"/>
    <w:rsid w:val="00B546CC"/>
    <w:rsid w:val="00B54F8F"/>
    <w:rsid w:val="00B56B31"/>
    <w:rsid w:val="00B57A9A"/>
    <w:rsid w:val="00B61734"/>
    <w:rsid w:val="00B62330"/>
    <w:rsid w:val="00B65F52"/>
    <w:rsid w:val="00B67C39"/>
    <w:rsid w:val="00B707E8"/>
    <w:rsid w:val="00B70A28"/>
    <w:rsid w:val="00B70A4B"/>
    <w:rsid w:val="00B729F0"/>
    <w:rsid w:val="00B73501"/>
    <w:rsid w:val="00B77C4A"/>
    <w:rsid w:val="00B82D36"/>
    <w:rsid w:val="00B831EC"/>
    <w:rsid w:val="00B841DD"/>
    <w:rsid w:val="00B84AB5"/>
    <w:rsid w:val="00B85721"/>
    <w:rsid w:val="00B865A9"/>
    <w:rsid w:val="00B86D38"/>
    <w:rsid w:val="00B87D8F"/>
    <w:rsid w:val="00B9021E"/>
    <w:rsid w:val="00B90E9A"/>
    <w:rsid w:val="00B91A8F"/>
    <w:rsid w:val="00B923A8"/>
    <w:rsid w:val="00B946DA"/>
    <w:rsid w:val="00B954F4"/>
    <w:rsid w:val="00B9589A"/>
    <w:rsid w:val="00BA07BE"/>
    <w:rsid w:val="00BA18B2"/>
    <w:rsid w:val="00BA2F78"/>
    <w:rsid w:val="00BA33F9"/>
    <w:rsid w:val="00BA3CBA"/>
    <w:rsid w:val="00BA5397"/>
    <w:rsid w:val="00BA5F06"/>
    <w:rsid w:val="00BA603B"/>
    <w:rsid w:val="00BA622A"/>
    <w:rsid w:val="00BA7341"/>
    <w:rsid w:val="00BB0618"/>
    <w:rsid w:val="00BB47CB"/>
    <w:rsid w:val="00BB4FF4"/>
    <w:rsid w:val="00BB5A1D"/>
    <w:rsid w:val="00BB5A43"/>
    <w:rsid w:val="00BB7080"/>
    <w:rsid w:val="00BB751D"/>
    <w:rsid w:val="00BB7FAD"/>
    <w:rsid w:val="00BC0576"/>
    <w:rsid w:val="00BC17C2"/>
    <w:rsid w:val="00BC3881"/>
    <w:rsid w:val="00BC3CDF"/>
    <w:rsid w:val="00BC5180"/>
    <w:rsid w:val="00BC77DE"/>
    <w:rsid w:val="00BC7C61"/>
    <w:rsid w:val="00BD3DE0"/>
    <w:rsid w:val="00BD5A30"/>
    <w:rsid w:val="00BE1186"/>
    <w:rsid w:val="00BE15B5"/>
    <w:rsid w:val="00BE1C76"/>
    <w:rsid w:val="00BE322F"/>
    <w:rsid w:val="00BE43F1"/>
    <w:rsid w:val="00BE4B36"/>
    <w:rsid w:val="00BE560F"/>
    <w:rsid w:val="00BE68AD"/>
    <w:rsid w:val="00BE7418"/>
    <w:rsid w:val="00BF24D5"/>
    <w:rsid w:val="00BF2506"/>
    <w:rsid w:val="00BF7FEC"/>
    <w:rsid w:val="00C00FBC"/>
    <w:rsid w:val="00C0113D"/>
    <w:rsid w:val="00C02BCD"/>
    <w:rsid w:val="00C04B80"/>
    <w:rsid w:val="00C04C61"/>
    <w:rsid w:val="00C06074"/>
    <w:rsid w:val="00C063A0"/>
    <w:rsid w:val="00C0742F"/>
    <w:rsid w:val="00C125EA"/>
    <w:rsid w:val="00C1296F"/>
    <w:rsid w:val="00C1332A"/>
    <w:rsid w:val="00C1394C"/>
    <w:rsid w:val="00C1450A"/>
    <w:rsid w:val="00C1618B"/>
    <w:rsid w:val="00C17C62"/>
    <w:rsid w:val="00C17DFA"/>
    <w:rsid w:val="00C20CE7"/>
    <w:rsid w:val="00C219FB"/>
    <w:rsid w:val="00C22249"/>
    <w:rsid w:val="00C30E69"/>
    <w:rsid w:val="00C32E90"/>
    <w:rsid w:val="00C33CC0"/>
    <w:rsid w:val="00C34EDE"/>
    <w:rsid w:val="00C35C30"/>
    <w:rsid w:val="00C36360"/>
    <w:rsid w:val="00C36763"/>
    <w:rsid w:val="00C36EE9"/>
    <w:rsid w:val="00C37194"/>
    <w:rsid w:val="00C451D9"/>
    <w:rsid w:val="00C465C1"/>
    <w:rsid w:val="00C50351"/>
    <w:rsid w:val="00C507B7"/>
    <w:rsid w:val="00C51851"/>
    <w:rsid w:val="00C54AFD"/>
    <w:rsid w:val="00C56422"/>
    <w:rsid w:val="00C57339"/>
    <w:rsid w:val="00C6057B"/>
    <w:rsid w:val="00C60A85"/>
    <w:rsid w:val="00C61B7F"/>
    <w:rsid w:val="00C61BA9"/>
    <w:rsid w:val="00C62F32"/>
    <w:rsid w:val="00C645D2"/>
    <w:rsid w:val="00C65C45"/>
    <w:rsid w:val="00C66C5C"/>
    <w:rsid w:val="00C709C9"/>
    <w:rsid w:val="00C715B8"/>
    <w:rsid w:val="00C723DD"/>
    <w:rsid w:val="00C72667"/>
    <w:rsid w:val="00C72C19"/>
    <w:rsid w:val="00C7770E"/>
    <w:rsid w:val="00C80243"/>
    <w:rsid w:val="00C8274A"/>
    <w:rsid w:val="00C87A14"/>
    <w:rsid w:val="00C87D5E"/>
    <w:rsid w:val="00C92756"/>
    <w:rsid w:val="00C92E7B"/>
    <w:rsid w:val="00C9305D"/>
    <w:rsid w:val="00C9402D"/>
    <w:rsid w:val="00C960A2"/>
    <w:rsid w:val="00C9659A"/>
    <w:rsid w:val="00CA1A81"/>
    <w:rsid w:val="00CA460D"/>
    <w:rsid w:val="00CA5189"/>
    <w:rsid w:val="00CA627E"/>
    <w:rsid w:val="00CB0A41"/>
    <w:rsid w:val="00CB1151"/>
    <w:rsid w:val="00CB22A0"/>
    <w:rsid w:val="00CB4808"/>
    <w:rsid w:val="00CC03A3"/>
    <w:rsid w:val="00CC111E"/>
    <w:rsid w:val="00CC2087"/>
    <w:rsid w:val="00CC32A6"/>
    <w:rsid w:val="00CC37E8"/>
    <w:rsid w:val="00CC4FEA"/>
    <w:rsid w:val="00CC5E94"/>
    <w:rsid w:val="00CC63A6"/>
    <w:rsid w:val="00CC71FF"/>
    <w:rsid w:val="00CC7B07"/>
    <w:rsid w:val="00CD35D1"/>
    <w:rsid w:val="00CD609F"/>
    <w:rsid w:val="00CD63DE"/>
    <w:rsid w:val="00CD6B39"/>
    <w:rsid w:val="00CD7E3C"/>
    <w:rsid w:val="00CE1799"/>
    <w:rsid w:val="00CE4698"/>
    <w:rsid w:val="00CE4D2E"/>
    <w:rsid w:val="00CE5222"/>
    <w:rsid w:val="00D05686"/>
    <w:rsid w:val="00D0729D"/>
    <w:rsid w:val="00D14A45"/>
    <w:rsid w:val="00D14CA7"/>
    <w:rsid w:val="00D14F21"/>
    <w:rsid w:val="00D14F92"/>
    <w:rsid w:val="00D15DBD"/>
    <w:rsid w:val="00D165F7"/>
    <w:rsid w:val="00D16646"/>
    <w:rsid w:val="00D212C9"/>
    <w:rsid w:val="00D25338"/>
    <w:rsid w:val="00D2539D"/>
    <w:rsid w:val="00D25D0E"/>
    <w:rsid w:val="00D27771"/>
    <w:rsid w:val="00D30170"/>
    <w:rsid w:val="00D30FD4"/>
    <w:rsid w:val="00D3358C"/>
    <w:rsid w:val="00D34FC3"/>
    <w:rsid w:val="00D34FCA"/>
    <w:rsid w:val="00D35D9C"/>
    <w:rsid w:val="00D35F07"/>
    <w:rsid w:val="00D42107"/>
    <w:rsid w:val="00D43576"/>
    <w:rsid w:val="00D448BF"/>
    <w:rsid w:val="00D45B35"/>
    <w:rsid w:val="00D45C5E"/>
    <w:rsid w:val="00D47129"/>
    <w:rsid w:val="00D47294"/>
    <w:rsid w:val="00D47EC7"/>
    <w:rsid w:val="00D53E97"/>
    <w:rsid w:val="00D53EA2"/>
    <w:rsid w:val="00D60B1C"/>
    <w:rsid w:val="00D6152D"/>
    <w:rsid w:val="00D624A9"/>
    <w:rsid w:val="00D63449"/>
    <w:rsid w:val="00D64DCE"/>
    <w:rsid w:val="00D66FEA"/>
    <w:rsid w:val="00D71CDC"/>
    <w:rsid w:val="00D72913"/>
    <w:rsid w:val="00D73AB1"/>
    <w:rsid w:val="00D77BF4"/>
    <w:rsid w:val="00D77CCD"/>
    <w:rsid w:val="00D856E8"/>
    <w:rsid w:val="00D85DA3"/>
    <w:rsid w:val="00D86492"/>
    <w:rsid w:val="00D92E98"/>
    <w:rsid w:val="00D97844"/>
    <w:rsid w:val="00D97E87"/>
    <w:rsid w:val="00DA1114"/>
    <w:rsid w:val="00DA11E5"/>
    <w:rsid w:val="00DA71B5"/>
    <w:rsid w:val="00DA7829"/>
    <w:rsid w:val="00DB189E"/>
    <w:rsid w:val="00DB1FCA"/>
    <w:rsid w:val="00DB3388"/>
    <w:rsid w:val="00DB3F06"/>
    <w:rsid w:val="00DB7561"/>
    <w:rsid w:val="00DC1D70"/>
    <w:rsid w:val="00DC2C87"/>
    <w:rsid w:val="00DC3289"/>
    <w:rsid w:val="00DC4341"/>
    <w:rsid w:val="00DC4B02"/>
    <w:rsid w:val="00DC52ED"/>
    <w:rsid w:val="00DC57AA"/>
    <w:rsid w:val="00DD1417"/>
    <w:rsid w:val="00DD25F7"/>
    <w:rsid w:val="00DD3440"/>
    <w:rsid w:val="00DD3C55"/>
    <w:rsid w:val="00DD6937"/>
    <w:rsid w:val="00DE0A61"/>
    <w:rsid w:val="00DE5A6B"/>
    <w:rsid w:val="00DE64C2"/>
    <w:rsid w:val="00DE6541"/>
    <w:rsid w:val="00DF021B"/>
    <w:rsid w:val="00DF074E"/>
    <w:rsid w:val="00DF2C9D"/>
    <w:rsid w:val="00E0091A"/>
    <w:rsid w:val="00E009CE"/>
    <w:rsid w:val="00E0265E"/>
    <w:rsid w:val="00E027CC"/>
    <w:rsid w:val="00E0337D"/>
    <w:rsid w:val="00E033D3"/>
    <w:rsid w:val="00E03AFE"/>
    <w:rsid w:val="00E067DF"/>
    <w:rsid w:val="00E07600"/>
    <w:rsid w:val="00E07F46"/>
    <w:rsid w:val="00E107F8"/>
    <w:rsid w:val="00E1610D"/>
    <w:rsid w:val="00E161BC"/>
    <w:rsid w:val="00E16B5D"/>
    <w:rsid w:val="00E16BF2"/>
    <w:rsid w:val="00E2177D"/>
    <w:rsid w:val="00E22DA5"/>
    <w:rsid w:val="00E250A4"/>
    <w:rsid w:val="00E25B95"/>
    <w:rsid w:val="00E263C4"/>
    <w:rsid w:val="00E3036F"/>
    <w:rsid w:val="00E30A51"/>
    <w:rsid w:val="00E32E24"/>
    <w:rsid w:val="00E3705D"/>
    <w:rsid w:val="00E479CE"/>
    <w:rsid w:val="00E520CB"/>
    <w:rsid w:val="00E52DD5"/>
    <w:rsid w:val="00E61CCD"/>
    <w:rsid w:val="00E6357F"/>
    <w:rsid w:val="00E663A5"/>
    <w:rsid w:val="00E67B1D"/>
    <w:rsid w:val="00E67EA4"/>
    <w:rsid w:val="00E706A7"/>
    <w:rsid w:val="00E70D3C"/>
    <w:rsid w:val="00E71F23"/>
    <w:rsid w:val="00E7521B"/>
    <w:rsid w:val="00E75C6A"/>
    <w:rsid w:val="00E77249"/>
    <w:rsid w:val="00E7771C"/>
    <w:rsid w:val="00E804AD"/>
    <w:rsid w:val="00E81108"/>
    <w:rsid w:val="00E81676"/>
    <w:rsid w:val="00E81EAC"/>
    <w:rsid w:val="00E827B4"/>
    <w:rsid w:val="00E82CB1"/>
    <w:rsid w:val="00E82D3E"/>
    <w:rsid w:val="00E848CC"/>
    <w:rsid w:val="00E850B8"/>
    <w:rsid w:val="00E85349"/>
    <w:rsid w:val="00E87BEC"/>
    <w:rsid w:val="00E9332D"/>
    <w:rsid w:val="00E950B2"/>
    <w:rsid w:val="00E97896"/>
    <w:rsid w:val="00EA0CAC"/>
    <w:rsid w:val="00EA23D4"/>
    <w:rsid w:val="00EA3232"/>
    <w:rsid w:val="00EA439A"/>
    <w:rsid w:val="00EA4911"/>
    <w:rsid w:val="00EA55D5"/>
    <w:rsid w:val="00EA5683"/>
    <w:rsid w:val="00EA5D74"/>
    <w:rsid w:val="00EA6C06"/>
    <w:rsid w:val="00EA6C90"/>
    <w:rsid w:val="00EB4C97"/>
    <w:rsid w:val="00EB502C"/>
    <w:rsid w:val="00EB5381"/>
    <w:rsid w:val="00EB7099"/>
    <w:rsid w:val="00EB7321"/>
    <w:rsid w:val="00EC00B8"/>
    <w:rsid w:val="00EC0F8F"/>
    <w:rsid w:val="00EC1C48"/>
    <w:rsid w:val="00EC25C1"/>
    <w:rsid w:val="00EC39B2"/>
    <w:rsid w:val="00EC6760"/>
    <w:rsid w:val="00EC712E"/>
    <w:rsid w:val="00ED1656"/>
    <w:rsid w:val="00ED2B57"/>
    <w:rsid w:val="00ED366D"/>
    <w:rsid w:val="00ED4C79"/>
    <w:rsid w:val="00ED68A2"/>
    <w:rsid w:val="00ED6C5A"/>
    <w:rsid w:val="00ED7F66"/>
    <w:rsid w:val="00EE10DE"/>
    <w:rsid w:val="00EE1F04"/>
    <w:rsid w:val="00EE2741"/>
    <w:rsid w:val="00EE3268"/>
    <w:rsid w:val="00EE5D41"/>
    <w:rsid w:val="00EE6690"/>
    <w:rsid w:val="00EF28EA"/>
    <w:rsid w:val="00EF4A6A"/>
    <w:rsid w:val="00EF4AB7"/>
    <w:rsid w:val="00EF6B74"/>
    <w:rsid w:val="00EF70D3"/>
    <w:rsid w:val="00F01697"/>
    <w:rsid w:val="00F03E75"/>
    <w:rsid w:val="00F055A1"/>
    <w:rsid w:val="00F05949"/>
    <w:rsid w:val="00F05F75"/>
    <w:rsid w:val="00F0677A"/>
    <w:rsid w:val="00F067DF"/>
    <w:rsid w:val="00F06BFC"/>
    <w:rsid w:val="00F07AAF"/>
    <w:rsid w:val="00F11A85"/>
    <w:rsid w:val="00F12AD4"/>
    <w:rsid w:val="00F138C8"/>
    <w:rsid w:val="00F146BA"/>
    <w:rsid w:val="00F17B6C"/>
    <w:rsid w:val="00F17F89"/>
    <w:rsid w:val="00F23513"/>
    <w:rsid w:val="00F2453D"/>
    <w:rsid w:val="00F24C27"/>
    <w:rsid w:val="00F2579B"/>
    <w:rsid w:val="00F30FB6"/>
    <w:rsid w:val="00F35584"/>
    <w:rsid w:val="00F36881"/>
    <w:rsid w:val="00F36B90"/>
    <w:rsid w:val="00F40485"/>
    <w:rsid w:val="00F4118D"/>
    <w:rsid w:val="00F41B4E"/>
    <w:rsid w:val="00F41C10"/>
    <w:rsid w:val="00F45206"/>
    <w:rsid w:val="00F45E23"/>
    <w:rsid w:val="00F45F8F"/>
    <w:rsid w:val="00F46397"/>
    <w:rsid w:val="00F46780"/>
    <w:rsid w:val="00F50387"/>
    <w:rsid w:val="00F5199B"/>
    <w:rsid w:val="00F540E5"/>
    <w:rsid w:val="00F54F9F"/>
    <w:rsid w:val="00F56927"/>
    <w:rsid w:val="00F600F2"/>
    <w:rsid w:val="00F60102"/>
    <w:rsid w:val="00F60D81"/>
    <w:rsid w:val="00F62750"/>
    <w:rsid w:val="00F62890"/>
    <w:rsid w:val="00F6305B"/>
    <w:rsid w:val="00F63609"/>
    <w:rsid w:val="00F63DE5"/>
    <w:rsid w:val="00F64DE9"/>
    <w:rsid w:val="00F6735A"/>
    <w:rsid w:val="00F6794D"/>
    <w:rsid w:val="00F7007C"/>
    <w:rsid w:val="00F736BE"/>
    <w:rsid w:val="00F76666"/>
    <w:rsid w:val="00F82663"/>
    <w:rsid w:val="00F82CD1"/>
    <w:rsid w:val="00F8670C"/>
    <w:rsid w:val="00F86CDA"/>
    <w:rsid w:val="00F91711"/>
    <w:rsid w:val="00F94329"/>
    <w:rsid w:val="00F94D2F"/>
    <w:rsid w:val="00F968AB"/>
    <w:rsid w:val="00FA1EC9"/>
    <w:rsid w:val="00FA25AA"/>
    <w:rsid w:val="00FA2C28"/>
    <w:rsid w:val="00FA326E"/>
    <w:rsid w:val="00FA58F1"/>
    <w:rsid w:val="00FB0EF5"/>
    <w:rsid w:val="00FB2087"/>
    <w:rsid w:val="00FB3D1C"/>
    <w:rsid w:val="00FB4B45"/>
    <w:rsid w:val="00FB6670"/>
    <w:rsid w:val="00FB73DF"/>
    <w:rsid w:val="00FB7A9F"/>
    <w:rsid w:val="00FB7B65"/>
    <w:rsid w:val="00FB7F0D"/>
    <w:rsid w:val="00FC0012"/>
    <w:rsid w:val="00FC34D8"/>
    <w:rsid w:val="00FC5893"/>
    <w:rsid w:val="00FC6229"/>
    <w:rsid w:val="00FC66CD"/>
    <w:rsid w:val="00FC6996"/>
    <w:rsid w:val="00FC6C4D"/>
    <w:rsid w:val="00FC6DE7"/>
    <w:rsid w:val="00FD14BB"/>
    <w:rsid w:val="00FD369A"/>
    <w:rsid w:val="00FE04AB"/>
    <w:rsid w:val="00FE1A2A"/>
    <w:rsid w:val="00FE1CF7"/>
    <w:rsid w:val="00FE4D8B"/>
    <w:rsid w:val="00FF19ED"/>
    <w:rsid w:val="00FF2A7D"/>
    <w:rsid w:val="00FF2E73"/>
    <w:rsid w:val="00FF4484"/>
    <w:rsid w:val="00FF4BC0"/>
    <w:rsid w:val="00FF69EA"/>
    <w:rsid w:val="00FF7C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1250CC"/>
  <w15:docId w15:val="{09BA433D-4D5B-4A50-84F0-1B2FC6293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768B"/>
    <w:pPr>
      <w:tabs>
        <w:tab w:val="left" w:pos="567"/>
      </w:tabs>
      <w:spacing w:after="0" w:line="360" w:lineRule="auto"/>
      <w:jc w:val="both"/>
    </w:pPr>
    <w:rPr>
      <w:rFonts w:ascii="Georgia" w:hAnsi="Georgia"/>
      <w:sz w:val="20"/>
    </w:rPr>
  </w:style>
  <w:style w:type="paragraph" w:styleId="Nagwek1">
    <w:name w:val="heading 1"/>
    <w:basedOn w:val="Normalny"/>
    <w:next w:val="Normalny"/>
    <w:link w:val="Nagwek1Znak"/>
    <w:autoRedefine/>
    <w:uiPriority w:val="9"/>
    <w:qFormat/>
    <w:rsid w:val="00CD63DE"/>
    <w:pPr>
      <w:keepNext/>
      <w:keepLines/>
      <w:pBdr>
        <w:bottom w:val="double" w:sz="4" w:space="1" w:color="ED7D31" w:themeColor="accent2"/>
      </w:pBdr>
      <w:spacing w:before="240" w:line="240" w:lineRule="auto"/>
      <w:jc w:val="right"/>
      <w:outlineLvl w:val="0"/>
    </w:pPr>
    <w:rPr>
      <w:rFonts w:eastAsiaTheme="majorEastAsia" w:cstheme="majorBidi"/>
      <w:b/>
      <w:smallCaps/>
      <w:color w:val="000000" w:themeColor="text1"/>
      <w:sz w:val="24"/>
      <w:szCs w:val="32"/>
    </w:rPr>
  </w:style>
  <w:style w:type="paragraph" w:styleId="Nagwek2">
    <w:name w:val="heading 2"/>
    <w:basedOn w:val="Normalny"/>
    <w:next w:val="Normalny"/>
    <w:link w:val="Nagwek2Znak"/>
    <w:autoRedefine/>
    <w:qFormat/>
    <w:rsid w:val="004A7E09"/>
    <w:pPr>
      <w:keepNext/>
      <w:shd w:val="clear" w:color="auto" w:fill="DEEAF6" w:themeFill="accent5" w:themeFillTint="33"/>
      <w:tabs>
        <w:tab w:val="clear" w:pos="567"/>
        <w:tab w:val="left" w:pos="0"/>
      </w:tabs>
      <w:outlineLvl w:val="1"/>
    </w:pPr>
    <w:rPr>
      <w:rFonts w:eastAsia="Times New Roman" w:cs="Arial"/>
      <w:b/>
      <w:bCs/>
      <w:iCs/>
      <w:szCs w:val="23"/>
      <w:lang w:eastAsia="pl-PL"/>
    </w:rPr>
  </w:style>
  <w:style w:type="paragraph" w:styleId="Nagwek3">
    <w:name w:val="heading 3"/>
    <w:basedOn w:val="Normalny"/>
    <w:next w:val="Normalny"/>
    <w:link w:val="Nagwek3Znak"/>
    <w:uiPriority w:val="9"/>
    <w:unhideWhenUsed/>
    <w:qFormat/>
    <w:rsid w:val="00F540E5"/>
    <w:pPr>
      <w:keepNext/>
      <w:keepLines/>
      <w:spacing w:before="40" w:line="240" w:lineRule="auto"/>
      <w:outlineLvl w:val="2"/>
    </w:pPr>
    <w:rPr>
      <w:rFonts w:eastAsiaTheme="majorEastAsia" w:cstheme="majorBidi"/>
      <w:b/>
      <w:i/>
      <w:color w:val="000000" w:themeColor="text1"/>
      <w:szCs w:val="24"/>
    </w:rPr>
  </w:style>
  <w:style w:type="paragraph" w:styleId="Nagwek4">
    <w:name w:val="heading 4"/>
    <w:basedOn w:val="Normalny"/>
    <w:next w:val="Normalny"/>
    <w:link w:val="Nagwek4Znak"/>
    <w:uiPriority w:val="9"/>
    <w:semiHidden/>
    <w:unhideWhenUsed/>
    <w:qFormat/>
    <w:rsid w:val="00C50351"/>
    <w:pPr>
      <w:keepNext/>
      <w:keepLines/>
      <w:spacing w:before="40"/>
      <w:outlineLvl w:val="3"/>
    </w:pPr>
    <w:rPr>
      <w:rFonts w:asciiTheme="majorHAnsi" w:eastAsiaTheme="majorEastAsia" w:hAnsiTheme="majorHAnsi" w:cstheme="majorBidi"/>
      <w:i/>
      <w:iCs/>
      <w:color w:val="2F5496" w:themeColor="accent1" w:themeShade="BF"/>
    </w:rPr>
  </w:style>
  <w:style w:type="paragraph" w:styleId="Nagwek7">
    <w:name w:val="heading 7"/>
    <w:basedOn w:val="Normalny"/>
    <w:next w:val="Normalny"/>
    <w:link w:val="Nagwek7Znak"/>
    <w:uiPriority w:val="9"/>
    <w:semiHidden/>
    <w:unhideWhenUsed/>
    <w:qFormat/>
    <w:rsid w:val="00BB7080"/>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C5185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D63DE"/>
    <w:rPr>
      <w:rFonts w:ascii="Georgia" w:eastAsiaTheme="majorEastAsia" w:hAnsi="Georgia" w:cstheme="majorBidi"/>
      <w:b/>
      <w:smallCaps/>
      <w:color w:val="000000" w:themeColor="text1"/>
      <w:sz w:val="24"/>
      <w:szCs w:val="32"/>
    </w:rPr>
  </w:style>
  <w:style w:type="character" w:customStyle="1" w:styleId="Nagwek2Znak">
    <w:name w:val="Nagłówek 2 Znak"/>
    <w:basedOn w:val="Domylnaczcionkaakapitu"/>
    <w:link w:val="Nagwek2"/>
    <w:rsid w:val="004A7E09"/>
    <w:rPr>
      <w:rFonts w:ascii="Georgia" w:eastAsia="Times New Roman" w:hAnsi="Georgia" w:cs="Arial"/>
      <w:b/>
      <w:bCs/>
      <w:iCs/>
      <w:sz w:val="20"/>
      <w:szCs w:val="23"/>
      <w:shd w:val="clear" w:color="auto" w:fill="DEEAF6" w:themeFill="accent5" w:themeFillTint="33"/>
      <w:lang w:eastAsia="pl-PL"/>
    </w:rPr>
  </w:style>
  <w:style w:type="character" w:styleId="Odwoanieprzypisudolnego">
    <w:name w:val="footnote reference"/>
    <w:uiPriority w:val="99"/>
    <w:semiHidden/>
    <w:rsid w:val="00BC3CDF"/>
    <w:rPr>
      <w:vertAlign w:val="superscript"/>
    </w:rPr>
  </w:style>
  <w:style w:type="paragraph" w:styleId="Tekstprzypisudolnego">
    <w:name w:val="footnote text"/>
    <w:basedOn w:val="Normalny"/>
    <w:link w:val="TekstprzypisudolnegoZnak"/>
    <w:autoRedefine/>
    <w:uiPriority w:val="99"/>
    <w:semiHidden/>
    <w:rsid w:val="009C546E"/>
    <w:pPr>
      <w:spacing w:line="240" w:lineRule="auto"/>
    </w:pPr>
    <w:rPr>
      <w:rFonts w:eastAsia="Times New Roman" w:cs="Times New Roman"/>
      <w:color w:val="000000"/>
      <w:sz w:val="16"/>
      <w:szCs w:val="14"/>
      <w:lang w:eastAsia="pl-PL"/>
    </w:rPr>
  </w:style>
  <w:style w:type="character" w:customStyle="1" w:styleId="TekstprzypisudolnegoZnak">
    <w:name w:val="Tekst przypisu dolnego Znak"/>
    <w:basedOn w:val="Domylnaczcionkaakapitu"/>
    <w:link w:val="Tekstprzypisudolnego"/>
    <w:uiPriority w:val="99"/>
    <w:semiHidden/>
    <w:rsid w:val="009C546E"/>
    <w:rPr>
      <w:rFonts w:ascii="Georgia" w:eastAsia="Times New Roman" w:hAnsi="Georgia" w:cs="Times New Roman"/>
      <w:color w:val="000000"/>
      <w:sz w:val="16"/>
      <w:szCs w:val="14"/>
      <w:lang w:eastAsia="pl-PL"/>
    </w:rPr>
  </w:style>
  <w:style w:type="character" w:styleId="Hipercze">
    <w:name w:val="Hyperlink"/>
    <w:uiPriority w:val="99"/>
    <w:rsid w:val="00BC3CDF"/>
    <w:rPr>
      <w:b/>
      <w:bCs/>
      <w:strike w:val="0"/>
      <w:dstrike w:val="0"/>
      <w:color w:val="111111"/>
      <w:u w:val="none"/>
    </w:rPr>
  </w:style>
  <w:style w:type="paragraph" w:styleId="Akapitzlist">
    <w:name w:val="List Paragraph"/>
    <w:basedOn w:val="Normalny"/>
    <w:qFormat/>
    <w:rsid w:val="008D2A69"/>
    <w:pPr>
      <w:widowControl w:val="0"/>
      <w:numPr>
        <w:numId w:val="49"/>
      </w:numPr>
      <w:tabs>
        <w:tab w:val="clear" w:pos="567"/>
        <w:tab w:val="left" w:pos="-5670"/>
        <w:tab w:val="left" w:pos="-3544"/>
        <w:tab w:val="left" w:pos="993"/>
        <w:tab w:val="left" w:pos="1134"/>
        <w:tab w:val="left" w:pos="1276"/>
      </w:tabs>
      <w:autoSpaceDE w:val="0"/>
      <w:autoSpaceDN w:val="0"/>
      <w:adjustRightInd w:val="0"/>
      <w:contextualSpacing/>
    </w:pPr>
    <w:rPr>
      <w:rFonts w:eastAsia="Times New Roman" w:cs="Calibri"/>
      <w:lang w:eastAsia="pl-PL"/>
    </w:rPr>
  </w:style>
  <w:style w:type="paragraph" w:customStyle="1" w:styleId="Default">
    <w:name w:val="Default"/>
    <w:rsid w:val="00BC3C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agwek">
    <w:name w:val="header"/>
    <w:basedOn w:val="Normalny"/>
    <w:link w:val="NagwekZnak"/>
    <w:uiPriority w:val="99"/>
    <w:unhideWhenUsed/>
    <w:rsid w:val="00B546CC"/>
    <w:pPr>
      <w:tabs>
        <w:tab w:val="center" w:pos="4536"/>
        <w:tab w:val="right" w:pos="9072"/>
      </w:tabs>
      <w:spacing w:line="240" w:lineRule="auto"/>
    </w:pPr>
  </w:style>
  <w:style w:type="character" w:customStyle="1" w:styleId="NagwekZnak">
    <w:name w:val="Nagłówek Znak"/>
    <w:basedOn w:val="Domylnaczcionkaakapitu"/>
    <w:link w:val="Nagwek"/>
    <w:uiPriority w:val="99"/>
    <w:rsid w:val="00B546CC"/>
    <w:rPr>
      <w:rFonts w:ascii="Arial" w:hAnsi="Arial"/>
      <w:sz w:val="24"/>
    </w:rPr>
  </w:style>
  <w:style w:type="paragraph" w:styleId="Stopka">
    <w:name w:val="footer"/>
    <w:basedOn w:val="Normalny"/>
    <w:link w:val="StopkaZnak"/>
    <w:uiPriority w:val="99"/>
    <w:unhideWhenUsed/>
    <w:rsid w:val="00B546CC"/>
    <w:pPr>
      <w:tabs>
        <w:tab w:val="center" w:pos="4536"/>
        <w:tab w:val="right" w:pos="9072"/>
      </w:tabs>
      <w:spacing w:line="240" w:lineRule="auto"/>
    </w:pPr>
  </w:style>
  <w:style w:type="character" w:customStyle="1" w:styleId="StopkaZnak">
    <w:name w:val="Stopka Znak"/>
    <w:basedOn w:val="Domylnaczcionkaakapitu"/>
    <w:link w:val="Stopka"/>
    <w:uiPriority w:val="99"/>
    <w:rsid w:val="00B546CC"/>
    <w:rPr>
      <w:rFonts w:ascii="Arial" w:hAnsi="Arial"/>
      <w:sz w:val="24"/>
    </w:rPr>
  </w:style>
  <w:style w:type="paragraph" w:styleId="Legenda">
    <w:name w:val="caption"/>
    <w:basedOn w:val="Normalny"/>
    <w:next w:val="Normalny"/>
    <w:autoRedefine/>
    <w:uiPriority w:val="35"/>
    <w:unhideWhenUsed/>
    <w:qFormat/>
    <w:rsid w:val="00335BB4"/>
    <w:pPr>
      <w:keepNext/>
      <w:spacing w:line="240" w:lineRule="auto"/>
      <w:jc w:val="center"/>
    </w:pPr>
    <w:rPr>
      <w:b/>
      <w:iCs/>
      <w:color w:val="000000" w:themeColor="text1"/>
      <w:sz w:val="18"/>
      <w:szCs w:val="24"/>
    </w:rPr>
  </w:style>
  <w:style w:type="character" w:customStyle="1" w:styleId="Wzmianka1">
    <w:name w:val="Wzmianka1"/>
    <w:basedOn w:val="Domylnaczcionkaakapitu"/>
    <w:uiPriority w:val="99"/>
    <w:semiHidden/>
    <w:unhideWhenUsed/>
    <w:rsid w:val="008049E7"/>
    <w:rPr>
      <w:color w:val="2B579A"/>
      <w:shd w:val="clear" w:color="auto" w:fill="E6E6E6"/>
    </w:rPr>
  </w:style>
  <w:style w:type="paragraph" w:styleId="NormalnyWeb">
    <w:name w:val="Normal (Web)"/>
    <w:basedOn w:val="Normalny"/>
    <w:rsid w:val="00224AE1"/>
    <w:pPr>
      <w:tabs>
        <w:tab w:val="clear" w:pos="567"/>
      </w:tabs>
      <w:spacing w:before="100" w:beforeAutospacing="1" w:after="100" w:afterAutospacing="1" w:line="240" w:lineRule="auto"/>
      <w:jc w:val="left"/>
    </w:pPr>
    <w:rPr>
      <w:rFonts w:ascii="Arial Unicode MS" w:eastAsia="Arial Unicode MS" w:hAnsi="Arial Unicode MS" w:cs="Arial Unicode MS"/>
      <w:szCs w:val="24"/>
      <w:lang w:eastAsia="pl-PL"/>
    </w:rPr>
  </w:style>
  <w:style w:type="table" w:styleId="Tabela-Siatka">
    <w:name w:val="Table Grid"/>
    <w:basedOn w:val="Standardowy"/>
    <w:uiPriority w:val="1"/>
    <w:rsid w:val="00224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F540E5"/>
    <w:rPr>
      <w:rFonts w:ascii="Arial" w:eastAsiaTheme="majorEastAsia" w:hAnsi="Arial" w:cstheme="majorBidi"/>
      <w:b/>
      <w:i/>
      <w:color w:val="000000" w:themeColor="text1"/>
      <w:sz w:val="24"/>
      <w:szCs w:val="24"/>
    </w:rPr>
  </w:style>
  <w:style w:type="character" w:customStyle="1" w:styleId="st">
    <w:name w:val="st"/>
    <w:basedOn w:val="Domylnaczcionkaakapitu"/>
    <w:rsid w:val="00336F5E"/>
  </w:style>
  <w:style w:type="character" w:customStyle="1" w:styleId="Nierozpoznanawzmianka1">
    <w:name w:val="Nierozpoznana wzmianka1"/>
    <w:basedOn w:val="Domylnaczcionkaakapitu"/>
    <w:uiPriority w:val="99"/>
    <w:semiHidden/>
    <w:unhideWhenUsed/>
    <w:rsid w:val="00EB4C97"/>
    <w:rPr>
      <w:color w:val="808080"/>
      <w:shd w:val="clear" w:color="auto" w:fill="E6E6E6"/>
    </w:rPr>
  </w:style>
  <w:style w:type="paragraph" w:styleId="Tekstpodstawowy2">
    <w:name w:val="Body Text 2"/>
    <w:basedOn w:val="Normalny"/>
    <w:link w:val="Tekstpodstawowy2Znak"/>
    <w:rsid w:val="00036169"/>
    <w:pPr>
      <w:tabs>
        <w:tab w:val="clear" w:pos="567"/>
      </w:tabs>
    </w:pPr>
    <w:rPr>
      <w:rFonts w:ascii="Tahoma" w:eastAsia="Times New Roman" w:hAnsi="Tahoma" w:cs="Times New Roman"/>
      <w:color w:val="FF0000"/>
      <w:sz w:val="28"/>
      <w:szCs w:val="20"/>
      <w:u w:val="single"/>
      <w:lang w:eastAsia="pl-PL"/>
    </w:rPr>
  </w:style>
  <w:style w:type="character" w:customStyle="1" w:styleId="Tekstpodstawowy2Znak">
    <w:name w:val="Tekst podstawowy 2 Znak"/>
    <w:basedOn w:val="Domylnaczcionkaakapitu"/>
    <w:link w:val="Tekstpodstawowy2"/>
    <w:rsid w:val="00036169"/>
    <w:rPr>
      <w:rFonts w:ascii="Tahoma" w:eastAsia="Times New Roman" w:hAnsi="Tahoma" w:cs="Times New Roman"/>
      <w:color w:val="FF0000"/>
      <w:sz w:val="28"/>
      <w:szCs w:val="20"/>
      <w:u w:val="single"/>
      <w:lang w:eastAsia="pl-PL"/>
    </w:rPr>
  </w:style>
  <w:style w:type="character" w:customStyle="1" w:styleId="rwarea">
    <w:name w:val="rw_area"/>
    <w:rsid w:val="00036169"/>
  </w:style>
  <w:style w:type="character" w:customStyle="1" w:styleId="Znakiprzypiswdolnych">
    <w:name w:val="Znaki przypisów dolnych"/>
    <w:rsid w:val="00476A7E"/>
    <w:rPr>
      <w:vertAlign w:val="superscript"/>
    </w:rPr>
  </w:style>
  <w:style w:type="paragraph" w:styleId="Tekstdymka">
    <w:name w:val="Balloon Text"/>
    <w:basedOn w:val="Normalny"/>
    <w:link w:val="TekstdymkaZnak"/>
    <w:uiPriority w:val="99"/>
    <w:semiHidden/>
    <w:unhideWhenUsed/>
    <w:rsid w:val="00C1394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394C"/>
    <w:rPr>
      <w:rFonts w:ascii="Segoe UI" w:hAnsi="Segoe UI" w:cs="Segoe UI"/>
      <w:sz w:val="18"/>
      <w:szCs w:val="18"/>
    </w:rPr>
  </w:style>
  <w:style w:type="paragraph" w:styleId="Bezodstpw">
    <w:name w:val="No Spacing"/>
    <w:link w:val="BezodstpwZnak"/>
    <w:uiPriority w:val="1"/>
    <w:qFormat/>
    <w:rsid w:val="00C36EE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36EE9"/>
    <w:rPr>
      <w:rFonts w:eastAsiaTheme="minorEastAsia"/>
      <w:lang w:eastAsia="pl-PL"/>
    </w:rPr>
  </w:style>
  <w:style w:type="paragraph" w:styleId="Nagwekspisutreci">
    <w:name w:val="TOC Heading"/>
    <w:basedOn w:val="Nagwek1"/>
    <w:next w:val="Normalny"/>
    <w:uiPriority w:val="39"/>
    <w:unhideWhenUsed/>
    <w:qFormat/>
    <w:rsid w:val="000208F3"/>
    <w:pPr>
      <w:pBdr>
        <w:bottom w:val="none" w:sz="0" w:space="0" w:color="auto"/>
      </w:pBdr>
      <w:tabs>
        <w:tab w:val="clear" w:pos="567"/>
      </w:tabs>
      <w:spacing w:line="259" w:lineRule="auto"/>
      <w:jc w:val="left"/>
      <w:outlineLvl w:val="9"/>
    </w:pPr>
    <w:rPr>
      <w:rFonts w:asciiTheme="majorHAnsi" w:hAnsiTheme="majorHAnsi"/>
      <w:smallCaps w:val="0"/>
      <w:color w:val="2F5496" w:themeColor="accent1" w:themeShade="BF"/>
      <w:sz w:val="32"/>
      <w:lang w:eastAsia="pl-PL"/>
    </w:rPr>
  </w:style>
  <w:style w:type="paragraph" w:styleId="Spistreci1">
    <w:name w:val="toc 1"/>
    <w:basedOn w:val="Normalny"/>
    <w:next w:val="Normalny"/>
    <w:autoRedefine/>
    <w:uiPriority w:val="39"/>
    <w:unhideWhenUsed/>
    <w:rsid w:val="0027044E"/>
    <w:pPr>
      <w:tabs>
        <w:tab w:val="clear" w:pos="567"/>
        <w:tab w:val="right" w:leader="dot" w:pos="8777"/>
      </w:tabs>
      <w:spacing w:after="100" w:line="276" w:lineRule="auto"/>
    </w:pPr>
    <w:rPr>
      <w:noProof/>
      <w:color w:val="002060"/>
    </w:rPr>
  </w:style>
  <w:style w:type="paragraph" w:styleId="Spistreci2">
    <w:name w:val="toc 2"/>
    <w:basedOn w:val="Normalny"/>
    <w:next w:val="Normalny"/>
    <w:autoRedefine/>
    <w:uiPriority w:val="39"/>
    <w:unhideWhenUsed/>
    <w:rsid w:val="001013C1"/>
    <w:pPr>
      <w:tabs>
        <w:tab w:val="clear" w:pos="567"/>
        <w:tab w:val="right" w:leader="dot" w:pos="8777"/>
      </w:tabs>
      <w:spacing w:after="100"/>
      <w:ind w:left="240"/>
    </w:pPr>
  </w:style>
  <w:style w:type="character" w:customStyle="1" w:styleId="Nagwek8Znak">
    <w:name w:val="Nagłówek 8 Znak"/>
    <w:basedOn w:val="Domylnaczcionkaakapitu"/>
    <w:link w:val="Nagwek8"/>
    <w:uiPriority w:val="9"/>
    <w:semiHidden/>
    <w:rsid w:val="00C51851"/>
    <w:rPr>
      <w:rFonts w:asciiTheme="majorHAnsi" w:eastAsiaTheme="majorEastAsia" w:hAnsiTheme="majorHAnsi" w:cstheme="majorBidi"/>
      <w:color w:val="272727" w:themeColor="text1" w:themeTint="D8"/>
      <w:sz w:val="21"/>
      <w:szCs w:val="21"/>
    </w:rPr>
  </w:style>
  <w:style w:type="paragraph" w:styleId="Spistreci3">
    <w:name w:val="toc 3"/>
    <w:basedOn w:val="Normalny"/>
    <w:next w:val="Normalny"/>
    <w:autoRedefine/>
    <w:uiPriority w:val="39"/>
    <w:unhideWhenUsed/>
    <w:rsid w:val="00491384"/>
    <w:pPr>
      <w:tabs>
        <w:tab w:val="clear" w:pos="567"/>
      </w:tabs>
      <w:spacing w:after="100"/>
      <w:ind w:left="480"/>
    </w:pPr>
  </w:style>
  <w:style w:type="character" w:customStyle="1" w:styleId="highlight">
    <w:name w:val="highlight"/>
    <w:basedOn w:val="Domylnaczcionkaakapitu"/>
    <w:rsid w:val="00084C78"/>
  </w:style>
  <w:style w:type="character" w:styleId="Pogrubienie">
    <w:name w:val="Strong"/>
    <w:basedOn w:val="Domylnaczcionkaakapitu"/>
    <w:qFormat/>
    <w:rsid w:val="00D47294"/>
    <w:rPr>
      <w:b/>
      <w:bCs/>
    </w:rPr>
  </w:style>
  <w:style w:type="table" w:customStyle="1" w:styleId="Tabelalisty5ciemnaakcent41">
    <w:name w:val="Tabela listy 5 — ciemna — akcent 41"/>
    <w:basedOn w:val="Standardowy"/>
    <w:uiPriority w:val="50"/>
    <w:rsid w:val="004E452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6kolorowaakcent31">
    <w:name w:val="Tabela listy 6 — kolorowa — akcent 31"/>
    <w:basedOn w:val="Standardowy"/>
    <w:uiPriority w:val="51"/>
    <w:rsid w:val="004E452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pisilustracji">
    <w:name w:val="table of figures"/>
    <w:basedOn w:val="Normalny"/>
    <w:next w:val="Normalny"/>
    <w:uiPriority w:val="99"/>
    <w:unhideWhenUsed/>
    <w:rsid w:val="00246927"/>
    <w:pPr>
      <w:tabs>
        <w:tab w:val="clear" w:pos="567"/>
      </w:tabs>
    </w:pPr>
  </w:style>
  <w:style w:type="character" w:styleId="Odwoaniedokomentarza">
    <w:name w:val="annotation reference"/>
    <w:basedOn w:val="Domylnaczcionkaakapitu"/>
    <w:uiPriority w:val="99"/>
    <w:semiHidden/>
    <w:unhideWhenUsed/>
    <w:rsid w:val="00447A34"/>
    <w:rPr>
      <w:sz w:val="16"/>
      <w:szCs w:val="16"/>
    </w:rPr>
  </w:style>
  <w:style w:type="paragraph" w:styleId="Tekstkomentarza">
    <w:name w:val="annotation text"/>
    <w:basedOn w:val="Normalny"/>
    <w:link w:val="TekstkomentarzaZnak"/>
    <w:uiPriority w:val="99"/>
    <w:semiHidden/>
    <w:unhideWhenUsed/>
    <w:rsid w:val="00447A34"/>
    <w:pPr>
      <w:spacing w:line="240" w:lineRule="auto"/>
    </w:pPr>
    <w:rPr>
      <w:szCs w:val="20"/>
    </w:rPr>
  </w:style>
  <w:style w:type="character" w:customStyle="1" w:styleId="TekstkomentarzaZnak">
    <w:name w:val="Tekst komentarza Znak"/>
    <w:basedOn w:val="Domylnaczcionkaakapitu"/>
    <w:link w:val="Tekstkomentarza"/>
    <w:uiPriority w:val="99"/>
    <w:semiHidden/>
    <w:rsid w:val="00447A34"/>
    <w:rPr>
      <w:rFonts w:ascii="Calibri" w:hAnsi="Calibri"/>
      <w:sz w:val="20"/>
      <w:szCs w:val="20"/>
    </w:rPr>
  </w:style>
  <w:style w:type="paragraph" w:styleId="Tematkomentarza">
    <w:name w:val="annotation subject"/>
    <w:basedOn w:val="Tekstkomentarza"/>
    <w:next w:val="Tekstkomentarza"/>
    <w:link w:val="TematkomentarzaZnak"/>
    <w:uiPriority w:val="99"/>
    <w:semiHidden/>
    <w:unhideWhenUsed/>
    <w:rsid w:val="00447A34"/>
    <w:rPr>
      <w:b/>
      <w:bCs/>
    </w:rPr>
  </w:style>
  <w:style w:type="character" w:customStyle="1" w:styleId="TematkomentarzaZnak">
    <w:name w:val="Temat komentarza Znak"/>
    <w:basedOn w:val="TekstkomentarzaZnak"/>
    <w:link w:val="Tematkomentarza"/>
    <w:uiPriority w:val="99"/>
    <w:semiHidden/>
    <w:rsid w:val="00447A34"/>
    <w:rPr>
      <w:rFonts w:ascii="Calibri" w:hAnsi="Calibri"/>
      <w:b/>
      <w:bCs/>
      <w:sz w:val="20"/>
      <w:szCs w:val="20"/>
    </w:rPr>
  </w:style>
  <w:style w:type="character" w:customStyle="1" w:styleId="Nagwek4Znak">
    <w:name w:val="Nagłówek 4 Znak"/>
    <w:basedOn w:val="Domylnaczcionkaakapitu"/>
    <w:link w:val="Nagwek4"/>
    <w:uiPriority w:val="9"/>
    <w:semiHidden/>
    <w:rsid w:val="00C50351"/>
    <w:rPr>
      <w:rFonts w:asciiTheme="majorHAnsi" w:eastAsiaTheme="majorEastAsia" w:hAnsiTheme="majorHAnsi" w:cstheme="majorBidi"/>
      <w:i/>
      <w:iCs/>
      <w:color w:val="2F5496" w:themeColor="accent1" w:themeShade="BF"/>
    </w:rPr>
  </w:style>
  <w:style w:type="paragraph" w:customStyle="1" w:styleId="Standard">
    <w:name w:val="Standard"/>
    <w:rsid w:val="004131E6"/>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customStyle="1" w:styleId="d2edcug0">
    <w:name w:val="d2edcug0"/>
    <w:basedOn w:val="Domylnaczcionkaakapitu"/>
    <w:rsid w:val="00725DA7"/>
  </w:style>
  <w:style w:type="paragraph" w:customStyle="1" w:styleId="intro">
    <w:name w:val="intro"/>
    <w:basedOn w:val="Normalny"/>
    <w:rsid w:val="00A13835"/>
    <w:pPr>
      <w:tabs>
        <w:tab w:val="clear" w:pos="567"/>
      </w:tabs>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313148"/>
  </w:style>
  <w:style w:type="paragraph" w:styleId="Tekstpodstawowywcity">
    <w:name w:val="Body Text Indent"/>
    <w:basedOn w:val="Normalny"/>
    <w:link w:val="TekstpodstawowywcityZnak"/>
    <w:uiPriority w:val="99"/>
    <w:unhideWhenUsed/>
    <w:rsid w:val="00DA71B5"/>
    <w:pPr>
      <w:spacing w:after="120"/>
      <w:ind w:left="283"/>
    </w:pPr>
  </w:style>
  <w:style w:type="character" w:customStyle="1" w:styleId="TekstpodstawowywcityZnak">
    <w:name w:val="Tekst podstawowy wcięty Znak"/>
    <w:basedOn w:val="Domylnaczcionkaakapitu"/>
    <w:link w:val="Tekstpodstawowywcity"/>
    <w:uiPriority w:val="99"/>
    <w:rsid w:val="00DA71B5"/>
    <w:rPr>
      <w:rFonts w:ascii="Georgia" w:hAnsi="Georgia"/>
      <w:sz w:val="20"/>
    </w:rPr>
  </w:style>
  <w:style w:type="paragraph" w:styleId="Tekstpodstawowy3">
    <w:name w:val="Body Text 3"/>
    <w:basedOn w:val="Normalny"/>
    <w:link w:val="Tekstpodstawowy3Znak"/>
    <w:uiPriority w:val="99"/>
    <w:unhideWhenUsed/>
    <w:rsid w:val="00D624A9"/>
    <w:pPr>
      <w:spacing w:after="120"/>
    </w:pPr>
    <w:rPr>
      <w:sz w:val="16"/>
      <w:szCs w:val="16"/>
    </w:rPr>
  </w:style>
  <w:style w:type="character" w:customStyle="1" w:styleId="Tekstpodstawowy3Znak">
    <w:name w:val="Tekst podstawowy 3 Znak"/>
    <w:basedOn w:val="Domylnaczcionkaakapitu"/>
    <w:link w:val="Tekstpodstawowy3"/>
    <w:uiPriority w:val="99"/>
    <w:rsid w:val="00D624A9"/>
    <w:rPr>
      <w:rFonts w:ascii="Georgia" w:hAnsi="Georgia"/>
      <w:sz w:val="16"/>
      <w:szCs w:val="16"/>
    </w:rPr>
  </w:style>
  <w:style w:type="character" w:styleId="UyteHipercze">
    <w:name w:val="FollowedHyperlink"/>
    <w:basedOn w:val="Domylnaczcionkaakapitu"/>
    <w:uiPriority w:val="99"/>
    <w:semiHidden/>
    <w:unhideWhenUsed/>
    <w:rsid w:val="00A138E4"/>
    <w:rPr>
      <w:color w:val="954F72" w:themeColor="followedHyperlink"/>
      <w:u w:val="single"/>
    </w:rPr>
  </w:style>
  <w:style w:type="character" w:customStyle="1" w:styleId="Nagwek7Znak">
    <w:name w:val="Nagłówek 7 Znak"/>
    <w:basedOn w:val="Domylnaczcionkaakapitu"/>
    <w:link w:val="Nagwek7"/>
    <w:uiPriority w:val="9"/>
    <w:semiHidden/>
    <w:rsid w:val="00BB7080"/>
    <w:rPr>
      <w:rFonts w:asciiTheme="majorHAnsi" w:eastAsiaTheme="majorEastAsia" w:hAnsiTheme="majorHAnsi" w:cstheme="majorBidi"/>
      <w:i/>
      <w:iCs/>
      <w:color w:val="404040" w:themeColor="text1" w:themeTint="BF"/>
      <w:sz w:val="20"/>
    </w:rPr>
  </w:style>
  <w:style w:type="paragraph" w:styleId="Tekstpodstawowy">
    <w:name w:val="Body Text"/>
    <w:basedOn w:val="Normalny"/>
    <w:link w:val="TekstpodstawowyZnak"/>
    <w:rsid w:val="00BB7080"/>
    <w:pPr>
      <w:tabs>
        <w:tab w:val="clear" w:pos="567"/>
      </w:tabs>
      <w:suppressAutoHyphens/>
      <w:spacing w:after="120" w:line="240" w:lineRule="auto"/>
      <w:jc w:val="left"/>
    </w:pPr>
    <w:rPr>
      <w:rFonts w:ascii="Times New Roman" w:eastAsia="Times New Roman" w:hAnsi="Times New Roman" w:cs="Times New Roman"/>
      <w:szCs w:val="20"/>
      <w:lang w:val="en-US"/>
    </w:rPr>
  </w:style>
  <w:style w:type="character" w:customStyle="1" w:styleId="TekstpodstawowyZnak">
    <w:name w:val="Tekst podstawowy Znak"/>
    <w:basedOn w:val="Domylnaczcionkaakapitu"/>
    <w:link w:val="Tekstpodstawowy"/>
    <w:rsid w:val="00BB7080"/>
    <w:rPr>
      <w:rFonts w:ascii="Times New Roman" w:eastAsia="Times New Roman" w:hAnsi="Times New Roman" w:cs="Times New Roman"/>
      <w:sz w:val="20"/>
      <w:szCs w:val="20"/>
      <w:lang w:val="en-US"/>
    </w:rPr>
  </w:style>
  <w:style w:type="paragraph" w:styleId="Tekstpodstawowywcity2">
    <w:name w:val="Body Text Indent 2"/>
    <w:basedOn w:val="Normalny"/>
    <w:link w:val="Tekstpodstawowywcity2Znak"/>
    <w:uiPriority w:val="99"/>
    <w:semiHidden/>
    <w:unhideWhenUsed/>
    <w:rsid w:val="00F12AD4"/>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F12AD4"/>
    <w:rPr>
      <w:rFonts w:ascii="Georgia" w:hAnsi="Georg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785">
      <w:bodyDiv w:val="1"/>
      <w:marLeft w:val="0"/>
      <w:marRight w:val="0"/>
      <w:marTop w:val="0"/>
      <w:marBottom w:val="0"/>
      <w:divBdr>
        <w:top w:val="none" w:sz="0" w:space="0" w:color="auto"/>
        <w:left w:val="none" w:sz="0" w:space="0" w:color="auto"/>
        <w:bottom w:val="none" w:sz="0" w:space="0" w:color="auto"/>
        <w:right w:val="none" w:sz="0" w:space="0" w:color="auto"/>
      </w:divBdr>
      <w:divsChild>
        <w:div w:id="858085469">
          <w:marLeft w:val="547"/>
          <w:marRight w:val="0"/>
          <w:marTop w:val="0"/>
          <w:marBottom w:val="0"/>
          <w:divBdr>
            <w:top w:val="none" w:sz="0" w:space="0" w:color="auto"/>
            <w:left w:val="none" w:sz="0" w:space="0" w:color="auto"/>
            <w:bottom w:val="none" w:sz="0" w:space="0" w:color="auto"/>
            <w:right w:val="none" w:sz="0" w:space="0" w:color="auto"/>
          </w:divBdr>
        </w:div>
      </w:divsChild>
    </w:div>
    <w:div w:id="20590471">
      <w:bodyDiv w:val="1"/>
      <w:marLeft w:val="0"/>
      <w:marRight w:val="0"/>
      <w:marTop w:val="0"/>
      <w:marBottom w:val="0"/>
      <w:divBdr>
        <w:top w:val="none" w:sz="0" w:space="0" w:color="auto"/>
        <w:left w:val="none" w:sz="0" w:space="0" w:color="auto"/>
        <w:bottom w:val="none" w:sz="0" w:space="0" w:color="auto"/>
        <w:right w:val="none" w:sz="0" w:space="0" w:color="auto"/>
      </w:divBdr>
      <w:divsChild>
        <w:div w:id="56124950">
          <w:marLeft w:val="0"/>
          <w:marRight w:val="0"/>
          <w:marTop w:val="0"/>
          <w:marBottom w:val="0"/>
          <w:divBdr>
            <w:top w:val="none" w:sz="0" w:space="0" w:color="auto"/>
            <w:left w:val="none" w:sz="0" w:space="0" w:color="auto"/>
            <w:bottom w:val="none" w:sz="0" w:space="0" w:color="auto"/>
            <w:right w:val="none" w:sz="0" w:space="0" w:color="auto"/>
          </w:divBdr>
        </w:div>
        <w:div w:id="1923248315">
          <w:marLeft w:val="0"/>
          <w:marRight w:val="0"/>
          <w:marTop w:val="0"/>
          <w:marBottom w:val="0"/>
          <w:divBdr>
            <w:top w:val="none" w:sz="0" w:space="0" w:color="auto"/>
            <w:left w:val="none" w:sz="0" w:space="0" w:color="auto"/>
            <w:bottom w:val="none" w:sz="0" w:space="0" w:color="auto"/>
            <w:right w:val="none" w:sz="0" w:space="0" w:color="auto"/>
          </w:divBdr>
        </w:div>
        <w:div w:id="1693267842">
          <w:marLeft w:val="0"/>
          <w:marRight w:val="0"/>
          <w:marTop w:val="0"/>
          <w:marBottom w:val="0"/>
          <w:divBdr>
            <w:top w:val="none" w:sz="0" w:space="0" w:color="auto"/>
            <w:left w:val="none" w:sz="0" w:space="0" w:color="auto"/>
            <w:bottom w:val="none" w:sz="0" w:space="0" w:color="auto"/>
            <w:right w:val="none" w:sz="0" w:space="0" w:color="auto"/>
          </w:divBdr>
        </w:div>
      </w:divsChild>
    </w:div>
    <w:div w:id="45960891">
      <w:bodyDiv w:val="1"/>
      <w:marLeft w:val="0"/>
      <w:marRight w:val="0"/>
      <w:marTop w:val="0"/>
      <w:marBottom w:val="0"/>
      <w:divBdr>
        <w:top w:val="none" w:sz="0" w:space="0" w:color="auto"/>
        <w:left w:val="none" w:sz="0" w:space="0" w:color="auto"/>
        <w:bottom w:val="none" w:sz="0" w:space="0" w:color="auto"/>
        <w:right w:val="none" w:sz="0" w:space="0" w:color="auto"/>
      </w:divBdr>
    </w:div>
    <w:div w:id="46532858">
      <w:bodyDiv w:val="1"/>
      <w:marLeft w:val="0"/>
      <w:marRight w:val="0"/>
      <w:marTop w:val="0"/>
      <w:marBottom w:val="0"/>
      <w:divBdr>
        <w:top w:val="none" w:sz="0" w:space="0" w:color="auto"/>
        <w:left w:val="none" w:sz="0" w:space="0" w:color="auto"/>
        <w:bottom w:val="none" w:sz="0" w:space="0" w:color="auto"/>
        <w:right w:val="none" w:sz="0" w:space="0" w:color="auto"/>
      </w:divBdr>
    </w:div>
    <w:div w:id="62486491">
      <w:bodyDiv w:val="1"/>
      <w:marLeft w:val="0"/>
      <w:marRight w:val="0"/>
      <w:marTop w:val="0"/>
      <w:marBottom w:val="0"/>
      <w:divBdr>
        <w:top w:val="none" w:sz="0" w:space="0" w:color="auto"/>
        <w:left w:val="none" w:sz="0" w:space="0" w:color="auto"/>
        <w:bottom w:val="none" w:sz="0" w:space="0" w:color="auto"/>
        <w:right w:val="none" w:sz="0" w:space="0" w:color="auto"/>
      </w:divBdr>
      <w:divsChild>
        <w:div w:id="479424930">
          <w:marLeft w:val="0"/>
          <w:marRight w:val="0"/>
          <w:marTop w:val="0"/>
          <w:marBottom w:val="0"/>
          <w:divBdr>
            <w:top w:val="none" w:sz="0" w:space="0" w:color="auto"/>
            <w:left w:val="none" w:sz="0" w:space="0" w:color="auto"/>
            <w:bottom w:val="none" w:sz="0" w:space="0" w:color="auto"/>
            <w:right w:val="none" w:sz="0" w:space="0" w:color="auto"/>
          </w:divBdr>
        </w:div>
        <w:div w:id="1985621478">
          <w:marLeft w:val="0"/>
          <w:marRight w:val="0"/>
          <w:marTop w:val="0"/>
          <w:marBottom w:val="0"/>
          <w:divBdr>
            <w:top w:val="none" w:sz="0" w:space="0" w:color="auto"/>
            <w:left w:val="none" w:sz="0" w:space="0" w:color="auto"/>
            <w:bottom w:val="none" w:sz="0" w:space="0" w:color="auto"/>
            <w:right w:val="none" w:sz="0" w:space="0" w:color="auto"/>
          </w:divBdr>
        </w:div>
        <w:div w:id="1637368079">
          <w:marLeft w:val="0"/>
          <w:marRight w:val="0"/>
          <w:marTop w:val="0"/>
          <w:marBottom w:val="0"/>
          <w:divBdr>
            <w:top w:val="none" w:sz="0" w:space="0" w:color="auto"/>
            <w:left w:val="none" w:sz="0" w:space="0" w:color="auto"/>
            <w:bottom w:val="none" w:sz="0" w:space="0" w:color="auto"/>
            <w:right w:val="none" w:sz="0" w:space="0" w:color="auto"/>
          </w:divBdr>
        </w:div>
      </w:divsChild>
    </w:div>
    <w:div w:id="93208641">
      <w:bodyDiv w:val="1"/>
      <w:marLeft w:val="0"/>
      <w:marRight w:val="0"/>
      <w:marTop w:val="0"/>
      <w:marBottom w:val="0"/>
      <w:divBdr>
        <w:top w:val="none" w:sz="0" w:space="0" w:color="auto"/>
        <w:left w:val="none" w:sz="0" w:space="0" w:color="auto"/>
        <w:bottom w:val="none" w:sz="0" w:space="0" w:color="auto"/>
        <w:right w:val="none" w:sz="0" w:space="0" w:color="auto"/>
      </w:divBdr>
    </w:div>
    <w:div w:id="97022551">
      <w:bodyDiv w:val="1"/>
      <w:marLeft w:val="0"/>
      <w:marRight w:val="0"/>
      <w:marTop w:val="0"/>
      <w:marBottom w:val="0"/>
      <w:divBdr>
        <w:top w:val="none" w:sz="0" w:space="0" w:color="auto"/>
        <w:left w:val="none" w:sz="0" w:space="0" w:color="auto"/>
        <w:bottom w:val="none" w:sz="0" w:space="0" w:color="auto"/>
        <w:right w:val="none" w:sz="0" w:space="0" w:color="auto"/>
      </w:divBdr>
    </w:div>
    <w:div w:id="139004664">
      <w:bodyDiv w:val="1"/>
      <w:marLeft w:val="0"/>
      <w:marRight w:val="0"/>
      <w:marTop w:val="0"/>
      <w:marBottom w:val="0"/>
      <w:divBdr>
        <w:top w:val="none" w:sz="0" w:space="0" w:color="auto"/>
        <w:left w:val="none" w:sz="0" w:space="0" w:color="auto"/>
        <w:bottom w:val="none" w:sz="0" w:space="0" w:color="auto"/>
        <w:right w:val="none" w:sz="0" w:space="0" w:color="auto"/>
      </w:divBdr>
    </w:div>
    <w:div w:id="142279583">
      <w:bodyDiv w:val="1"/>
      <w:marLeft w:val="0"/>
      <w:marRight w:val="0"/>
      <w:marTop w:val="0"/>
      <w:marBottom w:val="0"/>
      <w:divBdr>
        <w:top w:val="none" w:sz="0" w:space="0" w:color="auto"/>
        <w:left w:val="none" w:sz="0" w:space="0" w:color="auto"/>
        <w:bottom w:val="none" w:sz="0" w:space="0" w:color="auto"/>
        <w:right w:val="none" w:sz="0" w:space="0" w:color="auto"/>
      </w:divBdr>
    </w:div>
    <w:div w:id="148446136">
      <w:bodyDiv w:val="1"/>
      <w:marLeft w:val="0"/>
      <w:marRight w:val="0"/>
      <w:marTop w:val="0"/>
      <w:marBottom w:val="0"/>
      <w:divBdr>
        <w:top w:val="none" w:sz="0" w:space="0" w:color="auto"/>
        <w:left w:val="none" w:sz="0" w:space="0" w:color="auto"/>
        <w:bottom w:val="none" w:sz="0" w:space="0" w:color="auto"/>
        <w:right w:val="none" w:sz="0" w:space="0" w:color="auto"/>
      </w:divBdr>
    </w:div>
    <w:div w:id="152526420">
      <w:bodyDiv w:val="1"/>
      <w:marLeft w:val="0"/>
      <w:marRight w:val="0"/>
      <w:marTop w:val="0"/>
      <w:marBottom w:val="0"/>
      <w:divBdr>
        <w:top w:val="none" w:sz="0" w:space="0" w:color="auto"/>
        <w:left w:val="none" w:sz="0" w:space="0" w:color="auto"/>
        <w:bottom w:val="none" w:sz="0" w:space="0" w:color="auto"/>
        <w:right w:val="none" w:sz="0" w:space="0" w:color="auto"/>
      </w:divBdr>
    </w:div>
    <w:div w:id="156118841">
      <w:bodyDiv w:val="1"/>
      <w:marLeft w:val="0"/>
      <w:marRight w:val="0"/>
      <w:marTop w:val="0"/>
      <w:marBottom w:val="0"/>
      <w:divBdr>
        <w:top w:val="none" w:sz="0" w:space="0" w:color="auto"/>
        <w:left w:val="none" w:sz="0" w:space="0" w:color="auto"/>
        <w:bottom w:val="none" w:sz="0" w:space="0" w:color="auto"/>
        <w:right w:val="none" w:sz="0" w:space="0" w:color="auto"/>
      </w:divBdr>
    </w:div>
    <w:div w:id="192424692">
      <w:bodyDiv w:val="1"/>
      <w:marLeft w:val="0"/>
      <w:marRight w:val="0"/>
      <w:marTop w:val="0"/>
      <w:marBottom w:val="0"/>
      <w:divBdr>
        <w:top w:val="none" w:sz="0" w:space="0" w:color="auto"/>
        <w:left w:val="none" w:sz="0" w:space="0" w:color="auto"/>
        <w:bottom w:val="none" w:sz="0" w:space="0" w:color="auto"/>
        <w:right w:val="none" w:sz="0" w:space="0" w:color="auto"/>
      </w:divBdr>
    </w:div>
    <w:div w:id="200868719">
      <w:bodyDiv w:val="1"/>
      <w:marLeft w:val="0"/>
      <w:marRight w:val="0"/>
      <w:marTop w:val="0"/>
      <w:marBottom w:val="0"/>
      <w:divBdr>
        <w:top w:val="none" w:sz="0" w:space="0" w:color="auto"/>
        <w:left w:val="none" w:sz="0" w:space="0" w:color="auto"/>
        <w:bottom w:val="none" w:sz="0" w:space="0" w:color="auto"/>
        <w:right w:val="none" w:sz="0" w:space="0" w:color="auto"/>
      </w:divBdr>
      <w:divsChild>
        <w:div w:id="1007445628">
          <w:marLeft w:val="0"/>
          <w:marRight w:val="0"/>
          <w:marTop w:val="0"/>
          <w:marBottom w:val="0"/>
          <w:divBdr>
            <w:top w:val="none" w:sz="0" w:space="0" w:color="auto"/>
            <w:left w:val="none" w:sz="0" w:space="0" w:color="auto"/>
            <w:bottom w:val="none" w:sz="0" w:space="0" w:color="auto"/>
            <w:right w:val="none" w:sz="0" w:space="0" w:color="auto"/>
          </w:divBdr>
        </w:div>
        <w:div w:id="1203790354">
          <w:marLeft w:val="0"/>
          <w:marRight w:val="0"/>
          <w:marTop w:val="0"/>
          <w:marBottom w:val="0"/>
          <w:divBdr>
            <w:top w:val="none" w:sz="0" w:space="0" w:color="auto"/>
            <w:left w:val="none" w:sz="0" w:space="0" w:color="auto"/>
            <w:bottom w:val="none" w:sz="0" w:space="0" w:color="auto"/>
            <w:right w:val="none" w:sz="0" w:space="0" w:color="auto"/>
          </w:divBdr>
        </w:div>
        <w:div w:id="1729382591">
          <w:marLeft w:val="0"/>
          <w:marRight w:val="0"/>
          <w:marTop w:val="0"/>
          <w:marBottom w:val="0"/>
          <w:divBdr>
            <w:top w:val="none" w:sz="0" w:space="0" w:color="auto"/>
            <w:left w:val="none" w:sz="0" w:space="0" w:color="auto"/>
            <w:bottom w:val="none" w:sz="0" w:space="0" w:color="auto"/>
            <w:right w:val="none" w:sz="0" w:space="0" w:color="auto"/>
          </w:divBdr>
        </w:div>
        <w:div w:id="1770197776">
          <w:marLeft w:val="0"/>
          <w:marRight w:val="0"/>
          <w:marTop w:val="0"/>
          <w:marBottom w:val="0"/>
          <w:divBdr>
            <w:top w:val="none" w:sz="0" w:space="0" w:color="auto"/>
            <w:left w:val="none" w:sz="0" w:space="0" w:color="auto"/>
            <w:bottom w:val="none" w:sz="0" w:space="0" w:color="auto"/>
            <w:right w:val="none" w:sz="0" w:space="0" w:color="auto"/>
          </w:divBdr>
        </w:div>
        <w:div w:id="1653561855">
          <w:marLeft w:val="0"/>
          <w:marRight w:val="0"/>
          <w:marTop w:val="0"/>
          <w:marBottom w:val="0"/>
          <w:divBdr>
            <w:top w:val="none" w:sz="0" w:space="0" w:color="auto"/>
            <w:left w:val="none" w:sz="0" w:space="0" w:color="auto"/>
            <w:bottom w:val="none" w:sz="0" w:space="0" w:color="auto"/>
            <w:right w:val="none" w:sz="0" w:space="0" w:color="auto"/>
          </w:divBdr>
        </w:div>
        <w:div w:id="674919909">
          <w:marLeft w:val="0"/>
          <w:marRight w:val="0"/>
          <w:marTop w:val="0"/>
          <w:marBottom w:val="0"/>
          <w:divBdr>
            <w:top w:val="none" w:sz="0" w:space="0" w:color="auto"/>
            <w:left w:val="none" w:sz="0" w:space="0" w:color="auto"/>
            <w:bottom w:val="none" w:sz="0" w:space="0" w:color="auto"/>
            <w:right w:val="none" w:sz="0" w:space="0" w:color="auto"/>
          </w:divBdr>
        </w:div>
      </w:divsChild>
    </w:div>
    <w:div w:id="208031734">
      <w:bodyDiv w:val="1"/>
      <w:marLeft w:val="0"/>
      <w:marRight w:val="0"/>
      <w:marTop w:val="0"/>
      <w:marBottom w:val="0"/>
      <w:divBdr>
        <w:top w:val="none" w:sz="0" w:space="0" w:color="auto"/>
        <w:left w:val="none" w:sz="0" w:space="0" w:color="auto"/>
        <w:bottom w:val="none" w:sz="0" w:space="0" w:color="auto"/>
        <w:right w:val="none" w:sz="0" w:space="0" w:color="auto"/>
      </w:divBdr>
    </w:div>
    <w:div w:id="254289522">
      <w:bodyDiv w:val="1"/>
      <w:marLeft w:val="0"/>
      <w:marRight w:val="0"/>
      <w:marTop w:val="0"/>
      <w:marBottom w:val="0"/>
      <w:divBdr>
        <w:top w:val="none" w:sz="0" w:space="0" w:color="auto"/>
        <w:left w:val="none" w:sz="0" w:space="0" w:color="auto"/>
        <w:bottom w:val="none" w:sz="0" w:space="0" w:color="auto"/>
        <w:right w:val="none" w:sz="0" w:space="0" w:color="auto"/>
      </w:divBdr>
    </w:div>
    <w:div w:id="275868119">
      <w:bodyDiv w:val="1"/>
      <w:marLeft w:val="0"/>
      <w:marRight w:val="0"/>
      <w:marTop w:val="0"/>
      <w:marBottom w:val="0"/>
      <w:divBdr>
        <w:top w:val="none" w:sz="0" w:space="0" w:color="auto"/>
        <w:left w:val="none" w:sz="0" w:space="0" w:color="auto"/>
        <w:bottom w:val="none" w:sz="0" w:space="0" w:color="auto"/>
        <w:right w:val="none" w:sz="0" w:space="0" w:color="auto"/>
      </w:divBdr>
    </w:div>
    <w:div w:id="299002790">
      <w:bodyDiv w:val="1"/>
      <w:marLeft w:val="0"/>
      <w:marRight w:val="0"/>
      <w:marTop w:val="0"/>
      <w:marBottom w:val="0"/>
      <w:divBdr>
        <w:top w:val="none" w:sz="0" w:space="0" w:color="auto"/>
        <w:left w:val="none" w:sz="0" w:space="0" w:color="auto"/>
        <w:bottom w:val="none" w:sz="0" w:space="0" w:color="auto"/>
        <w:right w:val="none" w:sz="0" w:space="0" w:color="auto"/>
      </w:divBdr>
      <w:divsChild>
        <w:div w:id="2114861534">
          <w:marLeft w:val="547"/>
          <w:marRight w:val="0"/>
          <w:marTop w:val="0"/>
          <w:marBottom w:val="0"/>
          <w:divBdr>
            <w:top w:val="none" w:sz="0" w:space="0" w:color="auto"/>
            <w:left w:val="none" w:sz="0" w:space="0" w:color="auto"/>
            <w:bottom w:val="none" w:sz="0" w:space="0" w:color="auto"/>
            <w:right w:val="none" w:sz="0" w:space="0" w:color="auto"/>
          </w:divBdr>
        </w:div>
      </w:divsChild>
    </w:div>
    <w:div w:id="311981175">
      <w:bodyDiv w:val="1"/>
      <w:marLeft w:val="0"/>
      <w:marRight w:val="0"/>
      <w:marTop w:val="0"/>
      <w:marBottom w:val="0"/>
      <w:divBdr>
        <w:top w:val="none" w:sz="0" w:space="0" w:color="auto"/>
        <w:left w:val="none" w:sz="0" w:space="0" w:color="auto"/>
        <w:bottom w:val="none" w:sz="0" w:space="0" w:color="auto"/>
        <w:right w:val="none" w:sz="0" w:space="0" w:color="auto"/>
      </w:divBdr>
    </w:div>
    <w:div w:id="321586254">
      <w:bodyDiv w:val="1"/>
      <w:marLeft w:val="0"/>
      <w:marRight w:val="0"/>
      <w:marTop w:val="0"/>
      <w:marBottom w:val="0"/>
      <w:divBdr>
        <w:top w:val="none" w:sz="0" w:space="0" w:color="auto"/>
        <w:left w:val="none" w:sz="0" w:space="0" w:color="auto"/>
        <w:bottom w:val="none" w:sz="0" w:space="0" w:color="auto"/>
        <w:right w:val="none" w:sz="0" w:space="0" w:color="auto"/>
      </w:divBdr>
    </w:div>
    <w:div w:id="330645978">
      <w:bodyDiv w:val="1"/>
      <w:marLeft w:val="0"/>
      <w:marRight w:val="0"/>
      <w:marTop w:val="0"/>
      <w:marBottom w:val="0"/>
      <w:divBdr>
        <w:top w:val="none" w:sz="0" w:space="0" w:color="auto"/>
        <w:left w:val="none" w:sz="0" w:space="0" w:color="auto"/>
        <w:bottom w:val="none" w:sz="0" w:space="0" w:color="auto"/>
        <w:right w:val="none" w:sz="0" w:space="0" w:color="auto"/>
      </w:divBdr>
      <w:divsChild>
        <w:div w:id="1545562272">
          <w:marLeft w:val="0"/>
          <w:marRight w:val="0"/>
          <w:marTop w:val="0"/>
          <w:marBottom w:val="0"/>
          <w:divBdr>
            <w:top w:val="none" w:sz="0" w:space="0" w:color="auto"/>
            <w:left w:val="none" w:sz="0" w:space="0" w:color="auto"/>
            <w:bottom w:val="none" w:sz="0" w:space="0" w:color="auto"/>
            <w:right w:val="none" w:sz="0" w:space="0" w:color="auto"/>
          </w:divBdr>
        </w:div>
        <w:div w:id="1934511080">
          <w:marLeft w:val="0"/>
          <w:marRight w:val="0"/>
          <w:marTop w:val="0"/>
          <w:marBottom w:val="0"/>
          <w:divBdr>
            <w:top w:val="none" w:sz="0" w:space="0" w:color="auto"/>
            <w:left w:val="none" w:sz="0" w:space="0" w:color="auto"/>
            <w:bottom w:val="none" w:sz="0" w:space="0" w:color="auto"/>
            <w:right w:val="none" w:sz="0" w:space="0" w:color="auto"/>
          </w:divBdr>
        </w:div>
        <w:div w:id="596719306">
          <w:marLeft w:val="0"/>
          <w:marRight w:val="0"/>
          <w:marTop w:val="0"/>
          <w:marBottom w:val="0"/>
          <w:divBdr>
            <w:top w:val="none" w:sz="0" w:space="0" w:color="auto"/>
            <w:left w:val="none" w:sz="0" w:space="0" w:color="auto"/>
            <w:bottom w:val="none" w:sz="0" w:space="0" w:color="auto"/>
            <w:right w:val="none" w:sz="0" w:space="0" w:color="auto"/>
          </w:divBdr>
        </w:div>
        <w:div w:id="222566904">
          <w:marLeft w:val="0"/>
          <w:marRight w:val="0"/>
          <w:marTop w:val="0"/>
          <w:marBottom w:val="0"/>
          <w:divBdr>
            <w:top w:val="none" w:sz="0" w:space="0" w:color="auto"/>
            <w:left w:val="none" w:sz="0" w:space="0" w:color="auto"/>
            <w:bottom w:val="none" w:sz="0" w:space="0" w:color="auto"/>
            <w:right w:val="none" w:sz="0" w:space="0" w:color="auto"/>
          </w:divBdr>
        </w:div>
        <w:div w:id="1064599344">
          <w:marLeft w:val="0"/>
          <w:marRight w:val="0"/>
          <w:marTop w:val="0"/>
          <w:marBottom w:val="0"/>
          <w:divBdr>
            <w:top w:val="none" w:sz="0" w:space="0" w:color="auto"/>
            <w:left w:val="none" w:sz="0" w:space="0" w:color="auto"/>
            <w:bottom w:val="none" w:sz="0" w:space="0" w:color="auto"/>
            <w:right w:val="none" w:sz="0" w:space="0" w:color="auto"/>
          </w:divBdr>
        </w:div>
      </w:divsChild>
    </w:div>
    <w:div w:id="332688573">
      <w:bodyDiv w:val="1"/>
      <w:marLeft w:val="0"/>
      <w:marRight w:val="0"/>
      <w:marTop w:val="0"/>
      <w:marBottom w:val="0"/>
      <w:divBdr>
        <w:top w:val="none" w:sz="0" w:space="0" w:color="auto"/>
        <w:left w:val="none" w:sz="0" w:space="0" w:color="auto"/>
        <w:bottom w:val="none" w:sz="0" w:space="0" w:color="auto"/>
        <w:right w:val="none" w:sz="0" w:space="0" w:color="auto"/>
      </w:divBdr>
      <w:divsChild>
        <w:div w:id="1117142845">
          <w:marLeft w:val="547"/>
          <w:marRight w:val="0"/>
          <w:marTop w:val="0"/>
          <w:marBottom w:val="0"/>
          <w:divBdr>
            <w:top w:val="none" w:sz="0" w:space="0" w:color="auto"/>
            <w:left w:val="none" w:sz="0" w:space="0" w:color="auto"/>
            <w:bottom w:val="none" w:sz="0" w:space="0" w:color="auto"/>
            <w:right w:val="none" w:sz="0" w:space="0" w:color="auto"/>
          </w:divBdr>
        </w:div>
      </w:divsChild>
    </w:div>
    <w:div w:id="336616439">
      <w:bodyDiv w:val="1"/>
      <w:marLeft w:val="0"/>
      <w:marRight w:val="0"/>
      <w:marTop w:val="0"/>
      <w:marBottom w:val="0"/>
      <w:divBdr>
        <w:top w:val="none" w:sz="0" w:space="0" w:color="auto"/>
        <w:left w:val="none" w:sz="0" w:space="0" w:color="auto"/>
        <w:bottom w:val="none" w:sz="0" w:space="0" w:color="auto"/>
        <w:right w:val="none" w:sz="0" w:space="0" w:color="auto"/>
      </w:divBdr>
    </w:div>
    <w:div w:id="351035024">
      <w:bodyDiv w:val="1"/>
      <w:marLeft w:val="0"/>
      <w:marRight w:val="0"/>
      <w:marTop w:val="0"/>
      <w:marBottom w:val="0"/>
      <w:divBdr>
        <w:top w:val="none" w:sz="0" w:space="0" w:color="auto"/>
        <w:left w:val="none" w:sz="0" w:space="0" w:color="auto"/>
        <w:bottom w:val="none" w:sz="0" w:space="0" w:color="auto"/>
        <w:right w:val="none" w:sz="0" w:space="0" w:color="auto"/>
      </w:divBdr>
      <w:divsChild>
        <w:div w:id="719210683">
          <w:marLeft w:val="0"/>
          <w:marRight w:val="0"/>
          <w:marTop w:val="0"/>
          <w:marBottom w:val="0"/>
          <w:divBdr>
            <w:top w:val="none" w:sz="0" w:space="0" w:color="auto"/>
            <w:left w:val="none" w:sz="0" w:space="0" w:color="auto"/>
            <w:bottom w:val="none" w:sz="0" w:space="0" w:color="auto"/>
            <w:right w:val="none" w:sz="0" w:space="0" w:color="auto"/>
          </w:divBdr>
        </w:div>
        <w:div w:id="1337265182">
          <w:marLeft w:val="0"/>
          <w:marRight w:val="0"/>
          <w:marTop w:val="0"/>
          <w:marBottom w:val="0"/>
          <w:divBdr>
            <w:top w:val="none" w:sz="0" w:space="0" w:color="auto"/>
            <w:left w:val="none" w:sz="0" w:space="0" w:color="auto"/>
            <w:bottom w:val="none" w:sz="0" w:space="0" w:color="auto"/>
            <w:right w:val="none" w:sz="0" w:space="0" w:color="auto"/>
          </w:divBdr>
        </w:div>
        <w:div w:id="1696418758">
          <w:marLeft w:val="0"/>
          <w:marRight w:val="0"/>
          <w:marTop w:val="0"/>
          <w:marBottom w:val="0"/>
          <w:divBdr>
            <w:top w:val="none" w:sz="0" w:space="0" w:color="auto"/>
            <w:left w:val="none" w:sz="0" w:space="0" w:color="auto"/>
            <w:bottom w:val="none" w:sz="0" w:space="0" w:color="auto"/>
            <w:right w:val="none" w:sz="0" w:space="0" w:color="auto"/>
          </w:divBdr>
        </w:div>
      </w:divsChild>
    </w:div>
    <w:div w:id="378672604">
      <w:bodyDiv w:val="1"/>
      <w:marLeft w:val="0"/>
      <w:marRight w:val="0"/>
      <w:marTop w:val="0"/>
      <w:marBottom w:val="0"/>
      <w:divBdr>
        <w:top w:val="none" w:sz="0" w:space="0" w:color="auto"/>
        <w:left w:val="none" w:sz="0" w:space="0" w:color="auto"/>
        <w:bottom w:val="none" w:sz="0" w:space="0" w:color="auto"/>
        <w:right w:val="none" w:sz="0" w:space="0" w:color="auto"/>
      </w:divBdr>
    </w:div>
    <w:div w:id="406651910">
      <w:bodyDiv w:val="1"/>
      <w:marLeft w:val="0"/>
      <w:marRight w:val="0"/>
      <w:marTop w:val="0"/>
      <w:marBottom w:val="0"/>
      <w:divBdr>
        <w:top w:val="none" w:sz="0" w:space="0" w:color="auto"/>
        <w:left w:val="none" w:sz="0" w:space="0" w:color="auto"/>
        <w:bottom w:val="none" w:sz="0" w:space="0" w:color="auto"/>
        <w:right w:val="none" w:sz="0" w:space="0" w:color="auto"/>
      </w:divBdr>
      <w:divsChild>
        <w:div w:id="1720784223">
          <w:marLeft w:val="0"/>
          <w:marRight w:val="0"/>
          <w:marTop w:val="0"/>
          <w:marBottom w:val="0"/>
          <w:divBdr>
            <w:top w:val="none" w:sz="0" w:space="0" w:color="auto"/>
            <w:left w:val="none" w:sz="0" w:space="0" w:color="auto"/>
            <w:bottom w:val="none" w:sz="0" w:space="0" w:color="auto"/>
            <w:right w:val="none" w:sz="0" w:space="0" w:color="auto"/>
          </w:divBdr>
        </w:div>
        <w:div w:id="1596478578">
          <w:marLeft w:val="0"/>
          <w:marRight w:val="0"/>
          <w:marTop w:val="0"/>
          <w:marBottom w:val="0"/>
          <w:divBdr>
            <w:top w:val="none" w:sz="0" w:space="0" w:color="auto"/>
            <w:left w:val="none" w:sz="0" w:space="0" w:color="auto"/>
            <w:bottom w:val="none" w:sz="0" w:space="0" w:color="auto"/>
            <w:right w:val="none" w:sz="0" w:space="0" w:color="auto"/>
          </w:divBdr>
        </w:div>
        <w:div w:id="1184594806">
          <w:marLeft w:val="0"/>
          <w:marRight w:val="0"/>
          <w:marTop w:val="0"/>
          <w:marBottom w:val="0"/>
          <w:divBdr>
            <w:top w:val="none" w:sz="0" w:space="0" w:color="auto"/>
            <w:left w:val="none" w:sz="0" w:space="0" w:color="auto"/>
            <w:bottom w:val="none" w:sz="0" w:space="0" w:color="auto"/>
            <w:right w:val="none" w:sz="0" w:space="0" w:color="auto"/>
          </w:divBdr>
        </w:div>
      </w:divsChild>
    </w:div>
    <w:div w:id="416289889">
      <w:bodyDiv w:val="1"/>
      <w:marLeft w:val="0"/>
      <w:marRight w:val="0"/>
      <w:marTop w:val="0"/>
      <w:marBottom w:val="0"/>
      <w:divBdr>
        <w:top w:val="none" w:sz="0" w:space="0" w:color="auto"/>
        <w:left w:val="none" w:sz="0" w:space="0" w:color="auto"/>
        <w:bottom w:val="none" w:sz="0" w:space="0" w:color="auto"/>
        <w:right w:val="none" w:sz="0" w:space="0" w:color="auto"/>
      </w:divBdr>
    </w:div>
    <w:div w:id="423186576">
      <w:bodyDiv w:val="1"/>
      <w:marLeft w:val="0"/>
      <w:marRight w:val="0"/>
      <w:marTop w:val="0"/>
      <w:marBottom w:val="0"/>
      <w:divBdr>
        <w:top w:val="none" w:sz="0" w:space="0" w:color="auto"/>
        <w:left w:val="none" w:sz="0" w:space="0" w:color="auto"/>
        <w:bottom w:val="none" w:sz="0" w:space="0" w:color="auto"/>
        <w:right w:val="none" w:sz="0" w:space="0" w:color="auto"/>
      </w:divBdr>
    </w:div>
    <w:div w:id="433985913">
      <w:bodyDiv w:val="1"/>
      <w:marLeft w:val="0"/>
      <w:marRight w:val="0"/>
      <w:marTop w:val="0"/>
      <w:marBottom w:val="0"/>
      <w:divBdr>
        <w:top w:val="none" w:sz="0" w:space="0" w:color="auto"/>
        <w:left w:val="none" w:sz="0" w:space="0" w:color="auto"/>
        <w:bottom w:val="none" w:sz="0" w:space="0" w:color="auto"/>
        <w:right w:val="none" w:sz="0" w:space="0" w:color="auto"/>
      </w:divBdr>
    </w:div>
    <w:div w:id="436947697">
      <w:bodyDiv w:val="1"/>
      <w:marLeft w:val="0"/>
      <w:marRight w:val="0"/>
      <w:marTop w:val="0"/>
      <w:marBottom w:val="0"/>
      <w:divBdr>
        <w:top w:val="none" w:sz="0" w:space="0" w:color="auto"/>
        <w:left w:val="none" w:sz="0" w:space="0" w:color="auto"/>
        <w:bottom w:val="none" w:sz="0" w:space="0" w:color="auto"/>
        <w:right w:val="none" w:sz="0" w:space="0" w:color="auto"/>
      </w:divBdr>
      <w:divsChild>
        <w:div w:id="202719019">
          <w:marLeft w:val="0"/>
          <w:marRight w:val="0"/>
          <w:marTop w:val="0"/>
          <w:marBottom w:val="0"/>
          <w:divBdr>
            <w:top w:val="none" w:sz="0" w:space="0" w:color="auto"/>
            <w:left w:val="none" w:sz="0" w:space="0" w:color="auto"/>
            <w:bottom w:val="none" w:sz="0" w:space="0" w:color="auto"/>
            <w:right w:val="none" w:sz="0" w:space="0" w:color="auto"/>
          </w:divBdr>
        </w:div>
        <w:div w:id="1493910570">
          <w:marLeft w:val="0"/>
          <w:marRight w:val="0"/>
          <w:marTop w:val="0"/>
          <w:marBottom w:val="0"/>
          <w:divBdr>
            <w:top w:val="none" w:sz="0" w:space="0" w:color="auto"/>
            <w:left w:val="none" w:sz="0" w:space="0" w:color="auto"/>
            <w:bottom w:val="none" w:sz="0" w:space="0" w:color="auto"/>
            <w:right w:val="none" w:sz="0" w:space="0" w:color="auto"/>
          </w:divBdr>
          <w:divsChild>
            <w:div w:id="1398432753">
              <w:marLeft w:val="0"/>
              <w:marRight w:val="0"/>
              <w:marTop w:val="0"/>
              <w:marBottom w:val="0"/>
              <w:divBdr>
                <w:top w:val="none" w:sz="0" w:space="0" w:color="auto"/>
                <w:left w:val="none" w:sz="0" w:space="0" w:color="auto"/>
                <w:bottom w:val="none" w:sz="0" w:space="0" w:color="auto"/>
                <w:right w:val="none" w:sz="0" w:space="0" w:color="auto"/>
              </w:divBdr>
              <w:divsChild>
                <w:div w:id="2049136955">
                  <w:marLeft w:val="0"/>
                  <w:marRight w:val="0"/>
                  <w:marTop w:val="0"/>
                  <w:marBottom w:val="0"/>
                  <w:divBdr>
                    <w:top w:val="none" w:sz="0" w:space="0" w:color="auto"/>
                    <w:left w:val="none" w:sz="0" w:space="0" w:color="auto"/>
                    <w:bottom w:val="none" w:sz="0" w:space="0" w:color="auto"/>
                    <w:right w:val="none" w:sz="0" w:space="0" w:color="auto"/>
                  </w:divBdr>
                  <w:divsChild>
                    <w:div w:id="20675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5395">
              <w:marLeft w:val="0"/>
              <w:marRight w:val="0"/>
              <w:marTop w:val="0"/>
              <w:marBottom w:val="0"/>
              <w:divBdr>
                <w:top w:val="none" w:sz="0" w:space="0" w:color="auto"/>
                <w:left w:val="none" w:sz="0" w:space="0" w:color="auto"/>
                <w:bottom w:val="none" w:sz="0" w:space="0" w:color="auto"/>
                <w:right w:val="none" w:sz="0" w:space="0" w:color="auto"/>
              </w:divBdr>
            </w:div>
          </w:divsChild>
        </w:div>
        <w:div w:id="296030403">
          <w:marLeft w:val="0"/>
          <w:marRight w:val="0"/>
          <w:marTop w:val="0"/>
          <w:marBottom w:val="0"/>
          <w:divBdr>
            <w:top w:val="none" w:sz="0" w:space="0" w:color="auto"/>
            <w:left w:val="none" w:sz="0" w:space="0" w:color="auto"/>
            <w:bottom w:val="none" w:sz="0" w:space="0" w:color="auto"/>
            <w:right w:val="none" w:sz="0" w:space="0" w:color="auto"/>
          </w:divBdr>
          <w:divsChild>
            <w:div w:id="305087156">
              <w:marLeft w:val="0"/>
              <w:marRight w:val="0"/>
              <w:marTop w:val="0"/>
              <w:marBottom w:val="0"/>
              <w:divBdr>
                <w:top w:val="none" w:sz="0" w:space="0" w:color="auto"/>
                <w:left w:val="none" w:sz="0" w:space="0" w:color="auto"/>
                <w:bottom w:val="none" w:sz="0" w:space="0" w:color="auto"/>
                <w:right w:val="none" w:sz="0" w:space="0" w:color="auto"/>
              </w:divBdr>
              <w:divsChild>
                <w:div w:id="6493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41753">
          <w:marLeft w:val="0"/>
          <w:marRight w:val="0"/>
          <w:marTop w:val="0"/>
          <w:marBottom w:val="0"/>
          <w:divBdr>
            <w:top w:val="none" w:sz="0" w:space="0" w:color="auto"/>
            <w:left w:val="none" w:sz="0" w:space="0" w:color="auto"/>
            <w:bottom w:val="none" w:sz="0" w:space="0" w:color="auto"/>
            <w:right w:val="none" w:sz="0" w:space="0" w:color="auto"/>
          </w:divBdr>
        </w:div>
        <w:div w:id="152378100">
          <w:marLeft w:val="0"/>
          <w:marRight w:val="0"/>
          <w:marTop w:val="0"/>
          <w:marBottom w:val="0"/>
          <w:divBdr>
            <w:top w:val="none" w:sz="0" w:space="0" w:color="auto"/>
            <w:left w:val="none" w:sz="0" w:space="0" w:color="auto"/>
            <w:bottom w:val="none" w:sz="0" w:space="0" w:color="auto"/>
            <w:right w:val="none" w:sz="0" w:space="0" w:color="auto"/>
          </w:divBdr>
          <w:divsChild>
            <w:div w:id="1272591093">
              <w:marLeft w:val="0"/>
              <w:marRight w:val="0"/>
              <w:marTop w:val="0"/>
              <w:marBottom w:val="0"/>
              <w:divBdr>
                <w:top w:val="none" w:sz="0" w:space="0" w:color="auto"/>
                <w:left w:val="none" w:sz="0" w:space="0" w:color="auto"/>
                <w:bottom w:val="none" w:sz="0" w:space="0" w:color="auto"/>
                <w:right w:val="none" w:sz="0" w:space="0" w:color="auto"/>
              </w:divBdr>
              <w:divsChild>
                <w:div w:id="21383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0388">
          <w:marLeft w:val="0"/>
          <w:marRight w:val="0"/>
          <w:marTop w:val="0"/>
          <w:marBottom w:val="0"/>
          <w:divBdr>
            <w:top w:val="none" w:sz="0" w:space="0" w:color="auto"/>
            <w:left w:val="none" w:sz="0" w:space="0" w:color="auto"/>
            <w:bottom w:val="none" w:sz="0" w:space="0" w:color="auto"/>
            <w:right w:val="none" w:sz="0" w:space="0" w:color="auto"/>
          </w:divBdr>
        </w:div>
        <w:div w:id="1816219477">
          <w:marLeft w:val="0"/>
          <w:marRight w:val="0"/>
          <w:marTop w:val="0"/>
          <w:marBottom w:val="0"/>
          <w:divBdr>
            <w:top w:val="none" w:sz="0" w:space="0" w:color="auto"/>
            <w:left w:val="none" w:sz="0" w:space="0" w:color="auto"/>
            <w:bottom w:val="none" w:sz="0" w:space="0" w:color="auto"/>
            <w:right w:val="none" w:sz="0" w:space="0" w:color="auto"/>
          </w:divBdr>
        </w:div>
        <w:div w:id="369033953">
          <w:marLeft w:val="0"/>
          <w:marRight w:val="0"/>
          <w:marTop w:val="0"/>
          <w:marBottom w:val="0"/>
          <w:divBdr>
            <w:top w:val="none" w:sz="0" w:space="0" w:color="auto"/>
            <w:left w:val="none" w:sz="0" w:space="0" w:color="auto"/>
            <w:bottom w:val="none" w:sz="0" w:space="0" w:color="auto"/>
            <w:right w:val="none" w:sz="0" w:space="0" w:color="auto"/>
          </w:divBdr>
          <w:divsChild>
            <w:div w:id="1693917151">
              <w:marLeft w:val="0"/>
              <w:marRight w:val="0"/>
              <w:marTop w:val="0"/>
              <w:marBottom w:val="0"/>
              <w:divBdr>
                <w:top w:val="none" w:sz="0" w:space="0" w:color="auto"/>
                <w:left w:val="none" w:sz="0" w:space="0" w:color="auto"/>
                <w:bottom w:val="none" w:sz="0" w:space="0" w:color="auto"/>
                <w:right w:val="none" w:sz="0" w:space="0" w:color="auto"/>
              </w:divBdr>
              <w:divsChild>
                <w:div w:id="142236731">
                  <w:marLeft w:val="0"/>
                  <w:marRight w:val="0"/>
                  <w:marTop w:val="0"/>
                  <w:marBottom w:val="0"/>
                  <w:divBdr>
                    <w:top w:val="none" w:sz="0" w:space="0" w:color="auto"/>
                    <w:left w:val="none" w:sz="0" w:space="0" w:color="auto"/>
                    <w:bottom w:val="none" w:sz="0" w:space="0" w:color="auto"/>
                    <w:right w:val="none" w:sz="0" w:space="0" w:color="auto"/>
                  </w:divBdr>
                  <w:divsChild>
                    <w:div w:id="173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2331">
              <w:marLeft w:val="0"/>
              <w:marRight w:val="0"/>
              <w:marTop w:val="0"/>
              <w:marBottom w:val="0"/>
              <w:divBdr>
                <w:top w:val="none" w:sz="0" w:space="0" w:color="auto"/>
                <w:left w:val="none" w:sz="0" w:space="0" w:color="auto"/>
                <w:bottom w:val="none" w:sz="0" w:space="0" w:color="auto"/>
                <w:right w:val="none" w:sz="0" w:space="0" w:color="auto"/>
              </w:divBdr>
            </w:div>
          </w:divsChild>
        </w:div>
        <w:div w:id="1813059178">
          <w:marLeft w:val="0"/>
          <w:marRight w:val="0"/>
          <w:marTop w:val="0"/>
          <w:marBottom w:val="0"/>
          <w:divBdr>
            <w:top w:val="none" w:sz="0" w:space="0" w:color="auto"/>
            <w:left w:val="none" w:sz="0" w:space="0" w:color="auto"/>
            <w:bottom w:val="none" w:sz="0" w:space="0" w:color="auto"/>
            <w:right w:val="none" w:sz="0" w:space="0" w:color="auto"/>
          </w:divBdr>
        </w:div>
        <w:div w:id="1786149955">
          <w:marLeft w:val="0"/>
          <w:marRight w:val="0"/>
          <w:marTop w:val="0"/>
          <w:marBottom w:val="0"/>
          <w:divBdr>
            <w:top w:val="none" w:sz="0" w:space="0" w:color="auto"/>
            <w:left w:val="none" w:sz="0" w:space="0" w:color="auto"/>
            <w:bottom w:val="none" w:sz="0" w:space="0" w:color="auto"/>
            <w:right w:val="none" w:sz="0" w:space="0" w:color="auto"/>
          </w:divBdr>
          <w:divsChild>
            <w:div w:id="1511138190">
              <w:marLeft w:val="0"/>
              <w:marRight w:val="0"/>
              <w:marTop w:val="0"/>
              <w:marBottom w:val="0"/>
              <w:divBdr>
                <w:top w:val="none" w:sz="0" w:space="0" w:color="auto"/>
                <w:left w:val="none" w:sz="0" w:space="0" w:color="auto"/>
                <w:bottom w:val="none" w:sz="0" w:space="0" w:color="auto"/>
                <w:right w:val="none" w:sz="0" w:space="0" w:color="auto"/>
              </w:divBdr>
              <w:divsChild>
                <w:div w:id="280764587">
                  <w:marLeft w:val="0"/>
                  <w:marRight w:val="0"/>
                  <w:marTop w:val="0"/>
                  <w:marBottom w:val="0"/>
                  <w:divBdr>
                    <w:top w:val="none" w:sz="0" w:space="0" w:color="auto"/>
                    <w:left w:val="none" w:sz="0" w:space="0" w:color="auto"/>
                    <w:bottom w:val="none" w:sz="0" w:space="0" w:color="auto"/>
                    <w:right w:val="none" w:sz="0" w:space="0" w:color="auto"/>
                  </w:divBdr>
                  <w:divsChild>
                    <w:div w:id="21357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7410">
              <w:marLeft w:val="0"/>
              <w:marRight w:val="0"/>
              <w:marTop w:val="0"/>
              <w:marBottom w:val="0"/>
              <w:divBdr>
                <w:top w:val="none" w:sz="0" w:space="0" w:color="auto"/>
                <w:left w:val="none" w:sz="0" w:space="0" w:color="auto"/>
                <w:bottom w:val="none" w:sz="0" w:space="0" w:color="auto"/>
                <w:right w:val="none" w:sz="0" w:space="0" w:color="auto"/>
              </w:divBdr>
            </w:div>
          </w:divsChild>
        </w:div>
        <w:div w:id="529956639">
          <w:marLeft w:val="0"/>
          <w:marRight w:val="0"/>
          <w:marTop w:val="0"/>
          <w:marBottom w:val="0"/>
          <w:divBdr>
            <w:top w:val="none" w:sz="0" w:space="0" w:color="auto"/>
            <w:left w:val="none" w:sz="0" w:space="0" w:color="auto"/>
            <w:bottom w:val="none" w:sz="0" w:space="0" w:color="auto"/>
            <w:right w:val="none" w:sz="0" w:space="0" w:color="auto"/>
          </w:divBdr>
          <w:divsChild>
            <w:div w:id="919633523">
              <w:marLeft w:val="0"/>
              <w:marRight w:val="0"/>
              <w:marTop w:val="0"/>
              <w:marBottom w:val="0"/>
              <w:divBdr>
                <w:top w:val="none" w:sz="0" w:space="0" w:color="auto"/>
                <w:left w:val="none" w:sz="0" w:space="0" w:color="auto"/>
                <w:bottom w:val="none" w:sz="0" w:space="0" w:color="auto"/>
                <w:right w:val="none" w:sz="0" w:space="0" w:color="auto"/>
              </w:divBdr>
              <w:divsChild>
                <w:div w:id="13045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8472">
          <w:marLeft w:val="0"/>
          <w:marRight w:val="0"/>
          <w:marTop w:val="0"/>
          <w:marBottom w:val="0"/>
          <w:divBdr>
            <w:top w:val="none" w:sz="0" w:space="0" w:color="auto"/>
            <w:left w:val="none" w:sz="0" w:space="0" w:color="auto"/>
            <w:bottom w:val="none" w:sz="0" w:space="0" w:color="auto"/>
            <w:right w:val="none" w:sz="0" w:space="0" w:color="auto"/>
          </w:divBdr>
        </w:div>
        <w:div w:id="207843147">
          <w:marLeft w:val="0"/>
          <w:marRight w:val="0"/>
          <w:marTop w:val="0"/>
          <w:marBottom w:val="0"/>
          <w:divBdr>
            <w:top w:val="none" w:sz="0" w:space="0" w:color="auto"/>
            <w:left w:val="none" w:sz="0" w:space="0" w:color="auto"/>
            <w:bottom w:val="none" w:sz="0" w:space="0" w:color="auto"/>
            <w:right w:val="none" w:sz="0" w:space="0" w:color="auto"/>
          </w:divBdr>
          <w:divsChild>
            <w:div w:id="1294562029">
              <w:marLeft w:val="0"/>
              <w:marRight w:val="0"/>
              <w:marTop w:val="0"/>
              <w:marBottom w:val="0"/>
              <w:divBdr>
                <w:top w:val="none" w:sz="0" w:space="0" w:color="auto"/>
                <w:left w:val="none" w:sz="0" w:space="0" w:color="auto"/>
                <w:bottom w:val="none" w:sz="0" w:space="0" w:color="auto"/>
                <w:right w:val="none" w:sz="0" w:space="0" w:color="auto"/>
              </w:divBdr>
              <w:divsChild>
                <w:div w:id="14561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1998">
          <w:marLeft w:val="0"/>
          <w:marRight w:val="0"/>
          <w:marTop w:val="0"/>
          <w:marBottom w:val="0"/>
          <w:divBdr>
            <w:top w:val="none" w:sz="0" w:space="0" w:color="auto"/>
            <w:left w:val="none" w:sz="0" w:space="0" w:color="auto"/>
            <w:bottom w:val="none" w:sz="0" w:space="0" w:color="auto"/>
            <w:right w:val="none" w:sz="0" w:space="0" w:color="auto"/>
          </w:divBdr>
        </w:div>
        <w:div w:id="258871947">
          <w:marLeft w:val="0"/>
          <w:marRight w:val="0"/>
          <w:marTop w:val="0"/>
          <w:marBottom w:val="0"/>
          <w:divBdr>
            <w:top w:val="none" w:sz="0" w:space="0" w:color="auto"/>
            <w:left w:val="none" w:sz="0" w:space="0" w:color="auto"/>
            <w:bottom w:val="none" w:sz="0" w:space="0" w:color="auto"/>
            <w:right w:val="none" w:sz="0" w:space="0" w:color="auto"/>
          </w:divBdr>
          <w:divsChild>
            <w:div w:id="1825773924">
              <w:marLeft w:val="0"/>
              <w:marRight w:val="0"/>
              <w:marTop w:val="0"/>
              <w:marBottom w:val="0"/>
              <w:divBdr>
                <w:top w:val="none" w:sz="0" w:space="0" w:color="auto"/>
                <w:left w:val="none" w:sz="0" w:space="0" w:color="auto"/>
                <w:bottom w:val="none" w:sz="0" w:space="0" w:color="auto"/>
                <w:right w:val="none" w:sz="0" w:space="0" w:color="auto"/>
              </w:divBdr>
              <w:divsChild>
                <w:div w:id="6825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79108">
          <w:marLeft w:val="0"/>
          <w:marRight w:val="0"/>
          <w:marTop w:val="0"/>
          <w:marBottom w:val="0"/>
          <w:divBdr>
            <w:top w:val="none" w:sz="0" w:space="0" w:color="auto"/>
            <w:left w:val="none" w:sz="0" w:space="0" w:color="auto"/>
            <w:bottom w:val="none" w:sz="0" w:space="0" w:color="auto"/>
            <w:right w:val="none" w:sz="0" w:space="0" w:color="auto"/>
          </w:divBdr>
        </w:div>
        <w:div w:id="190151756">
          <w:marLeft w:val="0"/>
          <w:marRight w:val="0"/>
          <w:marTop w:val="0"/>
          <w:marBottom w:val="0"/>
          <w:divBdr>
            <w:top w:val="none" w:sz="0" w:space="0" w:color="auto"/>
            <w:left w:val="none" w:sz="0" w:space="0" w:color="auto"/>
            <w:bottom w:val="none" w:sz="0" w:space="0" w:color="auto"/>
            <w:right w:val="none" w:sz="0" w:space="0" w:color="auto"/>
          </w:divBdr>
        </w:div>
        <w:div w:id="1353143732">
          <w:marLeft w:val="0"/>
          <w:marRight w:val="0"/>
          <w:marTop w:val="0"/>
          <w:marBottom w:val="0"/>
          <w:divBdr>
            <w:top w:val="none" w:sz="0" w:space="0" w:color="auto"/>
            <w:left w:val="none" w:sz="0" w:space="0" w:color="auto"/>
            <w:bottom w:val="none" w:sz="0" w:space="0" w:color="auto"/>
            <w:right w:val="none" w:sz="0" w:space="0" w:color="auto"/>
          </w:divBdr>
          <w:divsChild>
            <w:div w:id="971056560">
              <w:marLeft w:val="0"/>
              <w:marRight w:val="0"/>
              <w:marTop w:val="0"/>
              <w:marBottom w:val="0"/>
              <w:divBdr>
                <w:top w:val="none" w:sz="0" w:space="0" w:color="auto"/>
                <w:left w:val="none" w:sz="0" w:space="0" w:color="auto"/>
                <w:bottom w:val="none" w:sz="0" w:space="0" w:color="auto"/>
                <w:right w:val="none" w:sz="0" w:space="0" w:color="auto"/>
              </w:divBdr>
              <w:divsChild>
                <w:div w:id="1741558226">
                  <w:marLeft w:val="0"/>
                  <w:marRight w:val="0"/>
                  <w:marTop w:val="0"/>
                  <w:marBottom w:val="0"/>
                  <w:divBdr>
                    <w:top w:val="none" w:sz="0" w:space="0" w:color="auto"/>
                    <w:left w:val="none" w:sz="0" w:space="0" w:color="auto"/>
                    <w:bottom w:val="none" w:sz="0" w:space="0" w:color="auto"/>
                    <w:right w:val="none" w:sz="0" w:space="0" w:color="auto"/>
                  </w:divBdr>
                  <w:divsChild>
                    <w:div w:id="7889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6507">
              <w:marLeft w:val="0"/>
              <w:marRight w:val="0"/>
              <w:marTop w:val="0"/>
              <w:marBottom w:val="0"/>
              <w:divBdr>
                <w:top w:val="none" w:sz="0" w:space="0" w:color="auto"/>
                <w:left w:val="none" w:sz="0" w:space="0" w:color="auto"/>
                <w:bottom w:val="none" w:sz="0" w:space="0" w:color="auto"/>
                <w:right w:val="none" w:sz="0" w:space="0" w:color="auto"/>
              </w:divBdr>
            </w:div>
          </w:divsChild>
        </w:div>
        <w:div w:id="165092538">
          <w:marLeft w:val="0"/>
          <w:marRight w:val="0"/>
          <w:marTop w:val="0"/>
          <w:marBottom w:val="0"/>
          <w:divBdr>
            <w:top w:val="none" w:sz="0" w:space="0" w:color="auto"/>
            <w:left w:val="none" w:sz="0" w:space="0" w:color="auto"/>
            <w:bottom w:val="none" w:sz="0" w:space="0" w:color="auto"/>
            <w:right w:val="none" w:sz="0" w:space="0" w:color="auto"/>
          </w:divBdr>
          <w:divsChild>
            <w:div w:id="1352025236">
              <w:marLeft w:val="0"/>
              <w:marRight w:val="0"/>
              <w:marTop w:val="0"/>
              <w:marBottom w:val="0"/>
              <w:divBdr>
                <w:top w:val="none" w:sz="0" w:space="0" w:color="auto"/>
                <w:left w:val="none" w:sz="0" w:space="0" w:color="auto"/>
                <w:bottom w:val="none" w:sz="0" w:space="0" w:color="auto"/>
                <w:right w:val="none" w:sz="0" w:space="0" w:color="auto"/>
              </w:divBdr>
              <w:divsChild>
                <w:div w:id="21160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0210">
          <w:marLeft w:val="0"/>
          <w:marRight w:val="0"/>
          <w:marTop w:val="0"/>
          <w:marBottom w:val="0"/>
          <w:divBdr>
            <w:top w:val="none" w:sz="0" w:space="0" w:color="auto"/>
            <w:left w:val="none" w:sz="0" w:space="0" w:color="auto"/>
            <w:bottom w:val="none" w:sz="0" w:space="0" w:color="auto"/>
            <w:right w:val="none" w:sz="0" w:space="0" w:color="auto"/>
          </w:divBdr>
        </w:div>
        <w:div w:id="123162858">
          <w:marLeft w:val="0"/>
          <w:marRight w:val="0"/>
          <w:marTop w:val="0"/>
          <w:marBottom w:val="0"/>
          <w:divBdr>
            <w:top w:val="none" w:sz="0" w:space="0" w:color="auto"/>
            <w:left w:val="none" w:sz="0" w:space="0" w:color="auto"/>
            <w:bottom w:val="none" w:sz="0" w:space="0" w:color="auto"/>
            <w:right w:val="none" w:sz="0" w:space="0" w:color="auto"/>
          </w:divBdr>
        </w:div>
        <w:div w:id="720444068">
          <w:marLeft w:val="0"/>
          <w:marRight w:val="0"/>
          <w:marTop w:val="0"/>
          <w:marBottom w:val="0"/>
          <w:divBdr>
            <w:top w:val="none" w:sz="0" w:space="0" w:color="auto"/>
            <w:left w:val="none" w:sz="0" w:space="0" w:color="auto"/>
            <w:bottom w:val="none" w:sz="0" w:space="0" w:color="auto"/>
            <w:right w:val="none" w:sz="0" w:space="0" w:color="auto"/>
          </w:divBdr>
          <w:divsChild>
            <w:div w:id="1607614080">
              <w:marLeft w:val="0"/>
              <w:marRight w:val="0"/>
              <w:marTop w:val="0"/>
              <w:marBottom w:val="0"/>
              <w:divBdr>
                <w:top w:val="none" w:sz="0" w:space="0" w:color="auto"/>
                <w:left w:val="none" w:sz="0" w:space="0" w:color="auto"/>
                <w:bottom w:val="none" w:sz="0" w:space="0" w:color="auto"/>
                <w:right w:val="none" w:sz="0" w:space="0" w:color="auto"/>
              </w:divBdr>
              <w:divsChild>
                <w:div w:id="19864837">
                  <w:marLeft w:val="0"/>
                  <w:marRight w:val="0"/>
                  <w:marTop w:val="0"/>
                  <w:marBottom w:val="0"/>
                  <w:divBdr>
                    <w:top w:val="none" w:sz="0" w:space="0" w:color="auto"/>
                    <w:left w:val="none" w:sz="0" w:space="0" w:color="auto"/>
                    <w:bottom w:val="none" w:sz="0" w:space="0" w:color="auto"/>
                    <w:right w:val="none" w:sz="0" w:space="0" w:color="auto"/>
                  </w:divBdr>
                  <w:divsChild>
                    <w:div w:id="10498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351">
              <w:marLeft w:val="0"/>
              <w:marRight w:val="0"/>
              <w:marTop w:val="0"/>
              <w:marBottom w:val="0"/>
              <w:divBdr>
                <w:top w:val="none" w:sz="0" w:space="0" w:color="auto"/>
                <w:left w:val="none" w:sz="0" w:space="0" w:color="auto"/>
                <w:bottom w:val="none" w:sz="0" w:space="0" w:color="auto"/>
                <w:right w:val="none" w:sz="0" w:space="0" w:color="auto"/>
              </w:divBdr>
            </w:div>
          </w:divsChild>
        </w:div>
        <w:div w:id="436753640">
          <w:marLeft w:val="0"/>
          <w:marRight w:val="0"/>
          <w:marTop w:val="0"/>
          <w:marBottom w:val="0"/>
          <w:divBdr>
            <w:top w:val="none" w:sz="0" w:space="0" w:color="auto"/>
            <w:left w:val="none" w:sz="0" w:space="0" w:color="auto"/>
            <w:bottom w:val="none" w:sz="0" w:space="0" w:color="auto"/>
            <w:right w:val="none" w:sz="0" w:space="0" w:color="auto"/>
          </w:divBdr>
        </w:div>
        <w:div w:id="819924770">
          <w:marLeft w:val="0"/>
          <w:marRight w:val="0"/>
          <w:marTop w:val="0"/>
          <w:marBottom w:val="0"/>
          <w:divBdr>
            <w:top w:val="none" w:sz="0" w:space="0" w:color="auto"/>
            <w:left w:val="none" w:sz="0" w:space="0" w:color="auto"/>
            <w:bottom w:val="none" w:sz="0" w:space="0" w:color="auto"/>
            <w:right w:val="none" w:sz="0" w:space="0" w:color="auto"/>
          </w:divBdr>
          <w:divsChild>
            <w:div w:id="165675924">
              <w:marLeft w:val="0"/>
              <w:marRight w:val="0"/>
              <w:marTop w:val="0"/>
              <w:marBottom w:val="0"/>
              <w:divBdr>
                <w:top w:val="none" w:sz="0" w:space="0" w:color="auto"/>
                <w:left w:val="none" w:sz="0" w:space="0" w:color="auto"/>
                <w:bottom w:val="none" w:sz="0" w:space="0" w:color="auto"/>
                <w:right w:val="none" w:sz="0" w:space="0" w:color="auto"/>
              </w:divBdr>
              <w:divsChild>
                <w:div w:id="1731734581">
                  <w:marLeft w:val="0"/>
                  <w:marRight w:val="0"/>
                  <w:marTop w:val="0"/>
                  <w:marBottom w:val="0"/>
                  <w:divBdr>
                    <w:top w:val="none" w:sz="0" w:space="0" w:color="auto"/>
                    <w:left w:val="none" w:sz="0" w:space="0" w:color="auto"/>
                    <w:bottom w:val="none" w:sz="0" w:space="0" w:color="auto"/>
                    <w:right w:val="none" w:sz="0" w:space="0" w:color="auto"/>
                  </w:divBdr>
                  <w:divsChild>
                    <w:div w:id="15064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7120">
              <w:marLeft w:val="0"/>
              <w:marRight w:val="0"/>
              <w:marTop w:val="0"/>
              <w:marBottom w:val="0"/>
              <w:divBdr>
                <w:top w:val="none" w:sz="0" w:space="0" w:color="auto"/>
                <w:left w:val="none" w:sz="0" w:space="0" w:color="auto"/>
                <w:bottom w:val="none" w:sz="0" w:space="0" w:color="auto"/>
                <w:right w:val="none" w:sz="0" w:space="0" w:color="auto"/>
              </w:divBdr>
            </w:div>
          </w:divsChild>
        </w:div>
        <w:div w:id="1700737374">
          <w:marLeft w:val="0"/>
          <w:marRight w:val="0"/>
          <w:marTop w:val="0"/>
          <w:marBottom w:val="0"/>
          <w:divBdr>
            <w:top w:val="none" w:sz="0" w:space="0" w:color="auto"/>
            <w:left w:val="none" w:sz="0" w:space="0" w:color="auto"/>
            <w:bottom w:val="none" w:sz="0" w:space="0" w:color="auto"/>
            <w:right w:val="none" w:sz="0" w:space="0" w:color="auto"/>
          </w:divBdr>
          <w:divsChild>
            <w:div w:id="1860391130">
              <w:marLeft w:val="0"/>
              <w:marRight w:val="0"/>
              <w:marTop w:val="0"/>
              <w:marBottom w:val="0"/>
              <w:divBdr>
                <w:top w:val="none" w:sz="0" w:space="0" w:color="auto"/>
                <w:left w:val="none" w:sz="0" w:space="0" w:color="auto"/>
                <w:bottom w:val="none" w:sz="0" w:space="0" w:color="auto"/>
                <w:right w:val="none" w:sz="0" w:space="0" w:color="auto"/>
              </w:divBdr>
              <w:divsChild>
                <w:div w:id="5386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659">
          <w:marLeft w:val="0"/>
          <w:marRight w:val="0"/>
          <w:marTop w:val="0"/>
          <w:marBottom w:val="0"/>
          <w:divBdr>
            <w:top w:val="none" w:sz="0" w:space="0" w:color="auto"/>
            <w:left w:val="none" w:sz="0" w:space="0" w:color="auto"/>
            <w:bottom w:val="none" w:sz="0" w:space="0" w:color="auto"/>
            <w:right w:val="none" w:sz="0" w:space="0" w:color="auto"/>
          </w:divBdr>
        </w:div>
        <w:div w:id="1142427057">
          <w:marLeft w:val="0"/>
          <w:marRight w:val="0"/>
          <w:marTop w:val="0"/>
          <w:marBottom w:val="0"/>
          <w:divBdr>
            <w:top w:val="none" w:sz="0" w:space="0" w:color="auto"/>
            <w:left w:val="none" w:sz="0" w:space="0" w:color="auto"/>
            <w:bottom w:val="none" w:sz="0" w:space="0" w:color="auto"/>
            <w:right w:val="none" w:sz="0" w:space="0" w:color="auto"/>
          </w:divBdr>
        </w:div>
        <w:div w:id="800226980">
          <w:marLeft w:val="0"/>
          <w:marRight w:val="0"/>
          <w:marTop w:val="0"/>
          <w:marBottom w:val="0"/>
          <w:divBdr>
            <w:top w:val="none" w:sz="0" w:space="0" w:color="auto"/>
            <w:left w:val="none" w:sz="0" w:space="0" w:color="auto"/>
            <w:bottom w:val="none" w:sz="0" w:space="0" w:color="auto"/>
            <w:right w:val="none" w:sz="0" w:space="0" w:color="auto"/>
          </w:divBdr>
          <w:divsChild>
            <w:div w:id="1479300423">
              <w:marLeft w:val="0"/>
              <w:marRight w:val="0"/>
              <w:marTop w:val="0"/>
              <w:marBottom w:val="0"/>
              <w:divBdr>
                <w:top w:val="none" w:sz="0" w:space="0" w:color="auto"/>
                <w:left w:val="none" w:sz="0" w:space="0" w:color="auto"/>
                <w:bottom w:val="none" w:sz="0" w:space="0" w:color="auto"/>
                <w:right w:val="none" w:sz="0" w:space="0" w:color="auto"/>
              </w:divBdr>
              <w:divsChild>
                <w:div w:id="88895925">
                  <w:marLeft w:val="0"/>
                  <w:marRight w:val="0"/>
                  <w:marTop w:val="0"/>
                  <w:marBottom w:val="0"/>
                  <w:divBdr>
                    <w:top w:val="none" w:sz="0" w:space="0" w:color="auto"/>
                    <w:left w:val="none" w:sz="0" w:space="0" w:color="auto"/>
                    <w:bottom w:val="none" w:sz="0" w:space="0" w:color="auto"/>
                    <w:right w:val="none" w:sz="0" w:space="0" w:color="auto"/>
                  </w:divBdr>
                  <w:divsChild>
                    <w:div w:id="15328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1496">
              <w:marLeft w:val="0"/>
              <w:marRight w:val="0"/>
              <w:marTop w:val="0"/>
              <w:marBottom w:val="0"/>
              <w:divBdr>
                <w:top w:val="none" w:sz="0" w:space="0" w:color="auto"/>
                <w:left w:val="none" w:sz="0" w:space="0" w:color="auto"/>
                <w:bottom w:val="none" w:sz="0" w:space="0" w:color="auto"/>
                <w:right w:val="none" w:sz="0" w:space="0" w:color="auto"/>
              </w:divBdr>
            </w:div>
          </w:divsChild>
        </w:div>
        <w:div w:id="109934099">
          <w:marLeft w:val="0"/>
          <w:marRight w:val="0"/>
          <w:marTop w:val="0"/>
          <w:marBottom w:val="0"/>
          <w:divBdr>
            <w:top w:val="none" w:sz="0" w:space="0" w:color="auto"/>
            <w:left w:val="none" w:sz="0" w:space="0" w:color="auto"/>
            <w:bottom w:val="none" w:sz="0" w:space="0" w:color="auto"/>
            <w:right w:val="none" w:sz="0" w:space="0" w:color="auto"/>
          </w:divBdr>
          <w:divsChild>
            <w:div w:id="1111514285">
              <w:marLeft w:val="0"/>
              <w:marRight w:val="0"/>
              <w:marTop w:val="0"/>
              <w:marBottom w:val="0"/>
              <w:divBdr>
                <w:top w:val="none" w:sz="0" w:space="0" w:color="auto"/>
                <w:left w:val="none" w:sz="0" w:space="0" w:color="auto"/>
                <w:bottom w:val="none" w:sz="0" w:space="0" w:color="auto"/>
                <w:right w:val="none" w:sz="0" w:space="0" w:color="auto"/>
              </w:divBdr>
              <w:divsChild>
                <w:div w:id="1486238922">
                  <w:marLeft w:val="0"/>
                  <w:marRight w:val="0"/>
                  <w:marTop w:val="0"/>
                  <w:marBottom w:val="0"/>
                  <w:divBdr>
                    <w:top w:val="none" w:sz="0" w:space="0" w:color="auto"/>
                    <w:left w:val="none" w:sz="0" w:space="0" w:color="auto"/>
                    <w:bottom w:val="none" w:sz="0" w:space="0" w:color="auto"/>
                    <w:right w:val="none" w:sz="0" w:space="0" w:color="auto"/>
                  </w:divBdr>
                  <w:divsChild>
                    <w:div w:id="19673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3564">
              <w:marLeft w:val="0"/>
              <w:marRight w:val="0"/>
              <w:marTop w:val="0"/>
              <w:marBottom w:val="0"/>
              <w:divBdr>
                <w:top w:val="none" w:sz="0" w:space="0" w:color="auto"/>
                <w:left w:val="none" w:sz="0" w:space="0" w:color="auto"/>
                <w:bottom w:val="none" w:sz="0" w:space="0" w:color="auto"/>
                <w:right w:val="none" w:sz="0" w:space="0" w:color="auto"/>
              </w:divBdr>
            </w:div>
          </w:divsChild>
        </w:div>
        <w:div w:id="1412579311">
          <w:marLeft w:val="0"/>
          <w:marRight w:val="0"/>
          <w:marTop w:val="0"/>
          <w:marBottom w:val="0"/>
          <w:divBdr>
            <w:top w:val="none" w:sz="0" w:space="0" w:color="auto"/>
            <w:left w:val="none" w:sz="0" w:space="0" w:color="auto"/>
            <w:bottom w:val="none" w:sz="0" w:space="0" w:color="auto"/>
            <w:right w:val="none" w:sz="0" w:space="0" w:color="auto"/>
          </w:divBdr>
        </w:div>
        <w:div w:id="1178344883">
          <w:marLeft w:val="0"/>
          <w:marRight w:val="0"/>
          <w:marTop w:val="0"/>
          <w:marBottom w:val="0"/>
          <w:divBdr>
            <w:top w:val="none" w:sz="0" w:space="0" w:color="auto"/>
            <w:left w:val="none" w:sz="0" w:space="0" w:color="auto"/>
            <w:bottom w:val="none" w:sz="0" w:space="0" w:color="auto"/>
            <w:right w:val="none" w:sz="0" w:space="0" w:color="auto"/>
          </w:divBdr>
          <w:divsChild>
            <w:div w:id="200284985">
              <w:marLeft w:val="0"/>
              <w:marRight w:val="0"/>
              <w:marTop w:val="0"/>
              <w:marBottom w:val="0"/>
              <w:divBdr>
                <w:top w:val="none" w:sz="0" w:space="0" w:color="auto"/>
                <w:left w:val="none" w:sz="0" w:space="0" w:color="auto"/>
                <w:bottom w:val="none" w:sz="0" w:space="0" w:color="auto"/>
                <w:right w:val="none" w:sz="0" w:space="0" w:color="auto"/>
              </w:divBdr>
              <w:divsChild>
                <w:div w:id="1067190726">
                  <w:marLeft w:val="0"/>
                  <w:marRight w:val="0"/>
                  <w:marTop w:val="0"/>
                  <w:marBottom w:val="0"/>
                  <w:divBdr>
                    <w:top w:val="none" w:sz="0" w:space="0" w:color="auto"/>
                    <w:left w:val="none" w:sz="0" w:space="0" w:color="auto"/>
                    <w:bottom w:val="none" w:sz="0" w:space="0" w:color="auto"/>
                    <w:right w:val="none" w:sz="0" w:space="0" w:color="auto"/>
                  </w:divBdr>
                  <w:divsChild>
                    <w:div w:id="13746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78417">
              <w:marLeft w:val="0"/>
              <w:marRight w:val="0"/>
              <w:marTop w:val="0"/>
              <w:marBottom w:val="0"/>
              <w:divBdr>
                <w:top w:val="none" w:sz="0" w:space="0" w:color="auto"/>
                <w:left w:val="none" w:sz="0" w:space="0" w:color="auto"/>
                <w:bottom w:val="none" w:sz="0" w:space="0" w:color="auto"/>
                <w:right w:val="none" w:sz="0" w:space="0" w:color="auto"/>
              </w:divBdr>
            </w:div>
          </w:divsChild>
        </w:div>
        <w:div w:id="191966595">
          <w:marLeft w:val="0"/>
          <w:marRight w:val="0"/>
          <w:marTop w:val="0"/>
          <w:marBottom w:val="0"/>
          <w:divBdr>
            <w:top w:val="none" w:sz="0" w:space="0" w:color="auto"/>
            <w:left w:val="none" w:sz="0" w:space="0" w:color="auto"/>
            <w:bottom w:val="none" w:sz="0" w:space="0" w:color="auto"/>
            <w:right w:val="none" w:sz="0" w:space="0" w:color="auto"/>
          </w:divBdr>
          <w:divsChild>
            <w:div w:id="390735561">
              <w:marLeft w:val="0"/>
              <w:marRight w:val="0"/>
              <w:marTop w:val="0"/>
              <w:marBottom w:val="0"/>
              <w:divBdr>
                <w:top w:val="none" w:sz="0" w:space="0" w:color="auto"/>
                <w:left w:val="none" w:sz="0" w:space="0" w:color="auto"/>
                <w:bottom w:val="none" w:sz="0" w:space="0" w:color="auto"/>
                <w:right w:val="none" w:sz="0" w:space="0" w:color="auto"/>
              </w:divBdr>
              <w:divsChild>
                <w:div w:id="18126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505">
          <w:marLeft w:val="0"/>
          <w:marRight w:val="0"/>
          <w:marTop w:val="0"/>
          <w:marBottom w:val="0"/>
          <w:divBdr>
            <w:top w:val="none" w:sz="0" w:space="0" w:color="auto"/>
            <w:left w:val="none" w:sz="0" w:space="0" w:color="auto"/>
            <w:bottom w:val="none" w:sz="0" w:space="0" w:color="auto"/>
            <w:right w:val="none" w:sz="0" w:space="0" w:color="auto"/>
          </w:divBdr>
        </w:div>
        <w:div w:id="1152716226">
          <w:marLeft w:val="0"/>
          <w:marRight w:val="0"/>
          <w:marTop w:val="0"/>
          <w:marBottom w:val="0"/>
          <w:divBdr>
            <w:top w:val="none" w:sz="0" w:space="0" w:color="auto"/>
            <w:left w:val="none" w:sz="0" w:space="0" w:color="auto"/>
            <w:bottom w:val="none" w:sz="0" w:space="0" w:color="auto"/>
            <w:right w:val="none" w:sz="0" w:space="0" w:color="auto"/>
          </w:divBdr>
          <w:divsChild>
            <w:div w:id="271595786">
              <w:marLeft w:val="0"/>
              <w:marRight w:val="0"/>
              <w:marTop w:val="0"/>
              <w:marBottom w:val="0"/>
              <w:divBdr>
                <w:top w:val="none" w:sz="0" w:space="0" w:color="auto"/>
                <w:left w:val="none" w:sz="0" w:space="0" w:color="auto"/>
                <w:bottom w:val="none" w:sz="0" w:space="0" w:color="auto"/>
                <w:right w:val="none" w:sz="0" w:space="0" w:color="auto"/>
              </w:divBdr>
              <w:divsChild>
                <w:div w:id="14034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00001">
          <w:marLeft w:val="0"/>
          <w:marRight w:val="0"/>
          <w:marTop w:val="0"/>
          <w:marBottom w:val="0"/>
          <w:divBdr>
            <w:top w:val="none" w:sz="0" w:space="0" w:color="auto"/>
            <w:left w:val="none" w:sz="0" w:space="0" w:color="auto"/>
            <w:bottom w:val="none" w:sz="0" w:space="0" w:color="auto"/>
            <w:right w:val="none" w:sz="0" w:space="0" w:color="auto"/>
          </w:divBdr>
        </w:div>
        <w:div w:id="1768042183">
          <w:marLeft w:val="0"/>
          <w:marRight w:val="0"/>
          <w:marTop w:val="0"/>
          <w:marBottom w:val="0"/>
          <w:divBdr>
            <w:top w:val="none" w:sz="0" w:space="0" w:color="auto"/>
            <w:left w:val="none" w:sz="0" w:space="0" w:color="auto"/>
            <w:bottom w:val="none" w:sz="0" w:space="0" w:color="auto"/>
            <w:right w:val="none" w:sz="0" w:space="0" w:color="auto"/>
          </w:divBdr>
        </w:div>
        <w:div w:id="1263607064">
          <w:marLeft w:val="0"/>
          <w:marRight w:val="0"/>
          <w:marTop w:val="0"/>
          <w:marBottom w:val="0"/>
          <w:divBdr>
            <w:top w:val="none" w:sz="0" w:space="0" w:color="auto"/>
            <w:left w:val="none" w:sz="0" w:space="0" w:color="auto"/>
            <w:bottom w:val="none" w:sz="0" w:space="0" w:color="auto"/>
            <w:right w:val="none" w:sz="0" w:space="0" w:color="auto"/>
          </w:divBdr>
          <w:divsChild>
            <w:div w:id="1964379604">
              <w:marLeft w:val="0"/>
              <w:marRight w:val="0"/>
              <w:marTop w:val="0"/>
              <w:marBottom w:val="0"/>
              <w:divBdr>
                <w:top w:val="none" w:sz="0" w:space="0" w:color="auto"/>
                <w:left w:val="none" w:sz="0" w:space="0" w:color="auto"/>
                <w:bottom w:val="none" w:sz="0" w:space="0" w:color="auto"/>
                <w:right w:val="none" w:sz="0" w:space="0" w:color="auto"/>
              </w:divBdr>
              <w:divsChild>
                <w:div w:id="136726916">
                  <w:marLeft w:val="0"/>
                  <w:marRight w:val="0"/>
                  <w:marTop w:val="0"/>
                  <w:marBottom w:val="0"/>
                  <w:divBdr>
                    <w:top w:val="none" w:sz="0" w:space="0" w:color="auto"/>
                    <w:left w:val="none" w:sz="0" w:space="0" w:color="auto"/>
                    <w:bottom w:val="none" w:sz="0" w:space="0" w:color="auto"/>
                    <w:right w:val="none" w:sz="0" w:space="0" w:color="auto"/>
                  </w:divBdr>
                  <w:divsChild>
                    <w:div w:id="2559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2560">
              <w:marLeft w:val="0"/>
              <w:marRight w:val="0"/>
              <w:marTop w:val="0"/>
              <w:marBottom w:val="0"/>
              <w:divBdr>
                <w:top w:val="none" w:sz="0" w:space="0" w:color="auto"/>
                <w:left w:val="none" w:sz="0" w:space="0" w:color="auto"/>
                <w:bottom w:val="none" w:sz="0" w:space="0" w:color="auto"/>
                <w:right w:val="none" w:sz="0" w:space="0" w:color="auto"/>
              </w:divBdr>
            </w:div>
          </w:divsChild>
        </w:div>
        <w:div w:id="277567585">
          <w:marLeft w:val="0"/>
          <w:marRight w:val="0"/>
          <w:marTop w:val="0"/>
          <w:marBottom w:val="0"/>
          <w:divBdr>
            <w:top w:val="none" w:sz="0" w:space="0" w:color="auto"/>
            <w:left w:val="none" w:sz="0" w:space="0" w:color="auto"/>
            <w:bottom w:val="none" w:sz="0" w:space="0" w:color="auto"/>
            <w:right w:val="none" w:sz="0" w:space="0" w:color="auto"/>
          </w:divBdr>
          <w:divsChild>
            <w:div w:id="606742795">
              <w:marLeft w:val="0"/>
              <w:marRight w:val="0"/>
              <w:marTop w:val="0"/>
              <w:marBottom w:val="0"/>
              <w:divBdr>
                <w:top w:val="none" w:sz="0" w:space="0" w:color="auto"/>
                <w:left w:val="none" w:sz="0" w:space="0" w:color="auto"/>
                <w:bottom w:val="none" w:sz="0" w:space="0" w:color="auto"/>
                <w:right w:val="none" w:sz="0" w:space="0" w:color="auto"/>
              </w:divBdr>
              <w:divsChild>
                <w:div w:id="7340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0796">
          <w:marLeft w:val="0"/>
          <w:marRight w:val="0"/>
          <w:marTop w:val="0"/>
          <w:marBottom w:val="0"/>
          <w:divBdr>
            <w:top w:val="none" w:sz="0" w:space="0" w:color="auto"/>
            <w:left w:val="none" w:sz="0" w:space="0" w:color="auto"/>
            <w:bottom w:val="none" w:sz="0" w:space="0" w:color="auto"/>
            <w:right w:val="none" w:sz="0" w:space="0" w:color="auto"/>
          </w:divBdr>
        </w:div>
        <w:div w:id="1451778246">
          <w:marLeft w:val="0"/>
          <w:marRight w:val="0"/>
          <w:marTop w:val="0"/>
          <w:marBottom w:val="0"/>
          <w:divBdr>
            <w:top w:val="none" w:sz="0" w:space="0" w:color="auto"/>
            <w:left w:val="none" w:sz="0" w:space="0" w:color="auto"/>
            <w:bottom w:val="none" w:sz="0" w:space="0" w:color="auto"/>
            <w:right w:val="none" w:sz="0" w:space="0" w:color="auto"/>
          </w:divBdr>
        </w:div>
        <w:div w:id="529227075">
          <w:marLeft w:val="0"/>
          <w:marRight w:val="0"/>
          <w:marTop w:val="0"/>
          <w:marBottom w:val="0"/>
          <w:divBdr>
            <w:top w:val="none" w:sz="0" w:space="0" w:color="auto"/>
            <w:left w:val="none" w:sz="0" w:space="0" w:color="auto"/>
            <w:bottom w:val="none" w:sz="0" w:space="0" w:color="auto"/>
            <w:right w:val="none" w:sz="0" w:space="0" w:color="auto"/>
          </w:divBdr>
          <w:divsChild>
            <w:div w:id="311955920">
              <w:marLeft w:val="0"/>
              <w:marRight w:val="0"/>
              <w:marTop w:val="0"/>
              <w:marBottom w:val="0"/>
              <w:divBdr>
                <w:top w:val="none" w:sz="0" w:space="0" w:color="auto"/>
                <w:left w:val="none" w:sz="0" w:space="0" w:color="auto"/>
                <w:bottom w:val="none" w:sz="0" w:space="0" w:color="auto"/>
                <w:right w:val="none" w:sz="0" w:space="0" w:color="auto"/>
              </w:divBdr>
              <w:divsChild>
                <w:div w:id="2108386125">
                  <w:marLeft w:val="0"/>
                  <w:marRight w:val="0"/>
                  <w:marTop w:val="0"/>
                  <w:marBottom w:val="0"/>
                  <w:divBdr>
                    <w:top w:val="none" w:sz="0" w:space="0" w:color="auto"/>
                    <w:left w:val="none" w:sz="0" w:space="0" w:color="auto"/>
                    <w:bottom w:val="none" w:sz="0" w:space="0" w:color="auto"/>
                    <w:right w:val="none" w:sz="0" w:space="0" w:color="auto"/>
                  </w:divBdr>
                  <w:divsChild>
                    <w:div w:id="9585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422">
              <w:marLeft w:val="0"/>
              <w:marRight w:val="0"/>
              <w:marTop w:val="0"/>
              <w:marBottom w:val="0"/>
              <w:divBdr>
                <w:top w:val="none" w:sz="0" w:space="0" w:color="auto"/>
                <w:left w:val="none" w:sz="0" w:space="0" w:color="auto"/>
                <w:bottom w:val="none" w:sz="0" w:space="0" w:color="auto"/>
                <w:right w:val="none" w:sz="0" w:space="0" w:color="auto"/>
              </w:divBdr>
            </w:div>
          </w:divsChild>
        </w:div>
        <w:div w:id="2078432483">
          <w:marLeft w:val="0"/>
          <w:marRight w:val="0"/>
          <w:marTop w:val="0"/>
          <w:marBottom w:val="0"/>
          <w:divBdr>
            <w:top w:val="none" w:sz="0" w:space="0" w:color="auto"/>
            <w:left w:val="none" w:sz="0" w:space="0" w:color="auto"/>
            <w:bottom w:val="none" w:sz="0" w:space="0" w:color="auto"/>
            <w:right w:val="none" w:sz="0" w:space="0" w:color="auto"/>
          </w:divBdr>
          <w:divsChild>
            <w:div w:id="522521961">
              <w:marLeft w:val="0"/>
              <w:marRight w:val="0"/>
              <w:marTop w:val="0"/>
              <w:marBottom w:val="0"/>
              <w:divBdr>
                <w:top w:val="none" w:sz="0" w:space="0" w:color="auto"/>
                <w:left w:val="none" w:sz="0" w:space="0" w:color="auto"/>
                <w:bottom w:val="none" w:sz="0" w:space="0" w:color="auto"/>
                <w:right w:val="none" w:sz="0" w:space="0" w:color="auto"/>
              </w:divBdr>
              <w:divsChild>
                <w:div w:id="21341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329">
          <w:marLeft w:val="0"/>
          <w:marRight w:val="0"/>
          <w:marTop w:val="0"/>
          <w:marBottom w:val="0"/>
          <w:divBdr>
            <w:top w:val="none" w:sz="0" w:space="0" w:color="auto"/>
            <w:left w:val="none" w:sz="0" w:space="0" w:color="auto"/>
            <w:bottom w:val="none" w:sz="0" w:space="0" w:color="auto"/>
            <w:right w:val="none" w:sz="0" w:space="0" w:color="auto"/>
          </w:divBdr>
        </w:div>
        <w:div w:id="1363483145">
          <w:marLeft w:val="0"/>
          <w:marRight w:val="0"/>
          <w:marTop w:val="0"/>
          <w:marBottom w:val="0"/>
          <w:divBdr>
            <w:top w:val="none" w:sz="0" w:space="0" w:color="auto"/>
            <w:left w:val="none" w:sz="0" w:space="0" w:color="auto"/>
            <w:bottom w:val="none" w:sz="0" w:space="0" w:color="auto"/>
            <w:right w:val="none" w:sz="0" w:space="0" w:color="auto"/>
          </w:divBdr>
        </w:div>
        <w:div w:id="204489436">
          <w:marLeft w:val="0"/>
          <w:marRight w:val="0"/>
          <w:marTop w:val="0"/>
          <w:marBottom w:val="0"/>
          <w:divBdr>
            <w:top w:val="none" w:sz="0" w:space="0" w:color="auto"/>
            <w:left w:val="none" w:sz="0" w:space="0" w:color="auto"/>
            <w:bottom w:val="none" w:sz="0" w:space="0" w:color="auto"/>
            <w:right w:val="none" w:sz="0" w:space="0" w:color="auto"/>
          </w:divBdr>
          <w:divsChild>
            <w:div w:id="2141261500">
              <w:marLeft w:val="0"/>
              <w:marRight w:val="0"/>
              <w:marTop w:val="0"/>
              <w:marBottom w:val="0"/>
              <w:divBdr>
                <w:top w:val="none" w:sz="0" w:space="0" w:color="auto"/>
                <w:left w:val="none" w:sz="0" w:space="0" w:color="auto"/>
                <w:bottom w:val="none" w:sz="0" w:space="0" w:color="auto"/>
                <w:right w:val="none" w:sz="0" w:space="0" w:color="auto"/>
              </w:divBdr>
              <w:divsChild>
                <w:div w:id="1288664886">
                  <w:marLeft w:val="0"/>
                  <w:marRight w:val="0"/>
                  <w:marTop w:val="0"/>
                  <w:marBottom w:val="0"/>
                  <w:divBdr>
                    <w:top w:val="none" w:sz="0" w:space="0" w:color="auto"/>
                    <w:left w:val="none" w:sz="0" w:space="0" w:color="auto"/>
                    <w:bottom w:val="none" w:sz="0" w:space="0" w:color="auto"/>
                    <w:right w:val="none" w:sz="0" w:space="0" w:color="auto"/>
                  </w:divBdr>
                  <w:divsChild>
                    <w:div w:id="18131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5456">
              <w:marLeft w:val="0"/>
              <w:marRight w:val="0"/>
              <w:marTop w:val="0"/>
              <w:marBottom w:val="0"/>
              <w:divBdr>
                <w:top w:val="none" w:sz="0" w:space="0" w:color="auto"/>
                <w:left w:val="none" w:sz="0" w:space="0" w:color="auto"/>
                <w:bottom w:val="none" w:sz="0" w:space="0" w:color="auto"/>
                <w:right w:val="none" w:sz="0" w:space="0" w:color="auto"/>
              </w:divBdr>
            </w:div>
          </w:divsChild>
        </w:div>
        <w:div w:id="2056808297">
          <w:marLeft w:val="0"/>
          <w:marRight w:val="0"/>
          <w:marTop w:val="0"/>
          <w:marBottom w:val="0"/>
          <w:divBdr>
            <w:top w:val="none" w:sz="0" w:space="0" w:color="auto"/>
            <w:left w:val="none" w:sz="0" w:space="0" w:color="auto"/>
            <w:bottom w:val="none" w:sz="0" w:space="0" w:color="auto"/>
            <w:right w:val="none" w:sz="0" w:space="0" w:color="auto"/>
          </w:divBdr>
          <w:divsChild>
            <w:div w:id="802385277">
              <w:marLeft w:val="0"/>
              <w:marRight w:val="0"/>
              <w:marTop w:val="0"/>
              <w:marBottom w:val="0"/>
              <w:divBdr>
                <w:top w:val="none" w:sz="0" w:space="0" w:color="auto"/>
                <w:left w:val="none" w:sz="0" w:space="0" w:color="auto"/>
                <w:bottom w:val="none" w:sz="0" w:space="0" w:color="auto"/>
                <w:right w:val="none" w:sz="0" w:space="0" w:color="auto"/>
              </w:divBdr>
              <w:divsChild>
                <w:div w:id="4927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46036">
          <w:marLeft w:val="0"/>
          <w:marRight w:val="0"/>
          <w:marTop w:val="0"/>
          <w:marBottom w:val="0"/>
          <w:divBdr>
            <w:top w:val="none" w:sz="0" w:space="0" w:color="auto"/>
            <w:left w:val="none" w:sz="0" w:space="0" w:color="auto"/>
            <w:bottom w:val="none" w:sz="0" w:space="0" w:color="auto"/>
            <w:right w:val="none" w:sz="0" w:space="0" w:color="auto"/>
          </w:divBdr>
        </w:div>
        <w:div w:id="1408309073">
          <w:marLeft w:val="0"/>
          <w:marRight w:val="0"/>
          <w:marTop w:val="0"/>
          <w:marBottom w:val="0"/>
          <w:divBdr>
            <w:top w:val="none" w:sz="0" w:space="0" w:color="auto"/>
            <w:left w:val="none" w:sz="0" w:space="0" w:color="auto"/>
            <w:bottom w:val="none" w:sz="0" w:space="0" w:color="auto"/>
            <w:right w:val="none" w:sz="0" w:space="0" w:color="auto"/>
          </w:divBdr>
          <w:divsChild>
            <w:div w:id="1553082209">
              <w:marLeft w:val="0"/>
              <w:marRight w:val="0"/>
              <w:marTop w:val="0"/>
              <w:marBottom w:val="0"/>
              <w:divBdr>
                <w:top w:val="none" w:sz="0" w:space="0" w:color="auto"/>
                <w:left w:val="none" w:sz="0" w:space="0" w:color="auto"/>
                <w:bottom w:val="none" w:sz="0" w:space="0" w:color="auto"/>
                <w:right w:val="none" w:sz="0" w:space="0" w:color="auto"/>
              </w:divBdr>
              <w:divsChild>
                <w:div w:id="16086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4533">
          <w:marLeft w:val="0"/>
          <w:marRight w:val="0"/>
          <w:marTop w:val="0"/>
          <w:marBottom w:val="0"/>
          <w:divBdr>
            <w:top w:val="none" w:sz="0" w:space="0" w:color="auto"/>
            <w:left w:val="none" w:sz="0" w:space="0" w:color="auto"/>
            <w:bottom w:val="none" w:sz="0" w:space="0" w:color="auto"/>
            <w:right w:val="none" w:sz="0" w:space="0" w:color="auto"/>
          </w:divBdr>
        </w:div>
        <w:div w:id="1984117217">
          <w:marLeft w:val="0"/>
          <w:marRight w:val="0"/>
          <w:marTop w:val="0"/>
          <w:marBottom w:val="0"/>
          <w:divBdr>
            <w:top w:val="none" w:sz="0" w:space="0" w:color="auto"/>
            <w:left w:val="none" w:sz="0" w:space="0" w:color="auto"/>
            <w:bottom w:val="none" w:sz="0" w:space="0" w:color="auto"/>
            <w:right w:val="none" w:sz="0" w:space="0" w:color="auto"/>
          </w:divBdr>
        </w:div>
        <w:div w:id="1209534297">
          <w:marLeft w:val="0"/>
          <w:marRight w:val="0"/>
          <w:marTop w:val="0"/>
          <w:marBottom w:val="0"/>
          <w:divBdr>
            <w:top w:val="none" w:sz="0" w:space="0" w:color="auto"/>
            <w:left w:val="none" w:sz="0" w:space="0" w:color="auto"/>
            <w:bottom w:val="none" w:sz="0" w:space="0" w:color="auto"/>
            <w:right w:val="none" w:sz="0" w:space="0" w:color="auto"/>
          </w:divBdr>
          <w:divsChild>
            <w:div w:id="1153259553">
              <w:marLeft w:val="0"/>
              <w:marRight w:val="0"/>
              <w:marTop w:val="0"/>
              <w:marBottom w:val="0"/>
              <w:divBdr>
                <w:top w:val="none" w:sz="0" w:space="0" w:color="auto"/>
                <w:left w:val="none" w:sz="0" w:space="0" w:color="auto"/>
                <w:bottom w:val="none" w:sz="0" w:space="0" w:color="auto"/>
                <w:right w:val="none" w:sz="0" w:space="0" w:color="auto"/>
              </w:divBdr>
              <w:divsChild>
                <w:div w:id="1304965729">
                  <w:marLeft w:val="0"/>
                  <w:marRight w:val="0"/>
                  <w:marTop w:val="0"/>
                  <w:marBottom w:val="0"/>
                  <w:divBdr>
                    <w:top w:val="none" w:sz="0" w:space="0" w:color="auto"/>
                    <w:left w:val="none" w:sz="0" w:space="0" w:color="auto"/>
                    <w:bottom w:val="none" w:sz="0" w:space="0" w:color="auto"/>
                    <w:right w:val="none" w:sz="0" w:space="0" w:color="auto"/>
                  </w:divBdr>
                  <w:divsChild>
                    <w:div w:id="3475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2201">
              <w:marLeft w:val="0"/>
              <w:marRight w:val="0"/>
              <w:marTop w:val="0"/>
              <w:marBottom w:val="0"/>
              <w:divBdr>
                <w:top w:val="none" w:sz="0" w:space="0" w:color="auto"/>
                <w:left w:val="none" w:sz="0" w:space="0" w:color="auto"/>
                <w:bottom w:val="none" w:sz="0" w:space="0" w:color="auto"/>
                <w:right w:val="none" w:sz="0" w:space="0" w:color="auto"/>
              </w:divBdr>
            </w:div>
          </w:divsChild>
        </w:div>
        <w:div w:id="1874265314">
          <w:marLeft w:val="0"/>
          <w:marRight w:val="0"/>
          <w:marTop w:val="0"/>
          <w:marBottom w:val="0"/>
          <w:divBdr>
            <w:top w:val="none" w:sz="0" w:space="0" w:color="auto"/>
            <w:left w:val="none" w:sz="0" w:space="0" w:color="auto"/>
            <w:bottom w:val="none" w:sz="0" w:space="0" w:color="auto"/>
            <w:right w:val="none" w:sz="0" w:space="0" w:color="auto"/>
          </w:divBdr>
        </w:div>
        <w:div w:id="17901290">
          <w:marLeft w:val="0"/>
          <w:marRight w:val="0"/>
          <w:marTop w:val="0"/>
          <w:marBottom w:val="0"/>
          <w:divBdr>
            <w:top w:val="none" w:sz="0" w:space="0" w:color="auto"/>
            <w:left w:val="none" w:sz="0" w:space="0" w:color="auto"/>
            <w:bottom w:val="none" w:sz="0" w:space="0" w:color="auto"/>
            <w:right w:val="none" w:sz="0" w:space="0" w:color="auto"/>
          </w:divBdr>
          <w:divsChild>
            <w:div w:id="1026562631">
              <w:marLeft w:val="0"/>
              <w:marRight w:val="0"/>
              <w:marTop w:val="0"/>
              <w:marBottom w:val="0"/>
              <w:divBdr>
                <w:top w:val="none" w:sz="0" w:space="0" w:color="auto"/>
                <w:left w:val="none" w:sz="0" w:space="0" w:color="auto"/>
                <w:bottom w:val="none" w:sz="0" w:space="0" w:color="auto"/>
                <w:right w:val="none" w:sz="0" w:space="0" w:color="auto"/>
              </w:divBdr>
              <w:divsChild>
                <w:div w:id="1158694902">
                  <w:marLeft w:val="0"/>
                  <w:marRight w:val="0"/>
                  <w:marTop w:val="0"/>
                  <w:marBottom w:val="0"/>
                  <w:divBdr>
                    <w:top w:val="none" w:sz="0" w:space="0" w:color="auto"/>
                    <w:left w:val="none" w:sz="0" w:space="0" w:color="auto"/>
                    <w:bottom w:val="none" w:sz="0" w:space="0" w:color="auto"/>
                    <w:right w:val="none" w:sz="0" w:space="0" w:color="auto"/>
                  </w:divBdr>
                  <w:divsChild>
                    <w:div w:id="14195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87052">
              <w:marLeft w:val="0"/>
              <w:marRight w:val="0"/>
              <w:marTop w:val="0"/>
              <w:marBottom w:val="0"/>
              <w:divBdr>
                <w:top w:val="none" w:sz="0" w:space="0" w:color="auto"/>
                <w:left w:val="none" w:sz="0" w:space="0" w:color="auto"/>
                <w:bottom w:val="none" w:sz="0" w:space="0" w:color="auto"/>
                <w:right w:val="none" w:sz="0" w:space="0" w:color="auto"/>
              </w:divBdr>
            </w:div>
          </w:divsChild>
        </w:div>
        <w:div w:id="2067797229">
          <w:marLeft w:val="0"/>
          <w:marRight w:val="0"/>
          <w:marTop w:val="0"/>
          <w:marBottom w:val="0"/>
          <w:divBdr>
            <w:top w:val="none" w:sz="0" w:space="0" w:color="auto"/>
            <w:left w:val="none" w:sz="0" w:space="0" w:color="auto"/>
            <w:bottom w:val="none" w:sz="0" w:space="0" w:color="auto"/>
            <w:right w:val="none" w:sz="0" w:space="0" w:color="auto"/>
          </w:divBdr>
        </w:div>
        <w:div w:id="1730104360">
          <w:marLeft w:val="0"/>
          <w:marRight w:val="0"/>
          <w:marTop w:val="0"/>
          <w:marBottom w:val="0"/>
          <w:divBdr>
            <w:top w:val="none" w:sz="0" w:space="0" w:color="auto"/>
            <w:left w:val="none" w:sz="0" w:space="0" w:color="auto"/>
            <w:bottom w:val="none" w:sz="0" w:space="0" w:color="auto"/>
            <w:right w:val="none" w:sz="0" w:space="0" w:color="auto"/>
          </w:divBdr>
          <w:divsChild>
            <w:div w:id="471677690">
              <w:marLeft w:val="0"/>
              <w:marRight w:val="0"/>
              <w:marTop w:val="0"/>
              <w:marBottom w:val="0"/>
              <w:divBdr>
                <w:top w:val="none" w:sz="0" w:space="0" w:color="auto"/>
                <w:left w:val="none" w:sz="0" w:space="0" w:color="auto"/>
                <w:bottom w:val="none" w:sz="0" w:space="0" w:color="auto"/>
                <w:right w:val="none" w:sz="0" w:space="0" w:color="auto"/>
              </w:divBdr>
              <w:divsChild>
                <w:div w:id="241644588">
                  <w:marLeft w:val="0"/>
                  <w:marRight w:val="0"/>
                  <w:marTop w:val="0"/>
                  <w:marBottom w:val="0"/>
                  <w:divBdr>
                    <w:top w:val="none" w:sz="0" w:space="0" w:color="auto"/>
                    <w:left w:val="none" w:sz="0" w:space="0" w:color="auto"/>
                    <w:bottom w:val="none" w:sz="0" w:space="0" w:color="auto"/>
                    <w:right w:val="none" w:sz="0" w:space="0" w:color="auto"/>
                  </w:divBdr>
                  <w:divsChild>
                    <w:div w:id="14424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3246">
              <w:marLeft w:val="0"/>
              <w:marRight w:val="0"/>
              <w:marTop w:val="0"/>
              <w:marBottom w:val="0"/>
              <w:divBdr>
                <w:top w:val="none" w:sz="0" w:space="0" w:color="auto"/>
                <w:left w:val="none" w:sz="0" w:space="0" w:color="auto"/>
                <w:bottom w:val="none" w:sz="0" w:space="0" w:color="auto"/>
                <w:right w:val="none" w:sz="0" w:space="0" w:color="auto"/>
              </w:divBdr>
            </w:div>
          </w:divsChild>
        </w:div>
        <w:div w:id="750977877">
          <w:marLeft w:val="0"/>
          <w:marRight w:val="0"/>
          <w:marTop w:val="0"/>
          <w:marBottom w:val="0"/>
          <w:divBdr>
            <w:top w:val="none" w:sz="0" w:space="0" w:color="auto"/>
            <w:left w:val="none" w:sz="0" w:space="0" w:color="auto"/>
            <w:bottom w:val="none" w:sz="0" w:space="0" w:color="auto"/>
            <w:right w:val="none" w:sz="0" w:space="0" w:color="auto"/>
          </w:divBdr>
        </w:div>
        <w:div w:id="1753165234">
          <w:marLeft w:val="0"/>
          <w:marRight w:val="0"/>
          <w:marTop w:val="0"/>
          <w:marBottom w:val="0"/>
          <w:divBdr>
            <w:top w:val="none" w:sz="0" w:space="0" w:color="auto"/>
            <w:left w:val="none" w:sz="0" w:space="0" w:color="auto"/>
            <w:bottom w:val="none" w:sz="0" w:space="0" w:color="auto"/>
            <w:right w:val="none" w:sz="0" w:space="0" w:color="auto"/>
          </w:divBdr>
          <w:divsChild>
            <w:div w:id="2141920746">
              <w:marLeft w:val="0"/>
              <w:marRight w:val="0"/>
              <w:marTop w:val="0"/>
              <w:marBottom w:val="0"/>
              <w:divBdr>
                <w:top w:val="none" w:sz="0" w:space="0" w:color="auto"/>
                <w:left w:val="none" w:sz="0" w:space="0" w:color="auto"/>
                <w:bottom w:val="none" w:sz="0" w:space="0" w:color="auto"/>
                <w:right w:val="none" w:sz="0" w:space="0" w:color="auto"/>
              </w:divBdr>
              <w:divsChild>
                <w:div w:id="1131511026">
                  <w:marLeft w:val="0"/>
                  <w:marRight w:val="0"/>
                  <w:marTop w:val="0"/>
                  <w:marBottom w:val="0"/>
                  <w:divBdr>
                    <w:top w:val="none" w:sz="0" w:space="0" w:color="auto"/>
                    <w:left w:val="none" w:sz="0" w:space="0" w:color="auto"/>
                    <w:bottom w:val="none" w:sz="0" w:space="0" w:color="auto"/>
                    <w:right w:val="none" w:sz="0" w:space="0" w:color="auto"/>
                  </w:divBdr>
                  <w:divsChild>
                    <w:div w:id="16813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4639">
              <w:marLeft w:val="0"/>
              <w:marRight w:val="0"/>
              <w:marTop w:val="0"/>
              <w:marBottom w:val="0"/>
              <w:divBdr>
                <w:top w:val="none" w:sz="0" w:space="0" w:color="auto"/>
                <w:left w:val="none" w:sz="0" w:space="0" w:color="auto"/>
                <w:bottom w:val="none" w:sz="0" w:space="0" w:color="auto"/>
                <w:right w:val="none" w:sz="0" w:space="0" w:color="auto"/>
              </w:divBdr>
            </w:div>
          </w:divsChild>
        </w:div>
        <w:div w:id="529614954">
          <w:marLeft w:val="0"/>
          <w:marRight w:val="0"/>
          <w:marTop w:val="0"/>
          <w:marBottom w:val="0"/>
          <w:divBdr>
            <w:top w:val="none" w:sz="0" w:space="0" w:color="auto"/>
            <w:left w:val="none" w:sz="0" w:space="0" w:color="auto"/>
            <w:bottom w:val="none" w:sz="0" w:space="0" w:color="auto"/>
            <w:right w:val="none" w:sz="0" w:space="0" w:color="auto"/>
          </w:divBdr>
        </w:div>
        <w:div w:id="1670136887">
          <w:marLeft w:val="0"/>
          <w:marRight w:val="0"/>
          <w:marTop w:val="0"/>
          <w:marBottom w:val="0"/>
          <w:divBdr>
            <w:top w:val="none" w:sz="0" w:space="0" w:color="auto"/>
            <w:left w:val="none" w:sz="0" w:space="0" w:color="auto"/>
            <w:bottom w:val="none" w:sz="0" w:space="0" w:color="auto"/>
            <w:right w:val="none" w:sz="0" w:space="0" w:color="auto"/>
          </w:divBdr>
          <w:divsChild>
            <w:div w:id="1085492535">
              <w:marLeft w:val="0"/>
              <w:marRight w:val="0"/>
              <w:marTop w:val="0"/>
              <w:marBottom w:val="0"/>
              <w:divBdr>
                <w:top w:val="none" w:sz="0" w:space="0" w:color="auto"/>
                <w:left w:val="none" w:sz="0" w:space="0" w:color="auto"/>
                <w:bottom w:val="none" w:sz="0" w:space="0" w:color="auto"/>
                <w:right w:val="none" w:sz="0" w:space="0" w:color="auto"/>
              </w:divBdr>
              <w:divsChild>
                <w:div w:id="482623894">
                  <w:marLeft w:val="0"/>
                  <w:marRight w:val="0"/>
                  <w:marTop w:val="0"/>
                  <w:marBottom w:val="0"/>
                  <w:divBdr>
                    <w:top w:val="none" w:sz="0" w:space="0" w:color="auto"/>
                    <w:left w:val="none" w:sz="0" w:space="0" w:color="auto"/>
                    <w:bottom w:val="none" w:sz="0" w:space="0" w:color="auto"/>
                    <w:right w:val="none" w:sz="0" w:space="0" w:color="auto"/>
                  </w:divBdr>
                  <w:divsChild>
                    <w:div w:id="8939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8487">
              <w:marLeft w:val="0"/>
              <w:marRight w:val="0"/>
              <w:marTop w:val="0"/>
              <w:marBottom w:val="0"/>
              <w:divBdr>
                <w:top w:val="none" w:sz="0" w:space="0" w:color="auto"/>
                <w:left w:val="none" w:sz="0" w:space="0" w:color="auto"/>
                <w:bottom w:val="none" w:sz="0" w:space="0" w:color="auto"/>
                <w:right w:val="none" w:sz="0" w:space="0" w:color="auto"/>
              </w:divBdr>
            </w:div>
          </w:divsChild>
        </w:div>
        <w:div w:id="1678576717">
          <w:marLeft w:val="0"/>
          <w:marRight w:val="0"/>
          <w:marTop w:val="0"/>
          <w:marBottom w:val="0"/>
          <w:divBdr>
            <w:top w:val="none" w:sz="0" w:space="0" w:color="auto"/>
            <w:left w:val="none" w:sz="0" w:space="0" w:color="auto"/>
            <w:bottom w:val="none" w:sz="0" w:space="0" w:color="auto"/>
            <w:right w:val="none" w:sz="0" w:space="0" w:color="auto"/>
          </w:divBdr>
          <w:divsChild>
            <w:div w:id="834607632">
              <w:marLeft w:val="0"/>
              <w:marRight w:val="0"/>
              <w:marTop w:val="0"/>
              <w:marBottom w:val="0"/>
              <w:divBdr>
                <w:top w:val="none" w:sz="0" w:space="0" w:color="auto"/>
                <w:left w:val="none" w:sz="0" w:space="0" w:color="auto"/>
                <w:bottom w:val="none" w:sz="0" w:space="0" w:color="auto"/>
                <w:right w:val="none" w:sz="0" w:space="0" w:color="auto"/>
              </w:divBdr>
              <w:divsChild>
                <w:div w:id="1673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2816">
          <w:marLeft w:val="0"/>
          <w:marRight w:val="0"/>
          <w:marTop w:val="0"/>
          <w:marBottom w:val="0"/>
          <w:divBdr>
            <w:top w:val="none" w:sz="0" w:space="0" w:color="auto"/>
            <w:left w:val="none" w:sz="0" w:space="0" w:color="auto"/>
            <w:bottom w:val="none" w:sz="0" w:space="0" w:color="auto"/>
            <w:right w:val="none" w:sz="0" w:space="0" w:color="auto"/>
          </w:divBdr>
        </w:div>
        <w:div w:id="1711028344">
          <w:marLeft w:val="0"/>
          <w:marRight w:val="0"/>
          <w:marTop w:val="0"/>
          <w:marBottom w:val="0"/>
          <w:divBdr>
            <w:top w:val="none" w:sz="0" w:space="0" w:color="auto"/>
            <w:left w:val="none" w:sz="0" w:space="0" w:color="auto"/>
            <w:bottom w:val="none" w:sz="0" w:space="0" w:color="auto"/>
            <w:right w:val="none" w:sz="0" w:space="0" w:color="auto"/>
          </w:divBdr>
          <w:divsChild>
            <w:div w:id="313146361">
              <w:marLeft w:val="0"/>
              <w:marRight w:val="0"/>
              <w:marTop w:val="0"/>
              <w:marBottom w:val="0"/>
              <w:divBdr>
                <w:top w:val="none" w:sz="0" w:space="0" w:color="auto"/>
                <w:left w:val="none" w:sz="0" w:space="0" w:color="auto"/>
                <w:bottom w:val="none" w:sz="0" w:space="0" w:color="auto"/>
                <w:right w:val="none" w:sz="0" w:space="0" w:color="auto"/>
              </w:divBdr>
              <w:divsChild>
                <w:div w:id="16975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5772">
          <w:marLeft w:val="0"/>
          <w:marRight w:val="0"/>
          <w:marTop w:val="0"/>
          <w:marBottom w:val="0"/>
          <w:divBdr>
            <w:top w:val="none" w:sz="0" w:space="0" w:color="auto"/>
            <w:left w:val="none" w:sz="0" w:space="0" w:color="auto"/>
            <w:bottom w:val="none" w:sz="0" w:space="0" w:color="auto"/>
            <w:right w:val="none" w:sz="0" w:space="0" w:color="auto"/>
          </w:divBdr>
        </w:div>
        <w:div w:id="370885730">
          <w:marLeft w:val="0"/>
          <w:marRight w:val="0"/>
          <w:marTop w:val="0"/>
          <w:marBottom w:val="0"/>
          <w:divBdr>
            <w:top w:val="none" w:sz="0" w:space="0" w:color="auto"/>
            <w:left w:val="none" w:sz="0" w:space="0" w:color="auto"/>
            <w:bottom w:val="none" w:sz="0" w:space="0" w:color="auto"/>
            <w:right w:val="none" w:sz="0" w:space="0" w:color="auto"/>
          </w:divBdr>
        </w:div>
        <w:div w:id="1667127226">
          <w:marLeft w:val="0"/>
          <w:marRight w:val="0"/>
          <w:marTop w:val="0"/>
          <w:marBottom w:val="0"/>
          <w:divBdr>
            <w:top w:val="none" w:sz="0" w:space="0" w:color="auto"/>
            <w:left w:val="none" w:sz="0" w:space="0" w:color="auto"/>
            <w:bottom w:val="none" w:sz="0" w:space="0" w:color="auto"/>
            <w:right w:val="none" w:sz="0" w:space="0" w:color="auto"/>
          </w:divBdr>
          <w:divsChild>
            <w:div w:id="484207721">
              <w:marLeft w:val="0"/>
              <w:marRight w:val="0"/>
              <w:marTop w:val="0"/>
              <w:marBottom w:val="0"/>
              <w:divBdr>
                <w:top w:val="none" w:sz="0" w:space="0" w:color="auto"/>
                <w:left w:val="none" w:sz="0" w:space="0" w:color="auto"/>
                <w:bottom w:val="none" w:sz="0" w:space="0" w:color="auto"/>
                <w:right w:val="none" w:sz="0" w:space="0" w:color="auto"/>
              </w:divBdr>
              <w:divsChild>
                <w:div w:id="1233925364">
                  <w:marLeft w:val="0"/>
                  <w:marRight w:val="0"/>
                  <w:marTop w:val="0"/>
                  <w:marBottom w:val="0"/>
                  <w:divBdr>
                    <w:top w:val="none" w:sz="0" w:space="0" w:color="auto"/>
                    <w:left w:val="none" w:sz="0" w:space="0" w:color="auto"/>
                    <w:bottom w:val="none" w:sz="0" w:space="0" w:color="auto"/>
                    <w:right w:val="none" w:sz="0" w:space="0" w:color="auto"/>
                  </w:divBdr>
                  <w:divsChild>
                    <w:div w:id="20105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4084">
              <w:marLeft w:val="0"/>
              <w:marRight w:val="0"/>
              <w:marTop w:val="0"/>
              <w:marBottom w:val="0"/>
              <w:divBdr>
                <w:top w:val="none" w:sz="0" w:space="0" w:color="auto"/>
                <w:left w:val="none" w:sz="0" w:space="0" w:color="auto"/>
                <w:bottom w:val="none" w:sz="0" w:space="0" w:color="auto"/>
                <w:right w:val="none" w:sz="0" w:space="0" w:color="auto"/>
              </w:divBdr>
            </w:div>
          </w:divsChild>
        </w:div>
        <w:div w:id="1486162636">
          <w:marLeft w:val="0"/>
          <w:marRight w:val="0"/>
          <w:marTop w:val="0"/>
          <w:marBottom w:val="0"/>
          <w:divBdr>
            <w:top w:val="none" w:sz="0" w:space="0" w:color="auto"/>
            <w:left w:val="none" w:sz="0" w:space="0" w:color="auto"/>
            <w:bottom w:val="none" w:sz="0" w:space="0" w:color="auto"/>
            <w:right w:val="none" w:sz="0" w:space="0" w:color="auto"/>
          </w:divBdr>
          <w:divsChild>
            <w:div w:id="312758370">
              <w:marLeft w:val="0"/>
              <w:marRight w:val="0"/>
              <w:marTop w:val="0"/>
              <w:marBottom w:val="0"/>
              <w:divBdr>
                <w:top w:val="none" w:sz="0" w:space="0" w:color="auto"/>
                <w:left w:val="none" w:sz="0" w:space="0" w:color="auto"/>
                <w:bottom w:val="none" w:sz="0" w:space="0" w:color="auto"/>
                <w:right w:val="none" w:sz="0" w:space="0" w:color="auto"/>
              </w:divBdr>
              <w:divsChild>
                <w:div w:id="6969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1069">
          <w:marLeft w:val="0"/>
          <w:marRight w:val="0"/>
          <w:marTop w:val="0"/>
          <w:marBottom w:val="0"/>
          <w:divBdr>
            <w:top w:val="none" w:sz="0" w:space="0" w:color="auto"/>
            <w:left w:val="none" w:sz="0" w:space="0" w:color="auto"/>
            <w:bottom w:val="none" w:sz="0" w:space="0" w:color="auto"/>
            <w:right w:val="none" w:sz="0" w:space="0" w:color="auto"/>
          </w:divBdr>
        </w:div>
        <w:div w:id="743376387">
          <w:marLeft w:val="0"/>
          <w:marRight w:val="0"/>
          <w:marTop w:val="0"/>
          <w:marBottom w:val="0"/>
          <w:divBdr>
            <w:top w:val="none" w:sz="0" w:space="0" w:color="auto"/>
            <w:left w:val="none" w:sz="0" w:space="0" w:color="auto"/>
            <w:bottom w:val="none" w:sz="0" w:space="0" w:color="auto"/>
            <w:right w:val="none" w:sz="0" w:space="0" w:color="auto"/>
          </w:divBdr>
          <w:divsChild>
            <w:div w:id="691999830">
              <w:marLeft w:val="0"/>
              <w:marRight w:val="0"/>
              <w:marTop w:val="0"/>
              <w:marBottom w:val="0"/>
              <w:divBdr>
                <w:top w:val="none" w:sz="0" w:space="0" w:color="auto"/>
                <w:left w:val="none" w:sz="0" w:space="0" w:color="auto"/>
                <w:bottom w:val="none" w:sz="0" w:space="0" w:color="auto"/>
                <w:right w:val="none" w:sz="0" w:space="0" w:color="auto"/>
              </w:divBdr>
              <w:divsChild>
                <w:div w:id="7007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425">
          <w:marLeft w:val="0"/>
          <w:marRight w:val="0"/>
          <w:marTop w:val="0"/>
          <w:marBottom w:val="0"/>
          <w:divBdr>
            <w:top w:val="none" w:sz="0" w:space="0" w:color="auto"/>
            <w:left w:val="none" w:sz="0" w:space="0" w:color="auto"/>
            <w:bottom w:val="none" w:sz="0" w:space="0" w:color="auto"/>
            <w:right w:val="none" w:sz="0" w:space="0" w:color="auto"/>
          </w:divBdr>
        </w:div>
        <w:div w:id="547688839">
          <w:marLeft w:val="0"/>
          <w:marRight w:val="0"/>
          <w:marTop w:val="0"/>
          <w:marBottom w:val="0"/>
          <w:divBdr>
            <w:top w:val="none" w:sz="0" w:space="0" w:color="auto"/>
            <w:left w:val="none" w:sz="0" w:space="0" w:color="auto"/>
            <w:bottom w:val="none" w:sz="0" w:space="0" w:color="auto"/>
            <w:right w:val="none" w:sz="0" w:space="0" w:color="auto"/>
          </w:divBdr>
        </w:div>
        <w:div w:id="1975863966">
          <w:marLeft w:val="0"/>
          <w:marRight w:val="0"/>
          <w:marTop w:val="0"/>
          <w:marBottom w:val="0"/>
          <w:divBdr>
            <w:top w:val="none" w:sz="0" w:space="0" w:color="auto"/>
            <w:left w:val="none" w:sz="0" w:space="0" w:color="auto"/>
            <w:bottom w:val="none" w:sz="0" w:space="0" w:color="auto"/>
            <w:right w:val="none" w:sz="0" w:space="0" w:color="auto"/>
          </w:divBdr>
          <w:divsChild>
            <w:div w:id="329721466">
              <w:marLeft w:val="0"/>
              <w:marRight w:val="0"/>
              <w:marTop w:val="0"/>
              <w:marBottom w:val="0"/>
              <w:divBdr>
                <w:top w:val="none" w:sz="0" w:space="0" w:color="auto"/>
                <w:left w:val="none" w:sz="0" w:space="0" w:color="auto"/>
                <w:bottom w:val="none" w:sz="0" w:space="0" w:color="auto"/>
                <w:right w:val="none" w:sz="0" w:space="0" w:color="auto"/>
              </w:divBdr>
              <w:divsChild>
                <w:div w:id="751047735">
                  <w:marLeft w:val="0"/>
                  <w:marRight w:val="0"/>
                  <w:marTop w:val="0"/>
                  <w:marBottom w:val="0"/>
                  <w:divBdr>
                    <w:top w:val="none" w:sz="0" w:space="0" w:color="auto"/>
                    <w:left w:val="none" w:sz="0" w:space="0" w:color="auto"/>
                    <w:bottom w:val="none" w:sz="0" w:space="0" w:color="auto"/>
                    <w:right w:val="none" w:sz="0" w:space="0" w:color="auto"/>
                  </w:divBdr>
                  <w:divsChild>
                    <w:div w:id="18886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72">
              <w:marLeft w:val="0"/>
              <w:marRight w:val="0"/>
              <w:marTop w:val="0"/>
              <w:marBottom w:val="0"/>
              <w:divBdr>
                <w:top w:val="none" w:sz="0" w:space="0" w:color="auto"/>
                <w:left w:val="none" w:sz="0" w:space="0" w:color="auto"/>
                <w:bottom w:val="none" w:sz="0" w:space="0" w:color="auto"/>
                <w:right w:val="none" w:sz="0" w:space="0" w:color="auto"/>
              </w:divBdr>
            </w:div>
          </w:divsChild>
        </w:div>
        <w:div w:id="697511183">
          <w:marLeft w:val="0"/>
          <w:marRight w:val="0"/>
          <w:marTop w:val="0"/>
          <w:marBottom w:val="0"/>
          <w:divBdr>
            <w:top w:val="none" w:sz="0" w:space="0" w:color="auto"/>
            <w:left w:val="none" w:sz="0" w:space="0" w:color="auto"/>
            <w:bottom w:val="none" w:sz="0" w:space="0" w:color="auto"/>
            <w:right w:val="none" w:sz="0" w:space="0" w:color="auto"/>
          </w:divBdr>
        </w:div>
        <w:div w:id="1414399138">
          <w:marLeft w:val="0"/>
          <w:marRight w:val="0"/>
          <w:marTop w:val="0"/>
          <w:marBottom w:val="0"/>
          <w:divBdr>
            <w:top w:val="none" w:sz="0" w:space="0" w:color="auto"/>
            <w:left w:val="none" w:sz="0" w:space="0" w:color="auto"/>
            <w:bottom w:val="none" w:sz="0" w:space="0" w:color="auto"/>
            <w:right w:val="none" w:sz="0" w:space="0" w:color="auto"/>
          </w:divBdr>
          <w:divsChild>
            <w:div w:id="1292595552">
              <w:marLeft w:val="0"/>
              <w:marRight w:val="0"/>
              <w:marTop w:val="0"/>
              <w:marBottom w:val="0"/>
              <w:divBdr>
                <w:top w:val="none" w:sz="0" w:space="0" w:color="auto"/>
                <w:left w:val="none" w:sz="0" w:space="0" w:color="auto"/>
                <w:bottom w:val="none" w:sz="0" w:space="0" w:color="auto"/>
                <w:right w:val="none" w:sz="0" w:space="0" w:color="auto"/>
              </w:divBdr>
              <w:divsChild>
                <w:div w:id="1161846065">
                  <w:marLeft w:val="0"/>
                  <w:marRight w:val="0"/>
                  <w:marTop w:val="0"/>
                  <w:marBottom w:val="0"/>
                  <w:divBdr>
                    <w:top w:val="none" w:sz="0" w:space="0" w:color="auto"/>
                    <w:left w:val="none" w:sz="0" w:space="0" w:color="auto"/>
                    <w:bottom w:val="none" w:sz="0" w:space="0" w:color="auto"/>
                    <w:right w:val="none" w:sz="0" w:space="0" w:color="auto"/>
                  </w:divBdr>
                  <w:divsChild>
                    <w:div w:id="8923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0786">
              <w:marLeft w:val="0"/>
              <w:marRight w:val="0"/>
              <w:marTop w:val="0"/>
              <w:marBottom w:val="0"/>
              <w:divBdr>
                <w:top w:val="none" w:sz="0" w:space="0" w:color="auto"/>
                <w:left w:val="none" w:sz="0" w:space="0" w:color="auto"/>
                <w:bottom w:val="none" w:sz="0" w:space="0" w:color="auto"/>
                <w:right w:val="none" w:sz="0" w:space="0" w:color="auto"/>
              </w:divBdr>
            </w:div>
          </w:divsChild>
        </w:div>
        <w:div w:id="1287277647">
          <w:marLeft w:val="0"/>
          <w:marRight w:val="0"/>
          <w:marTop w:val="0"/>
          <w:marBottom w:val="0"/>
          <w:divBdr>
            <w:top w:val="none" w:sz="0" w:space="0" w:color="auto"/>
            <w:left w:val="none" w:sz="0" w:space="0" w:color="auto"/>
            <w:bottom w:val="none" w:sz="0" w:space="0" w:color="auto"/>
            <w:right w:val="none" w:sz="0" w:space="0" w:color="auto"/>
          </w:divBdr>
          <w:divsChild>
            <w:div w:id="1192256731">
              <w:marLeft w:val="0"/>
              <w:marRight w:val="0"/>
              <w:marTop w:val="0"/>
              <w:marBottom w:val="0"/>
              <w:divBdr>
                <w:top w:val="none" w:sz="0" w:space="0" w:color="auto"/>
                <w:left w:val="none" w:sz="0" w:space="0" w:color="auto"/>
                <w:bottom w:val="none" w:sz="0" w:space="0" w:color="auto"/>
                <w:right w:val="none" w:sz="0" w:space="0" w:color="auto"/>
              </w:divBdr>
              <w:divsChild>
                <w:div w:id="9116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0317">
          <w:marLeft w:val="0"/>
          <w:marRight w:val="0"/>
          <w:marTop w:val="0"/>
          <w:marBottom w:val="0"/>
          <w:divBdr>
            <w:top w:val="none" w:sz="0" w:space="0" w:color="auto"/>
            <w:left w:val="none" w:sz="0" w:space="0" w:color="auto"/>
            <w:bottom w:val="none" w:sz="0" w:space="0" w:color="auto"/>
            <w:right w:val="none" w:sz="0" w:space="0" w:color="auto"/>
          </w:divBdr>
        </w:div>
        <w:div w:id="281229911">
          <w:marLeft w:val="0"/>
          <w:marRight w:val="0"/>
          <w:marTop w:val="0"/>
          <w:marBottom w:val="0"/>
          <w:divBdr>
            <w:top w:val="none" w:sz="0" w:space="0" w:color="auto"/>
            <w:left w:val="none" w:sz="0" w:space="0" w:color="auto"/>
            <w:bottom w:val="none" w:sz="0" w:space="0" w:color="auto"/>
            <w:right w:val="none" w:sz="0" w:space="0" w:color="auto"/>
          </w:divBdr>
          <w:divsChild>
            <w:div w:id="1056859864">
              <w:marLeft w:val="0"/>
              <w:marRight w:val="0"/>
              <w:marTop w:val="0"/>
              <w:marBottom w:val="0"/>
              <w:divBdr>
                <w:top w:val="none" w:sz="0" w:space="0" w:color="auto"/>
                <w:left w:val="none" w:sz="0" w:space="0" w:color="auto"/>
                <w:bottom w:val="none" w:sz="0" w:space="0" w:color="auto"/>
                <w:right w:val="none" w:sz="0" w:space="0" w:color="auto"/>
              </w:divBdr>
              <w:divsChild>
                <w:div w:id="7961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728">
          <w:marLeft w:val="0"/>
          <w:marRight w:val="0"/>
          <w:marTop w:val="0"/>
          <w:marBottom w:val="0"/>
          <w:divBdr>
            <w:top w:val="none" w:sz="0" w:space="0" w:color="auto"/>
            <w:left w:val="none" w:sz="0" w:space="0" w:color="auto"/>
            <w:bottom w:val="none" w:sz="0" w:space="0" w:color="auto"/>
            <w:right w:val="none" w:sz="0" w:space="0" w:color="auto"/>
          </w:divBdr>
        </w:div>
        <w:div w:id="1926373651">
          <w:marLeft w:val="0"/>
          <w:marRight w:val="0"/>
          <w:marTop w:val="0"/>
          <w:marBottom w:val="0"/>
          <w:divBdr>
            <w:top w:val="none" w:sz="0" w:space="0" w:color="auto"/>
            <w:left w:val="none" w:sz="0" w:space="0" w:color="auto"/>
            <w:bottom w:val="none" w:sz="0" w:space="0" w:color="auto"/>
            <w:right w:val="none" w:sz="0" w:space="0" w:color="auto"/>
          </w:divBdr>
        </w:div>
        <w:div w:id="172258830">
          <w:marLeft w:val="0"/>
          <w:marRight w:val="0"/>
          <w:marTop w:val="0"/>
          <w:marBottom w:val="0"/>
          <w:divBdr>
            <w:top w:val="none" w:sz="0" w:space="0" w:color="auto"/>
            <w:left w:val="none" w:sz="0" w:space="0" w:color="auto"/>
            <w:bottom w:val="none" w:sz="0" w:space="0" w:color="auto"/>
            <w:right w:val="none" w:sz="0" w:space="0" w:color="auto"/>
          </w:divBdr>
          <w:divsChild>
            <w:div w:id="1760325202">
              <w:marLeft w:val="0"/>
              <w:marRight w:val="0"/>
              <w:marTop w:val="0"/>
              <w:marBottom w:val="0"/>
              <w:divBdr>
                <w:top w:val="none" w:sz="0" w:space="0" w:color="auto"/>
                <w:left w:val="none" w:sz="0" w:space="0" w:color="auto"/>
                <w:bottom w:val="none" w:sz="0" w:space="0" w:color="auto"/>
                <w:right w:val="none" w:sz="0" w:space="0" w:color="auto"/>
              </w:divBdr>
              <w:divsChild>
                <w:div w:id="30960120">
                  <w:marLeft w:val="0"/>
                  <w:marRight w:val="0"/>
                  <w:marTop w:val="0"/>
                  <w:marBottom w:val="0"/>
                  <w:divBdr>
                    <w:top w:val="none" w:sz="0" w:space="0" w:color="auto"/>
                    <w:left w:val="none" w:sz="0" w:space="0" w:color="auto"/>
                    <w:bottom w:val="none" w:sz="0" w:space="0" w:color="auto"/>
                    <w:right w:val="none" w:sz="0" w:space="0" w:color="auto"/>
                  </w:divBdr>
                  <w:divsChild>
                    <w:div w:id="15895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2981">
              <w:marLeft w:val="0"/>
              <w:marRight w:val="0"/>
              <w:marTop w:val="0"/>
              <w:marBottom w:val="0"/>
              <w:divBdr>
                <w:top w:val="none" w:sz="0" w:space="0" w:color="auto"/>
                <w:left w:val="none" w:sz="0" w:space="0" w:color="auto"/>
                <w:bottom w:val="none" w:sz="0" w:space="0" w:color="auto"/>
                <w:right w:val="none" w:sz="0" w:space="0" w:color="auto"/>
              </w:divBdr>
            </w:div>
          </w:divsChild>
        </w:div>
        <w:div w:id="306513253">
          <w:marLeft w:val="0"/>
          <w:marRight w:val="0"/>
          <w:marTop w:val="0"/>
          <w:marBottom w:val="0"/>
          <w:divBdr>
            <w:top w:val="none" w:sz="0" w:space="0" w:color="auto"/>
            <w:left w:val="none" w:sz="0" w:space="0" w:color="auto"/>
            <w:bottom w:val="none" w:sz="0" w:space="0" w:color="auto"/>
            <w:right w:val="none" w:sz="0" w:space="0" w:color="auto"/>
          </w:divBdr>
        </w:div>
        <w:div w:id="33628125">
          <w:marLeft w:val="0"/>
          <w:marRight w:val="0"/>
          <w:marTop w:val="0"/>
          <w:marBottom w:val="0"/>
          <w:divBdr>
            <w:top w:val="none" w:sz="0" w:space="0" w:color="auto"/>
            <w:left w:val="none" w:sz="0" w:space="0" w:color="auto"/>
            <w:bottom w:val="none" w:sz="0" w:space="0" w:color="auto"/>
            <w:right w:val="none" w:sz="0" w:space="0" w:color="auto"/>
          </w:divBdr>
          <w:divsChild>
            <w:div w:id="1401248871">
              <w:marLeft w:val="0"/>
              <w:marRight w:val="0"/>
              <w:marTop w:val="0"/>
              <w:marBottom w:val="0"/>
              <w:divBdr>
                <w:top w:val="none" w:sz="0" w:space="0" w:color="auto"/>
                <w:left w:val="none" w:sz="0" w:space="0" w:color="auto"/>
                <w:bottom w:val="none" w:sz="0" w:space="0" w:color="auto"/>
                <w:right w:val="none" w:sz="0" w:space="0" w:color="auto"/>
              </w:divBdr>
              <w:divsChild>
                <w:div w:id="230434234">
                  <w:marLeft w:val="0"/>
                  <w:marRight w:val="0"/>
                  <w:marTop w:val="0"/>
                  <w:marBottom w:val="0"/>
                  <w:divBdr>
                    <w:top w:val="none" w:sz="0" w:space="0" w:color="auto"/>
                    <w:left w:val="none" w:sz="0" w:space="0" w:color="auto"/>
                    <w:bottom w:val="none" w:sz="0" w:space="0" w:color="auto"/>
                    <w:right w:val="none" w:sz="0" w:space="0" w:color="auto"/>
                  </w:divBdr>
                  <w:divsChild>
                    <w:div w:id="2550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3603">
              <w:marLeft w:val="0"/>
              <w:marRight w:val="0"/>
              <w:marTop w:val="0"/>
              <w:marBottom w:val="0"/>
              <w:divBdr>
                <w:top w:val="none" w:sz="0" w:space="0" w:color="auto"/>
                <w:left w:val="none" w:sz="0" w:space="0" w:color="auto"/>
                <w:bottom w:val="none" w:sz="0" w:space="0" w:color="auto"/>
                <w:right w:val="none" w:sz="0" w:space="0" w:color="auto"/>
              </w:divBdr>
            </w:div>
          </w:divsChild>
        </w:div>
        <w:div w:id="509832639">
          <w:marLeft w:val="0"/>
          <w:marRight w:val="0"/>
          <w:marTop w:val="0"/>
          <w:marBottom w:val="0"/>
          <w:divBdr>
            <w:top w:val="none" w:sz="0" w:space="0" w:color="auto"/>
            <w:left w:val="none" w:sz="0" w:space="0" w:color="auto"/>
            <w:bottom w:val="none" w:sz="0" w:space="0" w:color="auto"/>
            <w:right w:val="none" w:sz="0" w:space="0" w:color="auto"/>
          </w:divBdr>
          <w:divsChild>
            <w:div w:id="1212108673">
              <w:marLeft w:val="0"/>
              <w:marRight w:val="0"/>
              <w:marTop w:val="0"/>
              <w:marBottom w:val="0"/>
              <w:divBdr>
                <w:top w:val="none" w:sz="0" w:space="0" w:color="auto"/>
                <w:left w:val="none" w:sz="0" w:space="0" w:color="auto"/>
                <w:bottom w:val="none" w:sz="0" w:space="0" w:color="auto"/>
                <w:right w:val="none" w:sz="0" w:space="0" w:color="auto"/>
              </w:divBdr>
              <w:divsChild>
                <w:div w:id="17047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8299">
          <w:marLeft w:val="0"/>
          <w:marRight w:val="0"/>
          <w:marTop w:val="0"/>
          <w:marBottom w:val="0"/>
          <w:divBdr>
            <w:top w:val="none" w:sz="0" w:space="0" w:color="auto"/>
            <w:left w:val="none" w:sz="0" w:space="0" w:color="auto"/>
            <w:bottom w:val="none" w:sz="0" w:space="0" w:color="auto"/>
            <w:right w:val="none" w:sz="0" w:space="0" w:color="auto"/>
          </w:divBdr>
        </w:div>
        <w:div w:id="1030913514">
          <w:marLeft w:val="0"/>
          <w:marRight w:val="0"/>
          <w:marTop w:val="0"/>
          <w:marBottom w:val="0"/>
          <w:divBdr>
            <w:top w:val="none" w:sz="0" w:space="0" w:color="auto"/>
            <w:left w:val="none" w:sz="0" w:space="0" w:color="auto"/>
            <w:bottom w:val="none" w:sz="0" w:space="0" w:color="auto"/>
            <w:right w:val="none" w:sz="0" w:space="0" w:color="auto"/>
          </w:divBdr>
          <w:divsChild>
            <w:div w:id="1008679258">
              <w:marLeft w:val="0"/>
              <w:marRight w:val="0"/>
              <w:marTop w:val="0"/>
              <w:marBottom w:val="0"/>
              <w:divBdr>
                <w:top w:val="none" w:sz="0" w:space="0" w:color="auto"/>
                <w:left w:val="none" w:sz="0" w:space="0" w:color="auto"/>
                <w:bottom w:val="none" w:sz="0" w:space="0" w:color="auto"/>
                <w:right w:val="none" w:sz="0" w:space="0" w:color="auto"/>
              </w:divBdr>
              <w:divsChild>
                <w:div w:id="2034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13688">
          <w:marLeft w:val="0"/>
          <w:marRight w:val="0"/>
          <w:marTop w:val="0"/>
          <w:marBottom w:val="0"/>
          <w:divBdr>
            <w:top w:val="none" w:sz="0" w:space="0" w:color="auto"/>
            <w:left w:val="none" w:sz="0" w:space="0" w:color="auto"/>
            <w:bottom w:val="none" w:sz="0" w:space="0" w:color="auto"/>
            <w:right w:val="none" w:sz="0" w:space="0" w:color="auto"/>
          </w:divBdr>
        </w:div>
        <w:div w:id="2070956590">
          <w:marLeft w:val="0"/>
          <w:marRight w:val="0"/>
          <w:marTop w:val="0"/>
          <w:marBottom w:val="0"/>
          <w:divBdr>
            <w:top w:val="none" w:sz="0" w:space="0" w:color="auto"/>
            <w:left w:val="none" w:sz="0" w:space="0" w:color="auto"/>
            <w:bottom w:val="none" w:sz="0" w:space="0" w:color="auto"/>
            <w:right w:val="none" w:sz="0" w:space="0" w:color="auto"/>
          </w:divBdr>
        </w:div>
        <w:div w:id="1462654713">
          <w:marLeft w:val="0"/>
          <w:marRight w:val="0"/>
          <w:marTop w:val="0"/>
          <w:marBottom w:val="0"/>
          <w:divBdr>
            <w:top w:val="none" w:sz="0" w:space="0" w:color="auto"/>
            <w:left w:val="none" w:sz="0" w:space="0" w:color="auto"/>
            <w:bottom w:val="none" w:sz="0" w:space="0" w:color="auto"/>
            <w:right w:val="none" w:sz="0" w:space="0" w:color="auto"/>
          </w:divBdr>
          <w:divsChild>
            <w:div w:id="1190071786">
              <w:marLeft w:val="0"/>
              <w:marRight w:val="0"/>
              <w:marTop w:val="0"/>
              <w:marBottom w:val="0"/>
              <w:divBdr>
                <w:top w:val="none" w:sz="0" w:space="0" w:color="auto"/>
                <w:left w:val="none" w:sz="0" w:space="0" w:color="auto"/>
                <w:bottom w:val="none" w:sz="0" w:space="0" w:color="auto"/>
                <w:right w:val="none" w:sz="0" w:space="0" w:color="auto"/>
              </w:divBdr>
              <w:divsChild>
                <w:div w:id="769593764">
                  <w:marLeft w:val="0"/>
                  <w:marRight w:val="0"/>
                  <w:marTop w:val="0"/>
                  <w:marBottom w:val="0"/>
                  <w:divBdr>
                    <w:top w:val="none" w:sz="0" w:space="0" w:color="auto"/>
                    <w:left w:val="none" w:sz="0" w:space="0" w:color="auto"/>
                    <w:bottom w:val="none" w:sz="0" w:space="0" w:color="auto"/>
                    <w:right w:val="none" w:sz="0" w:space="0" w:color="auto"/>
                  </w:divBdr>
                  <w:divsChild>
                    <w:div w:id="20089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7379">
              <w:marLeft w:val="0"/>
              <w:marRight w:val="0"/>
              <w:marTop w:val="0"/>
              <w:marBottom w:val="0"/>
              <w:divBdr>
                <w:top w:val="none" w:sz="0" w:space="0" w:color="auto"/>
                <w:left w:val="none" w:sz="0" w:space="0" w:color="auto"/>
                <w:bottom w:val="none" w:sz="0" w:space="0" w:color="auto"/>
                <w:right w:val="none" w:sz="0" w:space="0" w:color="auto"/>
              </w:divBdr>
            </w:div>
          </w:divsChild>
        </w:div>
        <w:div w:id="814834828">
          <w:marLeft w:val="0"/>
          <w:marRight w:val="0"/>
          <w:marTop w:val="0"/>
          <w:marBottom w:val="0"/>
          <w:divBdr>
            <w:top w:val="none" w:sz="0" w:space="0" w:color="auto"/>
            <w:left w:val="none" w:sz="0" w:space="0" w:color="auto"/>
            <w:bottom w:val="none" w:sz="0" w:space="0" w:color="auto"/>
            <w:right w:val="none" w:sz="0" w:space="0" w:color="auto"/>
          </w:divBdr>
        </w:div>
        <w:div w:id="132910946">
          <w:marLeft w:val="0"/>
          <w:marRight w:val="0"/>
          <w:marTop w:val="0"/>
          <w:marBottom w:val="0"/>
          <w:divBdr>
            <w:top w:val="none" w:sz="0" w:space="0" w:color="auto"/>
            <w:left w:val="none" w:sz="0" w:space="0" w:color="auto"/>
            <w:bottom w:val="none" w:sz="0" w:space="0" w:color="auto"/>
            <w:right w:val="none" w:sz="0" w:space="0" w:color="auto"/>
          </w:divBdr>
          <w:divsChild>
            <w:div w:id="162665126">
              <w:marLeft w:val="0"/>
              <w:marRight w:val="0"/>
              <w:marTop w:val="0"/>
              <w:marBottom w:val="0"/>
              <w:divBdr>
                <w:top w:val="none" w:sz="0" w:space="0" w:color="auto"/>
                <w:left w:val="none" w:sz="0" w:space="0" w:color="auto"/>
                <w:bottom w:val="none" w:sz="0" w:space="0" w:color="auto"/>
                <w:right w:val="none" w:sz="0" w:space="0" w:color="auto"/>
              </w:divBdr>
              <w:divsChild>
                <w:div w:id="783382697">
                  <w:marLeft w:val="0"/>
                  <w:marRight w:val="0"/>
                  <w:marTop w:val="0"/>
                  <w:marBottom w:val="0"/>
                  <w:divBdr>
                    <w:top w:val="none" w:sz="0" w:space="0" w:color="auto"/>
                    <w:left w:val="none" w:sz="0" w:space="0" w:color="auto"/>
                    <w:bottom w:val="none" w:sz="0" w:space="0" w:color="auto"/>
                    <w:right w:val="none" w:sz="0" w:space="0" w:color="auto"/>
                  </w:divBdr>
                  <w:divsChild>
                    <w:div w:id="17624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1172">
              <w:marLeft w:val="0"/>
              <w:marRight w:val="0"/>
              <w:marTop w:val="0"/>
              <w:marBottom w:val="0"/>
              <w:divBdr>
                <w:top w:val="none" w:sz="0" w:space="0" w:color="auto"/>
                <w:left w:val="none" w:sz="0" w:space="0" w:color="auto"/>
                <w:bottom w:val="none" w:sz="0" w:space="0" w:color="auto"/>
                <w:right w:val="none" w:sz="0" w:space="0" w:color="auto"/>
              </w:divBdr>
            </w:div>
          </w:divsChild>
        </w:div>
        <w:div w:id="1157576513">
          <w:marLeft w:val="0"/>
          <w:marRight w:val="0"/>
          <w:marTop w:val="0"/>
          <w:marBottom w:val="0"/>
          <w:divBdr>
            <w:top w:val="none" w:sz="0" w:space="0" w:color="auto"/>
            <w:left w:val="none" w:sz="0" w:space="0" w:color="auto"/>
            <w:bottom w:val="none" w:sz="0" w:space="0" w:color="auto"/>
            <w:right w:val="none" w:sz="0" w:space="0" w:color="auto"/>
          </w:divBdr>
          <w:divsChild>
            <w:div w:id="1268736439">
              <w:marLeft w:val="0"/>
              <w:marRight w:val="0"/>
              <w:marTop w:val="0"/>
              <w:marBottom w:val="0"/>
              <w:divBdr>
                <w:top w:val="none" w:sz="0" w:space="0" w:color="auto"/>
                <w:left w:val="none" w:sz="0" w:space="0" w:color="auto"/>
                <w:bottom w:val="none" w:sz="0" w:space="0" w:color="auto"/>
                <w:right w:val="none" w:sz="0" w:space="0" w:color="auto"/>
              </w:divBdr>
              <w:divsChild>
                <w:div w:id="7284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8661">
          <w:marLeft w:val="0"/>
          <w:marRight w:val="0"/>
          <w:marTop w:val="0"/>
          <w:marBottom w:val="0"/>
          <w:divBdr>
            <w:top w:val="none" w:sz="0" w:space="0" w:color="auto"/>
            <w:left w:val="none" w:sz="0" w:space="0" w:color="auto"/>
            <w:bottom w:val="none" w:sz="0" w:space="0" w:color="auto"/>
            <w:right w:val="none" w:sz="0" w:space="0" w:color="auto"/>
          </w:divBdr>
        </w:div>
        <w:div w:id="2003659513">
          <w:marLeft w:val="0"/>
          <w:marRight w:val="0"/>
          <w:marTop w:val="0"/>
          <w:marBottom w:val="0"/>
          <w:divBdr>
            <w:top w:val="none" w:sz="0" w:space="0" w:color="auto"/>
            <w:left w:val="none" w:sz="0" w:space="0" w:color="auto"/>
            <w:bottom w:val="none" w:sz="0" w:space="0" w:color="auto"/>
            <w:right w:val="none" w:sz="0" w:space="0" w:color="auto"/>
          </w:divBdr>
        </w:div>
        <w:div w:id="814490287">
          <w:marLeft w:val="0"/>
          <w:marRight w:val="0"/>
          <w:marTop w:val="0"/>
          <w:marBottom w:val="0"/>
          <w:divBdr>
            <w:top w:val="none" w:sz="0" w:space="0" w:color="auto"/>
            <w:left w:val="none" w:sz="0" w:space="0" w:color="auto"/>
            <w:bottom w:val="none" w:sz="0" w:space="0" w:color="auto"/>
            <w:right w:val="none" w:sz="0" w:space="0" w:color="auto"/>
          </w:divBdr>
          <w:divsChild>
            <w:div w:id="590159437">
              <w:marLeft w:val="0"/>
              <w:marRight w:val="0"/>
              <w:marTop w:val="0"/>
              <w:marBottom w:val="0"/>
              <w:divBdr>
                <w:top w:val="none" w:sz="0" w:space="0" w:color="auto"/>
                <w:left w:val="none" w:sz="0" w:space="0" w:color="auto"/>
                <w:bottom w:val="none" w:sz="0" w:space="0" w:color="auto"/>
                <w:right w:val="none" w:sz="0" w:space="0" w:color="auto"/>
              </w:divBdr>
              <w:divsChild>
                <w:div w:id="799611213">
                  <w:marLeft w:val="0"/>
                  <w:marRight w:val="0"/>
                  <w:marTop w:val="0"/>
                  <w:marBottom w:val="0"/>
                  <w:divBdr>
                    <w:top w:val="none" w:sz="0" w:space="0" w:color="auto"/>
                    <w:left w:val="none" w:sz="0" w:space="0" w:color="auto"/>
                    <w:bottom w:val="none" w:sz="0" w:space="0" w:color="auto"/>
                    <w:right w:val="none" w:sz="0" w:space="0" w:color="auto"/>
                  </w:divBdr>
                  <w:divsChild>
                    <w:div w:id="19238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6326">
              <w:marLeft w:val="0"/>
              <w:marRight w:val="0"/>
              <w:marTop w:val="0"/>
              <w:marBottom w:val="0"/>
              <w:divBdr>
                <w:top w:val="none" w:sz="0" w:space="0" w:color="auto"/>
                <w:left w:val="none" w:sz="0" w:space="0" w:color="auto"/>
                <w:bottom w:val="none" w:sz="0" w:space="0" w:color="auto"/>
                <w:right w:val="none" w:sz="0" w:space="0" w:color="auto"/>
              </w:divBdr>
            </w:div>
          </w:divsChild>
        </w:div>
        <w:div w:id="1858496339">
          <w:marLeft w:val="0"/>
          <w:marRight w:val="0"/>
          <w:marTop w:val="0"/>
          <w:marBottom w:val="0"/>
          <w:divBdr>
            <w:top w:val="none" w:sz="0" w:space="0" w:color="auto"/>
            <w:left w:val="none" w:sz="0" w:space="0" w:color="auto"/>
            <w:bottom w:val="none" w:sz="0" w:space="0" w:color="auto"/>
            <w:right w:val="none" w:sz="0" w:space="0" w:color="auto"/>
          </w:divBdr>
          <w:divsChild>
            <w:div w:id="2051371035">
              <w:marLeft w:val="0"/>
              <w:marRight w:val="0"/>
              <w:marTop w:val="0"/>
              <w:marBottom w:val="0"/>
              <w:divBdr>
                <w:top w:val="none" w:sz="0" w:space="0" w:color="auto"/>
                <w:left w:val="none" w:sz="0" w:space="0" w:color="auto"/>
                <w:bottom w:val="none" w:sz="0" w:space="0" w:color="auto"/>
                <w:right w:val="none" w:sz="0" w:space="0" w:color="auto"/>
              </w:divBdr>
              <w:divsChild>
                <w:div w:id="6449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0682">
          <w:marLeft w:val="0"/>
          <w:marRight w:val="0"/>
          <w:marTop w:val="0"/>
          <w:marBottom w:val="0"/>
          <w:divBdr>
            <w:top w:val="none" w:sz="0" w:space="0" w:color="auto"/>
            <w:left w:val="none" w:sz="0" w:space="0" w:color="auto"/>
            <w:bottom w:val="none" w:sz="0" w:space="0" w:color="auto"/>
            <w:right w:val="none" w:sz="0" w:space="0" w:color="auto"/>
          </w:divBdr>
        </w:div>
        <w:div w:id="886989022">
          <w:marLeft w:val="0"/>
          <w:marRight w:val="0"/>
          <w:marTop w:val="0"/>
          <w:marBottom w:val="0"/>
          <w:divBdr>
            <w:top w:val="none" w:sz="0" w:space="0" w:color="auto"/>
            <w:left w:val="none" w:sz="0" w:space="0" w:color="auto"/>
            <w:bottom w:val="none" w:sz="0" w:space="0" w:color="auto"/>
            <w:right w:val="none" w:sz="0" w:space="0" w:color="auto"/>
          </w:divBdr>
          <w:divsChild>
            <w:div w:id="516426370">
              <w:marLeft w:val="0"/>
              <w:marRight w:val="0"/>
              <w:marTop w:val="0"/>
              <w:marBottom w:val="0"/>
              <w:divBdr>
                <w:top w:val="none" w:sz="0" w:space="0" w:color="auto"/>
                <w:left w:val="none" w:sz="0" w:space="0" w:color="auto"/>
                <w:bottom w:val="none" w:sz="0" w:space="0" w:color="auto"/>
                <w:right w:val="none" w:sz="0" w:space="0" w:color="auto"/>
              </w:divBdr>
              <w:divsChild>
                <w:div w:id="14764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81664">
          <w:marLeft w:val="0"/>
          <w:marRight w:val="0"/>
          <w:marTop w:val="0"/>
          <w:marBottom w:val="0"/>
          <w:divBdr>
            <w:top w:val="none" w:sz="0" w:space="0" w:color="auto"/>
            <w:left w:val="none" w:sz="0" w:space="0" w:color="auto"/>
            <w:bottom w:val="none" w:sz="0" w:space="0" w:color="auto"/>
            <w:right w:val="none" w:sz="0" w:space="0" w:color="auto"/>
          </w:divBdr>
        </w:div>
        <w:div w:id="1004016070">
          <w:marLeft w:val="0"/>
          <w:marRight w:val="0"/>
          <w:marTop w:val="0"/>
          <w:marBottom w:val="0"/>
          <w:divBdr>
            <w:top w:val="none" w:sz="0" w:space="0" w:color="auto"/>
            <w:left w:val="none" w:sz="0" w:space="0" w:color="auto"/>
            <w:bottom w:val="none" w:sz="0" w:space="0" w:color="auto"/>
            <w:right w:val="none" w:sz="0" w:space="0" w:color="auto"/>
          </w:divBdr>
        </w:div>
        <w:div w:id="1972781394">
          <w:marLeft w:val="0"/>
          <w:marRight w:val="0"/>
          <w:marTop w:val="0"/>
          <w:marBottom w:val="0"/>
          <w:divBdr>
            <w:top w:val="none" w:sz="0" w:space="0" w:color="auto"/>
            <w:left w:val="none" w:sz="0" w:space="0" w:color="auto"/>
            <w:bottom w:val="none" w:sz="0" w:space="0" w:color="auto"/>
            <w:right w:val="none" w:sz="0" w:space="0" w:color="auto"/>
          </w:divBdr>
          <w:divsChild>
            <w:div w:id="273101075">
              <w:marLeft w:val="0"/>
              <w:marRight w:val="0"/>
              <w:marTop w:val="0"/>
              <w:marBottom w:val="0"/>
              <w:divBdr>
                <w:top w:val="none" w:sz="0" w:space="0" w:color="auto"/>
                <w:left w:val="none" w:sz="0" w:space="0" w:color="auto"/>
                <w:bottom w:val="none" w:sz="0" w:space="0" w:color="auto"/>
                <w:right w:val="none" w:sz="0" w:space="0" w:color="auto"/>
              </w:divBdr>
              <w:divsChild>
                <w:div w:id="856626495">
                  <w:marLeft w:val="0"/>
                  <w:marRight w:val="0"/>
                  <w:marTop w:val="0"/>
                  <w:marBottom w:val="0"/>
                  <w:divBdr>
                    <w:top w:val="none" w:sz="0" w:space="0" w:color="auto"/>
                    <w:left w:val="none" w:sz="0" w:space="0" w:color="auto"/>
                    <w:bottom w:val="none" w:sz="0" w:space="0" w:color="auto"/>
                    <w:right w:val="none" w:sz="0" w:space="0" w:color="auto"/>
                  </w:divBdr>
                  <w:divsChild>
                    <w:div w:id="14273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28481">
              <w:marLeft w:val="0"/>
              <w:marRight w:val="0"/>
              <w:marTop w:val="0"/>
              <w:marBottom w:val="0"/>
              <w:divBdr>
                <w:top w:val="none" w:sz="0" w:space="0" w:color="auto"/>
                <w:left w:val="none" w:sz="0" w:space="0" w:color="auto"/>
                <w:bottom w:val="none" w:sz="0" w:space="0" w:color="auto"/>
                <w:right w:val="none" w:sz="0" w:space="0" w:color="auto"/>
              </w:divBdr>
            </w:div>
          </w:divsChild>
        </w:div>
        <w:div w:id="1070230133">
          <w:marLeft w:val="0"/>
          <w:marRight w:val="0"/>
          <w:marTop w:val="0"/>
          <w:marBottom w:val="0"/>
          <w:divBdr>
            <w:top w:val="none" w:sz="0" w:space="0" w:color="auto"/>
            <w:left w:val="none" w:sz="0" w:space="0" w:color="auto"/>
            <w:bottom w:val="none" w:sz="0" w:space="0" w:color="auto"/>
            <w:right w:val="none" w:sz="0" w:space="0" w:color="auto"/>
          </w:divBdr>
          <w:divsChild>
            <w:div w:id="1861967650">
              <w:marLeft w:val="0"/>
              <w:marRight w:val="0"/>
              <w:marTop w:val="0"/>
              <w:marBottom w:val="0"/>
              <w:divBdr>
                <w:top w:val="none" w:sz="0" w:space="0" w:color="auto"/>
                <w:left w:val="none" w:sz="0" w:space="0" w:color="auto"/>
                <w:bottom w:val="none" w:sz="0" w:space="0" w:color="auto"/>
                <w:right w:val="none" w:sz="0" w:space="0" w:color="auto"/>
              </w:divBdr>
              <w:divsChild>
                <w:div w:id="825900106">
                  <w:marLeft w:val="0"/>
                  <w:marRight w:val="0"/>
                  <w:marTop w:val="0"/>
                  <w:marBottom w:val="0"/>
                  <w:divBdr>
                    <w:top w:val="none" w:sz="0" w:space="0" w:color="auto"/>
                    <w:left w:val="none" w:sz="0" w:space="0" w:color="auto"/>
                    <w:bottom w:val="none" w:sz="0" w:space="0" w:color="auto"/>
                    <w:right w:val="none" w:sz="0" w:space="0" w:color="auto"/>
                  </w:divBdr>
                  <w:divsChild>
                    <w:div w:id="19296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1693">
              <w:marLeft w:val="0"/>
              <w:marRight w:val="0"/>
              <w:marTop w:val="0"/>
              <w:marBottom w:val="0"/>
              <w:divBdr>
                <w:top w:val="none" w:sz="0" w:space="0" w:color="auto"/>
                <w:left w:val="none" w:sz="0" w:space="0" w:color="auto"/>
                <w:bottom w:val="none" w:sz="0" w:space="0" w:color="auto"/>
                <w:right w:val="none" w:sz="0" w:space="0" w:color="auto"/>
              </w:divBdr>
            </w:div>
          </w:divsChild>
        </w:div>
        <w:div w:id="966475718">
          <w:marLeft w:val="0"/>
          <w:marRight w:val="0"/>
          <w:marTop w:val="0"/>
          <w:marBottom w:val="0"/>
          <w:divBdr>
            <w:top w:val="none" w:sz="0" w:space="0" w:color="auto"/>
            <w:left w:val="none" w:sz="0" w:space="0" w:color="auto"/>
            <w:bottom w:val="none" w:sz="0" w:space="0" w:color="auto"/>
            <w:right w:val="none" w:sz="0" w:space="0" w:color="auto"/>
          </w:divBdr>
        </w:div>
        <w:div w:id="1030230040">
          <w:marLeft w:val="0"/>
          <w:marRight w:val="0"/>
          <w:marTop w:val="0"/>
          <w:marBottom w:val="0"/>
          <w:divBdr>
            <w:top w:val="none" w:sz="0" w:space="0" w:color="auto"/>
            <w:left w:val="none" w:sz="0" w:space="0" w:color="auto"/>
            <w:bottom w:val="none" w:sz="0" w:space="0" w:color="auto"/>
            <w:right w:val="none" w:sz="0" w:space="0" w:color="auto"/>
          </w:divBdr>
          <w:divsChild>
            <w:div w:id="970288774">
              <w:marLeft w:val="0"/>
              <w:marRight w:val="0"/>
              <w:marTop w:val="0"/>
              <w:marBottom w:val="0"/>
              <w:divBdr>
                <w:top w:val="none" w:sz="0" w:space="0" w:color="auto"/>
                <w:left w:val="none" w:sz="0" w:space="0" w:color="auto"/>
                <w:bottom w:val="none" w:sz="0" w:space="0" w:color="auto"/>
                <w:right w:val="none" w:sz="0" w:space="0" w:color="auto"/>
              </w:divBdr>
              <w:divsChild>
                <w:div w:id="547448390">
                  <w:marLeft w:val="0"/>
                  <w:marRight w:val="0"/>
                  <w:marTop w:val="0"/>
                  <w:marBottom w:val="0"/>
                  <w:divBdr>
                    <w:top w:val="none" w:sz="0" w:space="0" w:color="auto"/>
                    <w:left w:val="none" w:sz="0" w:space="0" w:color="auto"/>
                    <w:bottom w:val="none" w:sz="0" w:space="0" w:color="auto"/>
                    <w:right w:val="none" w:sz="0" w:space="0" w:color="auto"/>
                  </w:divBdr>
                  <w:divsChild>
                    <w:div w:id="81738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0844">
              <w:marLeft w:val="0"/>
              <w:marRight w:val="0"/>
              <w:marTop w:val="0"/>
              <w:marBottom w:val="0"/>
              <w:divBdr>
                <w:top w:val="none" w:sz="0" w:space="0" w:color="auto"/>
                <w:left w:val="none" w:sz="0" w:space="0" w:color="auto"/>
                <w:bottom w:val="none" w:sz="0" w:space="0" w:color="auto"/>
                <w:right w:val="none" w:sz="0" w:space="0" w:color="auto"/>
              </w:divBdr>
            </w:div>
          </w:divsChild>
        </w:div>
        <w:div w:id="2036072702">
          <w:marLeft w:val="0"/>
          <w:marRight w:val="0"/>
          <w:marTop w:val="0"/>
          <w:marBottom w:val="0"/>
          <w:divBdr>
            <w:top w:val="none" w:sz="0" w:space="0" w:color="auto"/>
            <w:left w:val="none" w:sz="0" w:space="0" w:color="auto"/>
            <w:bottom w:val="none" w:sz="0" w:space="0" w:color="auto"/>
            <w:right w:val="none" w:sz="0" w:space="0" w:color="auto"/>
          </w:divBdr>
        </w:div>
        <w:div w:id="1123574192">
          <w:marLeft w:val="0"/>
          <w:marRight w:val="0"/>
          <w:marTop w:val="0"/>
          <w:marBottom w:val="0"/>
          <w:divBdr>
            <w:top w:val="none" w:sz="0" w:space="0" w:color="auto"/>
            <w:left w:val="none" w:sz="0" w:space="0" w:color="auto"/>
            <w:bottom w:val="none" w:sz="0" w:space="0" w:color="auto"/>
            <w:right w:val="none" w:sz="0" w:space="0" w:color="auto"/>
          </w:divBdr>
          <w:divsChild>
            <w:div w:id="1934783478">
              <w:marLeft w:val="0"/>
              <w:marRight w:val="0"/>
              <w:marTop w:val="0"/>
              <w:marBottom w:val="0"/>
              <w:divBdr>
                <w:top w:val="none" w:sz="0" w:space="0" w:color="auto"/>
                <w:left w:val="none" w:sz="0" w:space="0" w:color="auto"/>
                <w:bottom w:val="none" w:sz="0" w:space="0" w:color="auto"/>
                <w:right w:val="none" w:sz="0" w:space="0" w:color="auto"/>
              </w:divBdr>
              <w:divsChild>
                <w:div w:id="1818958706">
                  <w:marLeft w:val="0"/>
                  <w:marRight w:val="0"/>
                  <w:marTop w:val="0"/>
                  <w:marBottom w:val="0"/>
                  <w:divBdr>
                    <w:top w:val="none" w:sz="0" w:space="0" w:color="auto"/>
                    <w:left w:val="none" w:sz="0" w:space="0" w:color="auto"/>
                    <w:bottom w:val="none" w:sz="0" w:space="0" w:color="auto"/>
                    <w:right w:val="none" w:sz="0" w:space="0" w:color="auto"/>
                  </w:divBdr>
                  <w:divsChild>
                    <w:div w:id="7186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6059">
              <w:marLeft w:val="0"/>
              <w:marRight w:val="0"/>
              <w:marTop w:val="0"/>
              <w:marBottom w:val="0"/>
              <w:divBdr>
                <w:top w:val="none" w:sz="0" w:space="0" w:color="auto"/>
                <w:left w:val="none" w:sz="0" w:space="0" w:color="auto"/>
                <w:bottom w:val="none" w:sz="0" w:space="0" w:color="auto"/>
                <w:right w:val="none" w:sz="0" w:space="0" w:color="auto"/>
              </w:divBdr>
            </w:div>
          </w:divsChild>
        </w:div>
        <w:div w:id="1804881319">
          <w:marLeft w:val="0"/>
          <w:marRight w:val="0"/>
          <w:marTop w:val="0"/>
          <w:marBottom w:val="0"/>
          <w:divBdr>
            <w:top w:val="none" w:sz="0" w:space="0" w:color="auto"/>
            <w:left w:val="none" w:sz="0" w:space="0" w:color="auto"/>
            <w:bottom w:val="none" w:sz="0" w:space="0" w:color="auto"/>
            <w:right w:val="none" w:sz="0" w:space="0" w:color="auto"/>
          </w:divBdr>
          <w:divsChild>
            <w:div w:id="1701272395">
              <w:marLeft w:val="0"/>
              <w:marRight w:val="0"/>
              <w:marTop w:val="0"/>
              <w:marBottom w:val="0"/>
              <w:divBdr>
                <w:top w:val="none" w:sz="0" w:space="0" w:color="auto"/>
                <w:left w:val="none" w:sz="0" w:space="0" w:color="auto"/>
                <w:bottom w:val="none" w:sz="0" w:space="0" w:color="auto"/>
                <w:right w:val="none" w:sz="0" w:space="0" w:color="auto"/>
              </w:divBdr>
              <w:divsChild>
                <w:div w:id="10462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18652">
          <w:marLeft w:val="0"/>
          <w:marRight w:val="0"/>
          <w:marTop w:val="0"/>
          <w:marBottom w:val="0"/>
          <w:divBdr>
            <w:top w:val="none" w:sz="0" w:space="0" w:color="auto"/>
            <w:left w:val="none" w:sz="0" w:space="0" w:color="auto"/>
            <w:bottom w:val="none" w:sz="0" w:space="0" w:color="auto"/>
            <w:right w:val="none" w:sz="0" w:space="0" w:color="auto"/>
          </w:divBdr>
        </w:div>
        <w:div w:id="917206030">
          <w:marLeft w:val="0"/>
          <w:marRight w:val="0"/>
          <w:marTop w:val="0"/>
          <w:marBottom w:val="0"/>
          <w:divBdr>
            <w:top w:val="none" w:sz="0" w:space="0" w:color="auto"/>
            <w:left w:val="none" w:sz="0" w:space="0" w:color="auto"/>
            <w:bottom w:val="none" w:sz="0" w:space="0" w:color="auto"/>
            <w:right w:val="none" w:sz="0" w:space="0" w:color="auto"/>
          </w:divBdr>
        </w:div>
        <w:div w:id="1852790628">
          <w:marLeft w:val="0"/>
          <w:marRight w:val="0"/>
          <w:marTop w:val="0"/>
          <w:marBottom w:val="0"/>
          <w:divBdr>
            <w:top w:val="none" w:sz="0" w:space="0" w:color="auto"/>
            <w:left w:val="none" w:sz="0" w:space="0" w:color="auto"/>
            <w:bottom w:val="none" w:sz="0" w:space="0" w:color="auto"/>
            <w:right w:val="none" w:sz="0" w:space="0" w:color="auto"/>
          </w:divBdr>
          <w:divsChild>
            <w:div w:id="756950653">
              <w:marLeft w:val="0"/>
              <w:marRight w:val="0"/>
              <w:marTop w:val="0"/>
              <w:marBottom w:val="0"/>
              <w:divBdr>
                <w:top w:val="none" w:sz="0" w:space="0" w:color="auto"/>
                <w:left w:val="none" w:sz="0" w:space="0" w:color="auto"/>
                <w:bottom w:val="none" w:sz="0" w:space="0" w:color="auto"/>
                <w:right w:val="none" w:sz="0" w:space="0" w:color="auto"/>
              </w:divBdr>
              <w:divsChild>
                <w:div w:id="2007393602">
                  <w:marLeft w:val="0"/>
                  <w:marRight w:val="0"/>
                  <w:marTop w:val="0"/>
                  <w:marBottom w:val="0"/>
                  <w:divBdr>
                    <w:top w:val="none" w:sz="0" w:space="0" w:color="auto"/>
                    <w:left w:val="none" w:sz="0" w:space="0" w:color="auto"/>
                    <w:bottom w:val="none" w:sz="0" w:space="0" w:color="auto"/>
                    <w:right w:val="none" w:sz="0" w:space="0" w:color="auto"/>
                  </w:divBdr>
                  <w:divsChild>
                    <w:div w:id="184034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2734">
              <w:marLeft w:val="0"/>
              <w:marRight w:val="0"/>
              <w:marTop w:val="0"/>
              <w:marBottom w:val="0"/>
              <w:divBdr>
                <w:top w:val="none" w:sz="0" w:space="0" w:color="auto"/>
                <w:left w:val="none" w:sz="0" w:space="0" w:color="auto"/>
                <w:bottom w:val="none" w:sz="0" w:space="0" w:color="auto"/>
                <w:right w:val="none" w:sz="0" w:space="0" w:color="auto"/>
              </w:divBdr>
            </w:div>
          </w:divsChild>
        </w:div>
        <w:div w:id="619069909">
          <w:marLeft w:val="0"/>
          <w:marRight w:val="0"/>
          <w:marTop w:val="0"/>
          <w:marBottom w:val="0"/>
          <w:divBdr>
            <w:top w:val="none" w:sz="0" w:space="0" w:color="auto"/>
            <w:left w:val="none" w:sz="0" w:space="0" w:color="auto"/>
            <w:bottom w:val="none" w:sz="0" w:space="0" w:color="auto"/>
            <w:right w:val="none" w:sz="0" w:space="0" w:color="auto"/>
          </w:divBdr>
          <w:divsChild>
            <w:div w:id="677273491">
              <w:marLeft w:val="0"/>
              <w:marRight w:val="0"/>
              <w:marTop w:val="0"/>
              <w:marBottom w:val="0"/>
              <w:divBdr>
                <w:top w:val="none" w:sz="0" w:space="0" w:color="auto"/>
                <w:left w:val="none" w:sz="0" w:space="0" w:color="auto"/>
                <w:bottom w:val="none" w:sz="0" w:space="0" w:color="auto"/>
                <w:right w:val="none" w:sz="0" w:space="0" w:color="auto"/>
              </w:divBdr>
              <w:divsChild>
                <w:div w:id="9324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4109">
          <w:marLeft w:val="0"/>
          <w:marRight w:val="0"/>
          <w:marTop w:val="0"/>
          <w:marBottom w:val="0"/>
          <w:divBdr>
            <w:top w:val="none" w:sz="0" w:space="0" w:color="auto"/>
            <w:left w:val="none" w:sz="0" w:space="0" w:color="auto"/>
            <w:bottom w:val="none" w:sz="0" w:space="0" w:color="auto"/>
            <w:right w:val="none" w:sz="0" w:space="0" w:color="auto"/>
          </w:divBdr>
        </w:div>
        <w:div w:id="114759856">
          <w:marLeft w:val="0"/>
          <w:marRight w:val="0"/>
          <w:marTop w:val="0"/>
          <w:marBottom w:val="0"/>
          <w:divBdr>
            <w:top w:val="none" w:sz="0" w:space="0" w:color="auto"/>
            <w:left w:val="none" w:sz="0" w:space="0" w:color="auto"/>
            <w:bottom w:val="none" w:sz="0" w:space="0" w:color="auto"/>
            <w:right w:val="none" w:sz="0" w:space="0" w:color="auto"/>
          </w:divBdr>
        </w:div>
        <w:div w:id="1564415709">
          <w:marLeft w:val="0"/>
          <w:marRight w:val="0"/>
          <w:marTop w:val="0"/>
          <w:marBottom w:val="0"/>
          <w:divBdr>
            <w:top w:val="none" w:sz="0" w:space="0" w:color="auto"/>
            <w:left w:val="none" w:sz="0" w:space="0" w:color="auto"/>
            <w:bottom w:val="none" w:sz="0" w:space="0" w:color="auto"/>
            <w:right w:val="none" w:sz="0" w:space="0" w:color="auto"/>
          </w:divBdr>
          <w:divsChild>
            <w:div w:id="1036857070">
              <w:marLeft w:val="0"/>
              <w:marRight w:val="0"/>
              <w:marTop w:val="0"/>
              <w:marBottom w:val="0"/>
              <w:divBdr>
                <w:top w:val="none" w:sz="0" w:space="0" w:color="auto"/>
                <w:left w:val="none" w:sz="0" w:space="0" w:color="auto"/>
                <w:bottom w:val="none" w:sz="0" w:space="0" w:color="auto"/>
                <w:right w:val="none" w:sz="0" w:space="0" w:color="auto"/>
              </w:divBdr>
              <w:divsChild>
                <w:div w:id="179052865">
                  <w:marLeft w:val="0"/>
                  <w:marRight w:val="0"/>
                  <w:marTop w:val="0"/>
                  <w:marBottom w:val="0"/>
                  <w:divBdr>
                    <w:top w:val="none" w:sz="0" w:space="0" w:color="auto"/>
                    <w:left w:val="none" w:sz="0" w:space="0" w:color="auto"/>
                    <w:bottom w:val="none" w:sz="0" w:space="0" w:color="auto"/>
                    <w:right w:val="none" w:sz="0" w:space="0" w:color="auto"/>
                  </w:divBdr>
                  <w:divsChild>
                    <w:div w:id="8264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09738">
              <w:marLeft w:val="0"/>
              <w:marRight w:val="0"/>
              <w:marTop w:val="0"/>
              <w:marBottom w:val="0"/>
              <w:divBdr>
                <w:top w:val="none" w:sz="0" w:space="0" w:color="auto"/>
                <w:left w:val="none" w:sz="0" w:space="0" w:color="auto"/>
                <w:bottom w:val="none" w:sz="0" w:space="0" w:color="auto"/>
                <w:right w:val="none" w:sz="0" w:space="0" w:color="auto"/>
              </w:divBdr>
            </w:div>
          </w:divsChild>
        </w:div>
        <w:div w:id="939407356">
          <w:marLeft w:val="0"/>
          <w:marRight w:val="0"/>
          <w:marTop w:val="0"/>
          <w:marBottom w:val="0"/>
          <w:divBdr>
            <w:top w:val="none" w:sz="0" w:space="0" w:color="auto"/>
            <w:left w:val="none" w:sz="0" w:space="0" w:color="auto"/>
            <w:bottom w:val="none" w:sz="0" w:space="0" w:color="auto"/>
            <w:right w:val="none" w:sz="0" w:space="0" w:color="auto"/>
          </w:divBdr>
        </w:div>
        <w:div w:id="1087193750">
          <w:marLeft w:val="0"/>
          <w:marRight w:val="0"/>
          <w:marTop w:val="0"/>
          <w:marBottom w:val="0"/>
          <w:divBdr>
            <w:top w:val="none" w:sz="0" w:space="0" w:color="auto"/>
            <w:left w:val="none" w:sz="0" w:space="0" w:color="auto"/>
            <w:bottom w:val="none" w:sz="0" w:space="0" w:color="auto"/>
            <w:right w:val="none" w:sz="0" w:space="0" w:color="auto"/>
          </w:divBdr>
          <w:divsChild>
            <w:div w:id="1485001698">
              <w:marLeft w:val="0"/>
              <w:marRight w:val="0"/>
              <w:marTop w:val="0"/>
              <w:marBottom w:val="0"/>
              <w:divBdr>
                <w:top w:val="none" w:sz="0" w:space="0" w:color="auto"/>
                <w:left w:val="none" w:sz="0" w:space="0" w:color="auto"/>
                <w:bottom w:val="none" w:sz="0" w:space="0" w:color="auto"/>
                <w:right w:val="none" w:sz="0" w:space="0" w:color="auto"/>
              </w:divBdr>
              <w:divsChild>
                <w:div w:id="569386843">
                  <w:marLeft w:val="0"/>
                  <w:marRight w:val="0"/>
                  <w:marTop w:val="0"/>
                  <w:marBottom w:val="0"/>
                  <w:divBdr>
                    <w:top w:val="none" w:sz="0" w:space="0" w:color="auto"/>
                    <w:left w:val="none" w:sz="0" w:space="0" w:color="auto"/>
                    <w:bottom w:val="none" w:sz="0" w:space="0" w:color="auto"/>
                    <w:right w:val="none" w:sz="0" w:space="0" w:color="auto"/>
                  </w:divBdr>
                  <w:divsChild>
                    <w:div w:id="14877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30266">
              <w:marLeft w:val="0"/>
              <w:marRight w:val="0"/>
              <w:marTop w:val="0"/>
              <w:marBottom w:val="0"/>
              <w:divBdr>
                <w:top w:val="none" w:sz="0" w:space="0" w:color="auto"/>
                <w:left w:val="none" w:sz="0" w:space="0" w:color="auto"/>
                <w:bottom w:val="none" w:sz="0" w:space="0" w:color="auto"/>
                <w:right w:val="none" w:sz="0" w:space="0" w:color="auto"/>
              </w:divBdr>
            </w:div>
          </w:divsChild>
        </w:div>
        <w:div w:id="120922759">
          <w:marLeft w:val="0"/>
          <w:marRight w:val="0"/>
          <w:marTop w:val="0"/>
          <w:marBottom w:val="0"/>
          <w:divBdr>
            <w:top w:val="none" w:sz="0" w:space="0" w:color="auto"/>
            <w:left w:val="none" w:sz="0" w:space="0" w:color="auto"/>
            <w:bottom w:val="none" w:sz="0" w:space="0" w:color="auto"/>
            <w:right w:val="none" w:sz="0" w:space="0" w:color="auto"/>
          </w:divBdr>
          <w:divsChild>
            <w:div w:id="283655819">
              <w:marLeft w:val="0"/>
              <w:marRight w:val="0"/>
              <w:marTop w:val="0"/>
              <w:marBottom w:val="0"/>
              <w:divBdr>
                <w:top w:val="none" w:sz="0" w:space="0" w:color="auto"/>
                <w:left w:val="none" w:sz="0" w:space="0" w:color="auto"/>
                <w:bottom w:val="none" w:sz="0" w:space="0" w:color="auto"/>
                <w:right w:val="none" w:sz="0" w:space="0" w:color="auto"/>
              </w:divBdr>
              <w:divsChild>
                <w:div w:id="2520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5613">
          <w:marLeft w:val="0"/>
          <w:marRight w:val="0"/>
          <w:marTop w:val="0"/>
          <w:marBottom w:val="0"/>
          <w:divBdr>
            <w:top w:val="none" w:sz="0" w:space="0" w:color="auto"/>
            <w:left w:val="none" w:sz="0" w:space="0" w:color="auto"/>
            <w:bottom w:val="none" w:sz="0" w:space="0" w:color="auto"/>
            <w:right w:val="none" w:sz="0" w:space="0" w:color="auto"/>
          </w:divBdr>
        </w:div>
        <w:div w:id="1091585049">
          <w:marLeft w:val="0"/>
          <w:marRight w:val="0"/>
          <w:marTop w:val="0"/>
          <w:marBottom w:val="0"/>
          <w:divBdr>
            <w:top w:val="none" w:sz="0" w:space="0" w:color="auto"/>
            <w:left w:val="none" w:sz="0" w:space="0" w:color="auto"/>
            <w:bottom w:val="none" w:sz="0" w:space="0" w:color="auto"/>
            <w:right w:val="none" w:sz="0" w:space="0" w:color="auto"/>
          </w:divBdr>
        </w:div>
        <w:div w:id="1493139332">
          <w:marLeft w:val="0"/>
          <w:marRight w:val="0"/>
          <w:marTop w:val="0"/>
          <w:marBottom w:val="0"/>
          <w:divBdr>
            <w:top w:val="none" w:sz="0" w:space="0" w:color="auto"/>
            <w:left w:val="none" w:sz="0" w:space="0" w:color="auto"/>
            <w:bottom w:val="none" w:sz="0" w:space="0" w:color="auto"/>
            <w:right w:val="none" w:sz="0" w:space="0" w:color="auto"/>
          </w:divBdr>
          <w:divsChild>
            <w:div w:id="1674137821">
              <w:marLeft w:val="0"/>
              <w:marRight w:val="0"/>
              <w:marTop w:val="0"/>
              <w:marBottom w:val="0"/>
              <w:divBdr>
                <w:top w:val="none" w:sz="0" w:space="0" w:color="auto"/>
                <w:left w:val="none" w:sz="0" w:space="0" w:color="auto"/>
                <w:bottom w:val="none" w:sz="0" w:space="0" w:color="auto"/>
                <w:right w:val="none" w:sz="0" w:space="0" w:color="auto"/>
              </w:divBdr>
              <w:divsChild>
                <w:div w:id="1494758086">
                  <w:marLeft w:val="0"/>
                  <w:marRight w:val="0"/>
                  <w:marTop w:val="0"/>
                  <w:marBottom w:val="0"/>
                  <w:divBdr>
                    <w:top w:val="none" w:sz="0" w:space="0" w:color="auto"/>
                    <w:left w:val="none" w:sz="0" w:space="0" w:color="auto"/>
                    <w:bottom w:val="none" w:sz="0" w:space="0" w:color="auto"/>
                    <w:right w:val="none" w:sz="0" w:space="0" w:color="auto"/>
                  </w:divBdr>
                  <w:divsChild>
                    <w:div w:id="4541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68557">
              <w:marLeft w:val="0"/>
              <w:marRight w:val="0"/>
              <w:marTop w:val="0"/>
              <w:marBottom w:val="0"/>
              <w:divBdr>
                <w:top w:val="none" w:sz="0" w:space="0" w:color="auto"/>
                <w:left w:val="none" w:sz="0" w:space="0" w:color="auto"/>
                <w:bottom w:val="none" w:sz="0" w:space="0" w:color="auto"/>
                <w:right w:val="none" w:sz="0" w:space="0" w:color="auto"/>
              </w:divBdr>
            </w:div>
          </w:divsChild>
        </w:div>
        <w:div w:id="303775334">
          <w:marLeft w:val="0"/>
          <w:marRight w:val="0"/>
          <w:marTop w:val="0"/>
          <w:marBottom w:val="0"/>
          <w:divBdr>
            <w:top w:val="none" w:sz="0" w:space="0" w:color="auto"/>
            <w:left w:val="none" w:sz="0" w:space="0" w:color="auto"/>
            <w:bottom w:val="none" w:sz="0" w:space="0" w:color="auto"/>
            <w:right w:val="none" w:sz="0" w:space="0" w:color="auto"/>
          </w:divBdr>
        </w:div>
        <w:div w:id="127747536">
          <w:marLeft w:val="0"/>
          <w:marRight w:val="0"/>
          <w:marTop w:val="0"/>
          <w:marBottom w:val="0"/>
          <w:divBdr>
            <w:top w:val="none" w:sz="0" w:space="0" w:color="auto"/>
            <w:left w:val="none" w:sz="0" w:space="0" w:color="auto"/>
            <w:bottom w:val="none" w:sz="0" w:space="0" w:color="auto"/>
            <w:right w:val="none" w:sz="0" w:space="0" w:color="auto"/>
          </w:divBdr>
          <w:divsChild>
            <w:div w:id="1930574726">
              <w:marLeft w:val="0"/>
              <w:marRight w:val="0"/>
              <w:marTop w:val="0"/>
              <w:marBottom w:val="0"/>
              <w:divBdr>
                <w:top w:val="none" w:sz="0" w:space="0" w:color="auto"/>
                <w:left w:val="none" w:sz="0" w:space="0" w:color="auto"/>
                <w:bottom w:val="none" w:sz="0" w:space="0" w:color="auto"/>
                <w:right w:val="none" w:sz="0" w:space="0" w:color="auto"/>
              </w:divBdr>
              <w:divsChild>
                <w:div w:id="328825924">
                  <w:marLeft w:val="0"/>
                  <w:marRight w:val="0"/>
                  <w:marTop w:val="0"/>
                  <w:marBottom w:val="0"/>
                  <w:divBdr>
                    <w:top w:val="none" w:sz="0" w:space="0" w:color="auto"/>
                    <w:left w:val="none" w:sz="0" w:space="0" w:color="auto"/>
                    <w:bottom w:val="none" w:sz="0" w:space="0" w:color="auto"/>
                    <w:right w:val="none" w:sz="0" w:space="0" w:color="auto"/>
                  </w:divBdr>
                  <w:divsChild>
                    <w:div w:id="17774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1144">
              <w:marLeft w:val="0"/>
              <w:marRight w:val="0"/>
              <w:marTop w:val="0"/>
              <w:marBottom w:val="0"/>
              <w:divBdr>
                <w:top w:val="none" w:sz="0" w:space="0" w:color="auto"/>
                <w:left w:val="none" w:sz="0" w:space="0" w:color="auto"/>
                <w:bottom w:val="none" w:sz="0" w:space="0" w:color="auto"/>
                <w:right w:val="none" w:sz="0" w:space="0" w:color="auto"/>
              </w:divBdr>
            </w:div>
          </w:divsChild>
        </w:div>
        <w:div w:id="395858012">
          <w:marLeft w:val="0"/>
          <w:marRight w:val="0"/>
          <w:marTop w:val="0"/>
          <w:marBottom w:val="0"/>
          <w:divBdr>
            <w:top w:val="none" w:sz="0" w:space="0" w:color="auto"/>
            <w:left w:val="none" w:sz="0" w:space="0" w:color="auto"/>
            <w:bottom w:val="none" w:sz="0" w:space="0" w:color="auto"/>
            <w:right w:val="none" w:sz="0" w:space="0" w:color="auto"/>
          </w:divBdr>
          <w:divsChild>
            <w:div w:id="290987284">
              <w:marLeft w:val="0"/>
              <w:marRight w:val="0"/>
              <w:marTop w:val="0"/>
              <w:marBottom w:val="0"/>
              <w:divBdr>
                <w:top w:val="none" w:sz="0" w:space="0" w:color="auto"/>
                <w:left w:val="none" w:sz="0" w:space="0" w:color="auto"/>
                <w:bottom w:val="none" w:sz="0" w:space="0" w:color="auto"/>
                <w:right w:val="none" w:sz="0" w:space="0" w:color="auto"/>
              </w:divBdr>
              <w:divsChild>
                <w:div w:id="16814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35">
          <w:marLeft w:val="0"/>
          <w:marRight w:val="0"/>
          <w:marTop w:val="0"/>
          <w:marBottom w:val="0"/>
          <w:divBdr>
            <w:top w:val="none" w:sz="0" w:space="0" w:color="auto"/>
            <w:left w:val="none" w:sz="0" w:space="0" w:color="auto"/>
            <w:bottom w:val="none" w:sz="0" w:space="0" w:color="auto"/>
            <w:right w:val="none" w:sz="0" w:space="0" w:color="auto"/>
          </w:divBdr>
        </w:div>
        <w:div w:id="1405489907">
          <w:marLeft w:val="0"/>
          <w:marRight w:val="0"/>
          <w:marTop w:val="0"/>
          <w:marBottom w:val="0"/>
          <w:divBdr>
            <w:top w:val="none" w:sz="0" w:space="0" w:color="auto"/>
            <w:left w:val="none" w:sz="0" w:space="0" w:color="auto"/>
            <w:bottom w:val="none" w:sz="0" w:space="0" w:color="auto"/>
            <w:right w:val="none" w:sz="0" w:space="0" w:color="auto"/>
          </w:divBdr>
        </w:div>
        <w:div w:id="61174783">
          <w:marLeft w:val="0"/>
          <w:marRight w:val="0"/>
          <w:marTop w:val="0"/>
          <w:marBottom w:val="0"/>
          <w:divBdr>
            <w:top w:val="none" w:sz="0" w:space="0" w:color="auto"/>
            <w:left w:val="none" w:sz="0" w:space="0" w:color="auto"/>
            <w:bottom w:val="none" w:sz="0" w:space="0" w:color="auto"/>
            <w:right w:val="none" w:sz="0" w:space="0" w:color="auto"/>
          </w:divBdr>
          <w:divsChild>
            <w:div w:id="1829831931">
              <w:marLeft w:val="0"/>
              <w:marRight w:val="0"/>
              <w:marTop w:val="0"/>
              <w:marBottom w:val="0"/>
              <w:divBdr>
                <w:top w:val="none" w:sz="0" w:space="0" w:color="auto"/>
                <w:left w:val="none" w:sz="0" w:space="0" w:color="auto"/>
                <w:bottom w:val="none" w:sz="0" w:space="0" w:color="auto"/>
                <w:right w:val="none" w:sz="0" w:space="0" w:color="auto"/>
              </w:divBdr>
              <w:divsChild>
                <w:div w:id="1139610061">
                  <w:marLeft w:val="0"/>
                  <w:marRight w:val="0"/>
                  <w:marTop w:val="0"/>
                  <w:marBottom w:val="0"/>
                  <w:divBdr>
                    <w:top w:val="none" w:sz="0" w:space="0" w:color="auto"/>
                    <w:left w:val="none" w:sz="0" w:space="0" w:color="auto"/>
                    <w:bottom w:val="none" w:sz="0" w:space="0" w:color="auto"/>
                    <w:right w:val="none" w:sz="0" w:space="0" w:color="auto"/>
                  </w:divBdr>
                  <w:divsChild>
                    <w:div w:id="2013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8486">
              <w:marLeft w:val="0"/>
              <w:marRight w:val="0"/>
              <w:marTop w:val="0"/>
              <w:marBottom w:val="0"/>
              <w:divBdr>
                <w:top w:val="none" w:sz="0" w:space="0" w:color="auto"/>
                <w:left w:val="none" w:sz="0" w:space="0" w:color="auto"/>
                <w:bottom w:val="none" w:sz="0" w:space="0" w:color="auto"/>
                <w:right w:val="none" w:sz="0" w:space="0" w:color="auto"/>
              </w:divBdr>
            </w:div>
          </w:divsChild>
        </w:div>
        <w:div w:id="510144611">
          <w:marLeft w:val="0"/>
          <w:marRight w:val="0"/>
          <w:marTop w:val="0"/>
          <w:marBottom w:val="0"/>
          <w:divBdr>
            <w:top w:val="none" w:sz="0" w:space="0" w:color="auto"/>
            <w:left w:val="none" w:sz="0" w:space="0" w:color="auto"/>
            <w:bottom w:val="none" w:sz="0" w:space="0" w:color="auto"/>
            <w:right w:val="none" w:sz="0" w:space="0" w:color="auto"/>
          </w:divBdr>
        </w:div>
        <w:div w:id="1012797460">
          <w:marLeft w:val="0"/>
          <w:marRight w:val="0"/>
          <w:marTop w:val="0"/>
          <w:marBottom w:val="0"/>
          <w:divBdr>
            <w:top w:val="none" w:sz="0" w:space="0" w:color="auto"/>
            <w:left w:val="none" w:sz="0" w:space="0" w:color="auto"/>
            <w:bottom w:val="none" w:sz="0" w:space="0" w:color="auto"/>
            <w:right w:val="none" w:sz="0" w:space="0" w:color="auto"/>
          </w:divBdr>
          <w:divsChild>
            <w:div w:id="273562361">
              <w:marLeft w:val="0"/>
              <w:marRight w:val="0"/>
              <w:marTop w:val="0"/>
              <w:marBottom w:val="0"/>
              <w:divBdr>
                <w:top w:val="none" w:sz="0" w:space="0" w:color="auto"/>
                <w:left w:val="none" w:sz="0" w:space="0" w:color="auto"/>
                <w:bottom w:val="none" w:sz="0" w:space="0" w:color="auto"/>
                <w:right w:val="none" w:sz="0" w:space="0" w:color="auto"/>
              </w:divBdr>
              <w:divsChild>
                <w:div w:id="1928808093">
                  <w:marLeft w:val="0"/>
                  <w:marRight w:val="0"/>
                  <w:marTop w:val="0"/>
                  <w:marBottom w:val="0"/>
                  <w:divBdr>
                    <w:top w:val="none" w:sz="0" w:space="0" w:color="auto"/>
                    <w:left w:val="none" w:sz="0" w:space="0" w:color="auto"/>
                    <w:bottom w:val="none" w:sz="0" w:space="0" w:color="auto"/>
                    <w:right w:val="none" w:sz="0" w:space="0" w:color="auto"/>
                  </w:divBdr>
                  <w:divsChild>
                    <w:div w:id="13742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1655">
              <w:marLeft w:val="0"/>
              <w:marRight w:val="0"/>
              <w:marTop w:val="0"/>
              <w:marBottom w:val="0"/>
              <w:divBdr>
                <w:top w:val="none" w:sz="0" w:space="0" w:color="auto"/>
                <w:left w:val="none" w:sz="0" w:space="0" w:color="auto"/>
                <w:bottom w:val="none" w:sz="0" w:space="0" w:color="auto"/>
                <w:right w:val="none" w:sz="0" w:space="0" w:color="auto"/>
              </w:divBdr>
            </w:div>
          </w:divsChild>
        </w:div>
        <w:div w:id="1119378616">
          <w:marLeft w:val="0"/>
          <w:marRight w:val="0"/>
          <w:marTop w:val="0"/>
          <w:marBottom w:val="0"/>
          <w:divBdr>
            <w:top w:val="none" w:sz="0" w:space="0" w:color="auto"/>
            <w:left w:val="none" w:sz="0" w:space="0" w:color="auto"/>
            <w:bottom w:val="none" w:sz="0" w:space="0" w:color="auto"/>
            <w:right w:val="none" w:sz="0" w:space="0" w:color="auto"/>
          </w:divBdr>
          <w:divsChild>
            <w:div w:id="1273825446">
              <w:marLeft w:val="0"/>
              <w:marRight w:val="0"/>
              <w:marTop w:val="0"/>
              <w:marBottom w:val="0"/>
              <w:divBdr>
                <w:top w:val="none" w:sz="0" w:space="0" w:color="auto"/>
                <w:left w:val="none" w:sz="0" w:space="0" w:color="auto"/>
                <w:bottom w:val="none" w:sz="0" w:space="0" w:color="auto"/>
                <w:right w:val="none" w:sz="0" w:space="0" w:color="auto"/>
              </w:divBdr>
              <w:divsChild>
                <w:div w:id="14355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7534">
          <w:marLeft w:val="0"/>
          <w:marRight w:val="0"/>
          <w:marTop w:val="0"/>
          <w:marBottom w:val="0"/>
          <w:divBdr>
            <w:top w:val="none" w:sz="0" w:space="0" w:color="auto"/>
            <w:left w:val="none" w:sz="0" w:space="0" w:color="auto"/>
            <w:bottom w:val="none" w:sz="0" w:space="0" w:color="auto"/>
            <w:right w:val="none" w:sz="0" w:space="0" w:color="auto"/>
          </w:divBdr>
        </w:div>
        <w:div w:id="1149831163">
          <w:marLeft w:val="0"/>
          <w:marRight w:val="0"/>
          <w:marTop w:val="0"/>
          <w:marBottom w:val="0"/>
          <w:divBdr>
            <w:top w:val="none" w:sz="0" w:space="0" w:color="auto"/>
            <w:left w:val="none" w:sz="0" w:space="0" w:color="auto"/>
            <w:bottom w:val="none" w:sz="0" w:space="0" w:color="auto"/>
            <w:right w:val="none" w:sz="0" w:space="0" w:color="auto"/>
          </w:divBdr>
        </w:div>
        <w:div w:id="1903982239">
          <w:marLeft w:val="0"/>
          <w:marRight w:val="0"/>
          <w:marTop w:val="0"/>
          <w:marBottom w:val="0"/>
          <w:divBdr>
            <w:top w:val="none" w:sz="0" w:space="0" w:color="auto"/>
            <w:left w:val="none" w:sz="0" w:space="0" w:color="auto"/>
            <w:bottom w:val="none" w:sz="0" w:space="0" w:color="auto"/>
            <w:right w:val="none" w:sz="0" w:space="0" w:color="auto"/>
          </w:divBdr>
          <w:divsChild>
            <w:div w:id="1134563398">
              <w:marLeft w:val="0"/>
              <w:marRight w:val="0"/>
              <w:marTop w:val="0"/>
              <w:marBottom w:val="0"/>
              <w:divBdr>
                <w:top w:val="none" w:sz="0" w:space="0" w:color="auto"/>
                <w:left w:val="none" w:sz="0" w:space="0" w:color="auto"/>
                <w:bottom w:val="none" w:sz="0" w:space="0" w:color="auto"/>
                <w:right w:val="none" w:sz="0" w:space="0" w:color="auto"/>
              </w:divBdr>
              <w:divsChild>
                <w:div w:id="1537040179">
                  <w:marLeft w:val="0"/>
                  <w:marRight w:val="0"/>
                  <w:marTop w:val="0"/>
                  <w:marBottom w:val="0"/>
                  <w:divBdr>
                    <w:top w:val="none" w:sz="0" w:space="0" w:color="auto"/>
                    <w:left w:val="none" w:sz="0" w:space="0" w:color="auto"/>
                    <w:bottom w:val="none" w:sz="0" w:space="0" w:color="auto"/>
                    <w:right w:val="none" w:sz="0" w:space="0" w:color="auto"/>
                  </w:divBdr>
                  <w:divsChild>
                    <w:div w:id="10112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8082">
              <w:marLeft w:val="0"/>
              <w:marRight w:val="0"/>
              <w:marTop w:val="0"/>
              <w:marBottom w:val="0"/>
              <w:divBdr>
                <w:top w:val="none" w:sz="0" w:space="0" w:color="auto"/>
                <w:left w:val="none" w:sz="0" w:space="0" w:color="auto"/>
                <w:bottom w:val="none" w:sz="0" w:space="0" w:color="auto"/>
                <w:right w:val="none" w:sz="0" w:space="0" w:color="auto"/>
              </w:divBdr>
            </w:div>
          </w:divsChild>
        </w:div>
        <w:div w:id="630864635">
          <w:marLeft w:val="0"/>
          <w:marRight w:val="0"/>
          <w:marTop w:val="0"/>
          <w:marBottom w:val="0"/>
          <w:divBdr>
            <w:top w:val="none" w:sz="0" w:space="0" w:color="auto"/>
            <w:left w:val="none" w:sz="0" w:space="0" w:color="auto"/>
            <w:bottom w:val="none" w:sz="0" w:space="0" w:color="auto"/>
            <w:right w:val="none" w:sz="0" w:space="0" w:color="auto"/>
          </w:divBdr>
          <w:divsChild>
            <w:div w:id="792789523">
              <w:marLeft w:val="0"/>
              <w:marRight w:val="0"/>
              <w:marTop w:val="0"/>
              <w:marBottom w:val="0"/>
              <w:divBdr>
                <w:top w:val="none" w:sz="0" w:space="0" w:color="auto"/>
                <w:left w:val="none" w:sz="0" w:space="0" w:color="auto"/>
                <w:bottom w:val="none" w:sz="0" w:space="0" w:color="auto"/>
                <w:right w:val="none" w:sz="0" w:space="0" w:color="auto"/>
              </w:divBdr>
              <w:divsChild>
                <w:div w:id="17215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567">
          <w:marLeft w:val="0"/>
          <w:marRight w:val="0"/>
          <w:marTop w:val="0"/>
          <w:marBottom w:val="0"/>
          <w:divBdr>
            <w:top w:val="none" w:sz="0" w:space="0" w:color="auto"/>
            <w:left w:val="none" w:sz="0" w:space="0" w:color="auto"/>
            <w:bottom w:val="none" w:sz="0" w:space="0" w:color="auto"/>
            <w:right w:val="none" w:sz="0" w:space="0" w:color="auto"/>
          </w:divBdr>
        </w:div>
        <w:div w:id="73476787">
          <w:marLeft w:val="0"/>
          <w:marRight w:val="0"/>
          <w:marTop w:val="0"/>
          <w:marBottom w:val="0"/>
          <w:divBdr>
            <w:top w:val="none" w:sz="0" w:space="0" w:color="auto"/>
            <w:left w:val="none" w:sz="0" w:space="0" w:color="auto"/>
            <w:bottom w:val="none" w:sz="0" w:space="0" w:color="auto"/>
            <w:right w:val="none" w:sz="0" w:space="0" w:color="auto"/>
          </w:divBdr>
        </w:div>
        <w:div w:id="1043675292">
          <w:marLeft w:val="0"/>
          <w:marRight w:val="0"/>
          <w:marTop w:val="0"/>
          <w:marBottom w:val="0"/>
          <w:divBdr>
            <w:top w:val="none" w:sz="0" w:space="0" w:color="auto"/>
            <w:left w:val="none" w:sz="0" w:space="0" w:color="auto"/>
            <w:bottom w:val="none" w:sz="0" w:space="0" w:color="auto"/>
            <w:right w:val="none" w:sz="0" w:space="0" w:color="auto"/>
          </w:divBdr>
          <w:divsChild>
            <w:div w:id="276528131">
              <w:marLeft w:val="0"/>
              <w:marRight w:val="0"/>
              <w:marTop w:val="0"/>
              <w:marBottom w:val="0"/>
              <w:divBdr>
                <w:top w:val="none" w:sz="0" w:space="0" w:color="auto"/>
                <w:left w:val="none" w:sz="0" w:space="0" w:color="auto"/>
                <w:bottom w:val="none" w:sz="0" w:space="0" w:color="auto"/>
                <w:right w:val="none" w:sz="0" w:space="0" w:color="auto"/>
              </w:divBdr>
              <w:divsChild>
                <w:div w:id="1523008811">
                  <w:marLeft w:val="0"/>
                  <w:marRight w:val="0"/>
                  <w:marTop w:val="0"/>
                  <w:marBottom w:val="0"/>
                  <w:divBdr>
                    <w:top w:val="none" w:sz="0" w:space="0" w:color="auto"/>
                    <w:left w:val="none" w:sz="0" w:space="0" w:color="auto"/>
                    <w:bottom w:val="none" w:sz="0" w:space="0" w:color="auto"/>
                    <w:right w:val="none" w:sz="0" w:space="0" w:color="auto"/>
                  </w:divBdr>
                  <w:divsChild>
                    <w:div w:id="6642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3854">
              <w:marLeft w:val="0"/>
              <w:marRight w:val="0"/>
              <w:marTop w:val="0"/>
              <w:marBottom w:val="0"/>
              <w:divBdr>
                <w:top w:val="none" w:sz="0" w:space="0" w:color="auto"/>
                <w:left w:val="none" w:sz="0" w:space="0" w:color="auto"/>
                <w:bottom w:val="none" w:sz="0" w:space="0" w:color="auto"/>
                <w:right w:val="none" w:sz="0" w:space="0" w:color="auto"/>
              </w:divBdr>
            </w:div>
          </w:divsChild>
        </w:div>
        <w:div w:id="2018192455">
          <w:marLeft w:val="0"/>
          <w:marRight w:val="0"/>
          <w:marTop w:val="0"/>
          <w:marBottom w:val="0"/>
          <w:divBdr>
            <w:top w:val="none" w:sz="0" w:space="0" w:color="auto"/>
            <w:left w:val="none" w:sz="0" w:space="0" w:color="auto"/>
            <w:bottom w:val="none" w:sz="0" w:space="0" w:color="auto"/>
            <w:right w:val="none" w:sz="0" w:space="0" w:color="auto"/>
          </w:divBdr>
          <w:divsChild>
            <w:div w:id="359084973">
              <w:marLeft w:val="0"/>
              <w:marRight w:val="0"/>
              <w:marTop w:val="0"/>
              <w:marBottom w:val="0"/>
              <w:divBdr>
                <w:top w:val="none" w:sz="0" w:space="0" w:color="auto"/>
                <w:left w:val="none" w:sz="0" w:space="0" w:color="auto"/>
                <w:bottom w:val="none" w:sz="0" w:space="0" w:color="auto"/>
                <w:right w:val="none" w:sz="0" w:space="0" w:color="auto"/>
              </w:divBdr>
              <w:divsChild>
                <w:div w:id="14809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4391">
          <w:marLeft w:val="0"/>
          <w:marRight w:val="0"/>
          <w:marTop w:val="0"/>
          <w:marBottom w:val="0"/>
          <w:divBdr>
            <w:top w:val="none" w:sz="0" w:space="0" w:color="auto"/>
            <w:left w:val="none" w:sz="0" w:space="0" w:color="auto"/>
            <w:bottom w:val="none" w:sz="0" w:space="0" w:color="auto"/>
            <w:right w:val="none" w:sz="0" w:space="0" w:color="auto"/>
          </w:divBdr>
        </w:div>
        <w:div w:id="609122610">
          <w:marLeft w:val="0"/>
          <w:marRight w:val="0"/>
          <w:marTop w:val="0"/>
          <w:marBottom w:val="0"/>
          <w:divBdr>
            <w:top w:val="none" w:sz="0" w:space="0" w:color="auto"/>
            <w:left w:val="none" w:sz="0" w:space="0" w:color="auto"/>
            <w:bottom w:val="none" w:sz="0" w:space="0" w:color="auto"/>
            <w:right w:val="none" w:sz="0" w:space="0" w:color="auto"/>
          </w:divBdr>
          <w:divsChild>
            <w:div w:id="1691754349">
              <w:marLeft w:val="0"/>
              <w:marRight w:val="0"/>
              <w:marTop w:val="0"/>
              <w:marBottom w:val="0"/>
              <w:divBdr>
                <w:top w:val="none" w:sz="0" w:space="0" w:color="auto"/>
                <w:left w:val="none" w:sz="0" w:space="0" w:color="auto"/>
                <w:bottom w:val="none" w:sz="0" w:space="0" w:color="auto"/>
                <w:right w:val="none" w:sz="0" w:space="0" w:color="auto"/>
              </w:divBdr>
              <w:divsChild>
                <w:div w:id="18024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2092">
          <w:marLeft w:val="0"/>
          <w:marRight w:val="0"/>
          <w:marTop w:val="0"/>
          <w:marBottom w:val="0"/>
          <w:divBdr>
            <w:top w:val="none" w:sz="0" w:space="0" w:color="auto"/>
            <w:left w:val="none" w:sz="0" w:space="0" w:color="auto"/>
            <w:bottom w:val="none" w:sz="0" w:space="0" w:color="auto"/>
            <w:right w:val="none" w:sz="0" w:space="0" w:color="auto"/>
          </w:divBdr>
        </w:div>
        <w:div w:id="1395196648">
          <w:marLeft w:val="0"/>
          <w:marRight w:val="0"/>
          <w:marTop w:val="0"/>
          <w:marBottom w:val="0"/>
          <w:divBdr>
            <w:top w:val="none" w:sz="0" w:space="0" w:color="auto"/>
            <w:left w:val="none" w:sz="0" w:space="0" w:color="auto"/>
            <w:bottom w:val="none" w:sz="0" w:space="0" w:color="auto"/>
            <w:right w:val="none" w:sz="0" w:space="0" w:color="auto"/>
          </w:divBdr>
        </w:div>
        <w:div w:id="1566837610">
          <w:marLeft w:val="0"/>
          <w:marRight w:val="0"/>
          <w:marTop w:val="0"/>
          <w:marBottom w:val="0"/>
          <w:divBdr>
            <w:top w:val="none" w:sz="0" w:space="0" w:color="auto"/>
            <w:left w:val="none" w:sz="0" w:space="0" w:color="auto"/>
            <w:bottom w:val="none" w:sz="0" w:space="0" w:color="auto"/>
            <w:right w:val="none" w:sz="0" w:space="0" w:color="auto"/>
          </w:divBdr>
          <w:divsChild>
            <w:div w:id="548952647">
              <w:marLeft w:val="0"/>
              <w:marRight w:val="0"/>
              <w:marTop w:val="0"/>
              <w:marBottom w:val="0"/>
              <w:divBdr>
                <w:top w:val="none" w:sz="0" w:space="0" w:color="auto"/>
                <w:left w:val="none" w:sz="0" w:space="0" w:color="auto"/>
                <w:bottom w:val="none" w:sz="0" w:space="0" w:color="auto"/>
                <w:right w:val="none" w:sz="0" w:space="0" w:color="auto"/>
              </w:divBdr>
              <w:divsChild>
                <w:div w:id="396822115">
                  <w:marLeft w:val="0"/>
                  <w:marRight w:val="0"/>
                  <w:marTop w:val="0"/>
                  <w:marBottom w:val="0"/>
                  <w:divBdr>
                    <w:top w:val="none" w:sz="0" w:space="0" w:color="auto"/>
                    <w:left w:val="none" w:sz="0" w:space="0" w:color="auto"/>
                    <w:bottom w:val="none" w:sz="0" w:space="0" w:color="auto"/>
                    <w:right w:val="none" w:sz="0" w:space="0" w:color="auto"/>
                  </w:divBdr>
                  <w:divsChild>
                    <w:div w:id="1878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610">
              <w:marLeft w:val="0"/>
              <w:marRight w:val="0"/>
              <w:marTop w:val="0"/>
              <w:marBottom w:val="0"/>
              <w:divBdr>
                <w:top w:val="none" w:sz="0" w:space="0" w:color="auto"/>
                <w:left w:val="none" w:sz="0" w:space="0" w:color="auto"/>
                <w:bottom w:val="none" w:sz="0" w:space="0" w:color="auto"/>
                <w:right w:val="none" w:sz="0" w:space="0" w:color="auto"/>
              </w:divBdr>
            </w:div>
          </w:divsChild>
        </w:div>
        <w:div w:id="1673678160">
          <w:marLeft w:val="0"/>
          <w:marRight w:val="0"/>
          <w:marTop w:val="0"/>
          <w:marBottom w:val="0"/>
          <w:divBdr>
            <w:top w:val="none" w:sz="0" w:space="0" w:color="auto"/>
            <w:left w:val="none" w:sz="0" w:space="0" w:color="auto"/>
            <w:bottom w:val="none" w:sz="0" w:space="0" w:color="auto"/>
            <w:right w:val="none" w:sz="0" w:space="0" w:color="auto"/>
          </w:divBdr>
        </w:div>
        <w:div w:id="279531151">
          <w:marLeft w:val="0"/>
          <w:marRight w:val="0"/>
          <w:marTop w:val="0"/>
          <w:marBottom w:val="0"/>
          <w:divBdr>
            <w:top w:val="none" w:sz="0" w:space="0" w:color="auto"/>
            <w:left w:val="none" w:sz="0" w:space="0" w:color="auto"/>
            <w:bottom w:val="none" w:sz="0" w:space="0" w:color="auto"/>
            <w:right w:val="none" w:sz="0" w:space="0" w:color="auto"/>
          </w:divBdr>
          <w:divsChild>
            <w:div w:id="1277102381">
              <w:marLeft w:val="0"/>
              <w:marRight w:val="0"/>
              <w:marTop w:val="0"/>
              <w:marBottom w:val="0"/>
              <w:divBdr>
                <w:top w:val="none" w:sz="0" w:space="0" w:color="auto"/>
                <w:left w:val="none" w:sz="0" w:space="0" w:color="auto"/>
                <w:bottom w:val="none" w:sz="0" w:space="0" w:color="auto"/>
                <w:right w:val="none" w:sz="0" w:space="0" w:color="auto"/>
              </w:divBdr>
              <w:divsChild>
                <w:div w:id="1075013891">
                  <w:marLeft w:val="0"/>
                  <w:marRight w:val="0"/>
                  <w:marTop w:val="0"/>
                  <w:marBottom w:val="0"/>
                  <w:divBdr>
                    <w:top w:val="none" w:sz="0" w:space="0" w:color="auto"/>
                    <w:left w:val="none" w:sz="0" w:space="0" w:color="auto"/>
                    <w:bottom w:val="none" w:sz="0" w:space="0" w:color="auto"/>
                    <w:right w:val="none" w:sz="0" w:space="0" w:color="auto"/>
                  </w:divBdr>
                  <w:divsChild>
                    <w:div w:id="2048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88569">
              <w:marLeft w:val="0"/>
              <w:marRight w:val="0"/>
              <w:marTop w:val="0"/>
              <w:marBottom w:val="0"/>
              <w:divBdr>
                <w:top w:val="none" w:sz="0" w:space="0" w:color="auto"/>
                <w:left w:val="none" w:sz="0" w:space="0" w:color="auto"/>
                <w:bottom w:val="none" w:sz="0" w:space="0" w:color="auto"/>
                <w:right w:val="none" w:sz="0" w:space="0" w:color="auto"/>
              </w:divBdr>
            </w:div>
          </w:divsChild>
        </w:div>
        <w:div w:id="1919712420">
          <w:marLeft w:val="0"/>
          <w:marRight w:val="0"/>
          <w:marTop w:val="0"/>
          <w:marBottom w:val="0"/>
          <w:divBdr>
            <w:top w:val="none" w:sz="0" w:space="0" w:color="auto"/>
            <w:left w:val="none" w:sz="0" w:space="0" w:color="auto"/>
            <w:bottom w:val="none" w:sz="0" w:space="0" w:color="auto"/>
            <w:right w:val="none" w:sz="0" w:space="0" w:color="auto"/>
          </w:divBdr>
          <w:divsChild>
            <w:div w:id="1293900682">
              <w:marLeft w:val="0"/>
              <w:marRight w:val="0"/>
              <w:marTop w:val="0"/>
              <w:marBottom w:val="0"/>
              <w:divBdr>
                <w:top w:val="none" w:sz="0" w:space="0" w:color="auto"/>
                <w:left w:val="none" w:sz="0" w:space="0" w:color="auto"/>
                <w:bottom w:val="none" w:sz="0" w:space="0" w:color="auto"/>
                <w:right w:val="none" w:sz="0" w:space="0" w:color="auto"/>
              </w:divBdr>
              <w:divsChild>
                <w:div w:id="18358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6898">
          <w:marLeft w:val="0"/>
          <w:marRight w:val="0"/>
          <w:marTop w:val="0"/>
          <w:marBottom w:val="0"/>
          <w:divBdr>
            <w:top w:val="none" w:sz="0" w:space="0" w:color="auto"/>
            <w:left w:val="none" w:sz="0" w:space="0" w:color="auto"/>
            <w:bottom w:val="none" w:sz="0" w:space="0" w:color="auto"/>
            <w:right w:val="none" w:sz="0" w:space="0" w:color="auto"/>
          </w:divBdr>
        </w:div>
        <w:div w:id="1213541850">
          <w:marLeft w:val="0"/>
          <w:marRight w:val="0"/>
          <w:marTop w:val="0"/>
          <w:marBottom w:val="0"/>
          <w:divBdr>
            <w:top w:val="none" w:sz="0" w:space="0" w:color="auto"/>
            <w:left w:val="none" w:sz="0" w:space="0" w:color="auto"/>
            <w:bottom w:val="none" w:sz="0" w:space="0" w:color="auto"/>
            <w:right w:val="none" w:sz="0" w:space="0" w:color="auto"/>
          </w:divBdr>
          <w:divsChild>
            <w:div w:id="298845106">
              <w:marLeft w:val="0"/>
              <w:marRight w:val="0"/>
              <w:marTop w:val="0"/>
              <w:marBottom w:val="0"/>
              <w:divBdr>
                <w:top w:val="none" w:sz="0" w:space="0" w:color="auto"/>
                <w:left w:val="none" w:sz="0" w:space="0" w:color="auto"/>
                <w:bottom w:val="none" w:sz="0" w:space="0" w:color="auto"/>
                <w:right w:val="none" w:sz="0" w:space="0" w:color="auto"/>
              </w:divBdr>
              <w:divsChild>
                <w:div w:id="13475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5677">
          <w:marLeft w:val="0"/>
          <w:marRight w:val="0"/>
          <w:marTop w:val="0"/>
          <w:marBottom w:val="0"/>
          <w:divBdr>
            <w:top w:val="none" w:sz="0" w:space="0" w:color="auto"/>
            <w:left w:val="none" w:sz="0" w:space="0" w:color="auto"/>
            <w:bottom w:val="none" w:sz="0" w:space="0" w:color="auto"/>
            <w:right w:val="none" w:sz="0" w:space="0" w:color="auto"/>
          </w:divBdr>
        </w:div>
        <w:div w:id="594168731">
          <w:marLeft w:val="0"/>
          <w:marRight w:val="0"/>
          <w:marTop w:val="0"/>
          <w:marBottom w:val="0"/>
          <w:divBdr>
            <w:top w:val="none" w:sz="0" w:space="0" w:color="auto"/>
            <w:left w:val="none" w:sz="0" w:space="0" w:color="auto"/>
            <w:bottom w:val="none" w:sz="0" w:space="0" w:color="auto"/>
            <w:right w:val="none" w:sz="0" w:space="0" w:color="auto"/>
          </w:divBdr>
        </w:div>
        <w:div w:id="1208299793">
          <w:marLeft w:val="0"/>
          <w:marRight w:val="0"/>
          <w:marTop w:val="0"/>
          <w:marBottom w:val="0"/>
          <w:divBdr>
            <w:top w:val="none" w:sz="0" w:space="0" w:color="auto"/>
            <w:left w:val="none" w:sz="0" w:space="0" w:color="auto"/>
            <w:bottom w:val="none" w:sz="0" w:space="0" w:color="auto"/>
            <w:right w:val="none" w:sz="0" w:space="0" w:color="auto"/>
          </w:divBdr>
          <w:divsChild>
            <w:div w:id="2109692489">
              <w:marLeft w:val="0"/>
              <w:marRight w:val="0"/>
              <w:marTop w:val="0"/>
              <w:marBottom w:val="0"/>
              <w:divBdr>
                <w:top w:val="none" w:sz="0" w:space="0" w:color="auto"/>
                <w:left w:val="none" w:sz="0" w:space="0" w:color="auto"/>
                <w:bottom w:val="none" w:sz="0" w:space="0" w:color="auto"/>
                <w:right w:val="none" w:sz="0" w:space="0" w:color="auto"/>
              </w:divBdr>
              <w:divsChild>
                <w:div w:id="295961146">
                  <w:marLeft w:val="0"/>
                  <w:marRight w:val="0"/>
                  <w:marTop w:val="0"/>
                  <w:marBottom w:val="0"/>
                  <w:divBdr>
                    <w:top w:val="none" w:sz="0" w:space="0" w:color="auto"/>
                    <w:left w:val="none" w:sz="0" w:space="0" w:color="auto"/>
                    <w:bottom w:val="none" w:sz="0" w:space="0" w:color="auto"/>
                    <w:right w:val="none" w:sz="0" w:space="0" w:color="auto"/>
                  </w:divBdr>
                  <w:divsChild>
                    <w:div w:id="2632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8625">
              <w:marLeft w:val="0"/>
              <w:marRight w:val="0"/>
              <w:marTop w:val="0"/>
              <w:marBottom w:val="0"/>
              <w:divBdr>
                <w:top w:val="none" w:sz="0" w:space="0" w:color="auto"/>
                <w:left w:val="none" w:sz="0" w:space="0" w:color="auto"/>
                <w:bottom w:val="none" w:sz="0" w:space="0" w:color="auto"/>
                <w:right w:val="none" w:sz="0" w:space="0" w:color="auto"/>
              </w:divBdr>
            </w:div>
          </w:divsChild>
        </w:div>
        <w:div w:id="1766684025">
          <w:marLeft w:val="0"/>
          <w:marRight w:val="0"/>
          <w:marTop w:val="0"/>
          <w:marBottom w:val="0"/>
          <w:divBdr>
            <w:top w:val="none" w:sz="0" w:space="0" w:color="auto"/>
            <w:left w:val="none" w:sz="0" w:space="0" w:color="auto"/>
            <w:bottom w:val="none" w:sz="0" w:space="0" w:color="auto"/>
            <w:right w:val="none" w:sz="0" w:space="0" w:color="auto"/>
          </w:divBdr>
        </w:div>
        <w:div w:id="1876574455">
          <w:marLeft w:val="0"/>
          <w:marRight w:val="0"/>
          <w:marTop w:val="0"/>
          <w:marBottom w:val="0"/>
          <w:divBdr>
            <w:top w:val="none" w:sz="0" w:space="0" w:color="auto"/>
            <w:left w:val="none" w:sz="0" w:space="0" w:color="auto"/>
            <w:bottom w:val="none" w:sz="0" w:space="0" w:color="auto"/>
            <w:right w:val="none" w:sz="0" w:space="0" w:color="auto"/>
          </w:divBdr>
          <w:divsChild>
            <w:div w:id="1100105659">
              <w:marLeft w:val="0"/>
              <w:marRight w:val="0"/>
              <w:marTop w:val="0"/>
              <w:marBottom w:val="0"/>
              <w:divBdr>
                <w:top w:val="none" w:sz="0" w:space="0" w:color="auto"/>
                <w:left w:val="none" w:sz="0" w:space="0" w:color="auto"/>
                <w:bottom w:val="none" w:sz="0" w:space="0" w:color="auto"/>
                <w:right w:val="none" w:sz="0" w:space="0" w:color="auto"/>
              </w:divBdr>
              <w:divsChild>
                <w:div w:id="2132744365">
                  <w:marLeft w:val="0"/>
                  <w:marRight w:val="0"/>
                  <w:marTop w:val="0"/>
                  <w:marBottom w:val="0"/>
                  <w:divBdr>
                    <w:top w:val="none" w:sz="0" w:space="0" w:color="auto"/>
                    <w:left w:val="none" w:sz="0" w:space="0" w:color="auto"/>
                    <w:bottom w:val="none" w:sz="0" w:space="0" w:color="auto"/>
                    <w:right w:val="none" w:sz="0" w:space="0" w:color="auto"/>
                  </w:divBdr>
                  <w:divsChild>
                    <w:div w:id="15338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4773">
              <w:marLeft w:val="0"/>
              <w:marRight w:val="0"/>
              <w:marTop w:val="0"/>
              <w:marBottom w:val="0"/>
              <w:divBdr>
                <w:top w:val="none" w:sz="0" w:space="0" w:color="auto"/>
                <w:left w:val="none" w:sz="0" w:space="0" w:color="auto"/>
                <w:bottom w:val="none" w:sz="0" w:space="0" w:color="auto"/>
                <w:right w:val="none" w:sz="0" w:space="0" w:color="auto"/>
              </w:divBdr>
            </w:div>
          </w:divsChild>
        </w:div>
        <w:div w:id="2046976234">
          <w:marLeft w:val="0"/>
          <w:marRight w:val="0"/>
          <w:marTop w:val="0"/>
          <w:marBottom w:val="0"/>
          <w:divBdr>
            <w:top w:val="none" w:sz="0" w:space="0" w:color="auto"/>
            <w:left w:val="none" w:sz="0" w:space="0" w:color="auto"/>
            <w:bottom w:val="none" w:sz="0" w:space="0" w:color="auto"/>
            <w:right w:val="none" w:sz="0" w:space="0" w:color="auto"/>
          </w:divBdr>
          <w:divsChild>
            <w:div w:id="1579485208">
              <w:marLeft w:val="0"/>
              <w:marRight w:val="0"/>
              <w:marTop w:val="0"/>
              <w:marBottom w:val="0"/>
              <w:divBdr>
                <w:top w:val="none" w:sz="0" w:space="0" w:color="auto"/>
                <w:left w:val="none" w:sz="0" w:space="0" w:color="auto"/>
                <w:bottom w:val="none" w:sz="0" w:space="0" w:color="auto"/>
                <w:right w:val="none" w:sz="0" w:space="0" w:color="auto"/>
              </w:divBdr>
              <w:divsChild>
                <w:div w:id="18631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441">
          <w:marLeft w:val="0"/>
          <w:marRight w:val="0"/>
          <w:marTop w:val="0"/>
          <w:marBottom w:val="0"/>
          <w:divBdr>
            <w:top w:val="none" w:sz="0" w:space="0" w:color="auto"/>
            <w:left w:val="none" w:sz="0" w:space="0" w:color="auto"/>
            <w:bottom w:val="none" w:sz="0" w:space="0" w:color="auto"/>
            <w:right w:val="none" w:sz="0" w:space="0" w:color="auto"/>
          </w:divBdr>
        </w:div>
        <w:div w:id="1836142511">
          <w:marLeft w:val="0"/>
          <w:marRight w:val="0"/>
          <w:marTop w:val="0"/>
          <w:marBottom w:val="0"/>
          <w:divBdr>
            <w:top w:val="none" w:sz="0" w:space="0" w:color="auto"/>
            <w:left w:val="none" w:sz="0" w:space="0" w:color="auto"/>
            <w:bottom w:val="none" w:sz="0" w:space="0" w:color="auto"/>
            <w:right w:val="none" w:sz="0" w:space="0" w:color="auto"/>
          </w:divBdr>
        </w:div>
        <w:div w:id="1730764917">
          <w:marLeft w:val="0"/>
          <w:marRight w:val="0"/>
          <w:marTop w:val="0"/>
          <w:marBottom w:val="0"/>
          <w:divBdr>
            <w:top w:val="none" w:sz="0" w:space="0" w:color="auto"/>
            <w:left w:val="none" w:sz="0" w:space="0" w:color="auto"/>
            <w:bottom w:val="none" w:sz="0" w:space="0" w:color="auto"/>
            <w:right w:val="none" w:sz="0" w:space="0" w:color="auto"/>
          </w:divBdr>
          <w:divsChild>
            <w:div w:id="214005269">
              <w:marLeft w:val="0"/>
              <w:marRight w:val="0"/>
              <w:marTop w:val="0"/>
              <w:marBottom w:val="0"/>
              <w:divBdr>
                <w:top w:val="none" w:sz="0" w:space="0" w:color="auto"/>
                <w:left w:val="none" w:sz="0" w:space="0" w:color="auto"/>
                <w:bottom w:val="none" w:sz="0" w:space="0" w:color="auto"/>
                <w:right w:val="none" w:sz="0" w:space="0" w:color="auto"/>
              </w:divBdr>
              <w:divsChild>
                <w:div w:id="1065177414">
                  <w:marLeft w:val="0"/>
                  <w:marRight w:val="0"/>
                  <w:marTop w:val="0"/>
                  <w:marBottom w:val="0"/>
                  <w:divBdr>
                    <w:top w:val="none" w:sz="0" w:space="0" w:color="auto"/>
                    <w:left w:val="none" w:sz="0" w:space="0" w:color="auto"/>
                    <w:bottom w:val="none" w:sz="0" w:space="0" w:color="auto"/>
                    <w:right w:val="none" w:sz="0" w:space="0" w:color="auto"/>
                  </w:divBdr>
                  <w:divsChild>
                    <w:div w:id="4903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12825">
              <w:marLeft w:val="0"/>
              <w:marRight w:val="0"/>
              <w:marTop w:val="0"/>
              <w:marBottom w:val="0"/>
              <w:divBdr>
                <w:top w:val="none" w:sz="0" w:space="0" w:color="auto"/>
                <w:left w:val="none" w:sz="0" w:space="0" w:color="auto"/>
                <w:bottom w:val="none" w:sz="0" w:space="0" w:color="auto"/>
                <w:right w:val="none" w:sz="0" w:space="0" w:color="auto"/>
              </w:divBdr>
            </w:div>
          </w:divsChild>
        </w:div>
        <w:div w:id="813720257">
          <w:marLeft w:val="0"/>
          <w:marRight w:val="0"/>
          <w:marTop w:val="0"/>
          <w:marBottom w:val="0"/>
          <w:divBdr>
            <w:top w:val="none" w:sz="0" w:space="0" w:color="auto"/>
            <w:left w:val="none" w:sz="0" w:space="0" w:color="auto"/>
            <w:bottom w:val="none" w:sz="0" w:space="0" w:color="auto"/>
            <w:right w:val="none" w:sz="0" w:space="0" w:color="auto"/>
          </w:divBdr>
          <w:divsChild>
            <w:div w:id="1943997619">
              <w:marLeft w:val="0"/>
              <w:marRight w:val="0"/>
              <w:marTop w:val="0"/>
              <w:marBottom w:val="0"/>
              <w:divBdr>
                <w:top w:val="none" w:sz="0" w:space="0" w:color="auto"/>
                <w:left w:val="none" w:sz="0" w:space="0" w:color="auto"/>
                <w:bottom w:val="none" w:sz="0" w:space="0" w:color="auto"/>
                <w:right w:val="none" w:sz="0" w:space="0" w:color="auto"/>
              </w:divBdr>
              <w:divsChild>
                <w:div w:id="1519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3753">
          <w:marLeft w:val="0"/>
          <w:marRight w:val="0"/>
          <w:marTop w:val="0"/>
          <w:marBottom w:val="0"/>
          <w:divBdr>
            <w:top w:val="none" w:sz="0" w:space="0" w:color="auto"/>
            <w:left w:val="none" w:sz="0" w:space="0" w:color="auto"/>
            <w:bottom w:val="none" w:sz="0" w:space="0" w:color="auto"/>
            <w:right w:val="none" w:sz="0" w:space="0" w:color="auto"/>
          </w:divBdr>
        </w:div>
        <w:div w:id="573517556">
          <w:marLeft w:val="0"/>
          <w:marRight w:val="0"/>
          <w:marTop w:val="0"/>
          <w:marBottom w:val="0"/>
          <w:divBdr>
            <w:top w:val="none" w:sz="0" w:space="0" w:color="auto"/>
            <w:left w:val="none" w:sz="0" w:space="0" w:color="auto"/>
            <w:bottom w:val="none" w:sz="0" w:space="0" w:color="auto"/>
            <w:right w:val="none" w:sz="0" w:space="0" w:color="auto"/>
          </w:divBdr>
        </w:div>
        <w:div w:id="424301037">
          <w:marLeft w:val="0"/>
          <w:marRight w:val="0"/>
          <w:marTop w:val="0"/>
          <w:marBottom w:val="0"/>
          <w:divBdr>
            <w:top w:val="none" w:sz="0" w:space="0" w:color="auto"/>
            <w:left w:val="none" w:sz="0" w:space="0" w:color="auto"/>
            <w:bottom w:val="none" w:sz="0" w:space="0" w:color="auto"/>
            <w:right w:val="none" w:sz="0" w:space="0" w:color="auto"/>
          </w:divBdr>
          <w:divsChild>
            <w:div w:id="399520436">
              <w:marLeft w:val="0"/>
              <w:marRight w:val="0"/>
              <w:marTop w:val="0"/>
              <w:marBottom w:val="0"/>
              <w:divBdr>
                <w:top w:val="none" w:sz="0" w:space="0" w:color="auto"/>
                <w:left w:val="none" w:sz="0" w:space="0" w:color="auto"/>
                <w:bottom w:val="none" w:sz="0" w:space="0" w:color="auto"/>
                <w:right w:val="none" w:sz="0" w:space="0" w:color="auto"/>
              </w:divBdr>
              <w:divsChild>
                <w:div w:id="1790199253">
                  <w:marLeft w:val="0"/>
                  <w:marRight w:val="0"/>
                  <w:marTop w:val="0"/>
                  <w:marBottom w:val="0"/>
                  <w:divBdr>
                    <w:top w:val="none" w:sz="0" w:space="0" w:color="auto"/>
                    <w:left w:val="none" w:sz="0" w:space="0" w:color="auto"/>
                    <w:bottom w:val="none" w:sz="0" w:space="0" w:color="auto"/>
                    <w:right w:val="none" w:sz="0" w:space="0" w:color="auto"/>
                  </w:divBdr>
                  <w:divsChild>
                    <w:div w:id="12781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511">
              <w:marLeft w:val="0"/>
              <w:marRight w:val="0"/>
              <w:marTop w:val="0"/>
              <w:marBottom w:val="0"/>
              <w:divBdr>
                <w:top w:val="none" w:sz="0" w:space="0" w:color="auto"/>
                <w:left w:val="none" w:sz="0" w:space="0" w:color="auto"/>
                <w:bottom w:val="none" w:sz="0" w:space="0" w:color="auto"/>
                <w:right w:val="none" w:sz="0" w:space="0" w:color="auto"/>
              </w:divBdr>
            </w:div>
          </w:divsChild>
        </w:div>
        <w:div w:id="1796174287">
          <w:marLeft w:val="0"/>
          <w:marRight w:val="0"/>
          <w:marTop w:val="0"/>
          <w:marBottom w:val="0"/>
          <w:divBdr>
            <w:top w:val="none" w:sz="0" w:space="0" w:color="auto"/>
            <w:left w:val="none" w:sz="0" w:space="0" w:color="auto"/>
            <w:bottom w:val="none" w:sz="0" w:space="0" w:color="auto"/>
            <w:right w:val="none" w:sz="0" w:space="0" w:color="auto"/>
          </w:divBdr>
          <w:divsChild>
            <w:div w:id="238029080">
              <w:marLeft w:val="0"/>
              <w:marRight w:val="0"/>
              <w:marTop w:val="0"/>
              <w:marBottom w:val="0"/>
              <w:divBdr>
                <w:top w:val="none" w:sz="0" w:space="0" w:color="auto"/>
                <w:left w:val="none" w:sz="0" w:space="0" w:color="auto"/>
                <w:bottom w:val="none" w:sz="0" w:space="0" w:color="auto"/>
                <w:right w:val="none" w:sz="0" w:space="0" w:color="auto"/>
              </w:divBdr>
              <w:divsChild>
                <w:div w:id="5026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2482">
          <w:marLeft w:val="0"/>
          <w:marRight w:val="0"/>
          <w:marTop w:val="0"/>
          <w:marBottom w:val="0"/>
          <w:divBdr>
            <w:top w:val="none" w:sz="0" w:space="0" w:color="auto"/>
            <w:left w:val="none" w:sz="0" w:space="0" w:color="auto"/>
            <w:bottom w:val="none" w:sz="0" w:space="0" w:color="auto"/>
            <w:right w:val="none" w:sz="0" w:space="0" w:color="auto"/>
          </w:divBdr>
        </w:div>
        <w:div w:id="2102095607">
          <w:marLeft w:val="0"/>
          <w:marRight w:val="0"/>
          <w:marTop w:val="0"/>
          <w:marBottom w:val="0"/>
          <w:divBdr>
            <w:top w:val="none" w:sz="0" w:space="0" w:color="auto"/>
            <w:left w:val="none" w:sz="0" w:space="0" w:color="auto"/>
            <w:bottom w:val="none" w:sz="0" w:space="0" w:color="auto"/>
            <w:right w:val="none" w:sz="0" w:space="0" w:color="auto"/>
          </w:divBdr>
        </w:div>
        <w:div w:id="1304044867">
          <w:marLeft w:val="0"/>
          <w:marRight w:val="0"/>
          <w:marTop w:val="0"/>
          <w:marBottom w:val="0"/>
          <w:divBdr>
            <w:top w:val="none" w:sz="0" w:space="0" w:color="auto"/>
            <w:left w:val="none" w:sz="0" w:space="0" w:color="auto"/>
            <w:bottom w:val="none" w:sz="0" w:space="0" w:color="auto"/>
            <w:right w:val="none" w:sz="0" w:space="0" w:color="auto"/>
          </w:divBdr>
          <w:divsChild>
            <w:div w:id="766655937">
              <w:marLeft w:val="0"/>
              <w:marRight w:val="0"/>
              <w:marTop w:val="0"/>
              <w:marBottom w:val="0"/>
              <w:divBdr>
                <w:top w:val="none" w:sz="0" w:space="0" w:color="auto"/>
                <w:left w:val="none" w:sz="0" w:space="0" w:color="auto"/>
                <w:bottom w:val="none" w:sz="0" w:space="0" w:color="auto"/>
                <w:right w:val="none" w:sz="0" w:space="0" w:color="auto"/>
              </w:divBdr>
              <w:divsChild>
                <w:div w:id="27489159">
                  <w:marLeft w:val="0"/>
                  <w:marRight w:val="0"/>
                  <w:marTop w:val="0"/>
                  <w:marBottom w:val="0"/>
                  <w:divBdr>
                    <w:top w:val="none" w:sz="0" w:space="0" w:color="auto"/>
                    <w:left w:val="none" w:sz="0" w:space="0" w:color="auto"/>
                    <w:bottom w:val="none" w:sz="0" w:space="0" w:color="auto"/>
                    <w:right w:val="none" w:sz="0" w:space="0" w:color="auto"/>
                  </w:divBdr>
                  <w:divsChild>
                    <w:div w:id="7333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1401">
              <w:marLeft w:val="0"/>
              <w:marRight w:val="0"/>
              <w:marTop w:val="0"/>
              <w:marBottom w:val="0"/>
              <w:divBdr>
                <w:top w:val="none" w:sz="0" w:space="0" w:color="auto"/>
                <w:left w:val="none" w:sz="0" w:space="0" w:color="auto"/>
                <w:bottom w:val="none" w:sz="0" w:space="0" w:color="auto"/>
                <w:right w:val="none" w:sz="0" w:space="0" w:color="auto"/>
              </w:divBdr>
            </w:div>
          </w:divsChild>
        </w:div>
        <w:div w:id="919677500">
          <w:marLeft w:val="0"/>
          <w:marRight w:val="0"/>
          <w:marTop w:val="0"/>
          <w:marBottom w:val="0"/>
          <w:divBdr>
            <w:top w:val="none" w:sz="0" w:space="0" w:color="auto"/>
            <w:left w:val="none" w:sz="0" w:space="0" w:color="auto"/>
            <w:bottom w:val="none" w:sz="0" w:space="0" w:color="auto"/>
            <w:right w:val="none" w:sz="0" w:space="0" w:color="auto"/>
          </w:divBdr>
          <w:divsChild>
            <w:div w:id="132677142">
              <w:marLeft w:val="0"/>
              <w:marRight w:val="0"/>
              <w:marTop w:val="0"/>
              <w:marBottom w:val="0"/>
              <w:divBdr>
                <w:top w:val="none" w:sz="0" w:space="0" w:color="auto"/>
                <w:left w:val="none" w:sz="0" w:space="0" w:color="auto"/>
                <w:bottom w:val="none" w:sz="0" w:space="0" w:color="auto"/>
                <w:right w:val="none" w:sz="0" w:space="0" w:color="auto"/>
              </w:divBdr>
              <w:divsChild>
                <w:div w:id="3231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1774">
          <w:marLeft w:val="0"/>
          <w:marRight w:val="0"/>
          <w:marTop w:val="0"/>
          <w:marBottom w:val="0"/>
          <w:divBdr>
            <w:top w:val="none" w:sz="0" w:space="0" w:color="auto"/>
            <w:left w:val="none" w:sz="0" w:space="0" w:color="auto"/>
            <w:bottom w:val="none" w:sz="0" w:space="0" w:color="auto"/>
            <w:right w:val="none" w:sz="0" w:space="0" w:color="auto"/>
          </w:divBdr>
        </w:div>
        <w:div w:id="1194927901">
          <w:marLeft w:val="0"/>
          <w:marRight w:val="0"/>
          <w:marTop w:val="0"/>
          <w:marBottom w:val="0"/>
          <w:divBdr>
            <w:top w:val="none" w:sz="0" w:space="0" w:color="auto"/>
            <w:left w:val="none" w:sz="0" w:space="0" w:color="auto"/>
            <w:bottom w:val="none" w:sz="0" w:space="0" w:color="auto"/>
            <w:right w:val="none" w:sz="0" w:space="0" w:color="auto"/>
          </w:divBdr>
          <w:divsChild>
            <w:div w:id="788275945">
              <w:marLeft w:val="0"/>
              <w:marRight w:val="0"/>
              <w:marTop w:val="0"/>
              <w:marBottom w:val="0"/>
              <w:divBdr>
                <w:top w:val="none" w:sz="0" w:space="0" w:color="auto"/>
                <w:left w:val="none" w:sz="0" w:space="0" w:color="auto"/>
                <w:bottom w:val="none" w:sz="0" w:space="0" w:color="auto"/>
                <w:right w:val="none" w:sz="0" w:space="0" w:color="auto"/>
              </w:divBdr>
              <w:divsChild>
                <w:div w:id="5474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2531">
          <w:marLeft w:val="0"/>
          <w:marRight w:val="0"/>
          <w:marTop w:val="0"/>
          <w:marBottom w:val="0"/>
          <w:divBdr>
            <w:top w:val="none" w:sz="0" w:space="0" w:color="auto"/>
            <w:left w:val="none" w:sz="0" w:space="0" w:color="auto"/>
            <w:bottom w:val="none" w:sz="0" w:space="0" w:color="auto"/>
            <w:right w:val="none" w:sz="0" w:space="0" w:color="auto"/>
          </w:divBdr>
        </w:div>
        <w:div w:id="1487090056">
          <w:marLeft w:val="0"/>
          <w:marRight w:val="0"/>
          <w:marTop w:val="0"/>
          <w:marBottom w:val="0"/>
          <w:divBdr>
            <w:top w:val="none" w:sz="0" w:space="0" w:color="auto"/>
            <w:left w:val="none" w:sz="0" w:space="0" w:color="auto"/>
            <w:bottom w:val="none" w:sz="0" w:space="0" w:color="auto"/>
            <w:right w:val="none" w:sz="0" w:space="0" w:color="auto"/>
          </w:divBdr>
        </w:div>
        <w:div w:id="2114519500">
          <w:marLeft w:val="0"/>
          <w:marRight w:val="0"/>
          <w:marTop w:val="0"/>
          <w:marBottom w:val="0"/>
          <w:divBdr>
            <w:top w:val="none" w:sz="0" w:space="0" w:color="auto"/>
            <w:left w:val="none" w:sz="0" w:space="0" w:color="auto"/>
            <w:bottom w:val="none" w:sz="0" w:space="0" w:color="auto"/>
            <w:right w:val="none" w:sz="0" w:space="0" w:color="auto"/>
          </w:divBdr>
          <w:divsChild>
            <w:div w:id="786390762">
              <w:marLeft w:val="0"/>
              <w:marRight w:val="0"/>
              <w:marTop w:val="0"/>
              <w:marBottom w:val="0"/>
              <w:divBdr>
                <w:top w:val="none" w:sz="0" w:space="0" w:color="auto"/>
                <w:left w:val="none" w:sz="0" w:space="0" w:color="auto"/>
                <w:bottom w:val="none" w:sz="0" w:space="0" w:color="auto"/>
                <w:right w:val="none" w:sz="0" w:space="0" w:color="auto"/>
              </w:divBdr>
              <w:divsChild>
                <w:div w:id="156768302">
                  <w:marLeft w:val="0"/>
                  <w:marRight w:val="0"/>
                  <w:marTop w:val="0"/>
                  <w:marBottom w:val="0"/>
                  <w:divBdr>
                    <w:top w:val="none" w:sz="0" w:space="0" w:color="auto"/>
                    <w:left w:val="none" w:sz="0" w:space="0" w:color="auto"/>
                    <w:bottom w:val="none" w:sz="0" w:space="0" w:color="auto"/>
                    <w:right w:val="none" w:sz="0" w:space="0" w:color="auto"/>
                  </w:divBdr>
                  <w:divsChild>
                    <w:div w:id="8795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5976">
              <w:marLeft w:val="0"/>
              <w:marRight w:val="0"/>
              <w:marTop w:val="0"/>
              <w:marBottom w:val="0"/>
              <w:divBdr>
                <w:top w:val="none" w:sz="0" w:space="0" w:color="auto"/>
                <w:left w:val="none" w:sz="0" w:space="0" w:color="auto"/>
                <w:bottom w:val="none" w:sz="0" w:space="0" w:color="auto"/>
                <w:right w:val="none" w:sz="0" w:space="0" w:color="auto"/>
              </w:divBdr>
            </w:div>
          </w:divsChild>
        </w:div>
        <w:div w:id="1501047410">
          <w:marLeft w:val="0"/>
          <w:marRight w:val="0"/>
          <w:marTop w:val="0"/>
          <w:marBottom w:val="0"/>
          <w:divBdr>
            <w:top w:val="none" w:sz="0" w:space="0" w:color="auto"/>
            <w:left w:val="none" w:sz="0" w:space="0" w:color="auto"/>
            <w:bottom w:val="none" w:sz="0" w:space="0" w:color="auto"/>
            <w:right w:val="none" w:sz="0" w:space="0" w:color="auto"/>
          </w:divBdr>
          <w:divsChild>
            <w:div w:id="426193195">
              <w:marLeft w:val="0"/>
              <w:marRight w:val="0"/>
              <w:marTop w:val="0"/>
              <w:marBottom w:val="0"/>
              <w:divBdr>
                <w:top w:val="none" w:sz="0" w:space="0" w:color="auto"/>
                <w:left w:val="none" w:sz="0" w:space="0" w:color="auto"/>
                <w:bottom w:val="none" w:sz="0" w:space="0" w:color="auto"/>
                <w:right w:val="none" w:sz="0" w:space="0" w:color="auto"/>
              </w:divBdr>
              <w:divsChild>
                <w:div w:id="17292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2429">
          <w:marLeft w:val="0"/>
          <w:marRight w:val="0"/>
          <w:marTop w:val="0"/>
          <w:marBottom w:val="0"/>
          <w:divBdr>
            <w:top w:val="none" w:sz="0" w:space="0" w:color="auto"/>
            <w:left w:val="none" w:sz="0" w:space="0" w:color="auto"/>
            <w:bottom w:val="none" w:sz="0" w:space="0" w:color="auto"/>
            <w:right w:val="none" w:sz="0" w:space="0" w:color="auto"/>
          </w:divBdr>
        </w:div>
        <w:div w:id="1161429269">
          <w:marLeft w:val="0"/>
          <w:marRight w:val="0"/>
          <w:marTop w:val="0"/>
          <w:marBottom w:val="0"/>
          <w:divBdr>
            <w:top w:val="none" w:sz="0" w:space="0" w:color="auto"/>
            <w:left w:val="none" w:sz="0" w:space="0" w:color="auto"/>
            <w:bottom w:val="none" w:sz="0" w:space="0" w:color="auto"/>
            <w:right w:val="none" w:sz="0" w:space="0" w:color="auto"/>
          </w:divBdr>
        </w:div>
        <w:div w:id="1894391390">
          <w:marLeft w:val="0"/>
          <w:marRight w:val="0"/>
          <w:marTop w:val="0"/>
          <w:marBottom w:val="0"/>
          <w:divBdr>
            <w:top w:val="none" w:sz="0" w:space="0" w:color="auto"/>
            <w:left w:val="none" w:sz="0" w:space="0" w:color="auto"/>
            <w:bottom w:val="none" w:sz="0" w:space="0" w:color="auto"/>
            <w:right w:val="none" w:sz="0" w:space="0" w:color="auto"/>
          </w:divBdr>
          <w:divsChild>
            <w:div w:id="1100681936">
              <w:marLeft w:val="0"/>
              <w:marRight w:val="0"/>
              <w:marTop w:val="0"/>
              <w:marBottom w:val="0"/>
              <w:divBdr>
                <w:top w:val="none" w:sz="0" w:space="0" w:color="auto"/>
                <w:left w:val="none" w:sz="0" w:space="0" w:color="auto"/>
                <w:bottom w:val="none" w:sz="0" w:space="0" w:color="auto"/>
                <w:right w:val="none" w:sz="0" w:space="0" w:color="auto"/>
              </w:divBdr>
              <w:divsChild>
                <w:div w:id="257761084">
                  <w:marLeft w:val="0"/>
                  <w:marRight w:val="0"/>
                  <w:marTop w:val="0"/>
                  <w:marBottom w:val="0"/>
                  <w:divBdr>
                    <w:top w:val="none" w:sz="0" w:space="0" w:color="auto"/>
                    <w:left w:val="none" w:sz="0" w:space="0" w:color="auto"/>
                    <w:bottom w:val="none" w:sz="0" w:space="0" w:color="auto"/>
                    <w:right w:val="none" w:sz="0" w:space="0" w:color="auto"/>
                  </w:divBdr>
                  <w:divsChild>
                    <w:div w:id="16895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31982">
              <w:marLeft w:val="0"/>
              <w:marRight w:val="0"/>
              <w:marTop w:val="0"/>
              <w:marBottom w:val="0"/>
              <w:divBdr>
                <w:top w:val="none" w:sz="0" w:space="0" w:color="auto"/>
                <w:left w:val="none" w:sz="0" w:space="0" w:color="auto"/>
                <w:bottom w:val="none" w:sz="0" w:space="0" w:color="auto"/>
                <w:right w:val="none" w:sz="0" w:space="0" w:color="auto"/>
              </w:divBdr>
            </w:div>
          </w:divsChild>
        </w:div>
        <w:div w:id="1763447868">
          <w:marLeft w:val="0"/>
          <w:marRight w:val="0"/>
          <w:marTop w:val="0"/>
          <w:marBottom w:val="0"/>
          <w:divBdr>
            <w:top w:val="none" w:sz="0" w:space="0" w:color="auto"/>
            <w:left w:val="none" w:sz="0" w:space="0" w:color="auto"/>
            <w:bottom w:val="none" w:sz="0" w:space="0" w:color="auto"/>
            <w:right w:val="none" w:sz="0" w:space="0" w:color="auto"/>
          </w:divBdr>
          <w:divsChild>
            <w:div w:id="1795564242">
              <w:marLeft w:val="0"/>
              <w:marRight w:val="0"/>
              <w:marTop w:val="0"/>
              <w:marBottom w:val="0"/>
              <w:divBdr>
                <w:top w:val="none" w:sz="0" w:space="0" w:color="auto"/>
                <w:left w:val="none" w:sz="0" w:space="0" w:color="auto"/>
                <w:bottom w:val="none" w:sz="0" w:space="0" w:color="auto"/>
                <w:right w:val="none" w:sz="0" w:space="0" w:color="auto"/>
              </w:divBdr>
              <w:divsChild>
                <w:div w:id="4754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236">
          <w:marLeft w:val="0"/>
          <w:marRight w:val="0"/>
          <w:marTop w:val="0"/>
          <w:marBottom w:val="0"/>
          <w:divBdr>
            <w:top w:val="none" w:sz="0" w:space="0" w:color="auto"/>
            <w:left w:val="none" w:sz="0" w:space="0" w:color="auto"/>
            <w:bottom w:val="none" w:sz="0" w:space="0" w:color="auto"/>
            <w:right w:val="none" w:sz="0" w:space="0" w:color="auto"/>
          </w:divBdr>
        </w:div>
        <w:div w:id="1009596842">
          <w:marLeft w:val="0"/>
          <w:marRight w:val="0"/>
          <w:marTop w:val="0"/>
          <w:marBottom w:val="0"/>
          <w:divBdr>
            <w:top w:val="none" w:sz="0" w:space="0" w:color="auto"/>
            <w:left w:val="none" w:sz="0" w:space="0" w:color="auto"/>
            <w:bottom w:val="none" w:sz="0" w:space="0" w:color="auto"/>
            <w:right w:val="none" w:sz="0" w:space="0" w:color="auto"/>
          </w:divBdr>
          <w:divsChild>
            <w:div w:id="1950894040">
              <w:marLeft w:val="0"/>
              <w:marRight w:val="0"/>
              <w:marTop w:val="0"/>
              <w:marBottom w:val="0"/>
              <w:divBdr>
                <w:top w:val="none" w:sz="0" w:space="0" w:color="auto"/>
                <w:left w:val="none" w:sz="0" w:space="0" w:color="auto"/>
                <w:bottom w:val="none" w:sz="0" w:space="0" w:color="auto"/>
                <w:right w:val="none" w:sz="0" w:space="0" w:color="auto"/>
              </w:divBdr>
              <w:divsChild>
                <w:div w:id="8069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4967">
          <w:marLeft w:val="0"/>
          <w:marRight w:val="0"/>
          <w:marTop w:val="0"/>
          <w:marBottom w:val="0"/>
          <w:divBdr>
            <w:top w:val="none" w:sz="0" w:space="0" w:color="auto"/>
            <w:left w:val="none" w:sz="0" w:space="0" w:color="auto"/>
            <w:bottom w:val="none" w:sz="0" w:space="0" w:color="auto"/>
            <w:right w:val="none" w:sz="0" w:space="0" w:color="auto"/>
          </w:divBdr>
        </w:div>
        <w:div w:id="2024630539">
          <w:marLeft w:val="0"/>
          <w:marRight w:val="0"/>
          <w:marTop w:val="0"/>
          <w:marBottom w:val="0"/>
          <w:divBdr>
            <w:top w:val="none" w:sz="0" w:space="0" w:color="auto"/>
            <w:left w:val="none" w:sz="0" w:space="0" w:color="auto"/>
            <w:bottom w:val="none" w:sz="0" w:space="0" w:color="auto"/>
            <w:right w:val="none" w:sz="0" w:space="0" w:color="auto"/>
          </w:divBdr>
        </w:div>
        <w:div w:id="464813279">
          <w:marLeft w:val="0"/>
          <w:marRight w:val="0"/>
          <w:marTop w:val="0"/>
          <w:marBottom w:val="0"/>
          <w:divBdr>
            <w:top w:val="none" w:sz="0" w:space="0" w:color="auto"/>
            <w:left w:val="none" w:sz="0" w:space="0" w:color="auto"/>
            <w:bottom w:val="none" w:sz="0" w:space="0" w:color="auto"/>
            <w:right w:val="none" w:sz="0" w:space="0" w:color="auto"/>
          </w:divBdr>
          <w:divsChild>
            <w:div w:id="1727029987">
              <w:marLeft w:val="0"/>
              <w:marRight w:val="0"/>
              <w:marTop w:val="0"/>
              <w:marBottom w:val="0"/>
              <w:divBdr>
                <w:top w:val="none" w:sz="0" w:space="0" w:color="auto"/>
                <w:left w:val="none" w:sz="0" w:space="0" w:color="auto"/>
                <w:bottom w:val="none" w:sz="0" w:space="0" w:color="auto"/>
                <w:right w:val="none" w:sz="0" w:space="0" w:color="auto"/>
              </w:divBdr>
              <w:divsChild>
                <w:div w:id="87310103">
                  <w:marLeft w:val="0"/>
                  <w:marRight w:val="0"/>
                  <w:marTop w:val="0"/>
                  <w:marBottom w:val="0"/>
                  <w:divBdr>
                    <w:top w:val="none" w:sz="0" w:space="0" w:color="auto"/>
                    <w:left w:val="none" w:sz="0" w:space="0" w:color="auto"/>
                    <w:bottom w:val="none" w:sz="0" w:space="0" w:color="auto"/>
                    <w:right w:val="none" w:sz="0" w:space="0" w:color="auto"/>
                  </w:divBdr>
                  <w:divsChild>
                    <w:div w:id="17994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20602">
              <w:marLeft w:val="0"/>
              <w:marRight w:val="0"/>
              <w:marTop w:val="0"/>
              <w:marBottom w:val="0"/>
              <w:divBdr>
                <w:top w:val="none" w:sz="0" w:space="0" w:color="auto"/>
                <w:left w:val="none" w:sz="0" w:space="0" w:color="auto"/>
                <w:bottom w:val="none" w:sz="0" w:space="0" w:color="auto"/>
                <w:right w:val="none" w:sz="0" w:space="0" w:color="auto"/>
              </w:divBdr>
            </w:div>
          </w:divsChild>
        </w:div>
        <w:div w:id="380518754">
          <w:marLeft w:val="0"/>
          <w:marRight w:val="0"/>
          <w:marTop w:val="0"/>
          <w:marBottom w:val="0"/>
          <w:divBdr>
            <w:top w:val="none" w:sz="0" w:space="0" w:color="auto"/>
            <w:left w:val="none" w:sz="0" w:space="0" w:color="auto"/>
            <w:bottom w:val="none" w:sz="0" w:space="0" w:color="auto"/>
            <w:right w:val="none" w:sz="0" w:space="0" w:color="auto"/>
          </w:divBdr>
        </w:div>
        <w:div w:id="301352382">
          <w:marLeft w:val="0"/>
          <w:marRight w:val="0"/>
          <w:marTop w:val="0"/>
          <w:marBottom w:val="0"/>
          <w:divBdr>
            <w:top w:val="none" w:sz="0" w:space="0" w:color="auto"/>
            <w:left w:val="none" w:sz="0" w:space="0" w:color="auto"/>
            <w:bottom w:val="none" w:sz="0" w:space="0" w:color="auto"/>
            <w:right w:val="none" w:sz="0" w:space="0" w:color="auto"/>
          </w:divBdr>
          <w:divsChild>
            <w:div w:id="1841117042">
              <w:marLeft w:val="0"/>
              <w:marRight w:val="0"/>
              <w:marTop w:val="0"/>
              <w:marBottom w:val="0"/>
              <w:divBdr>
                <w:top w:val="none" w:sz="0" w:space="0" w:color="auto"/>
                <w:left w:val="none" w:sz="0" w:space="0" w:color="auto"/>
                <w:bottom w:val="none" w:sz="0" w:space="0" w:color="auto"/>
                <w:right w:val="none" w:sz="0" w:space="0" w:color="auto"/>
              </w:divBdr>
              <w:divsChild>
                <w:div w:id="1011417117">
                  <w:marLeft w:val="0"/>
                  <w:marRight w:val="0"/>
                  <w:marTop w:val="0"/>
                  <w:marBottom w:val="0"/>
                  <w:divBdr>
                    <w:top w:val="none" w:sz="0" w:space="0" w:color="auto"/>
                    <w:left w:val="none" w:sz="0" w:space="0" w:color="auto"/>
                    <w:bottom w:val="none" w:sz="0" w:space="0" w:color="auto"/>
                    <w:right w:val="none" w:sz="0" w:space="0" w:color="auto"/>
                  </w:divBdr>
                  <w:divsChild>
                    <w:div w:id="1762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15348">
      <w:bodyDiv w:val="1"/>
      <w:marLeft w:val="0"/>
      <w:marRight w:val="0"/>
      <w:marTop w:val="0"/>
      <w:marBottom w:val="0"/>
      <w:divBdr>
        <w:top w:val="none" w:sz="0" w:space="0" w:color="auto"/>
        <w:left w:val="none" w:sz="0" w:space="0" w:color="auto"/>
        <w:bottom w:val="none" w:sz="0" w:space="0" w:color="auto"/>
        <w:right w:val="none" w:sz="0" w:space="0" w:color="auto"/>
      </w:divBdr>
    </w:div>
    <w:div w:id="455949455">
      <w:bodyDiv w:val="1"/>
      <w:marLeft w:val="0"/>
      <w:marRight w:val="0"/>
      <w:marTop w:val="0"/>
      <w:marBottom w:val="0"/>
      <w:divBdr>
        <w:top w:val="none" w:sz="0" w:space="0" w:color="auto"/>
        <w:left w:val="none" w:sz="0" w:space="0" w:color="auto"/>
        <w:bottom w:val="none" w:sz="0" w:space="0" w:color="auto"/>
        <w:right w:val="none" w:sz="0" w:space="0" w:color="auto"/>
      </w:divBdr>
    </w:div>
    <w:div w:id="462429732">
      <w:bodyDiv w:val="1"/>
      <w:marLeft w:val="0"/>
      <w:marRight w:val="0"/>
      <w:marTop w:val="0"/>
      <w:marBottom w:val="0"/>
      <w:divBdr>
        <w:top w:val="none" w:sz="0" w:space="0" w:color="auto"/>
        <w:left w:val="none" w:sz="0" w:space="0" w:color="auto"/>
        <w:bottom w:val="none" w:sz="0" w:space="0" w:color="auto"/>
        <w:right w:val="none" w:sz="0" w:space="0" w:color="auto"/>
      </w:divBdr>
    </w:div>
    <w:div w:id="476726901">
      <w:bodyDiv w:val="1"/>
      <w:marLeft w:val="0"/>
      <w:marRight w:val="0"/>
      <w:marTop w:val="0"/>
      <w:marBottom w:val="0"/>
      <w:divBdr>
        <w:top w:val="none" w:sz="0" w:space="0" w:color="auto"/>
        <w:left w:val="none" w:sz="0" w:space="0" w:color="auto"/>
        <w:bottom w:val="none" w:sz="0" w:space="0" w:color="auto"/>
        <w:right w:val="none" w:sz="0" w:space="0" w:color="auto"/>
      </w:divBdr>
    </w:div>
    <w:div w:id="489761515">
      <w:bodyDiv w:val="1"/>
      <w:marLeft w:val="0"/>
      <w:marRight w:val="0"/>
      <w:marTop w:val="0"/>
      <w:marBottom w:val="0"/>
      <w:divBdr>
        <w:top w:val="none" w:sz="0" w:space="0" w:color="auto"/>
        <w:left w:val="none" w:sz="0" w:space="0" w:color="auto"/>
        <w:bottom w:val="none" w:sz="0" w:space="0" w:color="auto"/>
        <w:right w:val="none" w:sz="0" w:space="0" w:color="auto"/>
      </w:divBdr>
    </w:div>
    <w:div w:id="491723910">
      <w:bodyDiv w:val="1"/>
      <w:marLeft w:val="0"/>
      <w:marRight w:val="0"/>
      <w:marTop w:val="0"/>
      <w:marBottom w:val="0"/>
      <w:divBdr>
        <w:top w:val="none" w:sz="0" w:space="0" w:color="auto"/>
        <w:left w:val="none" w:sz="0" w:space="0" w:color="auto"/>
        <w:bottom w:val="none" w:sz="0" w:space="0" w:color="auto"/>
        <w:right w:val="none" w:sz="0" w:space="0" w:color="auto"/>
      </w:divBdr>
      <w:divsChild>
        <w:div w:id="894857650">
          <w:marLeft w:val="0"/>
          <w:marRight w:val="0"/>
          <w:marTop w:val="0"/>
          <w:marBottom w:val="0"/>
          <w:divBdr>
            <w:top w:val="none" w:sz="0" w:space="0" w:color="auto"/>
            <w:left w:val="none" w:sz="0" w:space="0" w:color="auto"/>
            <w:bottom w:val="none" w:sz="0" w:space="0" w:color="auto"/>
            <w:right w:val="none" w:sz="0" w:space="0" w:color="auto"/>
          </w:divBdr>
        </w:div>
        <w:div w:id="1616860941">
          <w:marLeft w:val="0"/>
          <w:marRight w:val="0"/>
          <w:marTop w:val="0"/>
          <w:marBottom w:val="0"/>
          <w:divBdr>
            <w:top w:val="none" w:sz="0" w:space="0" w:color="auto"/>
            <w:left w:val="none" w:sz="0" w:space="0" w:color="auto"/>
            <w:bottom w:val="none" w:sz="0" w:space="0" w:color="auto"/>
            <w:right w:val="none" w:sz="0" w:space="0" w:color="auto"/>
          </w:divBdr>
        </w:div>
      </w:divsChild>
    </w:div>
    <w:div w:id="493910199">
      <w:bodyDiv w:val="1"/>
      <w:marLeft w:val="0"/>
      <w:marRight w:val="0"/>
      <w:marTop w:val="0"/>
      <w:marBottom w:val="0"/>
      <w:divBdr>
        <w:top w:val="none" w:sz="0" w:space="0" w:color="auto"/>
        <w:left w:val="none" w:sz="0" w:space="0" w:color="auto"/>
        <w:bottom w:val="none" w:sz="0" w:space="0" w:color="auto"/>
        <w:right w:val="none" w:sz="0" w:space="0" w:color="auto"/>
      </w:divBdr>
    </w:div>
    <w:div w:id="511341685">
      <w:bodyDiv w:val="1"/>
      <w:marLeft w:val="0"/>
      <w:marRight w:val="0"/>
      <w:marTop w:val="0"/>
      <w:marBottom w:val="0"/>
      <w:divBdr>
        <w:top w:val="none" w:sz="0" w:space="0" w:color="auto"/>
        <w:left w:val="none" w:sz="0" w:space="0" w:color="auto"/>
        <w:bottom w:val="none" w:sz="0" w:space="0" w:color="auto"/>
        <w:right w:val="none" w:sz="0" w:space="0" w:color="auto"/>
      </w:divBdr>
    </w:div>
    <w:div w:id="540829222">
      <w:bodyDiv w:val="1"/>
      <w:marLeft w:val="0"/>
      <w:marRight w:val="0"/>
      <w:marTop w:val="0"/>
      <w:marBottom w:val="0"/>
      <w:divBdr>
        <w:top w:val="none" w:sz="0" w:space="0" w:color="auto"/>
        <w:left w:val="none" w:sz="0" w:space="0" w:color="auto"/>
        <w:bottom w:val="none" w:sz="0" w:space="0" w:color="auto"/>
        <w:right w:val="none" w:sz="0" w:space="0" w:color="auto"/>
      </w:divBdr>
    </w:div>
    <w:div w:id="550114808">
      <w:bodyDiv w:val="1"/>
      <w:marLeft w:val="0"/>
      <w:marRight w:val="0"/>
      <w:marTop w:val="0"/>
      <w:marBottom w:val="0"/>
      <w:divBdr>
        <w:top w:val="none" w:sz="0" w:space="0" w:color="auto"/>
        <w:left w:val="none" w:sz="0" w:space="0" w:color="auto"/>
        <w:bottom w:val="none" w:sz="0" w:space="0" w:color="auto"/>
        <w:right w:val="none" w:sz="0" w:space="0" w:color="auto"/>
      </w:divBdr>
    </w:div>
    <w:div w:id="556623463">
      <w:bodyDiv w:val="1"/>
      <w:marLeft w:val="0"/>
      <w:marRight w:val="0"/>
      <w:marTop w:val="0"/>
      <w:marBottom w:val="0"/>
      <w:divBdr>
        <w:top w:val="none" w:sz="0" w:space="0" w:color="auto"/>
        <w:left w:val="none" w:sz="0" w:space="0" w:color="auto"/>
        <w:bottom w:val="none" w:sz="0" w:space="0" w:color="auto"/>
        <w:right w:val="none" w:sz="0" w:space="0" w:color="auto"/>
      </w:divBdr>
      <w:divsChild>
        <w:div w:id="1297953089">
          <w:marLeft w:val="0"/>
          <w:marRight w:val="0"/>
          <w:marTop w:val="0"/>
          <w:marBottom w:val="0"/>
          <w:divBdr>
            <w:top w:val="none" w:sz="0" w:space="0" w:color="auto"/>
            <w:left w:val="none" w:sz="0" w:space="0" w:color="auto"/>
            <w:bottom w:val="none" w:sz="0" w:space="0" w:color="auto"/>
            <w:right w:val="none" w:sz="0" w:space="0" w:color="auto"/>
          </w:divBdr>
        </w:div>
      </w:divsChild>
    </w:div>
    <w:div w:id="566258773">
      <w:bodyDiv w:val="1"/>
      <w:marLeft w:val="0"/>
      <w:marRight w:val="0"/>
      <w:marTop w:val="0"/>
      <w:marBottom w:val="0"/>
      <w:divBdr>
        <w:top w:val="none" w:sz="0" w:space="0" w:color="auto"/>
        <w:left w:val="none" w:sz="0" w:space="0" w:color="auto"/>
        <w:bottom w:val="none" w:sz="0" w:space="0" w:color="auto"/>
        <w:right w:val="none" w:sz="0" w:space="0" w:color="auto"/>
      </w:divBdr>
    </w:div>
    <w:div w:id="572738234">
      <w:bodyDiv w:val="1"/>
      <w:marLeft w:val="0"/>
      <w:marRight w:val="0"/>
      <w:marTop w:val="0"/>
      <w:marBottom w:val="0"/>
      <w:divBdr>
        <w:top w:val="none" w:sz="0" w:space="0" w:color="auto"/>
        <w:left w:val="none" w:sz="0" w:space="0" w:color="auto"/>
        <w:bottom w:val="none" w:sz="0" w:space="0" w:color="auto"/>
        <w:right w:val="none" w:sz="0" w:space="0" w:color="auto"/>
      </w:divBdr>
    </w:div>
    <w:div w:id="581450079">
      <w:bodyDiv w:val="1"/>
      <w:marLeft w:val="0"/>
      <w:marRight w:val="0"/>
      <w:marTop w:val="0"/>
      <w:marBottom w:val="0"/>
      <w:divBdr>
        <w:top w:val="none" w:sz="0" w:space="0" w:color="auto"/>
        <w:left w:val="none" w:sz="0" w:space="0" w:color="auto"/>
        <w:bottom w:val="none" w:sz="0" w:space="0" w:color="auto"/>
        <w:right w:val="none" w:sz="0" w:space="0" w:color="auto"/>
      </w:divBdr>
      <w:divsChild>
        <w:div w:id="658923315">
          <w:marLeft w:val="0"/>
          <w:marRight w:val="0"/>
          <w:marTop w:val="0"/>
          <w:marBottom w:val="0"/>
          <w:divBdr>
            <w:top w:val="none" w:sz="0" w:space="0" w:color="auto"/>
            <w:left w:val="none" w:sz="0" w:space="0" w:color="auto"/>
            <w:bottom w:val="none" w:sz="0" w:space="0" w:color="auto"/>
            <w:right w:val="none" w:sz="0" w:space="0" w:color="auto"/>
          </w:divBdr>
        </w:div>
      </w:divsChild>
    </w:div>
    <w:div w:id="602305375">
      <w:bodyDiv w:val="1"/>
      <w:marLeft w:val="0"/>
      <w:marRight w:val="0"/>
      <w:marTop w:val="0"/>
      <w:marBottom w:val="0"/>
      <w:divBdr>
        <w:top w:val="none" w:sz="0" w:space="0" w:color="auto"/>
        <w:left w:val="none" w:sz="0" w:space="0" w:color="auto"/>
        <w:bottom w:val="none" w:sz="0" w:space="0" w:color="auto"/>
        <w:right w:val="none" w:sz="0" w:space="0" w:color="auto"/>
      </w:divBdr>
    </w:div>
    <w:div w:id="612329220">
      <w:bodyDiv w:val="1"/>
      <w:marLeft w:val="0"/>
      <w:marRight w:val="0"/>
      <w:marTop w:val="0"/>
      <w:marBottom w:val="0"/>
      <w:divBdr>
        <w:top w:val="none" w:sz="0" w:space="0" w:color="auto"/>
        <w:left w:val="none" w:sz="0" w:space="0" w:color="auto"/>
        <w:bottom w:val="none" w:sz="0" w:space="0" w:color="auto"/>
        <w:right w:val="none" w:sz="0" w:space="0" w:color="auto"/>
      </w:divBdr>
      <w:divsChild>
        <w:div w:id="1912539184">
          <w:marLeft w:val="0"/>
          <w:marRight w:val="0"/>
          <w:marTop w:val="0"/>
          <w:marBottom w:val="0"/>
          <w:divBdr>
            <w:top w:val="none" w:sz="0" w:space="0" w:color="auto"/>
            <w:left w:val="none" w:sz="0" w:space="0" w:color="auto"/>
            <w:bottom w:val="none" w:sz="0" w:space="0" w:color="auto"/>
            <w:right w:val="none" w:sz="0" w:space="0" w:color="auto"/>
          </w:divBdr>
        </w:div>
        <w:div w:id="515966163">
          <w:marLeft w:val="0"/>
          <w:marRight w:val="0"/>
          <w:marTop w:val="0"/>
          <w:marBottom w:val="0"/>
          <w:divBdr>
            <w:top w:val="none" w:sz="0" w:space="0" w:color="auto"/>
            <w:left w:val="none" w:sz="0" w:space="0" w:color="auto"/>
            <w:bottom w:val="none" w:sz="0" w:space="0" w:color="auto"/>
            <w:right w:val="none" w:sz="0" w:space="0" w:color="auto"/>
          </w:divBdr>
        </w:div>
        <w:div w:id="436213616">
          <w:marLeft w:val="0"/>
          <w:marRight w:val="0"/>
          <w:marTop w:val="0"/>
          <w:marBottom w:val="0"/>
          <w:divBdr>
            <w:top w:val="none" w:sz="0" w:space="0" w:color="auto"/>
            <w:left w:val="none" w:sz="0" w:space="0" w:color="auto"/>
            <w:bottom w:val="none" w:sz="0" w:space="0" w:color="auto"/>
            <w:right w:val="none" w:sz="0" w:space="0" w:color="auto"/>
          </w:divBdr>
        </w:div>
      </w:divsChild>
    </w:div>
    <w:div w:id="646200538">
      <w:bodyDiv w:val="1"/>
      <w:marLeft w:val="0"/>
      <w:marRight w:val="0"/>
      <w:marTop w:val="0"/>
      <w:marBottom w:val="0"/>
      <w:divBdr>
        <w:top w:val="none" w:sz="0" w:space="0" w:color="auto"/>
        <w:left w:val="none" w:sz="0" w:space="0" w:color="auto"/>
        <w:bottom w:val="none" w:sz="0" w:space="0" w:color="auto"/>
        <w:right w:val="none" w:sz="0" w:space="0" w:color="auto"/>
      </w:divBdr>
    </w:div>
    <w:div w:id="649135026">
      <w:bodyDiv w:val="1"/>
      <w:marLeft w:val="0"/>
      <w:marRight w:val="0"/>
      <w:marTop w:val="0"/>
      <w:marBottom w:val="0"/>
      <w:divBdr>
        <w:top w:val="none" w:sz="0" w:space="0" w:color="auto"/>
        <w:left w:val="none" w:sz="0" w:space="0" w:color="auto"/>
        <w:bottom w:val="none" w:sz="0" w:space="0" w:color="auto"/>
        <w:right w:val="none" w:sz="0" w:space="0" w:color="auto"/>
      </w:divBdr>
    </w:div>
    <w:div w:id="668555022">
      <w:bodyDiv w:val="1"/>
      <w:marLeft w:val="0"/>
      <w:marRight w:val="0"/>
      <w:marTop w:val="0"/>
      <w:marBottom w:val="0"/>
      <w:divBdr>
        <w:top w:val="none" w:sz="0" w:space="0" w:color="auto"/>
        <w:left w:val="none" w:sz="0" w:space="0" w:color="auto"/>
        <w:bottom w:val="none" w:sz="0" w:space="0" w:color="auto"/>
        <w:right w:val="none" w:sz="0" w:space="0" w:color="auto"/>
      </w:divBdr>
    </w:div>
    <w:div w:id="670915992">
      <w:bodyDiv w:val="1"/>
      <w:marLeft w:val="0"/>
      <w:marRight w:val="0"/>
      <w:marTop w:val="0"/>
      <w:marBottom w:val="0"/>
      <w:divBdr>
        <w:top w:val="none" w:sz="0" w:space="0" w:color="auto"/>
        <w:left w:val="none" w:sz="0" w:space="0" w:color="auto"/>
        <w:bottom w:val="none" w:sz="0" w:space="0" w:color="auto"/>
        <w:right w:val="none" w:sz="0" w:space="0" w:color="auto"/>
      </w:divBdr>
      <w:divsChild>
        <w:div w:id="1021971176">
          <w:marLeft w:val="0"/>
          <w:marRight w:val="0"/>
          <w:marTop w:val="0"/>
          <w:marBottom w:val="0"/>
          <w:divBdr>
            <w:top w:val="none" w:sz="0" w:space="0" w:color="auto"/>
            <w:left w:val="none" w:sz="0" w:space="0" w:color="auto"/>
            <w:bottom w:val="none" w:sz="0" w:space="0" w:color="auto"/>
            <w:right w:val="none" w:sz="0" w:space="0" w:color="auto"/>
          </w:divBdr>
        </w:div>
        <w:div w:id="1998144994">
          <w:marLeft w:val="0"/>
          <w:marRight w:val="0"/>
          <w:marTop w:val="0"/>
          <w:marBottom w:val="0"/>
          <w:divBdr>
            <w:top w:val="none" w:sz="0" w:space="0" w:color="auto"/>
            <w:left w:val="none" w:sz="0" w:space="0" w:color="auto"/>
            <w:bottom w:val="none" w:sz="0" w:space="0" w:color="auto"/>
            <w:right w:val="none" w:sz="0" w:space="0" w:color="auto"/>
          </w:divBdr>
        </w:div>
        <w:div w:id="27027970">
          <w:marLeft w:val="0"/>
          <w:marRight w:val="0"/>
          <w:marTop w:val="0"/>
          <w:marBottom w:val="0"/>
          <w:divBdr>
            <w:top w:val="none" w:sz="0" w:space="0" w:color="auto"/>
            <w:left w:val="none" w:sz="0" w:space="0" w:color="auto"/>
            <w:bottom w:val="none" w:sz="0" w:space="0" w:color="auto"/>
            <w:right w:val="none" w:sz="0" w:space="0" w:color="auto"/>
          </w:divBdr>
        </w:div>
        <w:div w:id="4869279">
          <w:marLeft w:val="0"/>
          <w:marRight w:val="0"/>
          <w:marTop w:val="0"/>
          <w:marBottom w:val="0"/>
          <w:divBdr>
            <w:top w:val="none" w:sz="0" w:space="0" w:color="auto"/>
            <w:left w:val="none" w:sz="0" w:space="0" w:color="auto"/>
            <w:bottom w:val="none" w:sz="0" w:space="0" w:color="auto"/>
            <w:right w:val="none" w:sz="0" w:space="0" w:color="auto"/>
          </w:divBdr>
        </w:div>
        <w:div w:id="371880401">
          <w:marLeft w:val="0"/>
          <w:marRight w:val="0"/>
          <w:marTop w:val="0"/>
          <w:marBottom w:val="0"/>
          <w:divBdr>
            <w:top w:val="none" w:sz="0" w:space="0" w:color="auto"/>
            <w:left w:val="none" w:sz="0" w:space="0" w:color="auto"/>
            <w:bottom w:val="none" w:sz="0" w:space="0" w:color="auto"/>
            <w:right w:val="none" w:sz="0" w:space="0" w:color="auto"/>
          </w:divBdr>
        </w:div>
        <w:div w:id="23754937">
          <w:marLeft w:val="0"/>
          <w:marRight w:val="0"/>
          <w:marTop w:val="0"/>
          <w:marBottom w:val="0"/>
          <w:divBdr>
            <w:top w:val="none" w:sz="0" w:space="0" w:color="auto"/>
            <w:left w:val="none" w:sz="0" w:space="0" w:color="auto"/>
            <w:bottom w:val="none" w:sz="0" w:space="0" w:color="auto"/>
            <w:right w:val="none" w:sz="0" w:space="0" w:color="auto"/>
          </w:divBdr>
        </w:div>
        <w:div w:id="46035739">
          <w:marLeft w:val="0"/>
          <w:marRight w:val="0"/>
          <w:marTop w:val="0"/>
          <w:marBottom w:val="0"/>
          <w:divBdr>
            <w:top w:val="none" w:sz="0" w:space="0" w:color="auto"/>
            <w:left w:val="none" w:sz="0" w:space="0" w:color="auto"/>
            <w:bottom w:val="none" w:sz="0" w:space="0" w:color="auto"/>
            <w:right w:val="none" w:sz="0" w:space="0" w:color="auto"/>
          </w:divBdr>
        </w:div>
        <w:div w:id="2028291254">
          <w:marLeft w:val="0"/>
          <w:marRight w:val="0"/>
          <w:marTop w:val="0"/>
          <w:marBottom w:val="0"/>
          <w:divBdr>
            <w:top w:val="none" w:sz="0" w:space="0" w:color="auto"/>
            <w:left w:val="none" w:sz="0" w:space="0" w:color="auto"/>
            <w:bottom w:val="none" w:sz="0" w:space="0" w:color="auto"/>
            <w:right w:val="none" w:sz="0" w:space="0" w:color="auto"/>
          </w:divBdr>
        </w:div>
      </w:divsChild>
    </w:div>
    <w:div w:id="707990414">
      <w:bodyDiv w:val="1"/>
      <w:marLeft w:val="0"/>
      <w:marRight w:val="0"/>
      <w:marTop w:val="0"/>
      <w:marBottom w:val="0"/>
      <w:divBdr>
        <w:top w:val="none" w:sz="0" w:space="0" w:color="auto"/>
        <w:left w:val="none" w:sz="0" w:space="0" w:color="auto"/>
        <w:bottom w:val="none" w:sz="0" w:space="0" w:color="auto"/>
        <w:right w:val="none" w:sz="0" w:space="0" w:color="auto"/>
      </w:divBdr>
    </w:div>
    <w:div w:id="713040276">
      <w:bodyDiv w:val="1"/>
      <w:marLeft w:val="0"/>
      <w:marRight w:val="0"/>
      <w:marTop w:val="0"/>
      <w:marBottom w:val="0"/>
      <w:divBdr>
        <w:top w:val="none" w:sz="0" w:space="0" w:color="auto"/>
        <w:left w:val="none" w:sz="0" w:space="0" w:color="auto"/>
        <w:bottom w:val="none" w:sz="0" w:space="0" w:color="auto"/>
        <w:right w:val="none" w:sz="0" w:space="0" w:color="auto"/>
      </w:divBdr>
      <w:divsChild>
        <w:div w:id="1390690042">
          <w:marLeft w:val="547"/>
          <w:marRight w:val="0"/>
          <w:marTop w:val="0"/>
          <w:marBottom w:val="0"/>
          <w:divBdr>
            <w:top w:val="none" w:sz="0" w:space="0" w:color="auto"/>
            <w:left w:val="none" w:sz="0" w:space="0" w:color="auto"/>
            <w:bottom w:val="none" w:sz="0" w:space="0" w:color="auto"/>
            <w:right w:val="none" w:sz="0" w:space="0" w:color="auto"/>
          </w:divBdr>
        </w:div>
      </w:divsChild>
    </w:div>
    <w:div w:id="717242438">
      <w:bodyDiv w:val="1"/>
      <w:marLeft w:val="0"/>
      <w:marRight w:val="0"/>
      <w:marTop w:val="0"/>
      <w:marBottom w:val="0"/>
      <w:divBdr>
        <w:top w:val="none" w:sz="0" w:space="0" w:color="auto"/>
        <w:left w:val="none" w:sz="0" w:space="0" w:color="auto"/>
        <w:bottom w:val="none" w:sz="0" w:space="0" w:color="auto"/>
        <w:right w:val="none" w:sz="0" w:space="0" w:color="auto"/>
      </w:divBdr>
    </w:div>
    <w:div w:id="721372009">
      <w:bodyDiv w:val="1"/>
      <w:marLeft w:val="0"/>
      <w:marRight w:val="0"/>
      <w:marTop w:val="0"/>
      <w:marBottom w:val="0"/>
      <w:divBdr>
        <w:top w:val="none" w:sz="0" w:space="0" w:color="auto"/>
        <w:left w:val="none" w:sz="0" w:space="0" w:color="auto"/>
        <w:bottom w:val="none" w:sz="0" w:space="0" w:color="auto"/>
        <w:right w:val="none" w:sz="0" w:space="0" w:color="auto"/>
      </w:divBdr>
    </w:div>
    <w:div w:id="724640018">
      <w:bodyDiv w:val="1"/>
      <w:marLeft w:val="0"/>
      <w:marRight w:val="0"/>
      <w:marTop w:val="0"/>
      <w:marBottom w:val="0"/>
      <w:divBdr>
        <w:top w:val="none" w:sz="0" w:space="0" w:color="auto"/>
        <w:left w:val="none" w:sz="0" w:space="0" w:color="auto"/>
        <w:bottom w:val="none" w:sz="0" w:space="0" w:color="auto"/>
        <w:right w:val="none" w:sz="0" w:space="0" w:color="auto"/>
      </w:divBdr>
      <w:divsChild>
        <w:div w:id="1919753046">
          <w:marLeft w:val="0"/>
          <w:marRight w:val="0"/>
          <w:marTop w:val="0"/>
          <w:marBottom w:val="0"/>
          <w:divBdr>
            <w:top w:val="none" w:sz="0" w:space="0" w:color="auto"/>
            <w:left w:val="none" w:sz="0" w:space="0" w:color="auto"/>
            <w:bottom w:val="none" w:sz="0" w:space="0" w:color="auto"/>
            <w:right w:val="none" w:sz="0" w:space="0" w:color="auto"/>
          </w:divBdr>
        </w:div>
        <w:div w:id="1347172775">
          <w:marLeft w:val="0"/>
          <w:marRight w:val="0"/>
          <w:marTop w:val="0"/>
          <w:marBottom w:val="0"/>
          <w:divBdr>
            <w:top w:val="none" w:sz="0" w:space="0" w:color="auto"/>
            <w:left w:val="none" w:sz="0" w:space="0" w:color="auto"/>
            <w:bottom w:val="none" w:sz="0" w:space="0" w:color="auto"/>
            <w:right w:val="none" w:sz="0" w:space="0" w:color="auto"/>
          </w:divBdr>
        </w:div>
        <w:div w:id="1704670932">
          <w:marLeft w:val="0"/>
          <w:marRight w:val="0"/>
          <w:marTop w:val="0"/>
          <w:marBottom w:val="0"/>
          <w:divBdr>
            <w:top w:val="none" w:sz="0" w:space="0" w:color="auto"/>
            <w:left w:val="none" w:sz="0" w:space="0" w:color="auto"/>
            <w:bottom w:val="none" w:sz="0" w:space="0" w:color="auto"/>
            <w:right w:val="none" w:sz="0" w:space="0" w:color="auto"/>
          </w:divBdr>
        </w:div>
        <w:div w:id="234046224">
          <w:marLeft w:val="0"/>
          <w:marRight w:val="0"/>
          <w:marTop w:val="0"/>
          <w:marBottom w:val="0"/>
          <w:divBdr>
            <w:top w:val="none" w:sz="0" w:space="0" w:color="auto"/>
            <w:left w:val="none" w:sz="0" w:space="0" w:color="auto"/>
            <w:bottom w:val="none" w:sz="0" w:space="0" w:color="auto"/>
            <w:right w:val="none" w:sz="0" w:space="0" w:color="auto"/>
          </w:divBdr>
        </w:div>
        <w:div w:id="1475946039">
          <w:marLeft w:val="0"/>
          <w:marRight w:val="0"/>
          <w:marTop w:val="0"/>
          <w:marBottom w:val="0"/>
          <w:divBdr>
            <w:top w:val="none" w:sz="0" w:space="0" w:color="auto"/>
            <w:left w:val="none" w:sz="0" w:space="0" w:color="auto"/>
            <w:bottom w:val="none" w:sz="0" w:space="0" w:color="auto"/>
            <w:right w:val="none" w:sz="0" w:space="0" w:color="auto"/>
          </w:divBdr>
        </w:div>
      </w:divsChild>
    </w:div>
    <w:div w:id="735277491">
      <w:bodyDiv w:val="1"/>
      <w:marLeft w:val="0"/>
      <w:marRight w:val="0"/>
      <w:marTop w:val="0"/>
      <w:marBottom w:val="0"/>
      <w:divBdr>
        <w:top w:val="none" w:sz="0" w:space="0" w:color="auto"/>
        <w:left w:val="none" w:sz="0" w:space="0" w:color="auto"/>
        <w:bottom w:val="none" w:sz="0" w:space="0" w:color="auto"/>
        <w:right w:val="none" w:sz="0" w:space="0" w:color="auto"/>
      </w:divBdr>
    </w:div>
    <w:div w:id="738671141">
      <w:bodyDiv w:val="1"/>
      <w:marLeft w:val="0"/>
      <w:marRight w:val="0"/>
      <w:marTop w:val="0"/>
      <w:marBottom w:val="0"/>
      <w:divBdr>
        <w:top w:val="none" w:sz="0" w:space="0" w:color="auto"/>
        <w:left w:val="none" w:sz="0" w:space="0" w:color="auto"/>
        <w:bottom w:val="none" w:sz="0" w:space="0" w:color="auto"/>
        <w:right w:val="none" w:sz="0" w:space="0" w:color="auto"/>
      </w:divBdr>
    </w:div>
    <w:div w:id="739451022">
      <w:bodyDiv w:val="1"/>
      <w:marLeft w:val="0"/>
      <w:marRight w:val="0"/>
      <w:marTop w:val="0"/>
      <w:marBottom w:val="0"/>
      <w:divBdr>
        <w:top w:val="none" w:sz="0" w:space="0" w:color="auto"/>
        <w:left w:val="none" w:sz="0" w:space="0" w:color="auto"/>
        <w:bottom w:val="none" w:sz="0" w:space="0" w:color="auto"/>
        <w:right w:val="none" w:sz="0" w:space="0" w:color="auto"/>
      </w:divBdr>
    </w:div>
    <w:div w:id="741148422">
      <w:bodyDiv w:val="1"/>
      <w:marLeft w:val="0"/>
      <w:marRight w:val="0"/>
      <w:marTop w:val="0"/>
      <w:marBottom w:val="0"/>
      <w:divBdr>
        <w:top w:val="none" w:sz="0" w:space="0" w:color="auto"/>
        <w:left w:val="none" w:sz="0" w:space="0" w:color="auto"/>
        <w:bottom w:val="none" w:sz="0" w:space="0" w:color="auto"/>
        <w:right w:val="none" w:sz="0" w:space="0" w:color="auto"/>
      </w:divBdr>
    </w:div>
    <w:div w:id="741878689">
      <w:bodyDiv w:val="1"/>
      <w:marLeft w:val="0"/>
      <w:marRight w:val="0"/>
      <w:marTop w:val="0"/>
      <w:marBottom w:val="0"/>
      <w:divBdr>
        <w:top w:val="none" w:sz="0" w:space="0" w:color="auto"/>
        <w:left w:val="none" w:sz="0" w:space="0" w:color="auto"/>
        <w:bottom w:val="none" w:sz="0" w:space="0" w:color="auto"/>
        <w:right w:val="none" w:sz="0" w:space="0" w:color="auto"/>
      </w:divBdr>
    </w:div>
    <w:div w:id="768501414">
      <w:bodyDiv w:val="1"/>
      <w:marLeft w:val="0"/>
      <w:marRight w:val="0"/>
      <w:marTop w:val="0"/>
      <w:marBottom w:val="0"/>
      <w:divBdr>
        <w:top w:val="none" w:sz="0" w:space="0" w:color="auto"/>
        <w:left w:val="none" w:sz="0" w:space="0" w:color="auto"/>
        <w:bottom w:val="none" w:sz="0" w:space="0" w:color="auto"/>
        <w:right w:val="none" w:sz="0" w:space="0" w:color="auto"/>
      </w:divBdr>
    </w:div>
    <w:div w:id="774904725">
      <w:bodyDiv w:val="1"/>
      <w:marLeft w:val="0"/>
      <w:marRight w:val="0"/>
      <w:marTop w:val="0"/>
      <w:marBottom w:val="0"/>
      <w:divBdr>
        <w:top w:val="none" w:sz="0" w:space="0" w:color="auto"/>
        <w:left w:val="none" w:sz="0" w:space="0" w:color="auto"/>
        <w:bottom w:val="none" w:sz="0" w:space="0" w:color="auto"/>
        <w:right w:val="none" w:sz="0" w:space="0" w:color="auto"/>
      </w:divBdr>
    </w:div>
    <w:div w:id="779642032">
      <w:bodyDiv w:val="1"/>
      <w:marLeft w:val="0"/>
      <w:marRight w:val="0"/>
      <w:marTop w:val="0"/>
      <w:marBottom w:val="0"/>
      <w:divBdr>
        <w:top w:val="none" w:sz="0" w:space="0" w:color="auto"/>
        <w:left w:val="none" w:sz="0" w:space="0" w:color="auto"/>
        <w:bottom w:val="none" w:sz="0" w:space="0" w:color="auto"/>
        <w:right w:val="none" w:sz="0" w:space="0" w:color="auto"/>
      </w:divBdr>
    </w:div>
    <w:div w:id="792334056">
      <w:bodyDiv w:val="1"/>
      <w:marLeft w:val="0"/>
      <w:marRight w:val="0"/>
      <w:marTop w:val="0"/>
      <w:marBottom w:val="0"/>
      <w:divBdr>
        <w:top w:val="none" w:sz="0" w:space="0" w:color="auto"/>
        <w:left w:val="none" w:sz="0" w:space="0" w:color="auto"/>
        <w:bottom w:val="none" w:sz="0" w:space="0" w:color="auto"/>
        <w:right w:val="none" w:sz="0" w:space="0" w:color="auto"/>
      </w:divBdr>
      <w:divsChild>
        <w:div w:id="322589462">
          <w:marLeft w:val="0"/>
          <w:marRight w:val="0"/>
          <w:marTop w:val="0"/>
          <w:marBottom w:val="0"/>
          <w:divBdr>
            <w:top w:val="none" w:sz="0" w:space="0" w:color="auto"/>
            <w:left w:val="none" w:sz="0" w:space="0" w:color="auto"/>
            <w:bottom w:val="none" w:sz="0" w:space="0" w:color="auto"/>
            <w:right w:val="none" w:sz="0" w:space="0" w:color="auto"/>
          </w:divBdr>
        </w:div>
        <w:div w:id="639845112">
          <w:marLeft w:val="0"/>
          <w:marRight w:val="0"/>
          <w:marTop w:val="0"/>
          <w:marBottom w:val="0"/>
          <w:divBdr>
            <w:top w:val="none" w:sz="0" w:space="0" w:color="auto"/>
            <w:left w:val="none" w:sz="0" w:space="0" w:color="auto"/>
            <w:bottom w:val="none" w:sz="0" w:space="0" w:color="auto"/>
            <w:right w:val="none" w:sz="0" w:space="0" w:color="auto"/>
          </w:divBdr>
        </w:div>
        <w:div w:id="1107508720">
          <w:marLeft w:val="0"/>
          <w:marRight w:val="0"/>
          <w:marTop w:val="0"/>
          <w:marBottom w:val="0"/>
          <w:divBdr>
            <w:top w:val="none" w:sz="0" w:space="0" w:color="auto"/>
            <w:left w:val="none" w:sz="0" w:space="0" w:color="auto"/>
            <w:bottom w:val="none" w:sz="0" w:space="0" w:color="auto"/>
            <w:right w:val="none" w:sz="0" w:space="0" w:color="auto"/>
          </w:divBdr>
        </w:div>
      </w:divsChild>
    </w:div>
    <w:div w:id="794638273">
      <w:bodyDiv w:val="1"/>
      <w:marLeft w:val="0"/>
      <w:marRight w:val="0"/>
      <w:marTop w:val="0"/>
      <w:marBottom w:val="0"/>
      <w:divBdr>
        <w:top w:val="none" w:sz="0" w:space="0" w:color="auto"/>
        <w:left w:val="none" w:sz="0" w:space="0" w:color="auto"/>
        <w:bottom w:val="none" w:sz="0" w:space="0" w:color="auto"/>
        <w:right w:val="none" w:sz="0" w:space="0" w:color="auto"/>
      </w:divBdr>
    </w:div>
    <w:div w:id="802119170">
      <w:bodyDiv w:val="1"/>
      <w:marLeft w:val="0"/>
      <w:marRight w:val="0"/>
      <w:marTop w:val="0"/>
      <w:marBottom w:val="0"/>
      <w:divBdr>
        <w:top w:val="none" w:sz="0" w:space="0" w:color="auto"/>
        <w:left w:val="none" w:sz="0" w:space="0" w:color="auto"/>
        <w:bottom w:val="none" w:sz="0" w:space="0" w:color="auto"/>
        <w:right w:val="none" w:sz="0" w:space="0" w:color="auto"/>
      </w:divBdr>
    </w:div>
    <w:div w:id="824011060">
      <w:bodyDiv w:val="1"/>
      <w:marLeft w:val="0"/>
      <w:marRight w:val="0"/>
      <w:marTop w:val="0"/>
      <w:marBottom w:val="0"/>
      <w:divBdr>
        <w:top w:val="none" w:sz="0" w:space="0" w:color="auto"/>
        <w:left w:val="none" w:sz="0" w:space="0" w:color="auto"/>
        <w:bottom w:val="none" w:sz="0" w:space="0" w:color="auto"/>
        <w:right w:val="none" w:sz="0" w:space="0" w:color="auto"/>
      </w:divBdr>
      <w:divsChild>
        <w:div w:id="1391156078">
          <w:marLeft w:val="547"/>
          <w:marRight w:val="0"/>
          <w:marTop w:val="0"/>
          <w:marBottom w:val="0"/>
          <w:divBdr>
            <w:top w:val="none" w:sz="0" w:space="0" w:color="auto"/>
            <w:left w:val="none" w:sz="0" w:space="0" w:color="auto"/>
            <w:bottom w:val="none" w:sz="0" w:space="0" w:color="auto"/>
            <w:right w:val="none" w:sz="0" w:space="0" w:color="auto"/>
          </w:divBdr>
        </w:div>
      </w:divsChild>
    </w:div>
    <w:div w:id="846210007">
      <w:bodyDiv w:val="1"/>
      <w:marLeft w:val="0"/>
      <w:marRight w:val="0"/>
      <w:marTop w:val="0"/>
      <w:marBottom w:val="0"/>
      <w:divBdr>
        <w:top w:val="none" w:sz="0" w:space="0" w:color="auto"/>
        <w:left w:val="none" w:sz="0" w:space="0" w:color="auto"/>
        <w:bottom w:val="none" w:sz="0" w:space="0" w:color="auto"/>
        <w:right w:val="none" w:sz="0" w:space="0" w:color="auto"/>
      </w:divBdr>
    </w:div>
    <w:div w:id="848253401">
      <w:bodyDiv w:val="1"/>
      <w:marLeft w:val="0"/>
      <w:marRight w:val="0"/>
      <w:marTop w:val="0"/>
      <w:marBottom w:val="0"/>
      <w:divBdr>
        <w:top w:val="none" w:sz="0" w:space="0" w:color="auto"/>
        <w:left w:val="none" w:sz="0" w:space="0" w:color="auto"/>
        <w:bottom w:val="none" w:sz="0" w:space="0" w:color="auto"/>
        <w:right w:val="none" w:sz="0" w:space="0" w:color="auto"/>
      </w:divBdr>
      <w:divsChild>
        <w:div w:id="1449355516">
          <w:marLeft w:val="547"/>
          <w:marRight w:val="0"/>
          <w:marTop w:val="0"/>
          <w:marBottom w:val="0"/>
          <w:divBdr>
            <w:top w:val="none" w:sz="0" w:space="0" w:color="auto"/>
            <w:left w:val="none" w:sz="0" w:space="0" w:color="auto"/>
            <w:bottom w:val="none" w:sz="0" w:space="0" w:color="auto"/>
            <w:right w:val="none" w:sz="0" w:space="0" w:color="auto"/>
          </w:divBdr>
        </w:div>
      </w:divsChild>
    </w:div>
    <w:div w:id="850145851">
      <w:bodyDiv w:val="1"/>
      <w:marLeft w:val="0"/>
      <w:marRight w:val="0"/>
      <w:marTop w:val="0"/>
      <w:marBottom w:val="0"/>
      <w:divBdr>
        <w:top w:val="none" w:sz="0" w:space="0" w:color="auto"/>
        <w:left w:val="none" w:sz="0" w:space="0" w:color="auto"/>
        <w:bottom w:val="none" w:sz="0" w:space="0" w:color="auto"/>
        <w:right w:val="none" w:sz="0" w:space="0" w:color="auto"/>
      </w:divBdr>
    </w:div>
    <w:div w:id="850952176">
      <w:bodyDiv w:val="1"/>
      <w:marLeft w:val="0"/>
      <w:marRight w:val="0"/>
      <w:marTop w:val="0"/>
      <w:marBottom w:val="0"/>
      <w:divBdr>
        <w:top w:val="none" w:sz="0" w:space="0" w:color="auto"/>
        <w:left w:val="none" w:sz="0" w:space="0" w:color="auto"/>
        <w:bottom w:val="none" w:sz="0" w:space="0" w:color="auto"/>
        <w:right w:val="none" w:sz="0" w:space="0" w:color="auto"/>
      </w:divBdr>
      <w:divsChild>
        <w:div w:id="2134329210">
          <w:marLeft w:val="0"/>
          <w:marRight w:val="0"/>
          <w:marTop w:val="0"/>
          <w:marBottom w:val="0"/>
          <w:divBdr>
            <w:top w:val="none" w:sz="0" w:space="0" w:color="auto"/>
            <w:left w:val="none" w:sz="0" w:space="0" w:color="auto"/>
            <w:bottom w:val="none" w:sz="0" w:space="0" w:color="auto"/>
            <w:right w:val="none" w:sz="0" w:space="0" w:color="auto"/>
          </w:divBdr>
        </w:div>
      </w:divsChild>
    </w:div>
    <w:div w:id="851726927">
      <w:bodyDiv w:val="1"/>
      <w:marLeft w:val="0"/>
      <w:marRight w:val="0"/>
      <w:marTop w:val="0"/>
      <w:marBottom w:val="0"/>
      <w:divBdr>
        <w:top w:val="none" w:sz="0" w:space="0" w:color="auto"/>
        <w:left w:val="none" w:sz="0" w:space="0" w:color="auto"/>
        <w:bottom w:val="none" w:sz="0" w:space="0" w:color="auto"/>
        <w:right w:val="none" w:sz="0" w:space="0" w:color="auto"/>
      </w:divBdr>
    </w:div>
    <w:div w:id="852456633">
      <w:bodyDiv w:val="1"/>
      <w:marLeft w:val="0"/>
      <w:marRight w:val="0"/>
      <w:marTop w:val="0"/>
      <w:marBottom w:val="0"/>
      <w:divBdr>
        <w:top w:val="none" w:sz="0" w:space="0" w:color="auto"/>
        <w:left w:val="none" w:sz="0" w:space="0" w:color="auto"/>
        <w:bottom w:val="none" w:sz="0" w:space="0" w:color="auto"/>
        <w:right w:val="none" w:sz="0" w:space="0" w:color="auto"/>
      </w:divBdr>
    </w:div>
    <w:div w:id="853768896">
      <w:bodyDiv w:val="1"/>
      <w:marLeft w:val="0"/>
      <w:marRight w:val="0"/>
      <w:marTop w:val="0"/>
      <w:marBottom w:val="0"/>
      <w:divBdr>
        <w:top w:val="none" w:sz="0" w:space="0" w:color="auto"/>
        <w:left w:val="none" w:sz="0" w:space="0" w:color="auto"/>
        <w:bottom w:val="none" w:sz="0" w:space="0" w:color="auto"/>
        <w:right w:val="none" w:sz="0" w:space="0" w:color="auto"/>
      </w:divBdr>
    </w:div>
    <w:div w:id="859123931">
      <w:bodyDiv w:val="1"/>
      <w:marLeft w:val="0"/>
      <w:marRight w:val="0"/>
      <w:marTop w:val="0"/>
      <w:marBottom w:val="0"/>
      <w:divBdr>
        <w:top w:val="none" w:sz="0" w:space="0" w:color="auto"/>
        <w:left w:val="none" w:sz="0" w:space="0" w:color="auto"/>
        <w:bottom w:val="none" w:sz="0" w:space="0" w:color="auto"/>
        <w:right w:val="none" w:sz="0" w:space="0" w:color="auto"/>
      </w:divBdr>
    </w:div>
    <w:div w:id="866673331">
      <w:bodyDiv w:val="1"/>
      <w:marLeft w:val="0"/>
      <w:marRight w:val="0"/>
      <w:marTop w:val="0"/>
      <w:marBottom w:val="0"/>
      <w:divBdr>
        <w:top w:val="none" w:sz="0" w:space="0" w:color="auto"/>
        <w:left w:val="none" w:sz="0" w:space="0" w:color="auto"/>
        <w:bottom w:val="none" w:sz="0" w:space="0" w:color="auto"/>
        <w:right w:val="none" w:sz="0" w:space="0" w:color="auto"/>
      </w:divBdr>
    </w:div>
    <w:div w:id="892543785">
      <w:bodyDiv w:val="1"/>
      <w:marLeft w:val="0"/>
      <w:marRight w:val="0"/>
      <w:marTop w:val="0"/>
      <w:marBottom w:val="0"/>
      <w:divBdr>
        <w:top w:val="none" w:sz="0" w:space="0" w:color="auto"/>
        <w:left w:val="none" w:sz="0" w:space="0" w:color="auto"/>
        <w:bottom w:val="none" w:sz="0" w:space="0" w:color="auto"/>
        <w:right w:val="none" w:sz="0" w:space="0" w:color="auto"/>
      </w:divBdr>
    </w:div>
    <w:div w:id="923804308">
      <w:bodyDiv w:val="1"/>
      <w:marLeft w:val="0"/>
      <w:marRight w:val="0"/>
      <w:marTop w:val="0"/>
      <w:marBottom w:val="0"/>
      <w:divBdr>
        <w:top w:val="none" w:sz="0" w:space="0" w:color="auto"/>
        <w:left w:val="none" w:sz="0" w:space="0" w:color="auto"/>
        <w:bottom w:val="none" w:sz="0" w:space="0" w:color="auto"/>
        <w:right w:val="none" w:sz="0" w:space="0" w:color="auto"/>
      </w:divBdr>
    </w:div>
    <w:div w:id="941034652">
      <w:bodyDiv w:val="1"/>
      <w:marLeft w:val="0"/>
      <w:marRight w:val="0"/>
      <w:marTop w:val="0"/>
      <w:marBottom w:val="0"/>
      <w:divBdr>
        <w:top w:val="none" w:sz="0" w:space="0" w:color="auto"/>
        <w:left w:val="none" w:sz="0" w:space="0" w:color="auto"/>
        <w:bottom w:val="none" w:sz="0" w:space="0" w:color="auto"/>
        <w:right w:val="none" w:sz="0" w:space="0" w:color="auto"/>
      </w:divBdr>
      <w:divsChild>
        <w:div w:id="1428886595">
          <w:marLeft w:val="0"/>
          <w:marRight w:val="0"/>
          <w:marTop w:val="0"/>
          <w:marBottom w:val="0"/>
          <w:divBdr>
            <w:top w:val="none" w:sz="0" w:space="0" w:color="auto"/>
            <w:left w:val="none" w:sz="0" w:space="0" w:color="auto"/>
            <w:bottom w:val="none" w:sz="0" w:space="0" w:color="auto"/>
            <w:right w:val="none" w:sz="0" w:space="0" w:color="auto"/>
          </w:divBdr>
        </w:div>
        <w:div w:id="1545020349">
          <w:marLeft w:val="0"/>
          <w:marRight w:val="0"/>
          <w:marTop w:val="0"/>
          <w:marBottom w:val="0"/>
          <w:divBdr>
            <w:top w:val="none" w:sz="0" w:space="0" w:color="auto"/>
            <w:left w:val="none" w:sz="0" w:space="0" w:color="auto"/>
            <w:bottom w:val="none" w:sz="0" w:space="0" w:color="auto"/>
            <w:right w:val="none" w:sz="0" w:space="0" w:color="auto"/>
          </w:divBdr>
        </w:div>
        <w:div w:id="195897492">
          <w:marLeft w:val="0"/>
          <w:marRight w:val="0"/>
          <w:marTop w:val="0"/>
          <w:marBottom w:val="0"/>
          <w:divBdr>
            <w:top w:val="none" w:sz="0" w:space="0" w:color="auto"/>
            <w:left w:val="none" w:sz="0" w:space="0" w:color="auto"/>
            <w:bottom w:val="none" w:sz="0" w:space="0" w:color="auto"/>
            <w:right w:val="none" w:sz="0" w:space="0" w:color="auto"/>
          </w:divBdr>
        </w:div>
        <w:div w:id="954673709">
          <w:marLeft w:val="0"/>
          <w:marRight w:val="0"/>
          <w:marTop w:val="0"/>
          <w:marBottom w:val="0"/>
          <w:divBdr>
            <w:top w:val="none" w:sz="0" w:space="0" w:color="auto"/>
            <w:left w:val="none" w:sz="0" w:space="0" w:color="auto"/>
            <w:bottom w:val="none" w:sz="0" w:space="0" w:color="auto"/>
            <w:right w:val="none" w:sz="0" w:space="0" w:color="auto"/>
          </w:divBdr>
        </w:div>
        <w:div w:id="554317027">
          <w:marLeft w:val="0"/>
          <w:marRight w:val="0"/>
          <w:marTop w:val="0"/>
          <w:marBottom w:val="0"/>
          <w:divBdr>
            <w:top w:val="none" w:sz="0" w:space="0" w:color="auto"/>
            <w:left w:val="none" w:sz="0" w:space="0" w:color="auto"/>
            <w:bottom w:val="none" w:sz="0" w:space="0" w:color="auto"/>
            <w:right w:val="none" w:sz="0" w:space="0" w:color="auto"/>
          </w:divBdr>
        </w:div>
        <w:div w:id="2101366586">
          <w:marLeft w:val="0"/>
          <w:marRight w:val="0"/>
          <w:marTop w:val="0"/>
          <w:marBottom w:val="0"/>
          <w:divBdr>
            <w:top w:val="none" w:sz="0" w:space="0" w:color="auto"/>
            <w:left w:val="none" w:sz="0" w:space="0" w:color="auto"/>
            <w:bottom w:val="none" w:sz="0" w:space="0" w:color="auto"/>
            <w:right w:val="none" w:sz="0" w:space="0" w:color="auto"/>
          </w:divBdr>
        </w:div>
        <w:div w:id="241456261">
          <w:marLeft w:val="0"/>
          <w:marRight w:val="0"/>
          <w:marTop w:val="0"/>
          <w:marBottom w:val="0"/>
          <w:divBdr>
            <w:top w:val="none" w:sz="0" w:space="0" w:color="auto"/>
            <w:left w:val="none" w:sz="0" w:space="0" w:color="auto"/>
            <w:bottom w:val="none" w:sz="0" w:space="0" w:color="auto"/>
            <w:right w:val="none" w:sz="0" w:space="0" w:color="auto"/>
          </w:divBdr>
        </w:div>
        <w:div w:id="344093921">
          <w:marLeft w:val="0"/>
          <w:marRight w:val="0"/>
          <w:marTop w:val="0"/>
          <w:marBottom w:val="0"/>
          <w:divBdr>
            <w:top w:val="none" w:sz="0" w:space="0" w:color="auto"/>
            <w:left w:val="none" w:sz="0" w:space="0" w:color="auto"/>
            <w:bottom w:val="none" w:sz="0" w:space="0" w:color="auto"/>
            <w:right w:val="none" w:sz="0" w:space="0" w:color="auto"/>
          </w:divBdr>
        </w:div>
        <w:div w:id="36322069">
          <w:marLeft w:val="0"/>
          <w:marRight w:val="0"/>
          <w:marTop w:val="0"/>
          <w:marBottom w:val="0"/>
          <w:divBdr>
            <w:top w:val="none" w:sz="0" w:space="0" w:color="auto"/>
            <w:left w:val="none" w:sz="0" w:space="0" w:color="auto"/>
            <w:bottom w:val="none" w:sz="0" w:space="0" w:color="auto"/>
            <w:right w:val="none" w:sz="0" w:space="0" w:color="auto"/>
          </w:divBdr>
        </w:div>
        <w:div w:id="838692903">
          <w:marLeft w:val="0"/>
          <w:marRight w:val="0"/>
          <w:marTop w:val="0"/>
          <w:marBottom w:val="0"/>
          <w:divBdr>
            <w:top w:val="none" w:sz="0" w:space="0" w:color="auto"/>
            <w:left w:val="none" w:sz="0" w:space="0" w:color="auto"/>
            <w:bottom w:val="none" w:sz="0" w:space="0" w:color="auto"/>
            <w:right w:val="none" w:sz="0" w:space="0" w:color="auto"/>
          </w:divBdr>
        </w:div>
        <w:div w:id="691342874">
          <w:marLeft w:val="0"/>
          <w:marRight w:val="0"/>
          <w:marTop w:val="0"/>
          <w:marBottom w:val="0"/>
          <w:divBdr>
            <w:top w:val="none" w:sz="0" w:space="0" w:color="auto"/>
            <w:left w:val="none" w:sz="0" w:space="0" w:color="auto"/>
            <w:bottom w:val="none" w:sz="0" w:space="0" w:color="auto"/>
            <w:right w:val="none" w:sz="0" w:space="0" w:color="auto"/>
          </w:divBdr>
        </w:div>
        <w:div w:id="1956477404">
          <w:marLeft w:val="0"/>
          <w:marRight w:val="0"/>
          <w:marTop w:val="0"/>
          <w:marBottom w:val="0"/>
          <w:divBdr>
            <w:top w:val="none" w:sz="0" w:space="0" w:color="auto"/>
            <w:left w:val="none" w:sz="0" w:space="0" w:color="auto"/>
            <w:bottom w:val="none" w:sz="0" w:space="0" w:color="auto"/>
            <w:right w:val="none" w:sz="0" w:space="0" w:color="auto"/>
          </w:divBdr>
        </w:div>
        <w:div w:id="418137164">
          <w:marLeft w:val="0"/>
          <w:marRight w:val="0"/>
          <w:marTop w:val="0"/>
          <w:marBottom w:val="0"/>
          <w:divBdr>
            <w:top w:val="none" w:sz="0" w:space="0" w:color="auto"/>
            <w:left w:val="none" w:sz="0" w:space="0" w:color="auto"/>
            <w:bottom w:val="none" w:sz="0" w:space="0" w:color="auto"/>
            <w:right w:val="none" w:sz="0" w:space="0" w:color="auto"/>
          </w:divBdr>
        </w:div>
      </w:divsChild>
    </w:div>
    <w:div w:id="942346430">
      <w:bodyDiv w:val="1"/>
      <w:marLeft w:val="0"/>
      <w:marRight w:val="0"/>
      <w:marTop w:val="0"/>
      <w:marBottom w:val="0"/>
      <w:divBdr>
        <w:top w:val="none" w:sz="0" w:space="0" w:color="auto"/>
        <w:left w:val="none" w:sz="0" w:space="0" w:color="auto"/>
        <w:bottom w:val="none" w:sz="0" w:space="0" w:color="auto"/>
        <w:right w:val="none" w:sz="0" w:space="0" w:color="auto"/>
      </w:divBdr>
      <w:divsChild>
        <w:div w:id="58092263">
          <w:marLeft w:val="0"/>
          <w:marRight w:val="0"/>
          <w:marTop w:val="0"/>
          <w:marBottom w:val="0"/>
          <w:divBdr>
            <w:top w:val="none" w:sz="0" w:space="0" w:color="auto"/>
            <w:left w:val="none" w:sz="0" w:space="0" w:color="auto"/>
            <w:bottom w:val="none" w:sz="0" w:space="0" w:color="auto"/>
            <w:right w:val="none" w:sz="0" w:space="0" w:color="auto"/>
          </w:divBdr>
        </w:div>
        <w:div w:id="1197500176">
          <w:marLeft w:val="0"/>
          <w:marRight w:val="0"/>
          <w:marTop w:val="0"/>
          <w:marBottom w:val="0"/>
          <w:divBdr>
            <w:top w:val="none" w:sz="0" w:space="0" w:color="auto"/>
            <w:left w:val="none" w:sz="0" w:space="0" w:color="auto"/>
            <w:bottom w:val="none" w:sz="0" w:space="0" w:color="auto"/>
            <w:right w:val="none" w:sz="0" w:space="0" w:color="auto"/>
          </w:divBdr>
        </w:div>
        <w:div w:id="1807121466">
          <w:marLeft w:val="0"/>
          <w:marRight w:val="0"/>
          <w:marTop w:val="0"/>
          <w:marBottom w:val="0"/>
          <w:divBdr>
            <w:top w:val="none" w:sz="0" w:space="0" w:color="auto"/>
            <w:left w:val="none" w:sz="0" w:space="0" w:color="auto"/>
            <w:bottom w:val="none" w:sz="0" w:space="0" w:color="auto"/>
            <w:right w:val="none" w:sz="0" w:space="0" w:color="auto"/>
          </w:divBdr>
        </w:div>
        <w:div w:id="2025090659">
          <w:marLeft w:val="0"/>
          <w:marRight w:val="0"/>
          <w:marTop w:val="0"/>
          <w:marBottom w:val="0"/>
          <w:divBdr>
            <w:top w:val="none" w:sz="0" w:space="0" w:color="auto"/>
            <w:left w:val="none" w:sz="0" w:space="0" w:color="auto"/>
            <w:bottom w:val="none" w:sz="0" w:space="0" w:color="auto"/>
            <w:right w:val="none" w:sz="0" w:space="0" w:color="auto"/>
          </w:divBdr>
        </w:div>
        <w:div w:id="1965888232">
          <w:marLeft w:val="0"/>
          <w:marRight w:val="0"/>
          <w:marTop w:val="0"/>
          <w:marBottom w:val="0"/>
          <w:divBdr>
            <w:top w:val="none" w:sz="0" w:space="0" w:color="auto"/>
            <w:left w:val="none" w:sz="0" w:space="0" w:color="auto"/>
            <w:bottom w:val="none" w:sz="0" w:space="0" w:color="auto"/>
            <w:right w:val="none" w:sz="0" w:space="0" w:color="auto"/>
          </w:divBdr>
        </w:div>
        <w:div w:id="1501920784">
          <w:marLeft w:val="0"/>
          <w:marRight w:val="0"/>
          <w:marTop w:val="0"/>
          <w:marBottom w:val="0"/>
          <w:divBdr>
            <w:top w:val="none" w:sz="0" w:space="0" w:color="auto"/>
            <w:left w:val="none" w:sz="0" w:space="0" w:color="auto"/>
            <w:bottom w:val="none" w:sz="0" w:space="0" w:color="auto"/>
            <w:right w:val="none" w:sz="0" w:space="0" w:color="auto"/>
          </w:divBdr>
        </w:div>
        <w:div w:id="1359968636">
          <w:marLeft w:val="0"/>
          <w:marRight w:val="0"/>
          <w:marTop w:val="0"/>
          <w:marBottom w:val="0"/>
          <w:divBdr>
            <w:top w:val="none" w:sz="0" w:space="0" w:color="auto"/>
            <w:left w:val="none" w:sz="0" w:space="0" w:color="auto"/>
            <w:bottom w:val="none" w:sz="0" w:space="0" w:color="auto"/>
            <w:right w:val="none" w:sz="0" w:space="0" w:color="auto"/>
          </w:divBdr>
        </w:div>
        <w:div w:id="954756218">
          <w:marLeft w:val="0"/>
          <w:marRight w:val="0"/>
          <w:marTop w:val="0"/>
          <w:marBottom w:val="0"/>
          <w:divBdr>
            <w:top w:val="none" w:sz="0" w:space="0" w:color="auto"/>
            <w:left w:val="none" w:sz="0" w:space="0" w:color="auto"/>
            <w:bottom w:val="none" w:sz="0" w:space="0" w:color="auto"/>
            <w:right w:val="none" w:sz="0" w:space="0" w:color="auto"/>
          </w:divBdr>
        </w:div>
        <w:div w:id="1057318168">
          <w:marLeft w:val="0"/>
          <w:marRight w:val="0"/>
          <w:marTop w:val="0"/>
          <w:marBottom w:val="0"/>
          <w:divBdr>
            <w:top w:val="none" w:sz="0" w:space="0" w:color="auto"/>
            <w:left w:val="none" w:sz="0" w:space="0" w:color="auto"/>
            <w:bottom w:val="none" w:sz="0" w:space="0" w:color="auto"/>
            <w:right w:val="none" w:sz="0" w:space="0" w:color="auto"/>
          </w:divBdr>
        </w:div>
        <w:div w:id="1986280782">
          <w:marLeft w:val="0"/>
          <w:marRight w:val="0"/>
          <w:marTop w:val="0"/>
          <w:marBottom w:val="0"/>
          <w:divBdr>
            <w:top w:val="none" w:sz="0" w:space="0" w:color="auto"/>
            <w:left w:val="none" w:sz="0" w:space="0" w:color="auto"/>
            <w:bottom w:val="none" w:sz="0" w:space="0" w:color="auto"/>
            <w:right w:val="none" w:sz="0" w:space="0" w:color="auto"/>
          </w:divBdr>
        </w:div>
        <w:div w:id="1654673946">
          <w:marLeft w:val="0"/>
          <w:marRight w:val="0"/>
          <w:marTop w:val="0"/>
          <w:marBottom w:val="0"/>
          <w:divBdr>
            <w:top w:val="none" w:sz="0" w:space="0" w:color="auto"/>
            <w:left w:val="none" w:sz="0" w:space="0" w:color="auto"/>
            <w:bottom w:val="none" w:sz="0" w:space="0" w:color="auto"/>
            <w:right w:val="none" w:sz="0" w:space="0" w:color="auto"/>
          </w:divBdr>
        </w:div>
        <w:div w:id="1180465854">
          <w:marLeft w:val="0"/>
          <w:marRight w:val="0"/>
          <w:marTop w:val="0"/>
          <w:marBottom w:val="0"/>
          <w:divBdr>
            <w:top w:val="none" w:sz="0" w:space="0" w:color="auto"/>
            <w:left w:val="none" w:sz="0" w:space="0" w:color="auto"/>
            <w:bottom w:val="none" w:sz="0" w:space="0" w:color="auto"/>
            <w:right w:val="none" w:sz="0" w:space="0" w:color="auto"/>
          </w:divBdr>
        </w:div>
        <w:div w:id="1796214517">
          <w:marLeft w:val="0"/>
          <w:marRight w:val="0"/>
          <w:marTop w:val="0"/>
          <w:marBottom w:val="0"/>
          <w:divBdr>
            <w:top w:val="none" w:sz="0" w:space="0" w:color="auto"/>
            <w:left w:val="none" w:sz="0" w:space="0" w:color="auto"/>
            <w:bottom w:val="none" w:sz="0" w:space="0" w:color="auto"/>
            <w:right w:val="none" w:sz="0" w:space="0" w:color="auto"/>
          </w:divBdr>
        </w:div>
        <w:div w:id="1519392240">
          <w:marLeft w:val="0"/>
          <w:marRight w:val="0"/>
          <w:marTop w:val="0"/>
          <w:marBottom w:val="0"/>
          <w:divBdr>
            <w:top w:val="none" w:sz="0" w:space="0" w:color="auto"/>
            <w:left w:val="none" w:sz="0" w:space="0" w:color="auto"/>
            <w:bottom w:val="none" w:sz="0" w:space="0" w:color="auto"/>
            <w:right w:val="none" w:sz="0" w:space="0" w:color="auto"/>
          </w:divBdr>
        </w:div>
        <w:div w:id="914514214">
          <w:marLeft w:val="0"/>
          <w:marRight w:val="0"/>
          <w:marTop w:val="0"/>
          <w:marBottom w:val="0"/>
          <w:divBdr>
            <w:top w:val="none" w:sz="0" w:space="0" w:color="auto"/>
            <w:left w:val="none" w:sz="0" w:space="0" w:color="auto"/>
            <w:bottom w:val="none" w:sz="0" w:space="0" w:color="auto"/>
            <w:right w:val="none" w:sz="0" w:space="0" w:color="auto"/>
          </w:divBdr>
        </w:div>
        <w:div w:id="124129110">
          <w:marLeft w:val="0"/>
          <w:marRight w:val="0"/>
          <w:marTop w:val="0"/>
          <w:marBottom w:val="0"/>
          <w:divBdr>
            <w:top w:val="none" w:sz="0" w:space="0" w:color="auto"/>
            <w:left w:val="none" w:sz="0" w:space="0" w:color="auto"/>
            <w:bottom w:val="none" w:sz="0" w:space="0" w:color="auto"/>
            <w:right w:val="none" w:sz="0" w:space="0" w:color="auto"/>
          </w:divBdr>
        </w:div>
        <w:div w:id="1619993750">
          <w:marLeft w:val="0"/>
          <w:marRight w:val="0"/>
          <w:marTop w:val="0"/>
          <w:marBottom w:val="0"/>
          <w:divBdr>
            <w:top w:val="none" w:sz="0" w:space="0" w:color="auto"/>
            <w:left w:val="none" w:sz="0" w:space="0" w:color="auto"/>
            <w:bottom w:val="none" w:sz="0" w:space="0" w:color="auto"/>
            <w:right w:val="none" w:sz="0" w:space="0" w:color="auto"/>
          </w:divBdr>
        </w:div>
        <w:div w:id="436952407">
          <w:marLeft w:val="0"/>
          <w:marRight w:val="0"/>
          <w:marTop w:val="0"/>
          <w:marBottom w:val="0"/>
          <w:divBdr>
            <w:top w:val="none" w:sz="0" w:space="0" w:color="auto"/>
            <w:left w:val="none" w:sz="0" w:space="0" w:color="auto"/>
            <w:bottom w:val="none" w:sz="0" w:space="0" w:color="auto"/>
            <w:right w:val="none" w:sz="0" w:space="0" w:color="auto"/>
          </w:divBdr>
        </w:div>
        <w:div w:id="148794033">
          <w:marLeft w:val="0"/>
          <w:marRight w:val="0"/>
          <w:marTop w:val="0"/>
          <w:marBottom w:val="0"/>
          <w:divBdr>
            <w:top w:val="none" w:sz="0" w:space="0" w:color="auto"/>
            <w:left w:val="none" w:sz="0" w:space="0" w:color="auto"/>
            <w:bottom w:val="none" w:sz="0" w:space="0" w:color="auto"/>
            <w:right w:val="none" w:sz="0" w:space="0" w:color="auto"/>
          </w:divBdr>
        </w:div>
        <w:div w:id="1078988917">
          <w:marLeft w:val="0"/>
          <w:marRight w:val="0"/>
          <w:marTop w:val="0"/>
          <w:marBottom w:val="0"/>
          <w:divBdr>
            <w:top w:val="none" w:sz="0" w:space="0" w:color="auto"/>
            <w:left w:val="none" w:sz="0" w:space="0" w:color="auto"/>
            <w:bottom w:val="none" w:sz="0" w:space="0" w:color="auto"/>
            <w:right w:val="none" w:sz="0" w:space="0" w:color="auto"/>
          </w:divBdr>
        </w:div>
        <w:div w:id="1487284906">
          <w:marLeft w:val="0"/>
          <w:marRight w:val="0"/>
          <w:marTop w:val="0"/>
          <w:marBottom w:val="0"/>
          <w:divBdr>
            <w:top w:val="none" w:sz="0" w:space="0" w:color="auto"/>
            <w:left w:val="none" w:sz="0" w:space="0" w:color="auto"/>
            <w:bottom w:val="none" w:sz="0" w:space="0" w:color="auto"/>
            <w:right w:val="none" w:sz="0" w:space="0" w:color="auto"/>
          </w:divBdr>
        </w:div>
        <w:div w:id="1636712870">
          <w:marLeft w:val="0"/>
          <w:marRight w:val="0"/>
          <w:marTop w:val="0"/>
          <w:marBottom w:val="0"/>
          <w:divBdr>
            <w:top w:val="none" w:sz="0" w:space="0" w:color="auto"/>
            <w:left w:val="none" w:sz="0" w:space="0" w:color="auto"/>
            <w:bottom w:val="none" w:sz="0" w:space="0" w:color="auto"/>
            <w:right w:val="none" w:sz="0" w:space="0" w:color="auto"/>
          </w:divBdr>
        </w:div>
        <w:div w:id="485516838">
          <w:marLeft w:val="0"/>
          <w:marRight w:val="0"/>
          <w:marTop w:val="0"/>
          <w:marBottom w:val="0"/>
          <w:divBdr>
            <w:top w:val="none" w:sz="0" w:space="0" w:color="auto"/>
            <w:left w:val="none" w:sz="0" w:space="0" w:color="auto"/>
            <w:bottom w:val="none" w:sz="0" w:space="0" w:color="auto"/>
            <w:right w:val="none" w:sz="0" w:space="0" w:color="auto"/>
          </w:divBdr>
        </w:div>
        <w:div w:id="1668900869">
          <w:marLeft w:val="0"/>
          <w:marRight w:val="0"/>
          <w:marTop w:val="0"/>
          <w:marBottom w:val="0"/>
          <w:divBdr>
            <w:top w:val="none" w:sz="0" w:space="0" w:color="auto"/>
            <w:left w:val="none" w:sz="0" w:space="0" w:color="auto"/>
            <w:bottom w:val="none" w:sz="0" w:space="0" w:color="auto"/>
            <w:right w:val="none" w:sz="0" w:space="0" w:color="auto"/>
          </w:divBdr>
        </w:div>
        <w:div w:id="892035652">
          <w:marLeft w:val="0"/>
          <w:marRight w:val="0"/>
          <w:marTop w:val="0"/>
          <w:marBottom w:val="0"/>
          <w:divBdr>
            <w:top w:val="none" w:sz="0" w:space="0" w:color="auto"/>
            <w:left w:val="none" w:sz="0" w:space="0" w:color="auto"/>
            <w:bottom w:val="none" w:sz="0" w:space="0" w:color="auto"/>
            <w:right w:val="none" w:sz="0" w:space="0" w:color="auto"/>
          </w:divBdr>
        </w:div>
        <w:div w:id="1641616673">
          <w:marLeft w:val="0"/>
          <w:marRight w:val="0"/>
          <w:marTop w:val="0"/>
          <w:marBottom w:val="0"/>
          <w:divBdr>
            <w:top w:val="none" w:sz="0" w:space="0" w:color="auto"/>
            <w:left w:val="none" w:sz="0" w:space="0" w:color="auto"/>
            <w:bottom w:val="none" w:sz="0" w:space="0" w:color="auto"/>
            <w:right w:val="none" w:sz="0" w:space="0" w:color="auto"/>
          </w:divBdr>
        </w:div>
        <w:div w:id="339703781">
          <w:marLeft w:val="0"/>
          <w:marRight w:val="0"/>
          <w:marTop w:val="0"/>
          <w:marBottom w:val="0"/>
          <w:divBdr>
            <w:top w:val="none" w:sz="0" w:space="0" w:color="auto"/>
            <w:left w:val="none" w:sz="0" w:space="0" w:color="auto"/>
            <w:bottom w:val="none" w:sz="0" w:space="0" w:color="auto"/>
            <w:right w:val="none" w:sz="0" w:space="0" w:color="auto"/>
          </w:divBdr>
        </w:div>
        <w:div w:id="1020161692">
          <w:marLeft w:val="0"/>
          <w:marRight w:val="0"/>
          <w:marTop w:val="0"/>
          <w:marBottom w:val="0"/>
          <w:divBdr>
            <w:top w:val="none" w:sz="0" w:space="0" w:color="auto"/>
            <w:left w:val="none" w:sz="0" w:space="0" w:color="auto"/>
            <w:bottom w:val="none" w:sz="0" w:space="0" w:color="auto"/>
            <w:right w:val="none" w:sz="0" w:space="0" w:color="auto"/>
          </w:divBdr>
        </w:div>
        <w:div w:id="1931619379">
          <w:marLeft w:val="0"/>
          <w:marRight w:val="0"/>
          <w:marTop w:val="0"/>
          <w:marBottom w:val="0"/>
          <w:divBdr>
            <w:top w:val="none" w:sz="0" w:space="0" w:color="auto"/>
            <w:left w:val="none" w:sz="0" w:space="0" w:color="auto"/>
            <w:bottom w:val="none" w:sz="0" w:space="0" w:color="auto"/>
            <w:right w:val="none" w:sz="0" w:space="0" w:color="auto"/>
          </w:divBdr>
        </w:div>
        <w:div w:id="1104500470">
          <w:marLeft w:val="0"/>
          <w:marRight w:val="0"/>
          <w:marTop w:val="0"/>
          <w:marBottom w:val="0"/>
          <w:divBdr>
            <w:top w:val="none" w:sz="0" w:space="0" w:color="auto"/>
            <w:left w:val="none" w:sz="0" w:space="0" w:color="auto"/>
            <w:bottom w:val="none" w:sz="0" w:space="0" w:color="auto"/>
            <w:right w:val="none" w:sz="0" w:space="0" w:color="auto"/>
          </w:divBdr>
        </w:div>
        <w:div w:id="1219239944">
          <w:marLeft w:val="0"/>
          <w:marRight w:val="0"/>
          <w:marTop w:val="0"/>
          <w:marBottom w:val="0"/>
          <w:divBdr>
            <w:top w:val="none" w:sz="0" w:space="0" w:color="auto"/>
            <w:left w:val="none" w:sz="0" w:space="0" w:color="auto"/>
            <w:bottom w:val="none" w:sz="0" w:space="0" w:color="auto"/>
            <w:right w:val="none" w:sz="0" w:space="0" w:color="auto"/>
          </w:divBdr>
        </w:div>
        <w:div w:id="1377966466">
          <w:marLeft w:val="0"/>
          <w:marRight w:val="0"/>
          <w:marTop w:val="0"/>
          <w:marBottom w:val="0"/>
          <w:divBdr>
            <w:top w:val="none" w:sz="0" w:space="0" w:color="auto"/>
            <w:left w:val="none" w:sz="0" w:space="0" w:color="auto"/>
            <w:bottom w:val="none" w:sz="0" w:space="0" w:color="auto"/>
            <w:right w:val="none" w:sz="0" w:space="0" w:color="auto"/>
          </w:divBdr>
        </w:div>
        <w:div w:id="477067147">
          <w:marLeft w:val="0"/>
          <w:marRight w:val="0"/>
          <w:marTop w:val="0"/>
          <w:marBottom w:val="0"/>
          <w:divBdr>
            <w:top w:val="none" w:sz="0" w:space="0" w:color="auto"/>
            <w:left w:val="none" w:sz="0" w:space="0" w:color="auto"/>
            <w:bottom w:val="none" w:sz="0" w:space="0" w:color="auto"/>
            <w:right w:val="none" w:sz="0" w:space="0" w:color="auto"/>
          </w:divBdr>
        </w:div>
        <w:div w:id="1040473615">
          <w:marLeft w:val="0"/>
          <w:marRight w:val="0"/>
          <w:marTop w:val="0"/>
          <w:marBottom w:val="0"/>
          <w:divBdr>
            <w:top w:val="none" w:sz="0" w:space="0" w:color="auto"/>
            <w:left w:val="none" w:sz="0" w:space="0" w:color="auto"/>
            <w:bottom w:val="none" w:sz="0" w:space="0" w:color="auto"/>
            <w:right w:val="none" w:sz="0" w:space="0" w:color="auto"/>
          </w:divBdr>
        </w:div>
        <w:div w:id="106776030">
          <w:marLeft w:val="0"/>
          <w:marRight w:val="0"/>
          <w:marTop w:val="0"/>
          <w:marBottom w:val="0"/>
          <w:divBdr>
            <w:top w:val="none" w:sz="0" w:space="0" w:color="auto"/>
            <w:left w:val="none" w:sz="0" w:space="0" w:color="auto"/>
            <w:bottom w:val="none" w:sz="0" w:space="0" w:color="auto"/>
            <w:right w:val="none" w:sz="0" w:space="0" w:color="auto"/>
          </w:divBdr>
        </w:div>
        <w:div w:id="1847361285">
          <w:marLeft w:val="0"/>
          <w:marRight w:val="0"/>
          <w:marTop w:val="0"/>
          <w:marBottom w:val="0"/>
          <w:divBdr>
            <w:top w:val="none" w:sz="0" w:space="0" w:color="auto"/>
            <w:left w:val="none" w:sz="0" w:space="0" w:color="auto"/>
            <w:bottom w:val="none" w:sz="0" w:space="0" w:color="auto"/>
            <w:right w:val="none" w:sz="0" w:space="0" w:color="auto"/>
          </w:divBdr>
        </w:div>
        <w:div w:id="371226444">
          <w:marLeft w:val="0"/>
          <w:marRight w:val="0"/>
          <w:marTop w:val="0"/>
          <w:marBottom w:val="0"/>
          <w:divBdr>
            <w:top w:val="none" w:sz="0" w:space="0" w:color="auto"/>
            <w:left w:val="none" w:sz="0" w:space="0" w:color="auto"/>
            <w:bottom w:val="none" w:sz="0" w:space="0" w:color="auto"/>
            <w:right w:val="none" w:sz="0" w:space="0" w:color="auto"/>
          </w:divBdr>
        </w:div>
        <w:div w:id="1189023455">
          <w:marLeft w:val="0"/>
          <w:marRight w:val="0"/>
          <w:marTop w:val="0"/>
          <w:marBottom w:val="0"/>
          <w:divBdr>
            <w:top w:val="none" w:sz="0" w:space="0" w:color="auto"/>
            <w:left w:val="none" w:sz="0" w:space="0" w:color="auto"/>
            <w:bottom w:val="none" w:sz="0" w:space="0" w:color="auto"/>
            <w:right w:val="none" w:sz="0" w:space="0" w:color="auto"/>
          </w:divBdr>
        </w:div>
        <w:div w:id="2113817682">
          <w:marLeft w:val="0"/>
          <w:marRight w:val="0"/>
          <w:marTop w:val="0"/>
          <w:marBottom w:val="0"/>
          <w:divBdr>
            <w:top w:val="none" w:sz="0" w:space="0" w:color="auto"/>
            <w:left w:val="none" w:sz="0" w:space="0" w:color="auto"/>
            <w:bottom w:val="none" w:sz="0" w:space="0" w:color="auto"/>
            <w:right w:val="none" w:sz="0" w:space="0" w:color="auto"/>
          </w:divBdr>
        </w:div>
        <w:div w:id="291133199">
          <w:marLeft w:val="0"/>
          <w:marRight w:val="0"/>
          <w:marTop w:val="0"/>
          <w:marBottom w:val="0"/>
          <w:divBdr>
            <w:top w:val="none" w:sz="0" w:space="0" w:color="auto"/>
            <w:left w:val="none" w:sz="0" w:space="0" w:color="auto"/>
            <w:bottom w:val="none" w:sz="0" w:space="0" w:color="auto"/>
            <w:right w:val="none" w:sz="0" w:space="0" w:color="auto"/>
          </w:divBdr>
        </w:div>
        <w:div w:id="2136484502">
          <w:marLeft w:val="0"/>
          <w:marRight w:val="0"/>
          <w:marTop w:val="0"/>
          <w:marBottom w:val="0"/>
          <w:divBdr>
            <w:top w:val="none" w:sz="0" w:space="0" w:color="auto"/>
            <w:left w:val="none" w:sz="0" w:space="0" w:color="auto"/>
            <w:bottom w:val="none" w:sz="0" w:space="0" w:color="auto"/>
            <w:right w:val="none" w:sz="0" w:space="0" w:color="auto"/>
          </w:divBdr>
        </w:div>
        <w:div w:id="1069572257">
          <w:marLeft w:val="0"/>
          <w:marRight w:val="0"/>
          <w:marTop w:val="0"/>
          <w:marBottom w:val="0"/>
          <w:divBdr>
            <w:top w:val="none" w:sz="0" w:space="0" w:color="auto"/>
            <w:left w:val="none" w:sz="0" w:space="0" w:color="auto"/>
            <w:bottom w:val="none" w:sz="0" w:space="0" w:color="auto"/>
            <w:right w:val="none" w:sz="0" w:space="0" w:color="auto"/>
          </w:divBdr>
        </w:div>
        <w:div w:id="367612580">
          <w:marLeft w:val="0"/>
          <w:marRight w:val="0"/>
          <w:marTop w:val="0"/>
          <w:marBottom w:val="0"/>
          <w:divBdr>
            <w:top w:val="none" w:sz="0" w:space="0" w:color="auto"/>
            <w:left w:val="none" w:sz="0" w:space="0" w:color="auto"/>
            <w:bottom w:val="none" w:sz="0" w:space="0" w:color="auto"/>
            <w:right w:val="none" w:sz="0" w:space="0" w:color="auto"/>
          </w:divBdr>
        </w:div>
        <w:div w:id="2052722352">
          <w:marLeft w:val="0"/>
          <w:marRight w:val="0"/>
          <w:marTop w:val="0"/>
          <w:marBottom w:val="0"/>
          <w:divBdr>
            <w:top w:val="none" w:sz="0" w:space="0" w:color="auto"/>
            <w:left w:val="none" w:sz="0" w:space="0" w:color="auto"/>
            <w:bottom w:val="none" w:sz="0" w:space="0" w:color="auto"/>
            <w:right w:val="none" w:sz="0" w:space="0" w:color="auto"/>
          </w:divBdr>
        </w:div>
        <w:div w:id="147869678">
          <w:marLeft w:val="0"/>
          <w:marRight w:val="0"/>
          <w:marTop w:val="0"/>
          <w:marBottom w:val="0"/>
          <w:divBdr>
            <w:top w:val="none" w:sz="0" w:space="0" w:color="auto"/>
            <w:left w:val="none" w:sz="0" w:space="0" w:color="auto"/>
            <w:bottom w:val="none" w:sz="0" w:space="0" w:color="auto"/>
            <w:right w:val="none" w:sz="0" w:space="0" w:color="auto"/>
          </w:divBdr>
        </w:div>
        <w:div w:id="2100368870">
          <w:marLeft w:val="0"/>
          <w:marRight w:val="0"/>
          <w:marTop w:val="0"/>
          <w:marBottom w:val="0"/>
          <w:divBdr>
            <w:top w:val="none" w:sz="0" w:space="0" w:color="auto"/>
            <w:left w:val="none" w:sz="0" w:space="0" w:color="auto"/>
            <w:bottom w:val="none" w:sz="0" w:space="0" w:color="auto"/>
            <w:right w:val="none" w:sz="0" w:space="0" w:color="auto"/>
          </w:divBdr>
        </w:div>
        <w:div w:id="549732951">
          <w:marLeft w:val="0"/>
          <w:marRight w:val="0"/>
          <w:marTop w:val="0"/>
          <w:marBottom w:val="0"/>
          <w:divBdr>
            <w:top w:val="none" w:sz="0" w:space="0" w:color="auto"/>
            <w:left w:val="none" w:sz="0" w:space="0" w:color="auto"/>
            <w:bottom w:val="none" w:sz="0" w:space="0" w:color="auto"/>
            <w:right w:val="none" w:sz="0" w:space="0" w:color="auto"/>
          </w:divBdr>
        </w:div>
        <w:div w:id="697582633">
          <w:marLeft w:val="0"/>
          <w:marRight w:val="0"/>
          <w:marTop w:val="0"/>
          <w:marBottom w:val="0"/>
          <w:divBdr>
            <w:top w:val="none" w:sz="0" w:space="0" w:color="auto"/>
            <w:left w:val="none" w:sz="0" w:space="0" w:color="auto"/>
            <w:bottom w:val="none" w:sz="0" w:space="0" w:color="auto"/>
            <w:right w:val="none" w:sz="0" w:space="0" w:color="auto"/>
          </w:divBdr>
        </w:div>
        <w:div w:id="103232374">
          <w:marLeft w:val="0"/>
          <w:marRight w:val="0"/>
          <w:marTop w:val="0"/>
          <w:marBottom w:val="0"/>
          <w:divBdr>
            <w:top w:val="none" w:sz="0" w:space="0" w:color="auto"/>
            <w:left w:val="none" w:sz="0" w:space="0" w:color="auto"/>
            <w:bottom w:val="none" w:sz="0" w:space="0" w:color="auto"/>
            <w:right w:val="none" w:sz="0" w:space="0" w:color="auto"/>
          </w:divBdr>
        </w:div>
        <w:div w:id="989409385">
          <w:marLeft w:val="0"/>
          <w:marRight w:val="0"/>
          <w:marTop w:val="0"/>
          <w:marBottom w:val="0"/>
          <w:divBdr>
            <w:top w:val="none" w:sz="0" w:space="0" w:color="auto"/>
            <w:left w:val="none" w:sz="0" w:space="0" w:color="auto"/>
            <w:bottom w:val="none" w:sz="0" w:space="0" w:color="auto"/>
            <w:right w:val="none" w:sz="0" w:space="0" w:color="auto"/>
          </w:divBdr>
        </w:div>
        <w:div w:id="1332441276">
          <w:marLeft w:val="0"/>
          <w:marRight w:val="0"/>
          <w:marTop w:val="0"/>
          <w:marBottom w:val="0"/>
          <w:divBdr>
            <w:top w:val="none" w:sz="0" w:space="0" w:color="auto"/>
            <w:left w:val="none" w:sz="0" w:space="0" w:color="auto"/>
            <w:bottom w:val="none" w:sz="0" w:space="0" w:color="auto"/>
            <w:right w:val="none" w:sz="0" w:space="0" w:color="auto"/>
          </w:divBdr>
        </w:div>
        <w:div w:id="3749750">
          <w:marLeft w:val="0"/>
          <w:marRight w:val="0"/>
          <w:marTop w:val="0"/>
          <w:marBottom w:val="0"/>
          <w:divBdr>
            <w:top w:val="none" w:sz="0" w:space="0" w:color="auto"/>
            <w:left w:val="none" w:sz="0" w:space="0" w:color="auto"/>
            <w:bottom w:val="none" w:sz="0" w:space="0" w:color="auto"/>
            <w:right w:val="none" w:sz="0" w:space="0" w:color="auto"/>
          </w:divBdr>
        </w:div>
        <w:div w:id="1223953433">
          <w:marLeft w:val="0"/>
          <w:marRight w:val="0"/>
          <w:marTop w:val="0"/>
          <w:marBottom w:val="0"/>
          <w:divBdr>
            <w:top w:val="none" w:sz="0" w:space="0" w:color="auto"/>
            <w:left w:val="none" w:sz="0" w:space="0" w:color="auto"/>
            <w:bottom w:val="none" w:sz="0" w:space="0" w:color="auto"/>
            <w:right w:val="none" w:sz="0" w:space="0" w:color="auto"/>
          </w:divBdr>
        </w:div>
      </w:divsChild>
    </w:div>
    <w:div w:id="951085821">
      <w:bodyDiv w:val="1"/>
      <w:marLeft w:val="0"/>
      <w:marRight w:val="0"/>
      <w:marTop w:val="0"/>
      <w:marBottom w:val="0"/>
      <w:divBdr>
        <w:top w:val="none" w:sz="0" w:space="0" w:color="auto"/>
        <w:left w:val="none" w:sz="0" w:space="0" w:color="auto"/>
        <w:bottom w:val="none" w:sz="0" w:space="0" w:color="auto"/>
        <w:right w:val="none" w:sz="0" w:space="0" w:color="auto"/>
      </w:divBdr>
    </w:div>
    <w:div w:id="968894471">
      <w:bodyDiv w:val="1"/>
      <w:marLeft w:val="0"/>
      <w:marRight w:val="0"/>
      <w:marTop w:val="0"/>
      <w:marBottom w:val="0"/>
      <w:divBdr>
        <w:top w:val="none" w:sz="0" w:space="0" w:color="auto"/>
        <w:left w:val="none" w:sz="0" w:space="0" w:color="auto"/>
        <w:bottom w:val="none" w:sz="0" w:space="0" w:color="auto"/>
        <w:right w:val="none" w:sz="0" w:space="0" w:color="auto"/>
      </w:divBdr>
    </w:div>
    <w:div w:id="1021853394">
      <w:bodyDiv w:val="1"/>
      <w:marLeft w:val="0"/>
      <w:marRight w:val="0"/>
      <w:marTop w:val="0"/>
      <w:marBottom w:val="0"/>
      <w:divBdr>
        <w:top w:val="none" w:sz="0" w:space="0" w:color="auto"/>
        <w:left w:val="none" w:sz="0" w:space="0" w:color="auto"/>
        <w:bottom w:val="none" w:sz="0" w:space="0" w:color="auto"/>
        <w:right w:val="none" w:sz="0" w:space="0" w:color="auto"/>
      </w:divBdr>
    </w:div>
    <w:div w:id="1047408996">
      <w:bodyDiv w:val="1"/>
      <w:marLeft w:val="0"/>
      <w:marRight w:val="0"/>
      <w:marTop w:val="0"/>
      <w:marBottom w:val="0"/>
      <w:divBdr>
        <w:top w:val="none" w:sz="0" w:space="0" w:color="auto"/>
        <w:left w:val="none" w:sz="0" w:space="0" w:color="auto"/>
        <w:bottom w:val="none" w:sz="0" w:space="0" w:color="auto"/>
        <w:right w:val="none" w:sz="0" w:space="0" w:color="auto"/>
      </w:divBdr>
    </w:div>
    <w:div w:id="1068378197">
      <w:bodyDiv w:val="1"/>
      <w:marLeft w:val="0"/>
      <w:marRight w:val="0"/>
      <w:marTop w:val="0"/>
      <w:marBottom w:val="0"/>
      <w:divBdr>
        <w:top w:val="none" w:sz="0" w:space="0" w:color="auto"/>
        <w:left w:val="none" w:sz="0" w:space="0" w:color="auto"/>
        <w:bottom w:val="none" w:sz="0" w:space="0" w:color="auto"/>
        <w:right w:val="none" w:sz="0" w:space="0" w:color="auto"/>
      </w:divBdr>
    </w:div>
    <w:div w:id="1076436509">
      <w:bodyDiv w:val="1"/>
      <w:marLeft w:val="0"/>
      <w:marRight w:val="0"/>
      <w:marTop w:val="0"/>
      <w:marBottom w:val="0"/>
      <w:divBdr>
        <w:top w:val="none" w:sz="0" w:space="0" w:color="auto"/>
        <w:left w:val="none" w:sz="0" w:space="0" w:color="auto"/>
        <w:bottom w:val="none" w:sz="0" w:space="0" w:color="auto"/>
        <w:right w:val="none" w:sz="0" w:space="0" w:color="auto"/>
      </w:divBdr>
    </w:div>
    <w:div w:id="1152671625">
      <w:bodyDiv w:val="1"/>
      <w:marLeft w:val="0"/>
      <w:marRight w:val="0"/>
      <w:marTop w:val="0"/>
      <w:marBottom w:val="0"/>
      <w:divBdr>
        <w:top w:val="none" w:sz="0" w:space="0" w:color="auto"/>
        <w:left w:val="none" w:sz="0" w:space="0" w:color="auto"/>
        <w:bottom w:val="none" w:sz="0" w:space="0" w:color="auto"/>
        <w:right w:val="none" w:sz="0" w:space="0" w:color="auto"/>
      </w:divBdr>
    </w:div>
    <w:div w:id="1160536023">
      <w:bodyDiv w:val="1"/>
      <w:marLeft w:val="0"/>
      <w:marRight w:val="0"/>
      <w:marTop w:val="0"/>
      <w:marBottom w:val="0"/>
      <w:divBdr>
        <w:top w:val="none" w:sz="0" w:space="0" w:color="auto"/>
        <w:left w:val="none" w:sz="0" w:space="0" w:color="auto"/>
        <w:bottom w:val="none" w:sz="0" w:space="0" w:color="auto"/>
        <w:right w:val="none" w:sz="0" w:space="0" w:color="auto"/>
      </w:divBdr>
      <w:divsChild>
        <w:div w:id="984629560">
          <w:marLeft w:val="0"/>
          <w:marRight w:val="0"/>
          <w:marTop w:val="0"/>
          <w:marBottom w:val="0"/>
          <w:divBdr>
            <w:top w:val="none" w:sz="0" w:space="0" w:color="auto"/>
            <w:left w:val="none" w:sz="0" w:space="0" w:color="auto"/>
            <w:bottom w:val="none" w:sz="0" w:space="0" w:color="auto"/>
            <w:right w:val="none" w:sz="0" w:space="0" w:color="auto"/>
          </w:divBdr>
        </w:div>
        <w:div w:id="650644575">
          <w:marLeft w:val="0"/>
          <w:marRight w:val="0"/>
          <w:marTop w:val="0"/>
          <w:marBottom w:val="0"/>
          <w:divBdr>
            <w:top w:val="none" w:sz="0" w:space="0" w:color="auto"/>
            <w:left w:val="none" w:sz="0" w:space="0" w:color="auto"/>
            <w:bottom w:val="none" w:sz="0" w:space="0" w:color="auto"/>
            <w:right w:val="none" w:sz="0" w:space="0" w:color="auto"/>
          </w:divBdr>
        </w:div>
        <w:div w:id="316036125">
          <w:marLeft w:val="0"/>
          <w:marRight w:val="0"/>
          <w:marTop w:val="0"/>
          <w:marBottom w:val="0"/>
          <w:divBdr>
            <w:top w:val="none" w:sz="0" w:space="0" w:color="auto"/>
            <w:left w:val="none" w:sz="0" w:space="0" w:color="auto"/>
            <w:bottom w:val="none" w:sz="0" w:space="0" w:color="auto"/>
            <w:right w:val="none" w:sz="0" w:space="0" w:color="auto"/>
          </w:divBdr>
        </w:div>
        <w:div w:id="56708840">
          <w:marLeft w:val="0"/>
          <w:marRight w:val="0"/>
          <w:marTop w:val="0"/>
          <w:marBottom w:val="0"/>
          <w:divBdr>
            <w:top w:val="none" w:sz="0" w:space="0" w:color="auto"/>
            <w:left w:val="none" w:sz="0" w:space="0" w:color="auto"/>
            <w:bottom w:val="none" w:sz="0" w:space="0" w:color="auto"/>
            <w:right w:val="none" w:sz="0" w:space="0" w:color="auto"/>
          </w:divBdr>
        </w:div>
        <w:div w:id="1104181949">
          <w:marLeft w:val="0"/>
          <w:marRight w:val="0"/>
          <w:marTop w:val="0"/>
          <w:marBottom w:val="0"/>
          <w:divBdr>
            <w:top w:val="none" w:sz="0" w:space="0" w:color="auto"/>
            <w:left w:val="none" w:sz="0" w:space="0" w:color="auto"/>
            <w:bottom w:val="none" w:sz="0" w:space="0" w:color="auto"/>
            <w:right w:val="none" w:sz="0" w:space="0" w:color="auto"/>
          </w:divBdr>
        </w:div>
      </w:divsChild>
    </w:div>
    <w:div w:id="1160581590">
      <w:bodyDiv w:val="1"/>
      <w:marLeft w:val="0"/>
      <w:marRight w:val="0"/>
      <w:marTop w:val="0"/>
      <w:marBottom w:val="0"/>
      <w:divBdr>
        <w:top w:val="none" w:sz="0" w:space="0" w:color="auto"/>
        <w:left w:val="none" w:sz="0" w:space="0" w:color="auto"/>
        <w:bottom w:val="none" w:sz="0" w:space="0" w:color="auto"/>
        <w:right w:val="none" w:sz="0" w:space="0" w:color="auto"/>
      </w:divBdr>
      <w:divsChild>
        <w:div w:id="1697390701">
          <w:marLeft w:val="0"/>
          <w:marRight w:val="0"/>
          <w:marTop w:val="0"/>
          <w:marBottom w:val="0"/>
          <w:divBdr>
            <w:top w:val="none" w:sz="0" w:space="0" w:color="auto"/>
            <w:left w:val="none" w:sz="0" w:space="0" w:color="auto"/>
            <w:bottom w:val="none" w:sz="0" w:space="0" w:color="auto"/>
            <w:right w:val="none" w:sz="0" w:space="0" w:color="auto"/>
          </w:divBdr>
        </w:div>
        <w:div w:id="411970972">
          <w:marLeft w:val="0"/>
          <w:marRight w:val="0"/>
          <w:marTop w:val="0"/>
          <w:marBottom w:val="0"/>
          <w:divBdr>
            <w:top w:val="none" w:sz="0" w:space="0" w:color="auto"/>
            <w:left w:val="none" w:sz="0" w:space="0" w:color="auto"/>
            <w:bottom w:val="none" w:sz="0" w:space="0" w:color="auto"/>
            <w:right w:val="none" w:sz="0" w:space="0" w:color="auto"/>
          </w:divBdr>
        </w:div>
      </w:divsChild>
    </w:div>
    <w:div w:id="1164711024">
      <w:bodyDiv w:val="1"/>
      <w:marLeft w:val="0"/>
      <w:marRight w:val="0"/>
      <w:marTop w:val="0"/>
      <w:marBottom w:val="0"/>
      <w:divBdr>
        <w:top w:val="none" w:sz="0" w:space="0" w:color="auto"/>
        <w:left w:val="none" w:sz="0" w:space="0" w:color="auto"/>
        <w:bottom w:val="none" w:sz="0" w:space="0" w:color="auto"/>
        <w:right w:val="none" w:sz="0" w:space="0" w:color="auto"/>
      </w:divBdr>
    </w:div>
    <w:div w:id="1196236523">
      <w:bodyDiv w:val="1"/>
      <w:marLeft w:val="0"/>
      <w:marRight w:val="0"/>
      <w:marTop w:val="0"/>
      <w:marBottom w:val="0"/>
      <w:divBdr>
        <w:top w:val="none" w:sz="0" w:space="0" w:color="auto"/>
        <w:left w:val="none" w:sz="0" w:space="0" w:color="auto"/>
        <w:bottom w:val="none" w:sz="0" w:space="0" w:color="auto"/>
        <w:right w:val="none" w:sz="0" w:space="0" w:color="auto"/>
      </w:divBdr>
      <w:divsChild>
        <w:div w:id="12926154">
          <w:marLeft w:val="0"/>
          <w:marRight w:val="0"/>
          <w:marTop w:val="0"/>
          <w:marBottom w:val="0"/>
          <w:divBdr>
            <w:top w:val="none" w:sz="0" w:space="0" w:color="auto"/>
            <w:left w:val="none" w:sz="0" w:space="0" w:color="auto"/>
            <w:bottom w:val="none" w:sz="0" w:space="0" w:color="auto"/>
            <w:right w:val="none" w:sz="0" w:space="0" w:color="auto"/>
          </w:divBdr>
          <w:divsChild>
            <w:div w:id="407002886">
              <w:marLeft w:val="0"/>
              <w:marRight w:val="0"/>
              <w:marTop w:val="0"/>
              <w:marBottom w:val="0"/>
              <w:divBdr>
                <w:top w:val="none" w:sz="0" w:space="0" w:color="auto"/>
                <w:left w:val="none" w:sz="0" w:space="0" w:color="auto"/>
                <w:bottom w:val="none" w:sz="0" w:space="0" w:color="auto"/>
                <w:right w:val="none" w:sz="0" w:space="0" w:color="auto"/>
              </w:divBdr>
              <w:divsChild>
                <w:div w:id="379087680">
                  <w:marLeft w:val="0"/>
                  <w:marRight w:val="0"/>
                  <w:marTop w:val="0"/>
                  <w:marBottom w:val="0"/>
                  <w:divBdr>
                    <w:top w:val="none" w:sz="0" w:space="0" w:color="auto"/>
                    <w:left w:val="none" w:sz="0" w:space="0" w:color="auto"/>
                    <w:bottom w:val="none" w:sz="0" w:space="0" w:color="auto"/>
                    <w:right w:val="none" w:sz="0" w:space="0" w:color="auto"/>
                  </w:divBdr>
                  <w:divsChild>
                    <w:div w:id="342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70059">
              <w:marLeft w:val="0"/>
              <w:marRight w:val="0"/>
              <w:marTop w:val="0"/>
              <w:marBottom w:val="0"/>
              <w:divBdr>
                <w:top w:val="none" w:sz="0" w:space="0" w:color="auto"/>
                <w:left w:val="none" w:sz="0" w:space="0" w:color="auto"/>
                <w:bottom w:val="none" w:sz="0" w:space="0" w:color="auto"/>
                <w:right w:val="none" w:sz="0" w:space="0" w:color="auto"/>
              </w:divBdr>
            </w:div>
          </w:divsChild>
        </w:div>
        <w:div w:id="631324437">
          <w:marLeft w:val="0"/>
          <w:marRight w:val="0"/>
          <w:marTop w:val="0"/>
          <w:marBottom w:val="0"/>
          <w:divBdr>
            <w:top w:val="none" w:sz="0" w:space="0" w:color="auto"/>
            <w:left w:val="none" w:sz="0" w:space="0" w:color="auto"/>
            <w:bottom w:val="none" w:sz="0" w:space="0" w:color="auto"/>
            <w:right w:val="none" w:sz="0" w:space="0" w:color="auto"/>
          </w:divBdr>
          <w:divsChild>
            <w:div w:id="1142692650">
              <w:marLeft w:val="0"/>
              <w:marRight w:val="0"/>
              <w:marTop w:val="0"/>
              <w:marBottom w:val="0"/>
              <w:divBdr>
                <w:top w:val="none" w:sz="0" w:space="0" w:color="auto"/>
                <w:left w:val="none" w:sz="0" w:space="0" w:color="auto"/>
                <w:bottom w:val="none" w:sz="0" w:space="0" w:color="auto"/>
                <w:right w:val="none" w:sz="0" w:space="0" w:color="auto"/>
              </w:divBdr>
              <w:divsChild>
                <w:div w:id="4244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13861">
          <w:marLeft w:val="0"/>
          <w:marRight w:val="0"/>
          <w:marTop w:val="0"/>
          <w:marBottom w:val="0"/>
          <w:divBdr>
            <w:top w:val="none" w:sz="0" w:space="0" w:color="auto"/>
            <w:left w:val="none" w:sz="0" w:space="0" w:color="auto"/>
            <w:bottom w:val="none" w:sz="0" w:space="0" w:color="auto"/>
            <w:right w:val="none" w:sz="0" w:space="0" w:color="auto"/>
          </w:divBdr>
        </w:div>
        <w:div w:id="2020425776">
          <w:marLeft w:val="0"/>
          <w:marRight w:val="0"/>
          <w:marTop w:val="0"/>
          <w:marBottom w:val="0"/>
          <w:divBdr>
            <w:top w:val="none" w:sz="0" w:space="0" w:color="auto"/>
            <w:left w:val="none" w:sz="0" w:space="0" w:color="auto"/>
            <w:bottom w:val="none" w:sz="0" w:space="0" w:color="auto"/>
            <w:right w:val="none" w:sz="0" w:space="0" w:color="auto"/>
          </w:divBdr>
          <w:divsChild>
            <w:div w:id="991641527">
              <w:marLeft w:val="0"/>
              <w:marRight w:val="0"/>
              <w:marTop w:val="0"/>
              <w:marBottom w:val="0"/>
              <w:divBdr>
                <w:top w:val="none" w:sz="0" w:space="0" w:color="auto"/>
                <w:left w:val="none" w:sz="0" w:space="0" w:color="auto"/>
                <w:bottom w:val="none" w:sz="0" w:space="0" w:color="auto"/>
                <w:right w:val="none" w:sz="0" w:space="0" w:color="auto"/>
              </w:divBdr>
              <w:divsChild>
                <w:div w:id="8812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397">
          <w:marLeft w:val="0"/>
          <w:marRight w:val="0"/>
          <w:marTop w:val="0"/>
          <w:marBottom w:val="0"/>
          <w:divBdr>
            <w:top w:val="none" w:sz="0" w:space="0" w:color="auto"/>
            <w:left w:val="none" w:sz="0" w:space="0" w:color="auto"/>
            <w:bottom w:val="none" w:sz="0" w:space="0" w:color="auto"/>
            <w:right w:val="none" w:sz="0" w:space="0" w:color="auto"/>
          </w:divBdr>
        </w:div>
        <w:div w:id="1057360143">
          <w:marLeft w:val="0"/>
          <w:marRight w:val="0"/>
          <w:marTop w:val="0"/>
          <w:marBottom w:val="0"/>
          <w:divBdr>
            <w:top w:val="none" w:sz="0" w:space="0" w:color="auto"/>
            <w:left w:val="none" w:sz="0" w:space="0" w:color="auto"/>
            <w:bottom w:val="none" w:sz="0" w:space="0" w:color="auto"/>
            <w:right w:val="none" w:sz="0" w:space="0" w:color="auto"/>
          </w:divBdr>
          <w:divsChild>
            <w:div w:id="85418847">
              <w:marLeft w:val="0"/>
              <w:marRight w:val="0"/>
              <w:marTop w:val="0"/>
              <w:marBottom w:val="0"/>
              <w:divBdr>
                <w:top w:val="none" w:sz="0" w:space="0" w:color="auto"/>
                <w:left w:val="none" w:sz="0" w:space="0" w:color="auto"/>
                <w:bottom w:val="none" w:sz="0" w:space="0" w:color="auto"/>
                <w:right w:val="none" w:sz="0" w:space="0" w:color="auto"/>
              </w:divBdr>
              <w:divsChild>
                <w:div w:id="1060404516">
                  <w:marLeft w:val="0"/>
                  <w:marRight w:val="0"/>
                  <w:marTop w:val="0"/>
                  <w:marBottom w:val="0"/>
                  <w:divBdr>
                    <w:top w:val="none" w:sz="0" w:space="0" w:color="auto"/>
                    <w:left w:val="none" w:sz="0" w:space="0" w:color="auto"/>
                    <w:bottom w:val="none" w:sz="0" w:space="0" w:color="auto"/>
                    <w:right w:val="none" w:sz="0" w:space="0" w:color="auto"/>
                  </w:divBdr>
                  <w:divsChild>
                    <w:div w:id="5615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27651">
              <w:marLeft w:val="0"/>
              <w:marRight w:val="0"/>
              <w:marTop w:val="0"/>
              <w:marBottom w:val="0"/>
              <w:divBdr>
                <w:top w:val="none" w:sz="0" w:space="0" w:color="auto"/>
                <w:left w:val="none" w:sz="0" w:space="0" w:color="auto"/>
                <w:bottom w:val="none" w:sz="0" w:space="0" w:color="auto"/>
                <w:right w:val="none" w:sz="0" w:space="0" w:color="auto"/>
              </w:divBdr>
            </w:div>
          </w:divsChild>
        </w:div>
        <w:div w:id="710150373">
          <w:marLeft w:val="0"/>
          <w:marRight w:val="0"/>
          <w:marTop w:val="0"/>
          <w:marBottom w:val="0"/>
          <w:divBdr>
            <w:top w:val="none" w:sz="0" w:space="0" w:color="auto"/>
            <w:left w:val="none" w:sz="0" w:space="0" w:color="auto"/>
            <w:bottom w:val="none" w:sz="0" w:space="0" w:color="auto"/>
            <w:right w:val="none" w:sz="0" w:space="0" w:color="auto"/>
          </w:divBdr>
          <w:divsChild>
            <w:div w:id="2081368095">
              <w:marLeft w:val="0"/>
              <w:marRight w:val="0"/>
              <w:marTop w:val="0"/>
              <w:marBottom w:val="0"/>
              <w:divBdr>
                <w:top w:val="none" w:sz="0" w:space="0" w:color="auto"/>
                <w:left w:val="none" w:sz="0" w:space="0" w:color="auto"/>
                <w:bottom w:val="none" w:sz="0" w:space="0" w:color="auto"/>
                <w:right w:val="none" w:sz="0" w:space="0" w:color="auto"/>
              </w:divBdr>
              <w:divsChild>
                <w:div w:id="123814970">
                  <w:marLeft w:val="0"/>
                  <w:marRight w:val="0"/>
                  <w:marTop w:val="0"/>
                  <w:marBottom w:val="0"/>
                  <w:divBdr>
                    <w:top w:val="none" w:sz="0" w:space="0" w:color="auto"/>
                    <w:left w:val="none" w:sz="0" w:space="0" w:color="auto"/>
                    <w:bottom w:val="none" w:sz="0" w:space="0" w:color="auto"/>
                    <w:right w:val="none" w:sz="0" w:space="0" w:color="auto"/>
                  </w:divBdr>
                  <w:divsChild>
                    <w:div w:id="16405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37705">
              <w:marLeft w:val="0"/>
              <w:marRight w:val="0"/>
              <w:marTop w:val="0"/>
              <w:marBottom w:val="0"/>
              <w:divBdr>
                <w:top w:val="none" w:sz="0" w:space="0" w:color="auto"/>
                <w:left w:val="none" w:sz="0" w:space="0" w:color="auto"/>
                <w:bottom w:val="none" w:sz="0" w:space="0" w:color="auto"/>
                <w:right w:val="none" w:sz="0" w:space="0" w:color="auto"/>
              </w:divBdr>
            </w:div>
          </w:divsChild>
        </w:div>
        <w:div w:id="144981483">
          <w:marLeft w:val="0"/>
          <w:marRight w:val="0"/>
          <w:marTop w:val="0"/>
          <w:marBottom w:val="0"/>
          <w:divBdr>
            <w:top w:val="none" w:sz="0" w:space="0" w:color="auto"/>
            <w:left w:val="none" w:sz="0" w:space="0" w:color="auto"/>
            <w:bottom w:val="none" w:sz="0" w:space="0" w:color="auto"/>
            <w:right w:val="none" w:sz="0" w:space="0" w:color="auto"/>
          </w:divBdr>
          <w:divsChild>
            <w:div w:id="1532646282">
              <w:marLeft w:val="0"/>
              <w:marRight w:val="0"/>
              <w:marTop w:val="0"/>
              <w:marBottom w:val="0"/>
              <w:divBdr>
                <w:top w:val="none" w:sz="0" w:space="0" w:color="auto"/>
                <w:left w:val="none" w:sz="0" w:space="0" w:color="auto"/>
                <w:bottom w:val="none" w:sz="0" w:space="0" w:color="auto"/>
                <w:right w:val="none" w:sz="0" w:space="0" w:color="auto"/>
              </w:divBdr>
              <w:divsChild>
                <w:div w:id="14098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888">
          <w:marLeft w:val="0"/>
          <w:marRight w:val="0"/>
          <w:marTop w:val="0"/>
          <w:marBottom w:val="0"/>
          <w:divBdr>
            <w:top w:val="none" w:sz="0" w:space="0" w:color="auto"/>
            <w:left w:val="none" w:sz="0" w:space="0" w:color="auto"/>
            <w:bottom w:val="none" w:sz="0" w:space="0" w:color="auto"/>
            <w:right w:val="none" w:sz="0" w:space="0" w:color="auto"/>
          </w:divBdr>
        </w:div>
        <w:div w:id="886798755">
          <w:marLeft w:val="0"/>
          <w:marRight w:val="0"/>
          <w:marTop w:val="0"/>
          <w:marBottom w:val="0"/>
          <w:divBdr>
            <w:top w:val="none" w:sz="0" w:space="0" w:color="auto"/>
            <w:left w:val="none" w:sz="0" w:space="0" w:color="auto"/>
            <w:bottom w:val="none" w:sz="0" w:space="0" w:color="auto"/>
            <w:right w:val="none" w:sz="0" w:space="0" w:color="auto"/>
          </w:divBdr>
          <w:divsChild>
            <w:div w:id="1247496595">
              <w:marLeft w:val="0"/>
              <w:marRight w:val="0"/>
              <w:marTop w:val="0"/>
              <w:marBottom w:val="0"/>
              <w:divBdr>
                <w:top w:val="none" w:sz="0" w:space="0" w:color="auto"/>
                <w:left w:val="none" w:sz="0" w:space="0" w:color="auto"/>
                <w:bottom w:val="none" w:sz="0" w:space="0" w:color="auto"/>
                <w:right w:val="none" w:sz="0" w:space="0" w:color="auto"/>
              </w:divBdr>
              <w:divsChild>
                <w:div w:id="4169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123">
          <w:marLeft w:val="0"/>
          <w:marRight w:val="0"/>
          <w:marTop w:val="0"/>
          <w:marBottom w:val="0"/>
          <w:divBdr>
            <w:top w:val="none" w:sz="0" w:space="0" w:color="auto"/>
            <w:left w:val="none" w:sz="0" w:space="0" w:color="auto"/>
            <w:bottom w:val="none" w:sz="0" w:space="0" w:color="auto"/>
            <w:right w:val="none" w:sz="0" w:space="0" w:color="auto"/>
          </w:divBdr>
        </w:div>
        <w:div w:id="1495610636">
          <w:marLeft w:val="0"/>
          <w:marRight w:val="0"/>
          <w:marTop w:val="0"/>
          <w:marBottom w:val="0"/>
          <w:divBdr>
            <w:top w:val="none" w:sz="0" w:space="0" w:color="auto"/>
            <w:left w:val="none" w:sz="0" w:space="0" w:color="auto"/>
            <w:bottom w:val="none" w:sz="0" w:space="0" w:color="auto"/>
            <w:right w:val="none" w:sz="0" w:space="0" w:color="auto"/>
          </w:divBdr>
          <w:divsChild>
            <w:div w:id="2014456767">
              <w:marLeft w:val="0"/>
              <w:marRight w:val="0"/>
              <w:marTop w:val="0"/>
              <w:marBottom w:val="0"/>
              <w:divBdr>
                <w:top w:val="none" w:sz="0" w:space="0" w:color="auto"/>
                <w:left w:val="none" w:sz="0" w:space="0" w:color="auto"/>
                <w:bottom w:val="none" w:sz="0" w:space="0" w:color="auto"/>
                <w:right w:val="none" w:sz="0" w:space="0" w:color="auto"/>
              </w:divBdr>
              <w:divsChild>
                <w:div w:id="11712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471">
          <w:marLeft w:val="0"/>
          <w:marRight w:val="0"/>
          <w:marTop w:val="0"/>
          <w:marBottom w:val="0"/>
          <w:divBdr>
            <w:top w:val="none" w:sz="0" w:space="0" w:color="auto"/>
            <w:left w:val="none" w:sz="0" w:space="0" w:color="auto"/>
            <w:bottom w:val="none" w:sz="0" w:space="0" w:color="auto"/>
            <w:right w:val="none" w:sz="0" w:space="0" w:color="auto"/>
          </w:divBdr>
        </w:div>
        <w:div w:id="1444039051">
          <w:marLeft w:val="0"/>
          <w:marRight w:val="0"/>
          <w:marTop w:val="0"/>
          <w:marBottom w:val="0"/>
          <w:divBdr>
            <w:top w:val="none" w:sz="0" w:space="0" w:color="auto"/>
            <w:left w:val="none" w:sz="0" w:space="0" w:color="auto"/>
            <w:bottom w:val="none" w:sz="0" w:space="0" w:color="auto"/>
            <w:right w:val="none" w:sz="0" w:space="0" w:color="auto"/>
          </w:divBdr>
          <w:divsChild>
            <w:div w:id="1542551775">
              <w:marLeft w:val="0"/>
              <w:marRight w:val="0"/>
              <w:marTop w:val="0"/>
              <w:marBottom w:val="0"/>
              <w:divBdr>
                <w:top w:val="none" w:sz="0" w:space="0" w:color="auto"/>
                <w:left w:val="none" w:sz="0" w:space="0" w:color="auto"/>
                <w:bottom w:val="none" w:sz="0" w:space="0" w:color="auto"/>
                <w:right w:val="none" w:sz="0" w:space="0" w:color="auto"/>
              </w:divBdr>
              <w:divsChild>
                <w:div w:id="1431118763">
                  <w:marLeft w:val="0"/>
                  <w:marRight w:val="0"/>
                  <w:marTop w:val="0"/>
                  <w:marBottom w:val="0"/>
                  <w:divBdr>
                    <w:top w:val="none" w:sz="0" w:space="0" w:color="auto"/>
                    <w:left w:val="none" w:sz="0" w:space="0" w:color="auto"/>
                    <w:bottom w:val="none" w:sz="0" w:space="0" w:color="auto"/>
                    <w:right w:val="none" w:sz="0" w:space="0" w:color="auto"/>
                  </w:divBdr>
                  <w:divsChild>
                    <w:div w:id="13383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5165">
              <w:marLeft w:val="0"/>
              <w:marRight w:val="0"/>
              <w:marTop w:val="0"/>
              <w:marBottom w:val="0"/>
              <w:divBdr>
                <w:top w:val="none" w:sz="0" w:space="0" w:color="auto"/>
                <w:left w:val="none" w:sz="0" w:space="0" w:color="auto"/>
                <w:bottom w:val="none" w:sz="0" w:space="0" w:color="auto"/>
                <w:right w:val="none" w:sz="0" w:space="0" w:color="auto"/>
              </w:divBdr>
            </w:div>
          </w:divsChild>
        </w:div>
        <w:div w:id="357391267">
          <w:marLeft w:val="0"/>
          <w:marRight w:val="0"/>
          <w:marTop w:val="0"/>
          <w:marBottom w:val="0"/>
          <w:divBdr>
            <w:top w:val="none" w:sz="0" w:space="0" w:color="auto"/>
            <w:left w:val="none" w:sz="0" w:space="0" w:color="auto"/>
            <w:bottom w:val="none" w:sz="0" w:space="0" w:color="auto"/>
            <w:right w:val="none" w:sz="0" w:space="0" w:color="auto"/>
          </w:divBdr>
          <w:divsChild>
            <w:div w:id="1305085533">
              <w:marLeft w:val="0"/>
              <w:marRight w:val="0"/>
              <w:marTop w:val="0"/>
              <w:marBottom w:val="0"/>
              <w:divBdr>
                <w:top w:val="none" w:sz="0" w:space="0" w:color="auto"/>
                <w:left w:val="none" w:sz="0" w:space="0" w:color="auto"/>
                <w:bottom w:val="none" w:sz="0" w:space="0" w:color="auto"/>
                <w:right w:val="none" w:sz="0" w:space="0" w:color="auto"/>
              </w:divBdr>
              <w:divsChild>
                <w:div w:id="593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9914">
          <w:marLeft w:val="0"/>
          <w:marRight w:val="0"/>
          <w:marTop w:val="0"/>
          <w:marBottom w:val="0"/>
          <w:divBdr>
            <w:top w:val="none" w:sz="0" w:space="0" w:color="auto"/>
            <w:left w:val="none" w:sz="0" w:space="0" w:color="auto"/>
            <w:bottom w:val="none" w:sz="0" w:space="0" w:color="auto"/>
            <w:right w:val="none" w:sz="0" w:space="0" w:color="auto"/>
          </w:divBdr>
        </w:div>
        <w:div w:id="1669479582">
          <w:marLeft w:val="0"/>
          <w:marRight w:val="0"/>
          <w:marTop w:val="0"/>
          <w:marBottom w:val="0"/>
          <w:divBdr>
            <w:top w:val="none" w:sz="0" w:space="0" w:color="auto"/>
            <w:left w:val="none" w:sz="0" w:space="0" w:color="auto"/>
            <w:bottom w:val="none" w:sz="0" w:space="0" w:color="auto"/>
            <w:right w:val="none" w:sz="0" w:space="0" w:color="auto"/>
          </w:divBdr>
          <w:divsChild>
            <w:div w:id="1561935974">
              <w:marLeft w:val="0"/>
              <w:marRight w:val="0"/>
              <w:marTop w:val="0"/>
              <w:marBottom w:val="0"/>
              <w:divBdr>
                <w:top w:val="none" w:sz="0" w:space="0" w:color="auto"/>
                <w:left w:val="none" w:sz="0" w:space="0" w:color="auto"/>
                <w:bottom w:val="none" w:sz="0" w:space="0" w:color="auto"/>
                <w:right w:val="none" w:sz="0" w:space="0" w:color="auto"/>
              </w:divBdr>
              <w:divsChild>
                <w:div w:id="459150003">
                  <w:marLeft w:val="0"/>
                  <w:marRight w:val="0"/>
                  <w:marTop w:val="0"/>
                  <w:marBottom w:val="0"/>
                  <w:divBdr>
                    <w:top w:val="none" w:sz="0" w:space="0" w:color="auto"/>
                    <w:left w:val="none" w:sz="0" w:space="0" w:color="auto"/>
                    <w:bottom w:val="none" w:sz="0" w:space="0" w:color="auto"/>
                    <w:right w:val="none" w:sz="0" w:space="0" w:color="auto"/>
                  </w:divBdr>
                  <w:divsChild>
                    <w:div w:id="174884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840">
              <w:marLeft w:val="0"/>
              <w:marRight w:val="0"/>
              <w:marTop w:val="0"/>
              <w:marBottom w:val="0"/>
              <w:divBdr>
                <w:top w:val="none" w:sz="0" w:space="0" w:color="auto"/>
                <w:left w:val="none" w:sz="0" w:space="0" w:color="auto"/>
                <w:bottom w:val="none" w:sz="0" w:space="0" w:color="auto"/>
                <w:right w:val="none" w:sz="0" w:space="0" w:color="auto"/>
              </w:divBdr>
            </w:div>
          </w:divsChild>
        </w:div>
        <w:div w:id="631206630">
          <w:marLeft w:val="0"/>
          <w:marRight w:val="0"/>
          <w:marTop w:val="0"/>
          <w:marBottom w:val="0"/>
          <w:divBdr>
            <w:top w:val="none" w:sz="0" w:space="0" w:color="auto"/>
            <w:left w:val="none" w:sz="0" w:space="0" w:color="auto"/>
            <w:bottom w:val="none" w:sz="0" w:space="0" w:color="auto"/>
            <w:right w:val="none" w:sz="0" w:space="0" w:color="auto"/>
          </w:divBdr>
          <w:divsChild>
            <w:div w:id="157429031">
              <w:marLeft w:val="0"/>
              <w:marRight w:val="0"/>
              <w:marTop w:val="0"/>
              <w:marBottom w:val="0"/>
              <w:divBdr>
                <w:top w:val="none" w:sz="0" w:space="0" w:color="auto"/>
                <w:left w:val="none" w:sz="0" w:space="0" w:color="auto"/>
                <w:bottom w:val="none" w:sz="0" w:space="0" w:color="auto"/>
                <w:right w:val="none" w:sz="0" w:space="0" w:color="auto"/>
              </w:divBdr>
              <w:divsChild>
                <w:div w:id="1118137649">
                  <w:marLeft w:val="0"/>
                  <w:marRight w:val="0"/>
                  <w:marTop w:val="0"/>
                  <w:marBottom w:val="0"/>
                  <w:divBdr>
                    <w:top w:val="none" w:sz="0" w:space="0" w:color="auto"/>
                    <w:left w:val="none" w:sz="0" w:space="0" w:color="auto"/>
                    <w:bottom w:val="none" w:sz="0" w:space="0" w:color="auto"/>
                    <w:right w:val="none" w:sz="0" w:space="0" w:color="auto"/>
                  </w:divBdr>
                  <w:divsChild>
                    <w:div w:id="10289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237">
              <w:marLeft w:val="0"/>
              <w:marRight w:val="0"/>
              <w:marTop w:val="0"/>
              <w:marBottom w:val="0"/>
              <w:divBdr>
                <w:top w:val="none" w:sz="0" w:space="0" w:color="auto"/>
                <w:left w:val="none" w:sz="0" w:space="0" w:color="auto"/>
                <w:bottom w:val="none" w:sz="0" w:space="0" w:color="auto"/>
                <w:right w:val="none" w:sz="0" w:space="0" w:color="auto"/>
              </w:divBdr>
            </w:div>
          </w:divsChild>
        </w:div>
        <w:div w:id="2049841434">
          <w:marLeft w:val="0"/>
          <w:marRight w:val="0"/>
          <w:marTop w:val="0"/>
          <w:marBottom w:val="0"/>
          <w:divBdr>
            <w:top w:val="none" w:sz="0" w:space="0" w:color="auto"/>
            <w:left w:val="none" w:sz="0" w:space="0" w:color="auto"/>
            <w:bottom w:val="none" w:sz="0" w:space="0" w:color="auto"/>
            <w:right w:val="none" w:sz="0" w:space="0" w:color="auto"/>
          </w:divBdr>
          <w:divsChild>
            <w:div w:id="301925976">
              <w:marLeft w:val="0"/>
              <w:marRight w:val="0"/>
              <w:marTop w:val="0"/>
              <w:marBottom w:val="0"/>
              <w:divBdr>
                <w:top w:val="none" w:sz="0" w:space="0" w:color="auto"/>
                <w:left w:val="none" w:sz="0" w:space="0" w:color="auto"/>
                <w:bottom w:val="none" w:sz="0" w:space="0" w:color="auto"/>
                <w:right w:val="none" w:sz="0" w:space="0" w:color="auto"/>
              </w:divBdr>
              <w:divsChild>
                <w:div w:id="1550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2659">
          <w:marLeft w:val="0"/>
          <w:marRight w:val="0"/>
          <w:marTop w:val="0"/>
          <w:marBottom w:val="0"/>
          <w:divBdr>
            <w:top w:val="none" w:sz="0" w:space="0" w:color="auto"/>
            <w:left w:val="none" w:sz="0" w:space="0" w:color="auto"/>
            <w:bottom w:val="none" w:sz="0" w:space="0" w:color="auto"/>
            <w:right w:val="none" w:sz="0" w:space="0" w:color="auto"/>
          </w:divBdr>
        </w:div>
        <w:div w:id="780732841">
          <w:marLeft w:val="0"/>
          <w:marRight w:val="0"/>
          <w:marTop w:val="0"/>
          <w:marBottom w:val="0"/>
          <w:divBdr>
            <w:top w:val="none" w:sz="0" w:space="0" w:color="auto"/>
            <w:left w:val="none" w:sz="0" w:space="0" w:color="auto"/>
            <w:bottom w:val="none" w:sz="0" w:space="0" w:color="auto"/>
            <w:right w:val="none" w:sz="0" w:space="0" w:color="auto"/>
          </w:divBdr>
          <w:divsChild>
            <w:div w:id="2003582005">
              <w:marLeft w:val="0"/>
              <w:marRight w:val="0"/>
              <w:marTop w:val="0"/>
              <w:marBottom w:val="0"/>
              <w:divBdr>
                <w:top w:val="none" w:sz="0" w:space="0" w:color="auto"/>
                <w:left w:val="none" w:sz="0" w:space="0" w:color="auto"/>
                <w:bottom w:val="none" w:sz="0" w:space="0" w:color="auto"/>
                <w:right w:val="none" w:sz="0" w:space="0" w:color="auto"/>
              </w:divBdr>
              <w:divsChild>
                <w:div w:id="1250844765">
                  <w:marLeft w:val="0"/>
                  <w:marRight w:val="0"/>
                  <w:marTop w:val="0"/>
                  <w:marBottom w:val="0"/>
                  <w:divBdr>
                    <w:top w:val="none" w:sz="0" w:space="0" w:color="auto"/>
                    <w:left w:val="none" w:sz="0" w:space="0" w:color="auto"/>
                    <w:bottom w:val="none" w:sz="0" w:space="0" w:color="auto"/>
                    <w:right w:val="none" w:sz="0" w:space="0" w:color="auto"/>
                  </w:divBdr>
                  <w:divsChild>
                    <w:div w:id="12673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9019">
              <w:marLeft w:val="0"/>
              <w:marRight w:val="0"/>
              <w:marTop w:val="0"/>
              <w:marBottom w:val="0"/>
              <w:divBdr>
                <w:top w:val="none" w:sz="0" w:space="0" w:color="auto"/>
                <w:left w:val="none" w:sz="0" w:space="0" w:color="auto"/>
                <w:bottom w:val="none" w:sz="0" w:space="0" w:color="auto"/>
                <w:right w:val="none" w:sz="0" w:space="0" w:color="auto"/>
              </w:divBdr>
            </w:div>
          </w:divsChild>
        </w:div>
        <w:div w:id="1483237548">
          <w:marLeft w:val="0"/>
          <w:marRight w:val="0"/>
          <w:marTop w:val="0"/>
          <w:marBottom w:val="0"/>
          <w:divBdr>
            <w:top w:val="none" w:sz="0" w:space="0" w:color="auto"/>
            <w:left w:val="none" w:sz="0" w:space="0" w:color="auto"/>
            <w:bottom w:val="none" w:sz="0" w:space="0" w:color="auto"/>
            <w:right w:val="none" w:sz="0" w:space="0" w:color="auto"/>
          </w:divBdr>
          <w:divsChild>
            <w:div w:id="296647962">
              <w:marLeft w:val="0"/>
              <w:marRight w:val="0"/>
              <w:marTop w:val="0"/>
              <w:marBottom w:val="0"/>
              <w:divBdr>
                <w:top w:val="none" w:sz="0" w:space="0" w:color="auto"/>
                <w:left w:val="none" w:sz="0" w:space="0" w:color="auto"/>
                <w:bottom w:val="none" w:sz="0" w:space="0" w:color="auto"/>
                <w:right w:val="none" w:sz="0" w:space="0" w:color="auto"/>
              </w:divBdr>
              <w:divsChild>
                <w:div w:id="953438991">
                  <w:marLeft w:val="0"/>
                  <w:marRight w:val="0"/>
                  <w:marTop w:val="0"/>
                  <w:marBottom w:val="0"/>
                  <w:divBdr>
                    <w:top w:val="none" w:sz="0" w:space="0" w:color="auto"/>
                    <w:left w:val="none" w:sz="0" w:space="0" w:color="auto"/>
                    <w:bottom w:val="none" w:sz="0" w:space="0" w:color="auto"/>
                    <w:right w:val="none" w:sz="0" w:space="0" w:color="auto"/>
                  </w:divBdr>
                  <w:divsChild>
                    <w:div w:id="18970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9916">
              <w:marLeft w:val="0"/>
              <w:marRight w:val="0"/>
              <w:marTop w:val="0"/>
              <w:marBottom w:val="0"/>
              <w:divBdr>
                <w:top w:val="none" w:sz="0" w:space="0" w:color="auto"/>
                <w:left w:val="none" w:sz="0" w:space="0" w:color="auto"/>
                <w:bottom w:val="none" w:sz="0" w:space="0" w:color="auto"/>
                <w:right w:val="none" w:sz="0" w:space="0" w:color="auto"/>
              </w:divBdr>
            </w:div>
          </w:divsChild>
        </w:div>
        <w:div w:id="1080180483">
          <w:marLeft w:val="0"/>
          <w:marRight w:val="0"/>
          <w:marTop w:val="0"/>
          <w:marBottom w:val="0"/>
          <w:divBdr>
            <w:top w:val="none" w:sz="0" w:space="0" w:color="auto"/>
            <w:left w:val="none" w:sz="0" w:space="0" w:color="auto"/>
            <w:bottom w:val="none" w:sz="0" w:space="0" w:color="auto"/>
            <w:right w:val="none" w:sz="0" w:space="0" w:color="auto"/>
          </w:divBdr>
          <w:divsChild>
            <w:div w:id="864758037">
              <w:marLeft w:val="0"/>
              <w:marRight w:val="0"/>
              <w:marTop w:val="0"/>
              <w:marBottom w:val="0"/>
              <w:divBdr>
                <w:top w:val="none" w:sz="0" w:space="0" w:color="auto"/>
                <w:left w:val="none" w:sz="0" w:space="0" w:color="auto"/>
                <w:bottom w:val="none" w:sz="0" w:space="0" w:color="auto"/>
                <w:right w:val="none" w:sz="0" w:space="0" w:color="auto"/>
              </w:divBdr>
              <w:divsChild>
                <w:div w:id="693730124">
                  <w:marLeft w:val="0"/>
                  <w:marRight w:val="0"/>
                  <w:marTop w:val="0"/>
                  <w:marBottom w:val="0"/>
                  <w:divBdr>
                    <w:top w:val="none" w:sz="0" w:space="0" w:color="auto"/>
                    <w:left w:val="none" w:sz="0" w:space="0" w:color="auto"/>
                    <w:bottom w:val="none" w:sz="0" w:space="0" w:color="auto"/>
                    <w:right w:val="none" w:sz="0" w:space="0" w:color="auto"/>
                  </w:divBdr>
                  <w:divsChild>
                    <w:div w:id="18219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4267">
              <w:marLeft w:val="0"/>
              <w:marRight w:val="0"/>
              <w:marTop w:val="0"/>
              <w:marBottom w:val="0"/>
              <w:divBdr>
                <w:top w:val="none" w:sz="0" w:space="0" w:color="auto"/>
                <w:left w:val="none" w:sz="0" w:space="0" w:color="auto"/>
                <w:bottom w:val="none" w:sz="0" w:space="0" w:color="auto"/>
                <w:right w:val="none" w:sz="0" w:space="0" w:color="auto"/>
              </w:divBdr>
            </w:div>
          </w:divsChild>
        </w:div>
        <w:div w:id="745153687">
          <w:marLeft w:val="0"/>
          <w:marRight w:val="0"/>
          <w:marTop w:val="0"/>
          <w:marBottom w:val="0"/>
          <w:divBdr>
            <w:top w:val="none" w:sz="0" w:space="0" w:color="auto"/>
            <w:left w:val="none" w:sz="0" w:space="0" w:color="auto"/>
            <w:bottom w:val="none" w:sz="0" w:space="0" w:color="auto"/>
            <w:right w:val="none" w:sz="0" w:space="0" w:color="auto"/>
          </w:divBdr>
          <w:divsChild>
            <w:div w:id="1604149082">
              <w:marLeft w:val="0"/>
              <w:marRight w:val="0"/>
              <w:marTop w:val="0"/>
              <w:marBottom w:val="0"/>
              <w:divBdr>
                <w:top w:val="none" w:sz="0" w:space="0" w:color="auto"/>
                <w:left w:val="none" w:sz="0" w:space="0" w:color="auto"/>
                <w:bottom w:val="none" w:sz="0" w:space="0" w:color="auto"/>
                <w:right w:val="none" w:sz="0" w:space="0" w:color="auto"/>
              </w:divBdr>
              <w:divsChild>
                <w:div w:id="18528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41752">
          <w:marLeft w:val="0"/>
          <w:marRight w:val="0"/>
          <w:marTop w:val="0"/>
          <w:marBottom w:val="0"/>
          <w:divBdr>
            <w:top w:val="none" w:sz="0" w:space="0" w:color="auto"/>
            <w:left w:val="none" w:sz="0" w:space="0" w:color="auto"/>
            <w:bottom w:val="none" w:sz="0" w:space="0" w:color="auto"/>
            <w:right w:val="none" w:sz="0" w:space="0" w:color="auto"/>
          </w:divBdr>
        </w:div>
        <w:div w:id="700978638">
          <w:marLeft w:val="0"/>
          <w:marRight w:val="0"/>
          <w:marTop w:val="0"/>
          <w:marBottom w:val="0"/>
          <w:divBdr>
            <w:top w:val="none" w:sz="0" w:space="0" w:color="auto"/>
            <w:left w:val="none" w:sz="0" w:space="0" w:color="auto"/>
            <w:bottom w:val="none" w:sz="0" w:space="0" w:color="auto"/>
            <w:right w:val="none" w:sz="0" w:space="0" w:color="auto"/>
          </w:divBdr>
          <w:divsChild>
            <w:div w:id="1921788155">
              <w:marLeft w:val="0"/>
              <w:marRight w:val="0"/>
              <w:marTop w:val="0"/>
              <w:marBottom w:val="0"/>
              <w:divBdr>
                <w:top w:val="none" w:sz="0" w:space="0" w:color="auto"/>
                <w:left w:val="none" w:sz="0" w:space="0" w:color="auto"/>
                <w:bottom w:val="none" w:sz="0" w:space="0" w:color="auto"/>
                <w:right w:val="none" w:sz="0" w:space="0" w:color="auto"/>
              </w:divBdr>
              <w:divsChild>
                <w:div w:id="17736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0882">
          <w:marLeft w:val="0"/>
          <w:marRight w:val="0"/>
          <w:marTop w:val="0"/>
          <w:marBottom w:val="0"/>
          <w:divBdr>
            <w:top w:val="none" w:sz="0" w:space="0" w:color="auto"/>
            <w:left w:val="none" w:sz="0" w:space="0" w:color="auto"/>
            <w:bottom w:val="none" w:sz="0" w:space="0" w:color="auto"/>
            <w:right w:val="none" w:sz="0" w:space="0" w:color="auto"/>
          </w:divBdr>
        </w:div>
        <w:div w:id="542059879">
          <w:marLeft w:val="0"/>
          <w:marRight w:val="0"/>
          <w:marTop w:val="0"/>
          <w:marBottom w:val="0"/>
          <w:divBdr>
            <w:top w:val="none" w:sz="0" w:space="0" w:color="auto"/>
            <w:left w:val="none" w:sz="0" w:space="0" w:color="auto"/>
            <w:bottom w:val="none" w:sz="0" w:space="0" w:color="auto"/>
            <w:right w:val="none" w:sz="0" w:space="0" w:color="auto"/>
          </w:divBdr>
          <w:divsChild>
            <w:div w:id="1471046895">
              <w:marLeft w:val="0"/>
              <w:marRight w:val="0"/>
              <w:marTop w:val="0"/>
              <w:marBottom w:val="0"/>
              <w:divBdr>
                <w:top w:val="none" w:sz="0" w:space="0" w:color="auto"/>
                <w:left w:val="none" w:sz="0" w:space="0" w:color="auto"/>
                <w:bottom w:val="none" w:sz="0" w:space="0" w:color="auto"/>
                <w:right w:val="none" w:sz="0" w:space="0" w:color="auto"/>
              </w:divBdr>
              <w:divsChild>
                <w:div w:id="219826353">
                  <w:marLeft w:val="0"/>
                  <w:marRight w:val="0"/>
                  <w:marTop w:val="0"/>
                  <w:marBottom w:val="0"/>
                  <w:divBdr>
                    <w:top w:val="none" w:sz="0" w:space="0" w:color="auto"/>
                    <w:left w:val="none" w:sz="0" w:space="0" w:color="auto"/>
                    <w:bottom w:val="none" w:sz="0" w:space="0" w:color="auto"/>
                    <w:right w:val="none" w:sz="0" w:space="0" w:color="auto"/>
                  </w:divBdr>
                  <w:divsChild>
                    <w:div w:id="4824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9235">
              <w:marLeft w:val="0"/>
              <w:marRight w:val="0"/>
              <w:marTop w:val="0"/>
              <w:marBottom w:val="0"/>
              <w:divBdr>
                <w:top w:val="none" w:sz="0" w:space="0" w:color="auto"/>
                <w:left w:val="none" w:sz="0" w:space="0" w:color="auto"/>
                <w:bottom w:val="none" w:sz="0" w:space="0" w:color="auto"/>
                <w:right w:val="none" w:sz="0" w:space="0" w:color="auto"/>
              </w:divBdr>
            </w:div>
          </w:divsChild>
        </w:div>
        <w:div w:id="820388109">
          <w:marLeft w:val="0"/>
          <w:marRight w:val="0"/>
          <w:marTop w:val="0"/>
          <w:marBottom w:val="0"/>
          <w:divBdr>
            <w:top w:val="none" w:sz="0" w:space="0" w:color="auto"/>
            <w:left w:val="none" w:sz="0" w:space="0" w:color="auto"/>
            <w:bottom w:val="none" w:sz="0" w:space="0" w:color="auto"/>
            <w:right w:val="none" w:sz="0" w:space="0" w:color="auto"/>
          </w:divBdr>
          <w:divsChild>
            <w:div w:id="1780489816">
              <w:marLeft w:val="0"/>
              <w:marRight w:val="0"/>
              <w:marTop w:val="0"/>
              <w:marBottom w:val="0"/>
              <w:divBdr>
                <w:top w:val="none" w:sz="0" w:space="0" w:color="auto"/>
                <w:left w:val="none" w:sz="0" w:space="0" w:color="auto"/>
                <w:bottom w:val="none" w:sz="0" w:space="0" w:color="auto"/>
                <w:right w:val="none" w:sz="0" w:space="0" w:color="auto"/>
              </w:divBdr>
              <w:divsChild>
                <w:div w:id="14517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1237">
          <w:marLeft w:val="0"/>
          <w:marRight w:val="0"/>
          <w:marTop w:val="0"/>
          <w:marBottom w:val="0"/>
          <w:divBdr>
            <w:top w:val="none" w:sz="0" w:space="0" w:color="auto"/>
            <w:left w:val="none" w:sz="0" w:space="0" w:color="auto"/>
            <w:bottom w:val="none" w:sz="0" w:space="0" w:color="auto"/>
            <w:right w:val="none" w:sz="0" w:space="0" w:color="auto"/>
          </w:divBdr>
        </w:div>
        <w:div w:id="1273635860">
          <w:marLeft w:val="0"/>
          <w:marRight w:val="0"/>
          <w:marTop w:val="0"/>
          <w:marBottom w:val="0"/>
          <w:divBdr>
            <w:top w:val="none" w:sz="0" w:space="0" w:color="auto"/>
            <w:left w:val="none" w:sz="0" w:space="0" w:color="auto"/>
            <w:bottom w:val="none" w:sz="0" w:space="0" w:color="auto"/>
            <w:right w:val="none" w:sz="0" w:space="0" w:color="auto"/>
          </w:divBdr>
          <w:divsChild>
            <w:div w:id="1274243086">
              <w:marLeft w:val="0"/>
              <w:marRight w:val="0"/>
              <w:marTop w:val="0"/>
              <w:marBottom w:val="0"/>
              <w:divBdr>
                <w:top w:val="none" w:sz="0" w:space="0" w:color="auto"/>
                <w:left w:val="none" w:sz="0" w:space="0" w:color="auto"/>
                <w:bottom w:val="none" w:sz="0" w:space="0" w:color="auto"/>
                <w:right w:val="none" w:sz="0" w:space="0" w:color="auto"/>
              </w:divBdr>
              <w:divsChild>
                <w:div w:id="1973628710">
                  <w:marLeft w:val="0"/>
                  <w:marRight w:val="0"/>
                  <w:marTop w:val="0"/>
                  <w:marBottom w:val="0"/>
                  <w:divBdr>
                    <w:top w:val="none" w:sz="0" w:space="0" w:color="auto"/>
                    <w:left w:val="none" w:sz="0" w:space="0" w:color="auto"/>
                    <w:bottom w:val="none" w:sz="0" w:space="0" w:color="auto"/>
                    <w:right w:val="none" w:sz="0" w:space="0" w:color="auto"/>
                  </w:divBdr>
                  <w:divsChild>
                    <w:div w:id="9896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863">
              <w:marLeft w:val="0"/>
              <w:marRight w:val="0"/>
              <w:marTop w:val="0"/>
              <w:marBottom w:val="0"/>
              <w:divBdr>
                <w:top w:val="none" w:sz="0" w:space="0" w:color="auto"/>
                <w:left w:val="none" w:sz="0" w:space="0" w:color="auto"/>
                <w:bottom w:val="none" w:sz="0" w:space="0" w:color="auto"/>
                <w:right w:val="none" w:sz="0" w:space="0" w:color="auto"/>
              </w:divBdr>
            </w:div>
          </w:divsChild>
        </w:div>
        <w:div w:id="1278025387">
          <w:marLeft w:val="0"/>
          <w:marRight w:val="0"/>
          <w:marTop w:val="0"/>
          <w:marBottom w:val="0"/>
          <w:divBdr>
            <w:top w:val="none" w:sz="0" w:space="0" w:color="auto"/>
            <w:left w:val="none" w:sz="0" w:space="0" w:color="auto"/>
            <w:bottom w:val="none" w:sz="0" w:space="0" w:color="auto"/>
            <w:right w:val="none" w:sz="0" w:space="0" w:color="auto"/>
          </w:divBdr>
          <w:divsChild>
            <w:div w:id="1874689435">
              <w:marLeft w:val="0"/>
              <w:marRight w:val="0"/>
              <w:marTop w:val="0"/>
              <w:marBottom w:val="0"/>
              <w:divBdr>
                <w:top w:val="none" w:sz="0" w:space="0" w:color="auto"/>
                <w:left w:val="none" w:sz="0" w:space="0" w:color="auto"/>
                <w:bottom w:val="none" w:sz="0" w:space="0" w:color="auto"/>
                <w:right w:val="none" w:sz="0" w:space="0" w:color="auto"/>
              </w:divBdr>
              <w:divsChild>
                <w:div w:id="4241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3633">
          <w:marLeft w:val="0"/>
          <w:marRight w:val="0"/>
          <w:marTop w:val="0"/>
          <w:marBottom w:val="0"/>
          <w:divBdr>
            <w:top w:val="none" w:sz="0" w:space="0" w:color="auto"/>
            <w:left w:val="none" w:sz="0" w:space="0" w:color="auto"/>
            <w:bottom w:val="none" w:sz="0" w:space="0" w:color="auto"/>
            <w:right w:val="none" w:sz="0" w:space="0" w:color="auto"/>
          </w:divBdr>
        </w:div>
        <w:div w:id="820998322">
          <w:marLeft w:val="0"/>
          <w:marRight w:val="0"/>
          <w:marTop w:val="0"/>
          <w:marBottom w:val="0"/>
          <w:divBdr>
            <w:top w:val="none" w:sz="0" w:space="0" w:color="auto"/>
            <w:left w:val="none" w:sz="0" w:space="0" w:color="auto"/>
            <w:bottom w:val="none" w:sz="0" w:space="0" w:color="auto"/>
            <w:right w:val="none" w:sz="0" w:space="0" w:color="auto"/>
          </w:divBdr>
          <w:divsChild>
            <w:div w:id="1611358117">
              <w:marLeft w:val="0"/>
              <w:marRight w:val="0"/>
              <w:marTop w:val="0"/>
              <w:marBottom w:val="0"/>
              <w:divBdr>
                <w:top w:val="none" w:sz="0" w:space="0" w:color="auto"/>
                <w:left w:val="none" w:sz="0" w:space="0" w:color="auto"/>
                <w:bottom w:val="none" w:sz="0" w:space="0" w:color="auto"/>
                <w:right w:val="none" w:sz="0" w:space="0" w:color="auto"/>
              </w:divBdr>
              <w:divsChild>
                <w:div w:id="1323925118">
                  <w:marLeft w:val="0"/>
                  <w:marRight w:val="0"/>
                  <w:marTop w:val="0"/>
                  <w:marBottom w:val="0"/>
                  <w:divBdr>
                    <w:top w:val="none" w:sz="0" w:space="0" w:color="auto"/>
                    <w:left w:val="none" w:sz="0" w:space="0" w:color="auto"/>
                    <w:bottom w:val="none" w:sz="0" w:space="0" w:color="auto"/>
                    <w:right w:val="none" w:sz="0" w:space="0" w:color="auto"/>
                  </w:divBdr>
                  <w:divsChild>
                    <w:div w:id="977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64692">
              <w:marLeft w:val="0"/>
              <w:marRight w:val="0"/>
              <w:marTop w:val="0"/>
              <w:marBottom w:val="0"/>
              <w:divBdr>
                <w:top w:val="none" w:sz="0" w:space="0" w:color="auto"/>
                <w:left w:val="none" w:sz="0" w:space="0" w:color="auto"/>
                <w:bottom w:val="none" w:sz="0" w:space="0" w:color="auto"/>
                <w:right w:val="none" w:sz="0" w:space="0" w:color="auto"/>
              </w:divBdr>
            </w:div>
          </w:divsChild>
        </w:div>
        <w:div w:id="656228856">
          <w:marLeft w:val="0"/>
          <w:marRight w:val="0"/>
          <w:marTop w:val="0"/>
          <w:marBottom w:val="0"/>
          <w:divBdr>
            <w:top w:val="none" w:sz="0" w:space="0" w:color="auto"/>
            <w:left w:val="none" w:sz="0" w:space="0" w:color="auto"/>
            <w:bottom w:val="none" w:sz="0" w:space="0" w:color="auto"/>
            <w:right w:val="none" w:sz="0" w:space="0" w:color="auto"/>
          </w:divBdr>
          <w:divsChild>
            <w:div w:id="1126629620">
              <w:marLeft w:val="0"/>
              <w:marRight w:val="0"/>
              <w:marTop w:val="0"/>
              <w:marBottom w:val="0"/>
              <w:divBdr>
                <w:top w:val="none" w:sz="0" w:space="0" w:color="auto"/>
                <w:left w:val="none" w:sz="0" w:space="0" w:color="auto"/>
                <w:bottom w:val="none" w:sz="0" w:space="0" w:color="auto"/>
                <w:right w:val="none" w:sz="0" w:space="0" w:color="auto"/>
              </w:divBdr>
              <w:divsChild>
                <w:div w:id="1802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4578">
          <w:marLeft w:val="0"/>
          <w:marRight w:val="0"/>
          <w:marTop w:val="0"/>
          <w:marBottom w:val="0"/>
          <w:divBdr>
            <w:top w:val="none" w:sz="0" w:space="0" w:color="auto"/>
            <w:left w:val="none" w:sz="0" w:space="0" w:color="auto"/>
            <w:bottom w:val="none" w:sz="0" w:space="0" w:color="auto"/>
            <w:right w:val="none" w:sz="0" w:space="0" w:color="auto"/>
          </w:divBdr>
        </w:div>
        <w:div w:id="1777359933">
          <w:marLeft w:val="0"/>
          <w:marRight w:val="0"/>
          <w:marTop w:val="0"/>
          <w:marBottom w:val="0"/>
          <w:divBdr>
            <w:top w:val="none" w:sz="0" w:space="0" w:color="auto"/>
            <w:left w:val="none" w:sz="0" w:space="0" w:color="auto"/>
            <w:bottom w:val="none" w:sz="0" w:space="0" w:color="auto"/>
            <w:right w:val="none" w:sz="0" w:space="0" w:color="auto"/>
          </w:divBdr>
          <w:divsChild>
            <w:div w:id="1143737434">
              <w:marLeft w:val="0"/>
              <w:marRight w:val="0"/>
              <w:marTop w:val="0"/>
              <w:marBottom w:val="0"/>
              <w:divBdr>
                <w:top w:val="none" w:sz="0" w:space="0" w:color="auto"/>
                <w:left w:val="none" w:sz="0" w:space="0" w:color="auto"/>
                <w:bottom w:val="none" w:sz="0" w:space="0" w:color="auto"/>
                <w:right w:val="none" w:sz="0" w:space="0" w:color="auto"/>
              </w:divBdr>
              <w:divsChild>
                <w:div w:id="5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28082">
          <w:marLeft w:val="0"/>
          <w:marRight w:val="0"/>
          <w:marTop w:val="0"/>
          <w:marBottom w:val="0"/>
          <w:divBdr>
            <w:top w:val="none" w:sz="0" w:space="0" w:color="auto"/>
            <w:left w:val="none" w:sz="0" w:space="0" w:color="auto"/>
            <w:bottom w:val="none" w:sz="0" w:space="0" w:color="auto"/>
            <w:right w:val="none" w:sz="0" w:space="0" w:color="auto"/>
          </w:divBdr>
        </w:div>
        <w:div w:id="959610442">
          <w:marLeft w:val="0"/>
          <w:marRight w:val="0"/>
          <w:marTop w:val="0"/>
          <w:marBottom w:val="0"/>
          <w:divBdr>
            <w:top w:val="none" w:sz="0" w:space="0" w:color="auto"/>
            <w:left w:val="none" w:sz="0" w:space="0" w:color="auto"/>
            <w:bottom w:val="none" w:sz="0" w:space="0" w:color="auto"/>
            <w:right w:val="none" w:sz="0" w:space="0" w:color="auto"/>
          </w:divBdr>
          <w:divsChild>
            <w:div w:id="1334919763">
              <w:marLeft w:val="0"/>
              <w:marRight w:val="0"/>
              <w:marTop w:val="0"/>
              <w:marBottom w:val="0"/>
              <w:divBdr>
                <w:top w:val="none" w:sz="0" w:space="0" w:color="auto"/>
                <w:left w:val="none" w:sz="0" w:space="0" w:color="auto"/>
                <w:bottom w:val="none" w:sz="0" w:space="0" w:color="auto"/>
                <w:right w:val="none" w:sz="0" w:space="0" w:color="auto"/>
              </w:divBdr>
              <w:divsChild>
                <w:div w:id="149057025">
                  <w:marLeft w:val="0"/>
                  <w:marRight w:val="0"/>
                  <w:marTop w:val="0"/>
                  <w:marBottom w:val="0"/>
                  <w:divBdr>
                    <w:top w:val="none" w:sz="0" w:space="0" w:color="auto"/>
                    <w:left w:val="none" w:sz="0" w:space="0" w:color="auto"/>
                    <w:bottom w:val="none" w:sz="0" w:space="0" w:color="auto"/>
                    <w:right w:val="none" w:sz="0" w:space="0" w:color="auto"/>
                  </w:divBdr>
                  <w:divsChild>
                    <w:div w:id="4643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79663">
              <w:marLeft w:val="0"/>
              <w:marRight w:val="0"/>
              <w:marTop w:val="0"/>
              <w:marBottom w:val="0"/>
              <w:divBdr>
                <w:top w:val="none" w:sz="0" w:space="0" w:color="auto"/>
                <w:left w:val="none" w:sz="0" w:space="0" w:color="auto"/>
                <w:bottom w:val="none" w:sz="0" w:space="0" w:color="auto"/>
                <w:right w:val="none" w:sz="0" w:space="0" w:color="auto"/>
              </w:divBdr>
            </w:div>
          </w:divsChild>
        </w:div>
        <w:div w:id="1301615400">
          <w:marLeft w:val="0"/>
          <w:marRight w:val="0"/>
          <w:marTop w:val="0"/>
          <w:marBottom w:val="0"/>
          <w:divBdr>
            <w:top w:val="none" w:sz="0" w:space="0" w:color="auto"/>
            <w:left w:val="none" w:sz="0" w:space="0" w:color="auto"/>
            <w:bottom w:val="none" w:sz="0" w:space="0" w:color="auto"/>
            <w:right w:val="none" w:sz="0" w:space="0" w:color="auto"/>
          </w:divBdr>
          <w:divsChild>
            <w:div w:id="797534360">
              <w:marLeft w:val="0"/>
              <w:marRight w:val="0"/>
              <w:marTop w:val="0"/>
              <w:marBottom w:val="0"/>
              <w:divBdr>
                <w:top w:val="none" w:sz="0" w:space="0" w:color="auto"/>
                <w:left w:val="none" w:sz="0" w:space="0" w:color="auto"/>
                <w:bottom w:val="none" w:sz="0" w:space="0" w:color="auto"/>
                <w:right w:val="none" w:sz="0" w:space="0" w:color="auto"/>
              </w:divBdr>
              <w:divsChild>
                <w:div w:id="2077193432">
                  <w:marLeft w:val="0"/>
                  <w:marRight w:val="0"/>
                  <w:marTop w:val="0"/>
                  <w:marBottom w:val="0"/>
                  <w:divBdr>
                    <w:top w:val="none" w:sz="0" w:space="0" w:color="auto"/>
                    <w:left w:val="none" w:sz="0" w:space="0" w:color="auto"/>
                    <w:bottom w:val="none" w:sz="0" w:space="0" w:color="auto"/>
                    <w:right w:val="none" w:sz="0" w:space="0" w:color="auto"/>
                  </w:divBdr>
                  <w:divsChild>
                    <w:div w:id="10729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0697">
              <w:marLeft w:val="0"/>
              <w:marRight w:val="0"/>
              <w:marTop w:val="0"/>
              <w:marBottom w:val="0"/>
              <w:divBdr>
                <w:top w:val="none" w:sz="0" w:space="0" w:color="auto"/>
                <w:left w:val="none" w:sz="0" w:space="0" w:color="auto"/>
                <w:bottom w:val="none" w:sz="0" w:space="0" w:color="auto"/>
                <w:right w:val="none" w:sz="0" w:space="0" w:color="auto"/>
              </w:divBdr>
            </w:div>
          </w:divsChild>
        </w:div>
        <w:div w:id="399251660">
          <w:marLeft w:val="0"/>
          <w:marRight w:val="0"/>
          <w:marTop w:val="0"/>
          <w:marBottom w:val="0"/>
          <w:divBdr>
            <w:top w:val="none" w:sz="0" w:space="0" w:color="auto"/>
            <w:left w:val="none" w:sz="0" w:space="0" w:color="auto"/>
            <w:bottom w:val="none" w:sz="0" w:space="0" w:color="auto"/>
            <w:right w:val="none" w:sz="0" w:space="0" w:color="auto"/>
          </w:divBdr>
          <w:divsChild>
            <w:div w:id="975185178">
              <w:marLeft w:val="0"/>
              <w:marRight w:val="0"/>
              <w:marTop w:val="0"/>
              <w:marBottom w:val="0"/>
              <w:divBdr>
                <w:top w:val="none" w:sz="0" w:space="0" w:color="auto"/>
                <w:left w:val="none" w:sz="0" w:space="0" w:color="auto"/>
                <w:bottom w:val="none" w:sz="0" w:space="0" w:color="auto"/>
                <w:right w:val="none" w:sz="0" w:space="0" w:color="auto"/>
              </w:divBdr>
              <w:divsChild>
                <w:div w:id="1219854230">
                  <w:marLeft w:val="0"/>
                  <w:marRight w:val="0"/>
                  <w:marTop w:val="0"/>
                  <w:marBottom w:val="0"/>
                  <w:divBdr>
                    <w:top w:val="none" w:sz="0" w:space="0" w:color="auto"/>
                    <w:left w:val="none" w:sz="0" w:space="0" w:color="auto"/>
                    <w:bottom w:val="none" w:sz="0" w:space="0" w:color="auto"/>
                    <w:right w:val="none" w:sz="0" w:space="0" w:color="auto"/>
                  </w:divBdr>
                  <w:divsChild>
                    <w:div w:id="3952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6145">
              <w:marLeft w:val="0"/>
              <w:marRight w:val="0"/>
              <w:marTop w:val="0"/>
              <w:marBottom w:val="0"/>
              <w:divBdr>
                <w:top w:val="none" w:sz="0" w:space="0" w:color="auto"/>
                <w:left w:val="none" w:sz="0" w:space="0" w:color="auto"/>
                <w:bottom w:val="none" w:sz="0" w:space="0" w:color="auto"/>
                <w:right w:val="none" w:sz="0" w:space="0" w:color="auto"/>
              </w:divBdr>
            </w:div>
          </w:divsChild>
        </w:div>
        <w:div w:id="1494763758">
          <w:marLeft w:val="0"/>
          <w:marRight w:val="0"/>
          <w:marTop w:val="0"/>
          <w:marBottom w:val="0"/>
          <w:divBdr>
            <w:top w:val="none" w:sz="0" w:space="0" w:color="auto"/>
            <w:left w:val="none" w:sz="0" w:space="0" w:color="auto"/>
            <w:bottom w:val="none" w:sz="0" w:space="0" w:color="auto"/>
            <w:right w:val="none" w:sz="0" w:space="0" w:color="auto"/>
          </w:divBdr>
          <w:divsChild>
            <w:div w:id="567574003">
              <w:marLeft w:val="0"/>
              <w:marRight w:val="0"/>
              <w:marTop w:val="0"/>
              <w:marBottom w:val="0"/>
              <w:divBdr>
                <w:top w:val="none" w:sz="0" w:space="0" w:color="auto"/>
                <w:left w:val="none" w:sz="0" w:space="0" w:color="auto"/>
                <w:bottom w:val="none" w:sz="0" w:space="0" w:color="auto"/>
                <w:right w:val="none" w:sz="0" w:space="0" w:color="auto"/>
              </w:divBdr>
              <w:divsChild>
                <w:div w:id="447508302">
                  <w:marLeft w:val="0"/>
                  <w:marRight w:val="0"/>
                  <w:marTop w:val="0"/>
                  <w:marBottom w:val="0"/>
                  <w:divBdr>
                    <w:top w:val="none" w:sz="0" w:space="0" w:color="auto"/>
                    <w:left w:val="none" w:sz="0" w:space="0" w:color="auto"/>
                    <w:bottom w:val="none" w:sz="0" w:space="0" w:color="auto"/>
                    <w:right w:val="none" w:sz="0" w:space="0" w:color="auto"/>
                  </w:divBdr>
                  <w:divsChild>
                    <w:div w:id="11466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5631">
              <w:marLeft w:val="0"/>
              <w:marRight w:val="0"/>
              <w:marTop w:val="0"/>
              <w:marBottom w:val="0"/>
              <w:divBdr>
                <w:top w:val="none" w:sz="0" w:space="0" w:color="auto"/>
                <w:left w:val="none" w:sz="0" w:space="0" w:color="auto"/>
                <w:bottom w:val="none" w:sz="0" w:space="0" w:color="auto"/>
                <w:right w:val="none" w:sz="0" w:space="0" w:color="auto"/>
              </w:divBdr>
            </w:div>
          </w:divsChild>
        </w:div>
        <w:div w:id="450322048">
          <w:marLeft w:val="0"/>
          <w:marRight w:val="0"/>
          <w:marTop w:val="0"/>
          <w:marBottom w:val="0"/>
          <w:divBdr>
            <w:top w:val="none" w:sz="0" w:space="0" w:color="auto"/>
            <w:left w:val="none" w:sz="0" w:space="0" w:color="auto"/>
            <w:bottom w:val="none" w:sz="0" w:space="0" w:color="auto"/>
            <w:right w:val="none" w:sz="0" w:space="0" w:color="auto"/>
          </w:divBdr>
          <w:divsChild>
            <w:div w:id="616062602">
              <w:marLeft w:val="0"/>
              <w:marRight w:val="0"/>
              <w:marTop w:val="0"/>
              <w:marBottom w:val="0"/>
              <w:divBdr>
                <w:top w:val="none" w:sz="0" w:space="0" w:color="auto"/>
                <w:left w:val="none" w:sz="0" w:space="0" w:color="auto"/>
                <w:bottom w:val="none" w:sz="0" w:space="0" w:color="auto"/>
                <w:right w:val="none" w:sz="0" w:space="0" w:color="auto"/>
              </w:divBdr>
              <w:divsChild>
                <w:div w:id="757406189">
                  <w:marLeft w:val="0"/>
                  <w:marRight w:val="0"/>
                  <w:marTop w:val="0"/>
                  <w:marBottom w:val="0"/>
                  <w:divBdr>
                    <w:top w:val="none" w:sz="0" w:space="0" w:color="auto"/>
                    <w:left w:val="none" w:sz="0" w:space="0" w:color="auto"/>
                    <w:bottom w:val="none" w:sz="0" w:space="0" w:color="auto"/>
                    <w:right w:val="none" w:sz="0" w:space="0" w:color="auto"/>
                  </w:divBdr>
                  <w:divsChild>
                    <w:div w:id="8668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0739">
              <w:marLeft w:val="0"/>
              <w:marRight w:val="0"/>
              <w:marTop w:val="0"/>
              <w:marBottom w:val="0"/>
              <w:divBdr>
                <w:top w:val="none" w:sz="0" w:space="0" w:color="auto"/>
                <w:left w:val="none" w:sz="0" w:space="0" w:color="auto"/>
                <w:bottom w:val="none" w:sz="0" w:space="0" w:color="auto"/>
                <w:right w:val="none" w:sz="0" w:space="0" w:color="auto"/>
              </w:divBdr>
            </w:div>
          </w:divsChild>
        </w:div>
        <w:div w:id="295381629">
          <w:marLeft w:val="0"/>
          <w:marRight w:val="0"/>
          <w:marTop w:val="0"/>
          <w:marBottom w:val="0"/>
          <w:divBdr>
            <w:top w:val="none" w:sz="0" w:space="0" w:color="auto"/>
            <w:left w:val="none" w:sz="0" w:space="0" w:color="auto"/>
            <w:bottom w:val="none" w:sz="0" w:space="0" w:color="auto"/>
            <w:right w:val="none" w:sz="0" w:space="0" w:color="auto"/>
          </w:divBdr>
          <w:divsChild>
            <w:div w:id="1352562340">
              <w:marLeft w:val="0"/>
              <w:marRight w:val="0"/>
              <w:marTop w:val="0"/>
              <w:marBottom w:val="0"/>
              <w:divBdr>
                <w:top w:val="none" w:sz="0" w:space="0" w:color="auto"/>
                <w:left w:val="none" w:sz="0" w:space="0" w:color="auto"/>
                <w:bottom w:val="none" w:sz="0" w:space="0" w:color="auto"/>
                <w:right w:val="none" w:sz="0" w:space="0" w:color="auto"/>
              </w:divBdr>
              <w:divsChild>
                <w:div w:id="193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60862">
          <w:marLeft w:val="0"/>
          <w:marRight w:val="0"/>
          <w:marTop w:val="0"/>
          <w:marBottom w:val="0"/>
          <w:divBdr>
            <w:top w:val="none" w:sz="0" w:space="0" w:color="auto"/>
            <w:left w:val="none" w:sz="0" w:space="0" w:color="auto"/>
            <w:bottom w:val="none" w:sz="0" w:space="0" w:color="auto"/>
            <w:right w:val="none" w:sz="0" w:space="0" w:color="auto"/>
          </w:divBdr>
        </w:div>
        <w:div w:id="1787390284">
          <w:marLeft w:val="0"/>
          <w:marRight w:val="0"/>
          <w:marTop w:val="0"/>
          <w:marBottom w:val="0"/>
          <w:divBdr>
            <w:top w:val="none" w:sz="0" w:space="0" w:color="auto"/>
            <w:left w:val="none" w:sz="0" w:space="0" w:color="auto"/>
            <w:bottom w:val="none" w:sz="0" w:space="0" w:color="auto"/>
            <w:right w:val="none" w:sz="0" w:space="0" w:color="auto"/>
          </w:divBdr>
          <w:divsChild>
            <w:div w:id="25958144">
              <w:marLeft w:val="0"/>
              <w:marRight w:val="0"/>
              <w:marTop w:val="0"/>
              <w:marBottom w:val="0"/>
              <w:divBdr>
                <w:top w:val="none" w:sz="0" w:space="0" w:color="auto"/>
                <w:left w:val="none" w:sz="0" w:space="0" w:color="auto"/>
                <w:bottom w:val="none" w:sz="0" w:space="0" w:color="auto"/>
                <w:right w:val="none" w:sz="0" w:space="0" w:color="auto"/>
              </w:divBdr>
              <w:divsChild>
                <w:div w:id="19242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3479">
          <w:marLeft w:val="0"/>
          <w:marRight w:val="0"/>
          <w:marTop w:val="0"/>
          <w:marBottom w:val="0"/>
          <w:divBdr>
            <w:top w:val="none" w:sz="0" w:space="0" w:color="auto"/>
            <w:left w:val="none" w:sz="0" w:space="0" w:color="auto"/>
            <w:bottom w:val="none" w:sz="0" w:space="0" w:color="auto"/>
            <w:right w:val="none" w:sz="0" w:space="0" w:color="auto"/>
          </w:divBdr>
        </w:div>
        <w:div w:id="646938128">
          <w:marLeft w:val="0"/>
          <w:marRight w:val="0"/>
          <w:marTop w:val="0"/>
          <w:marBottom w:val="0"/>
          <w:divBdr>
            <w:top w:val="none" w:sz="0" w:space="0" w:color="auto"/>
            <w:left w:val="none" w:sz="0" w:space="0" w:color="auto"/>
            <w:bottom w:val="none" w:sz="0" w:space="0" w:color="auto"/>
            <w:right w:val="none" w:sz="0" w:space="0" w:color="auto"/>
          </w:divBdr>
          <w:divsChild>
            <w:div w:id="1160731481">
              <w:marLeft w:val="0"/>
              <w:marRight w:val="0"/>
              <w:marTop w:val="0"/>
              <w:marBottom w:val="0"/>
              <w:divBdr>
                <w:top w:val="none" w:sz="0" w:space="0" w:color="auto"/>
                <w:left w:val="none" w:sz="0" w:space="0" w:color="auto"/>
                <w:bottom w:val="none" w:sz="0" w:space="0" w:color="auto"/>
                <w:right w:val="none" w:sz="0" w:space="0" w:color="auto"/>
              </w:divBdr>
              <w:divsChild>
                <w:div w:id="2003661874">
                  <w:marLeft w:val="0"/>
                  <w:marRight w:val="0"/>
                  <w:marTop w:val="0"/>
                  <w:marBottom w:val="0"/>
                  <w:divBdr>
                    <w:top w:val="none" w:sz="0" w:space="0" w:color="auto"/>
                    <w:left w:val="none" w:sz="0" w:space="0" w:color="auto"/>
                    <w:bottom w:val="none" w:sz="0" w:space="0" w:color="auto"/>
                    <w:right w:val="none" w:sz="0" w:space="0" w:color="auto"/>
                  </w:divBdr>
                  <w:divsChild>
                    <w:div w:id="10886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2544">
              <w:marLeft w:val="0"/>
              <w:marRight w:val="0"/>
              <w:marTop w:val="0"/>
              <w:marBottom w:val="0"/>
              <w:divBdr>
                <w:top w:val="none" w:sz="0" w:space="0" w:color="auto"/>
                <w:left w:val="none" w:sz="0" w:space="0" w:color="auto"/>
                <w:bottom w:val="none" w:sz="0" w:space="0" w:color="auto"/>
                <w:right w:val="none" w:sz="0" w:space="0" w:color="auto"/>
              </w:divBdr>
            </w:div>
          </w:divsChild>
        </w:div>
        <w:div w:id="1790201981">
          <w:marLeft w:val="0"/>
          <w:marRight w:val="0"/>
          <w:marTop w:val="0"/>
          <w:marBottom w:val="0"/>
          <w:divBdr>
            <w:top w:val="none" w:sz="0" w:space="0" w:color="auto"/>
            <w:left w:val="none" w:sz="0" w:space="0" w:color="auto"/>
            <w:bottom w:val="none" w:sz="0" w:space="0" w:color="auto"/>
            <w:right w:val="none" w:sz="0" w:space="0" w:color="auto"/>
          </w:divBdr>
          <w:divsChild>
            <w:div w:id="1774546331">
              <w:marLeft w:val="0"/>
              <w:marRight w:val="0"/>
              <w:marTop w:val="0"/>
              <w:marBottom w:val="0"/>
              <w:divBdr>
                <w:top w:val="none" w:sz="0" w:space="0" w:color="auto"/>
                <w:left w:val="none" w:sz="0" w:space="0" w:color="auto"/>
                <w:bottom w:val="none" w:sz="0" w:space="0" w:color="auto"/>
                <w:right w:val="none" w:sz="0" w:space="0" w:color="auto"/>
              </w:divBdr>
              <w:divsChild>
                <w:div w:id="15090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3468">
          <w:marLeft w:val="0"/>
          <w:marRight w:val="0"/>
          <w:marTop w:val="0"/>
          <w:marBottom w:val="0"/>
          <w:divBdr>
            <w:top w:val="none" w:sz="0" w:space="0" w:color="auto"/>
            <w:left w:val="none" w:sz="0" w:space="0" w:color="auto"/>
            <w:bottom w:val="none" w:sz="0" w:space="0" w:color="auto"/>
            <w:right w:val="none" w:sz="0" w:space="0" w:color="auto"/>
          </w:divBdr>
        </w:div>
        <w:div w:id="1188177916">
          <w:marLeft w:val="0"/>
          <w:marRight w:val="0"/>
          <w:marTop w:val="0"/>
          <w:marBottom w:val="0"/>
          <w:divBdr>
            <w:top w:val="none" w:sz="0" w:space="0" w:color="auto"/>
            <w:left w:val="none" w:sz="0" w:space="0" w:color="auto"/>
            <w:bottom w:val="none" w:sz="0" w:space="0" w:color="auto"/>
            <w:right w:val="none" w:sz="0" w:space="0" w:color="auto"/>
          </w:divBdr>
          <w:divsChild>
            <w:div w:id="543714223">
              <w:marLeft w:val="0"/>
              <w:marRight w:val="0"/>
              <w:marTop w:val="0"/>
              <w:marBottom w:val="0"/>
              <w:divBdr>
                <w:top w:val="none" w:sz="0" w:space="0" w:color="auto"/>
                <w:left w:val="none" w:sz="0" w:space="0" w:color="auto"/>
                <w:bottom w:val="none" w:sz="0" w:space="0" w:color="auto"/>
                <w:right w:val="none" w:sz="0" w:space="0" w:color="auto"/>
              </w:divBdr>
              <w:divsChild>
                <w:div w:id="14400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0463">
          <w:marLeft w:val="0"/>
          <w:marRight w:val="0"/>
          <w:marTop w:val="0"/>
          <w:marBottom w:val="0"/>
          <w:divBdr>
            <w:top w:val="none" w:sz="0" w:space="0" w:color="auto"/>
            <w:left w:val="none" w:sz="0" w:space="0" w:color="auto"/>
            <w:bottom w:val="none" w:sz="0" w:space="0" w:color="auto"/>
            <w:right w:val="none" w:sz="0" w:space="0" w:color="auto"/>
          </w:divBdr>
        </w:div>
        <w:div w:id="1619218193">
          <w:marLeft w:val="0"/>
          <w:marRight w:val="0"/>
          <w:marTop w:val="0"/>
          <w:marBottom w:val="0"/>
          <w:divBdr>
            <w:top w:val="none" w:sz="0" w:space="0" w:color="auto"/>
            <w:left w:val="none" w:sz="0" w:space="0" w:color="auto"/>
            <w:bottom w:val="none" w:sz="0" w:space="0" w:color="auto"/>
            <w:right w:val="none" w:sz="0" w:space="0" w:color="auto"/>
          </w:divBdr>
          <w:divsChild>
            <w:div w:id="97994347">
              <w:marLeft w:val="0"/>
              <w:marRight w:val="0"/>
              <w:marTop w:val="0"/>
              <w:marBottom w:val="0"/>
              <w:divBdr>
                <w:top w:val="none" w:sz="0" w:space="0" w:color="auto"/>
                <w:left w:val="none" w:sz="0" w:space="0" w:color="auto"/>
                <w:bottom w:val="none" w:sz="0" w:space="0" w:color="auto"/>
                <w:right w:val="none" w:sz="0" w:space="0" w:color="auto"/>
              </w:divBdr>
              <w:divsChild>
                <w:div w:id="368577086">
                  <w:marLeft w:val="0"/>
                  <w:marRight w:val="0"/>
                  <w:marTop w:val="0"/>
                  <w:marBottom w:val="0"/>
                  <w:divBdr>
                    <w:top w:val="none" w:sz="0" w:space="0" w:color="auto"/>
                    <w:left w:val="none" w:sz="0" w:space="0" w:color="auto"/>
                    <w:bottom w:val="none" w:sz="0" w:space="0" w:color="auto"/>
                    <w:right w:val="none" w:sz="0" w:space="0" w:color="auto"/>
                  </w:divBdr>
                  <w:divsChild>
                    <w:div w:id="10873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5261">
              <w:marLeft w:val="0"/>
              <w:marRight w:val="0"/>
              <w:marTop w:val="0"/>
              <w:marBottom w:val="0"/>
              <w:divBdr>
                <w:top w:val="none" w:sz="0" w:space="0" w:color="auto"/>
                <w:left w:val="none" w:sz="0" w:space="0" w:color="auto"/>
                <w:bottom w:val="none" w:sz="0" w:space="0" w:color="auto"/>
                <w:right w:val="none" w:sz="0" w:space="0" w:color="auto"/>
              </w:divBdr>
            </w:div>
          </w:divsChild>
        </w:div>
        <w:div w:id="1008950802">
          <w:marLeft w:val="0"/>
          <w:marRight w:val="0"/>
          <w:marTop w:val="0"/>
          <w:marBottom w:val="0"/>
          <w:divBdr>
            <w:top w:val="none" w:sz="0" w:space="0" w:color="auto"/>
            <w:left w:val="none" w:sz="0" w:space="0" w:color="auto"/>
            <w:bottom w:val="none" w:sz="0" w:space="0" w:color="auto"/>
            <w:right w:val="none" w:sz="0" w:space="0" w:color="auto"/>
          </w:divBdr>
          <w:divsChild>
            <w:div w:id="36704734">
              <w:marLeft w:val="0"/>
              <w:marRight w:val="0"/>
              <w:marTop w:val="0"/>
              <w:marBottom w:val="0"/>
              <w:divBdr>
                <w:top w:val="none" w:sz="0" w:space="0" w:color="auto"/>
                <w:left w:val="none" w:sz="0" w:space="0" w:color="auto"/>
                <w:bottom w:val="none" w:sz="0" w:space="0" w:color="auto"/>
                <w:right w:val="none" w:sz="0" w:space="0" w:color="auto"/>
              </w:divBdr>
              <w:divsChild>
                <w:div w:id="1748916664">
                  <w:marLeft w:val="0"/>
                  <w:marRight w:val="0"/>
                  <w:marTop w:val="0"/>
                  <w:marBottom w:val="0"/>
                  <w:divBdr>
                    <w:top w:val="none" w:sz="0" w:space="0" w:color="auto"/>
                    <w:left w:val="none" w:sz="0" w:space="0" w:color="auto"/>
                    <w:bottom w:val="none" w:sz="0" w:space="0" w:color="auto"/>
                    <w:right w:val="none" w:sz="0" w:space="0" w:color="auto"/>
                  </w:divBdr>
                  <w:divsChild>
                    <w:div w:id="842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4738">
              <w:marLeft w:val="0"/>
              <w:marRight w:val="0"/>
              <w:marTop w:val="0"/>
              <w:marBottom w:val="0"/>
              <w:divBdr>
                <w:top w:val="none" w:sz="0" w:space="0" w:color="auto"/>
                <w:left w:val="none" w:sz="0" w:space="0" w:color="auto"/>
                <w:bottom w:val="none" w:sz="0" w:space="0" w:color="auto"/>
                <w:right w:val="none" w:sz="0" w:space="0" w:color="auto"/>
              </w:divBdr>
            </w:div>
          </w:divsChild>
        </w:div>
        <w:div w:id="1693065710">
          <w:marLeft w:val="0"/>
          <w:marRight w:val="0"/>
          <w:marTop w:val="0"/>
          <w:marBottom w:val="0"/>
          <w:divBdr>
            <w:top w:val="none" w:sz="0" w:space="0" w:color="auto"/>
            <w:left w:val="none" w:sz="0" w:space="0" w:color="auto"/>
            <w:bottom w:val="none" w:sz="0" w:space="0" w:color="auto"/>
            <w:right w:val="none" w:sz="0" w:space="0" w:color="auto"/>
          </w:divBdr>
          <w:divsChild>
            <w:div w:id="1344235930">
              <w:marLeft w:val="0"/>
              <w:marRight w:val="0"/>
              <w:marTop w:val="0"/>
              <w:marBottom w:val="0"/>
              <w:divBdr>
                <w:top w:val="none" w:sz="0" w:space="0" w:color="auto"/>
                <w:left w:val="none" w:sz="0" w:space="0" w:color="auto"/>
                <w:bottom w:val="none" w:sz="0" w:space="0" w:color="auto"/>
                <w:right w:val="none" w:sz="0" w:space="0" w:color="auto"/>
              </w:divBdr>
              <w:divsChild>
                <w:div w:id="29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99913">
          <w:marLeft w:val="0"/>
          <w:marRight w:val="0"/>
          <w:marTop w:val="0"/>
          <w:marBottom w:val="0"/>
          <w:divBdr>
            <w:top w:val="none" w:sz="0" w:space="0" w:color="auto"/>
            <w:left w:val="none" w:sz="0" w:space="0" w:color="auto"/>
            <w:bottom w:val="none" w:sz="0" w:space="0" w:color="auto"/>
            <w:right w:val="none" w:sz="0" w:space="0" w:color="auto"/>
          </w:divBdr>
        </w:div>
        <w:div w:id="1567255896">
          <w:marLeft w:val="0"/>
          <w:marRight w:val="0"/>
          <w:marTop w:val="0"/>
          <w:marBottom w:val="0"/>
          <w:divBdr>
            <w:top w:val="none" w:sz="0" w:space="0" w:color="auto"/>
            <w:left w:val="none" w:sz="0" w:space="0" w:color="auto"/>
            <w:bottom w:val="none" w:sz="0" w:space="0" w:color="auto"/>
            <w:right w:val="none" w:sz="0" w:space="0" w:color="auto"/>
          </w:divBdr>
          <w:divsChild>
            <w:div w:id="1112162468">
              <w:marLeft w:val="0"/>
              <w:marRight w:val="0"/>
              <w:marTop w:val="0"/>
              <w:marBottom w:val="0"/>
              <w:divBdr>
                <w:top w:val="none" w:sz="0" w:space="0" w:color="auto"/>
                <w:left w:val="none" w:sz="0" w:space="0" w:color="auto"/>
                <w:bottom w:val="none" w:sz="0" w:space="0" w:color="auto"/>
                <w:right w:val="none" w:sz="0" w:space="0" w:color="auto"/>
              </w:divBdr>
              <w:divsChild>
                <w:div w:id="5479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7711">
          <w:marLeft w:val="0"/>
          <w:marRight w:val="0"/>
          <w:marTop w:val="0"/>
          <w:marBottom w:val="0"/>
          <w:divBdr>
            <w:top w:val="none" w:sz="0" w:space="0" w:color="auto"/>
            <w:left w:val="none" w:sz="0" w:space="0" w:color="auto"/>
            <w:bottom w:val="none" w:sz="0" w:space="0" w:color="auto"/>
            <w:right w:val="none" w:sz="0" w:space="0" w:color="auto"/>
          </w:divBdr>
        </w:div>
        <w:div w:id="1114329602">
          <w:marLeft w:val="0"/>
          <w:marRight w:val="0"/>
          <w:marTop w:val="0"/>
          <w:marBottom w:val="0"/>
          <w:divBdr>
            <w:top w:val="none" w:sz="0" w:space="0" w:color="auto"/>
            <w:left w:val="none" w:sz="0" w:space="0" w:color="auto"/>
            <w:bottom w:val="none" w:sz="0" w:space="0" w:color="auto"/>
            <w:right w:val="none" w:sz="0" w:space="0" w:color="auto"/>
          </w:divBdr>
          <w:divsChild>
            <w:div w:id="371002396">
              <w:marLeft w:val="0"/>
              <w:marRight w:val="0"/>
              <w:marTop w:val="0"/>
              <w:marBottom w:val="0"/>
              <w:divBdr>
                <w:top w:val="none" w:sz="0" w:space="0" w:color="auto"/>
                <w:left w:val="none" w:sz="0" w:space="0" w:color="auto"/>
                <w:bottom w:val="none" w:sz="0" w:space="0" w:color="auto"/>
                <w:right w:val="none" w:sz="0" w:space="0" w:color="auto"/>
              </w:divBdr>
              <w:divsChild>
                <w:div w:id="260452246">
                  <w:marLeft w:val="0"/>
                  <w:marRight w:val="0"/>
                  <w:marTop w:val="0"/>
                  <w:marBottom w:val="0"/>
                  <w:divBdr>
                    <w:top w:val="none" w:sz="0" w:space="0" w:color="auto"/>
                    <w:left w:val="none" w:sz="0" w:space="0" w:color="auto"/>
                    <w:bottom w:val="none" w:sz="0" w:space="0" w:color="auto"/>
                    <w:right w:val="none" w:sz="0" w:space="0" w:color="auto"/>
                  </w:divBdr>
                  <w:divsChild>
                    <w:div w:id="4860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4346">
              <w:marLeft w:val="0"/>
              <w:marRight w:val="0"/>
              <w:marTop w:val="0"/>
              <w:marBottom w:val="0"/>
              <w:divBdr>
                <w:top w:val="none" w:sz="0" w:space="0" w:color="auto"/>
                <w:left w:val="none" w:sz="0" w:space="0" w:color="auto"/>
                <w:bottom w:val="none" w:sz="0" w:space="0" w:color="auto"/>
                <w:right w:val="none" w:sz="0" w:space="0" w:color="auto"/>
              </w:divBdr>
            </w:div>
          </w:divsChild>
        </w:div>
        <w:div w:id="1818569700">
          <w:marLeft w:val="0"/>
          <w:marRight w:val="0"/>
          <w:marTop w:val="0"/>
          <w:marBottom w:val="0"/>
          <w:divBdr>
            <w:top w:val="none" w:sz="0" w:space="0" w:color="auto"/>
            <w:left w:val="none" w:sz="0" w:space="0" w:color="auto"/>
            <w:bottom w:val="none" w:sz="0" w:space="0" w:color="auto"/>
            <w:right w:val="none" w:sz="0" w:space="0" w:color="auto"/>
          </w:divBdr>
          <w:divsChild>
            <w:div w:id="912593443">
              <w:marLeft w:val="0"/>
              <w:marRight w:val="0"/>
              <w:marTop w:val="0"/>
              <w:marBottom w:val="0"/>
              <w:divBdr>
                <w:top w:val="none" w:sz="0" w:space="0" w:color="auto"/>
                <w:left w:val="none" w:sz="0" w:space="0" w:color="auto"/>
                <w:bottom w:val="none" w:sz="0" w:space="0" w:color="auto"/>
                <w:right w:val="none" w:sz="0" w:space="0" w:color="auto"/>
              </w:divBdr>
              <w:divsChild>
                <w:div w:id="1962372175">
                  <w:marLeft w:val="0"/>
                  <w:marRight w:val="0"/>
                  <w:marTop w:val="0"/>
                  <w:marBottom w:val="0"/>
                  <w:divBdr>
                    <w:top w:val="none" w:sz="0" w:space="0" w:color="auto"/>
                    <w:left w:val="none" w:sz="0" w:space="0" w:color="auto"/>
                    <w:bottom w:val="none" w:sz="0" w:space="0" w:color="auto"/>
                    <w:right w:val="none" w:sz="0" w:space="0" w:color="auto"/>
                  </w:divBdr>
                  <w:divsChild>
                    <w:div w:id="5714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507">
              <w:marLeft w:val="0"/>
              <w:marRight w:val="0"/>
              <w:marTop w:val="0"/>
              <w:marBottom w:val="0"/>
              <w:divBdr>
                <w:top w:val="none" w:sz="0" w:space="0" w:color="auto"/>
                <w:left w:val="none" w:sz="0" w:space="0" w:color="auto"/>
                <w:bottom w:val="none" w:sz="0" w:space="0" w:color="auto"/>
                <w:right w:val="none" w:sz="0" w:space="0" w:color="auto"/>
              </w:divBdr>
            </w:div>
          </w:divsChild>
        </w:div>
        <w:div w:id="605116582">
          <w:marLeft w:val="0"/>
          <w:marRight w:val="0"/>
          <w:marTop w:val="0"/>
          <w:marBottom w:val="0"/>
          <w:divBdr>
            <w:top w:val="none" w:sz="0" w:space="0" w:color="auto"/>
            <w:left w:val="none" w:sz="0" w:space="0" w:color="auto"/>
            <w:bottom w:val="none" w:sz="0" w:space="0" w:color="auto"/>
            <w:right w:val="none" w:sz="0" w:space="0" w:color="auto"/>
          </w:divBdr>
          <w:divsChild>
            <w:div w:id="63186974">
              <w:marLeft w:val="0"/>
              <w:marRight w:val="0"/>
              <w:marTop w:val="0"/>
              <w:marBottom w:val="0"/>
              <w:divBdr>
                <w:top w:val="none" w:sz="0" w:space="0" w:color="auto"/>
                <w:left w:val="none" w:sz="0" w:space="0" w:color="auto"/>
                <w:bottom w:val="none" w:sz="0" w:space="0" w:color="auto"/>
                <w:right w:val="none" w:sz="0" w:space="0" w:color="auto"/>
              </w:divBdr>
              <w:divsChild>
                <w:div w:id="17575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522">
          <w:marLeft w:val="0"/>
          <w:marRight w:val="0"/>
          <w:marTop w:val="0"/>
          <w:marBottom w:val="0"/>
          <w:divBdr>
            <w:top w:val="none" w:sz="0" w:space="0" w:color="auto"/>
            <w:left w:val="none" w:sz="0" w:space="0" w:color="auto"/>
            <w:bottom w:val="none" w:sz="0" w:space="0" w:color="auto"/>
            <w:right w:val="none" w:sz="0" w:space="0" w:color="auto"/>
          </w:divBdr>
        </w:div>
        <w:div w:id="1099255928">
          <w:marLeft w:val="0"/>
          <w:marRight w:val="0"/>
          <w:marTop w:val="0"/>
          <w:marBottom w:val="0"/>
          <w:divBdr>
            <w:top w:val="none" w:sz="0" w:space="0" w:color="auto"/>
            <w:left w:val="none" w:sz="0" w:space="0" w:color="auto"/>
            <w:bottom w:val="none" w:sz="0" w:space="0" w:color="auto"/>
            <w:right w:val="none" w:sz="0" w:space="0" w:color="auto"/>
          </w:divBdr>
          <w:divsChild>
            <w:div w:id="73942122">
              <w:marLeft w:val="0"/>
              <w:marRight w:val="0"/>
              <w:marTop w:val="0"/>
              <w:marBottom w:val="0"/>
              <w:divBdr>
                <w:top w:val="none" w:sz="0" w:space="0" w:color="auto"/>
                <w:left w:val="none" w:sz="0" w:space="0" w:color="auto"/>
                <w:bottom w:val="none" w:sz="0" w:space="0" w:color="auto"/>
                <w:right w:val="none" w:sz="0" w:space="0" w:color="auto"/>
              </w:divBdr>
              <w:divsChild>
                <w:div w:id="6506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0640">
          <w:marLeft w:val="0"/>
          <w:marRight w:val="0"/>
          <w:marTop w:val="0"/>
          <w:marBottom w:val="0"/>
          <w:divBdr>
            <w:top w:val="none" w:sz="0" w:space="0" w:color="auto"/>
            <w:left w:val="none" w:sz="0" w:space="0" w:color="auto"/>
            <w:bottom w:val="none" w:sz="0" w:space="0" w:color="auto"/>
            <w:right w:val="none" w:sz="0" w:space="0" w:color="auto"/>
          </w:divBdr>
        </w:div>
        <w:div w:id="990057420">
          <w:marLeft w:val="0"/>
          <w:marRight w:val="0"/>
          <w:marTop w:val="0"/>
          <w:marBottom w:val="0"/>
          <w:divBdr>
            <w:top w:val="none" w:sz="0" w:space="0" w:color="auto"/>
            <w:left w:val="none" w:sz="0" w:space="0" w:color="auto"/>
            <w:bottom w:val="none" w:sz="0" w:space="0" w:color="auto"/>
            <w:right w:val="none" w:sz="0" w:space="0" w:color="auto"/>
          </w:divBdr>
          <w:divsChild>
            <w:div w:id="446853321">
              <w:marLeft w:val="0"/>
              <w:marRight w:val="0"/>
              <w:marTop w:val="0"/>
              <w:marBottom w:val="0"/>
              <w:divBdr>
                <w:top w:val="none" w:sz="0" w:space="0" w:color="auto"/>
                <w:left w:val="none" w:sz="0" w:space="0" w:color="auto"/>
                <w:bottom w:val="none" w:sz="0" w:space="0" w:color="auto"/>
                <w:right w:val="none" w:sz="0" w:space="0" w:color="auto"/>
              </w:divBdr>
              <w:divsChild>
                <w:div w:id="653795731">
                  <w:marLeft w:val="0"/>
                  <w:marRight w:val="0"/>
                  <w:marTop w:val="0"/>
                  <w:marBottom w:val="0"/>
                  <w:divBdr>
                    <w:top w:val="none" w:sz="0" w:space="0" w:color="auto"/>
                    <w:left w:val="none" w:sz="0" w:space="0" w:color="auto"/>
                    <w:bottom w:val="none" w:sz="0" w:space="0" w:color="auto"/>
                    <w:right w:val="none" w:sz="0" w:space="0" w:color="auto"/>
                  </w:divBdr>
                  <w:divsChild>
                    <w:div w:id="510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49941">
              <w:marLeft w:val="0"/>
              <w:marRight w:val="0"/>
              <w:marTop w:val="0"/>
              <w:marBottom w:val="0"/>
              <w:divBdr>
                <w:top w:val="none" w:sz="0" w:space="0" w:color="auto"/>
                <w:left w:val="none" w:sz="0" w:space="0" w:color="auto"/>
                <w:bottom w:val="none" w:sz="0" w:space="0" w:color="auto"/>
                <w:right w:val="none" w:sz="0" w:space="0" w:color="auto"/>
              </w:divBdr>
            </w:div>
          </w:divsChild>
        </w:div>
        <w:div w:id="1996227789">
          <w:marLeft w:val="0"/>
          <w:marRight w:val="0"/>
          <w:marTop w:val="0"/>
          <w:marBottom w:val="0"/>
          <w:divBdr>
            <w:top w:val="none" w:sz="0" w:space="0" w:color="auto"/>
            <w:left w:val="none" w:sz="0" w:space="0" w:color="auto"/>
            <w:bottom w:val="none" w:sz="0" w:space="0" w:color="auto"/>
            <w:right w:val="none" w:sz="0" w:space="0" w:color="auto"/>
          </w:divBdr>
          <w:divsChild>
            <w:div w:id="1815563162">
              <w:marLeft w:val="0"/>
              <w:marRight w:val="0"/>
              <w:marTop w:val="0"/>
              <w:marBottom w:val="0"/>
              <w:divBdr>
                <w:top w:val="none" w:sz="0" w:space="0" w:color="auto"/>
                <w:left w:val="none" w:sz="0" w:space="0" w:color="auto"/>
                <w:bottom w:val="none" w:sz="0" w:space="0" w:color="auto"/>
                <w:right w:val="none" w:sz="0" w:space="0" w:color="auto"/>
              </w:divBdr>
              <w:divsChild>
                <w:div w:id="89160475">
                  <w:marLeft w:val="0"/>
                  <w:marRight w:val="0"/>
                  <w:marTop w:val="0"/>
                  <w:marBottom w:val="0"/>
                  <w:divBdr>
                    <w:top w:val="none" w:sz="0" w:space="0" w:color="auto"/>
                    <w:left w:val="none" w:sz="0" w:space="0" w:color="auto"/>
                    <w:bottom w:val="none" w:sz="0" w:space="0" w:color="auto"/>
                    <w:right w:val="none" w:sz="0" w:space="0" w:color="auto"/>
                  </w:divBdr>
                  <w:divsChild>
                    <w:div w:id="3524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5590">
              <w:marLeft w:val="0"/>
              <w:marRight w:val="0"/>
              <w:marTop w:val="0"/>
              <w:marBottom w:val="0"/>
              <w:divBdr>
                <w:top w:val="none" w:sz="0" w:space="0" w:color="auto"/>
                <w:left w:val="none" w:sz="0" w:space="0" w:color="auto"/>
                <w:bottom w:val="none" w:sz="0" w:space="0" w:color="auto"/>
                <w:right w:val="none" w:sz="0" w:space="0" w:color="auto"/>
              </w:divBdr>
            </w:div>
          </w:divsChild>
        </w:div>
        <w:div w:id="1964186371">
          <w:marLeft w:val="0"/>
          <w:marRight w:val="0"/>
          <w:marTop w:val="0"/>
          <w:marBottom w:val="0"/>
          <w:divBdr>
            <w:top w:val="none" w:sz="0" w:space="0" w:color="auto"/>
            <w:left w:val="none" w:sz="0" w:space="0" w:color="auto"/>
            <w:bottom w:val="none" w:sz="0" w:space="0" w:color="auto"/>
            <w:right w:val="none" w:sz="0" w:space="0" w:color="auto"/>
          </w:divBdr>
          <w:divsChild>
            <w:div w:id="1207989766">
              <w:marLeft w:val="0"/>
              <w:marRight w:val="0"/>
              <w:marTop w:val="0"/>
              <w:marBottom w:val="0"/>
              <w:divBdr>
                <w:top w:val="none" w:sz="0" w:space="0" w:color="auto"/>
                <w:left w:val="none" w:sz="0" w:space="0" w:color="auto"/>
                <w:bottom w:val="none" w:sz="0" w:space="0" w:color="auto"/>
                <w:right w:val="none" w:sz="0" w:space="0" w:color="auto"/>
              </w:divBdr>
              <w:divsChild>
                <w:div w:id="6330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80273">
          <w:marLeft w:val="0"/>
          <w:marRight w:val="0"/>
          <w:marTop w:val="0"/>
          <w:marBottom w:val="0"/>
          <w:divBdr>
            <w:top w:val="none" w:sz="0" w:space="0" w:color="auto"/>
            <w:left w:val="none" w:sz="0" w:space="0" w:color="auto"/>
            <w:bottom w:val="none" w:sz="0" w:space="0" w:color="auto"/>
            <w:right w:val="none" w:sz="0" w:space="0" w:color="auto"/>
          </w:divBdr>
        </w:div>
        <w:div w:id="1334449241">
          <w:marLeft w:val="0"/>
          <w:marRight w:val="0"/>
          <w:marTop w:val="0"/>
          <w:marBottom w:val="0"/>
          <w:divBdr>
            <w:top w:val="none" w:sz="0" w:space="0" w:color="auto"/>
            <w:left w:val="none" w:sz="0" w:space="0" w:color="auto"/>
            <w:bottom w:val="none" w:sz="0" w:space="0" w:color="auto"/>
            <w:right w:val="none" w:sz="0" w:space="0" w:color="auto"/>
          </w:divBdr>
          <w:divsChild>
            <w:div w:id="2021615265">
              <w:marLeft w:val="0"/>
              <w:marRight w:val="0"/>
              <w:marTop w:val="0"/>
              <w:marBottom w:val="0"/>
              <w:divBdr>
                <w:top w:val="none" w:sz="0" w:space="0" w:color="auto"/>
                <w:left w:val="none" w:sz="0" w:space="0" w:color="auto"/>
                <w:bottom w:val="none" w:sz="0" w:space="0" w:color="auto"/>
                <w:right w:val="none" w:sz="0" w:space="0" w:color="auto"/>
              </w:divBdr>
              <w:divsChild>
                <w:div w:id="1254162995">
                  <w:marLeft w:val="0"/>
                  <w:marRight w:val="0"/>
                  <w:marTop w:val="0"/>
                  <w:marBottom w:val="0"/>
                  <w:divBdr>
                    <w:top w:val="none" w:sz="0" w:space="0" w:color="auto"/>
                    <w:left w:val="none" w:sz="0" w:space="0" w:color="auto"/>
                    <w:bottom w:val="none" w:sz="0" w:space="0" w:color="auto"/>
                    <w:right w:val="none" w:sz="0" w:space="0" w:color="auto"/>
                  </w:divBdr>
                  <w:divsChild>
                    <w:div w:id="3834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7204">
              <w:marLeft w:val="0"/>
              <w:marRight w:val="0"/>
              <w:marTop w:val="0"/>
              <w:marBottom w:val="0"/>
              <w:divBdr>
                <w:top w:val="none" w:sz="0" w:space="0" w:color="auto"/>
                <w:left w:val="none" w:sz="0" w:space="0" w:color="auto"/>
                <w:bottom w:val="none" w:sz="0" w:space="0" w:color="auto"/>
                <w:right w:val="none" w:sz="0" w:space="0" w:color="auto"/>
              </w:divBdr>
            </w:div>
          </w:divsChild>
        </w:div>
        <w:div w:id="2064404053">
          <w:marLeft w:val="0"/>
          <w:marRight w:val="0"/>
          <w:marTop w:val="0"/>
          <w:marBottom w:val="0"/>
          <w:divBdr>
            <w:top w:val="none" w:sz="0" w:space="0" w:color="auto"/>
            <w:left w:val="none" w:sz="0" w:space="0" w:color="auto"/>
            <w:bottom w:val="none" w:sz="0" w:space="0" w:color="auto"/>
            <w:right w:val="none" w:sz="0" w:space="0" w:color="auto"/>
          </w:divBdr>
          <w:divsChild>
            <w:div w:id="1274481711">
              <w:marLeft w:val="0"/>
              <w:marRight w:val="0"/>
              <w:marTop w:val="0"/>
              <w:marBottom w:val="0"/>
              <w:divBdr>
                <w:top w:val="none" w:sz="0" w:space="0" w:color="auto"/>
                <w:left w:val="none" w:sz="0" w:space="0" w:color="auto"/>
                <w:bottom w:val="none" w:sz="0" w:space="0" w:color="auto"/>
                <w:right w:val="none" w:sz="0" w:space="0" w:color="auto"/>
              </w:divBdr>
              <w:divsChild>
                <w:div w:id="8910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4528">
          <w:marLeft w:val="0"/>
          <w:marRight w:val="0"/>
          <w:marTop w:val="0"/>
          <w:marBottom w:val="0"/>
          <w:divBdr>
            <w:top w:val="none" w:sz="0" w:space="0" w:color="auto"/>
            <w:left w:val="none" w:sz="0" w:space="0" w:color="auto"/>
            <w:bottom w:val="none" w:sz="0" w:space="0" w:color="auto"/>
            <w:right w:val="none" w:sz="0" w:space="0" w:color="auto"/>
          </w:divBdr>
        </w:div>
        <w:div w:id="1164509425">
          <w:marLeft w:val="0"/>
          <w:marRight w:val="0"/>
          <w:marTop w:val="0"/>
          <w:marBottom w:val="0"/>
          <w:divBdr>
            <w:top w:val="none" w:sz="0" w:space="0" w:color="auto"/>
            <w:left w:val="none" w:sz="0" w:space="0" w:color="auto"/>
            <w:bottom w:val="none" w:sz="0" w:space="0" w:color="auto"/>
            <w:right w:val="none" w:sz="0" w:space="0" w:color="auto"/>
          </w:divBdr>
          <w:divsChild>
            <w:div w:id="791822676">
              <w:marLeft w:val="0"/>
              <w:marRight w:val="0"/>
              <w:marTop w:val="0"/>
              <w:marBottom w:val="0"/>
              <w:divBdr>
                <w:top w:val="none" w:sz="0" w:space="0" w:color="auto"/>
                <w:left w:val="none" w:sz="0" w:space="0" w:color="auto"/>
                <w:bottom w:val="none" w:sz="0" w:space="0" w:color="auto"/>
                <w:right w:val="none" w:sz="0" w:space="0" w:color="auto"/>
              </w:divBdr>
              <w:divsChild>
                <w:div w:id="19417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69189">
          <w:marLeft w:val="0"/>
          <w:marRight w:val="0"/>
          <w:marTop w:val="0"/>
          <w:marBottom w:val="0"/>
          <w:divBdr>
            <w:top w:val="none" w:sz="0" w:space="0" w:color="auto"/>
            <w:left w:val="none" w:sz="0" w:space="0" w:color="auto"/>
            <w:bottom w:val="none" w:sz="0" w:space="0" w:color="auto"/>
            <w:right w:val="none" w:sz="0" w:space="0" w:color="auto"/>
          </w:divBdr>
        </w:div>
        <w:div w:id="1001935770">
          <w:marLeft w:val="0"/>
          <w:marRight w:val="0"/>
          <w:marTop w:val="0"/>
          <w:marBottom w:val="0"/>
          <w:divBdr>
            <w:top w:val="none" w:sz="0" w:space="0" w:color="auto"/>
            <w:left w:val="none" w:sz="0" w:space="0" w:color="auto"/>
            <w:bottom w:val="none" w:sz="0" w:space="0" w:color="auto"/>
            <w:right w:val="none" w:sz="0" w:space="0" w:color="auto"/>
          </w:divBdr>
          <w:divsChild>
            <w:div w:id="613948995">
              <w:marLeft w:val="0"/>
              <w:marRight w:val="0"/>
              <w:marTop w:val="0"/>
              <w:marBottom w:val="0"/>
              <w:divBdr>
                <w:top w:val="none" w:sz="0" w:space="0" w:color="auto"/>
                <w:left w:val="none" w:sz="0" w:space="0" w:color="auto"/>
                <w:bottom w:val="none" w:sz="0" w:space="0" w:color="auto"/>
                <w:right w:val="none" w:sz="0" w:space="0" w:color="auto"/>
              </w:divBdr>
              <w:divsChild>
                <w:div w:id="1444617582">
                  <w:marLeft w:val="0"/>
                  <w:marRight w:val="0"/>
                  <w:marTop w:val="0"/>
                  <w:marBottom w:val="0"/>
                  <w:divBdr>
                    <w:top w:val="none" w:sz="0" w:space="0" w:color="auto"/>
                    <w:left w:val="none" w:sz="0" w:space="0" w:color="auto"/>
                    <w:bottom w:val="none" w:sz="0" w:space="0" w:color="auto"/>
                    <w:right w:val="none" w:sz="0" w:space="0" w:color="auto"/>
                  </w:divBdr>
                  <w:divsChild>
                    <w:div w:id="1357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387">
              <w:marLeft w:val="0"/>
              <w:marRight w:val="0"/>
              <w:marTop w:val="0"/>
              <w:marBottom w:val="0"/>
              <w:divBdr>
                <w:top w:val="none" w:sz="0" w:space="0" w:color="auto"/>
                <w:left w:val="none" w:sz="0" w:space="0" w:color="auto"/>
                <w:bottom w:val="none" w:sz="0" w:space="0" w:color="auto"/>
                <w:right w:val="none" w:sz="0" w:space="0" w:color="auto"/>
              </w:divBdr>
            </w:div>
          </w:divsChild>
        </w:div>
        <w:div w:id="533470961">
          <w:marLeft w:val="0"/>
          <w:marRight w:val="0"/>
          <w:marTop w:val="0"/>
          <w:marBottom w:val="0"/>
          <w:divBdr>
            <w:top w:val="none" w:sz="0" w:space="0" w:color="auto"/>
            <w:left w:val="none" w:sz="0" w:space="0" w:color="auto"/>
            <w:bottom w:val="none" w:sz="0" w:space="0" w:color="auto"/>
            <w:right w:val="none" w:sz="0" w:space="0" w:color="auto"/>
          </w:divBdr>
          <w:divsChild>
            <w:div w:id="587807395">
              <w:marLeft w:val="0"/>
              <w:marRight w:val="0"/>
              <w:marTop w:val="0"/>
              <w:marBottom w:val="0"/>
              <w:divBdr>
                <w:top w:val="none" w:sz="0" w:space="0" w:color="auto"/>
                <w:left w:val="none" w:sz="0" w:space="0" w:color="auto"/>
                <w:bottom w:val="none" w:sz="0" w:space="0" w:color="auto"/>
                <w:right w:val="none" w:sz="0" w:space="0" w:color="auto"/>
              </w:divBdr>
              <w:divsChild>
                <w:div w:id="487861499">
                  <w:marLeft w:val="0"/>
                  <w:marRight w:val="0"/>
                  <w:marTop w:val="0"/>
                  <w:marBottom w:val="0"/>
                  <w:divBdr>
                    <w:top w:val="none" w:sz="0" w:space="0" w:color="auto"/>
                    <w:left w:val="none" w:sz="0" w:space="0" w:color="auto"/>
                    <w:bottom w:val="none" w:sz="0" w:space="0" w:color="auto"/>
                    <w:right w:val="none" w:sz="0" w:space="0" w:color="auto"/>
                  </w:divBdr>
                  <w:divsChild>
                    <w:div w:id="17145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0065">
              <w:marLeft w:val="0"/>
              <w:marRight w:val="0"/>
              <w:marTop w:val="0"/>
              <w:marBottom w:val="0"/>
              <w:divBdr>
                <w:top w:val="none" w:sz="0" w:space="0" w:color="auto"/>
                <w:left w:val="none" w:sz="0" w:space="0" w:color="auto"/>
                <w:bottom w:val="none" w:sz="0" w:space="0" w:color="auto"/>
                <w:right w:val="none" w:sz="0" w:space="0" w:color="auto"/>
              </w:divBdr>
            </w:div>
          </w:divsChild>
        </w:div>
        <w:div w:id="1730224813">
          <w:marLeft w:val="0"/>
          <w:marRight w:val="0"/>
          <w:marTop w:val="0"/>
          <w:marBottom w:val="0"/>
          <w:divBdr>
            <w:top w:val="none" w:sz="0" w:space="0" w:color="auto"/>
            <w:left w:val="none" w:sz="0" w:space="0" w:color="auto"/>
            <w:bottom w:val="none" w:sz="0" w:space="0" w:color="auto"/>
            <w:right w:val="none" w:sz="0" w:space="0" w:color="auto"/>
          </w:divBdr>
          <w:divsChild>
            <w:div w:id="2105412750">
              <w:marLeft w:val="0"/>
              <w:marRight w:val="0"/>
              <w:marTop w:val="0"/>
              <w:marBottom w:val="0"/>
              <w:divBdr>
                <w:top w:val="none" w:sz="0" w:space="0" w:color="auto"/>
                <w:left w:val="none" w:sz="0" w:space="0" w:color="auto"/>
                <w:bottom w:val="none" w:sz="0" w:space="0" w:color="auto"/>
                <w:right w:val="none" w:sz="0" w:space="0" w:color="auto"/>
              </w:divBdr>
              <w:divsChild>
                <w:div w:id="2027439569">
                  <w:marLeft w:val="0"/>
                  <w:marRight w:val="0"/>
                  <w:marTop w:val="0"/>
                  <w:marBottom w:val="0"/>
                  <w:divBdr>
                    <w:top w:val="none" w:sz="0" w:space="0" w:color="auto"/>
                    <w:left w:val="none" w:sz="0" w:space="0" w:color="auto"/>
                    <w:bottom w:val="none" w:sz="0" w:space="0" w:color="auto"/>
                    <w:right w:val="none" w:sz="0" w:space="0" w:color="auto"/>
                  </w:divBdr>
                  <w:divsChild>
                    <w:div w:id="6528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617">
              <w:marLeft w:val="0"/>
              <w:marRight w:val="0"/>
              <w:marTop w:val="0"/>
              <w:marBottom w:val="0"/>
              <w:divBdr>
                <w:top w:val="none" w:sz="0" w:space="0" w:color="auto"/>
                <w:left w:val="none" w:sz="0" w:space="0" w:color="auto"/>
                <w:bottom w:val="none" w:sz="0" w:space="0" w:color="auto"/>
                <w:right w:val="none" w:sz="0" w:space="0" w:color="auto"/>
              </w:divBdr>
            </w:div>
          </w:divsChild>
        </w:div>
        <w:div w:id="837696880">
          <w:marLeft w:val="0"/>
          <w:marRight w:val="0"/>
          <w:marTop w:val="0"/>
          <w:marBottom w:val="0"/>
          <w:divBdr>
            <w:top w:val="none" w:sz="0" w:space="0" w:color="auto"/>
            <w:left w:val="none" w:sz="0" w:space="0" w:color="auto"/>
            <w:bottom w:val="none" w:sz="0" w:space="0" w:color="auto"/>
            <w:right w:val="none" w:sz="0" w:space="0" w:color="auto"/>
          </w:divBdr>
          <w:divsChild>
            <w:div w:id="1902598801">
              <w:marLeft w:val="0"/>
              <w:marRight w:val="0"/>
              <w:marTop w:val="0"/>
              <w:marBottom w:val="0"/>
              <w:divBdr>
                <w:top w:val="none" w:sz="0" w:space="0" w:color="auto"/>
                <w:left w:val="none" w:sz="0" w:space="0" w:color="auto"/>
                <w:bottom w:val="none" w:sz="0" w:space="0" w:color="auto"/>
                <w:right w:val="none" w:sz="0" w:space="0" w:color="auto"/>
              </w:divBdr>
              <w:divsChild>
                <w:div w:id="995492433">
                  <w:marLeft w:val="0"/>
                  <w:marRight w:val="0"/>
                  <w:marTop w:val="0"/>
                  <w:marBottom w:val="0"/>
                  <w:divBdr>
                    <w:top w:val="none" w:sz="0" w:space="0" w:color="auto"/>
                    <w:left w:val="none" w:sz="0" w:space="0" w:color="auto"/>
                    <w:bottom w:val="none" w:sz="0" w:space="0" w:color="auto"/>
                    <w:right w:val="none" w:sz="0" w:space="0" w:color="auto"/>
                  </w:divBdr>
                  <w:divsChild>
                    <w:div w:id="7102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3389">
              <w:marLeft w:val="0"/>
              <w:marRight w:val="0"/>
              <w:marTop w:val="0"/>
              <w:marBottom w:val="0"/>
              <w:divBdr>
                <w:top w:val="none" w:sz="0" w:space="0" w:color="auto"/>
                <w:left w:val="none" w:sz="0" w:space="0" w:color="auto"/>
                <w:bottom w:val="none" w:sz="0" w:space="0" w:color="auto"/>
                <w:right w:val="none" w:sz="0" w:space="0" w:color="auto"/>
              </w:divBdr>
            </w:div>
          </w:divsChild>
        </w:div>
        <w:div w:id="428938997">
          <w:marLeft w:val="0"/>
          <w:marRight w:val="0"/>
          <w:marTop w:val="0"/>
          <w:marBottom w:val="0"/>
          <w:divBdr>
            <w:top w:val="none" w:sz="0" w:space="0" w:color="auto"/>
            <w:left w:val="none" w:sz="0" w:space="0" w:color="auto"/>
            <w:bottom w:val="none" w:sz="0" w:space="0" w:color="auto"/>
            <w:right w:val="none" w:sz="0" w:space="0" w:color="auto"/>
          </w:divBdr>
          <w:divsChild>
            <w:div w:id="436406743">
              <w:marLeft w:val="0"/>
              <w:marRight w:val="0"/>
              <w:marTop w:val="0"/>
              <w:marBottom w:val="0"/>
              <w:divBdr>
                <w:top w:val="none" w:sz="0" w:space="0" w:color="auto"/>
                <w:left w:val="none" w:sz="0" w:space="0" w:color="auto"/>
                <w:bottom w:val="none" w:sz="0" w:space="0" w:color="auto"/>
                <w:right w:val="none" w:sz="0" w:space="0" w:color="auto"/>
              </w:divBdr>
              <w:divsChild>
                <w:div w:id="2872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0419">
          <w:marLeft w:val="0"/>
          <w:marRight w:val="0"/>
          <w:marTop w:val="0"/>
          <w:marBottom w:val="0"/>
          <w:divBdr>
            <w:top w:val="none" w:sz="0" w:space="0" w:color="auto"/>
            <w:left w:val="none" w:sz="0" w:space="0" w:color="auto"/>
            <w:bottom w:val="none" w:sz="0" w:space="0" w:color="auto"/>
            <w:right w:val="none" w:sz="0" w:space="0" w:color="auto"/>
          </w:divBdr>
        </w:div>
        <w:div w:id="279773706">
          <w:marLeft w:val="0"/>
          <w:marRight w:val="0"/>
          <w:marTop w:val="0"/>
          <w:marBottom w:val="0"/>
          <w:divBdr>
            <w:top w:val="none" w:sz="0" w:space="0" w:color="auto"/>
            <w:left w:val="none" w:sz="0" w:space="0" w:color="auto"/>
            <w:bottom w:val="none" w:sz="0" w:space="0" w:color="auto"/>
            <w:right w:val="none" w:sz="0" w:space="0" w:color="auto"/>
          </w:divBdr>
          <w:divsChild>
            <w:div w:id="1703702413">
              <w:marLeft w:val="0"/>
              <w:marRight w:val="0"/>
              <w:marTop w:val="0"/>
              <w:marBottom w:val="0"/>
              <w:divBdr>
                <w:top w:val="none" w:sz="0" w:space="0" w:color="auto"/>
                <w:left w:val="none" w:sz="0" w:space="0" w:color="auto"/>
                <w:bottom w:val="none" w:sz="0" w:space="0" w:color="auto"/>
                <w:right w:val="none" w:sz="0" w:space="0" w:color="auto"/>
              </w:divBdr>
              <w:divsChild>
                <w:div w:id="104735572">
                  <w:marLeft w:val="0"/>
                  <w:marRight w:val="0"/>
                  <w:marTop w:val="0"/>
                  <w:marBottom w:val="0"/>
                  <w:divBdr>
                    <w:top w:val="none" w:sz="0" w:space="0" w:color="auto"/>
                    <w:left w:val="none" w:sz="0" w:space="0" w:color="auto"/>
                    <w:bottom w:val="none" w:sz="0" w:space="0" w:color="auto"/>
                    <w:right w:val="none" w:sz="0" w:space="0" w:color="auto"/>
                  </w:divBdr>
                  <w:divsChild>
                    <w:div w:id="149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1897">
              <w:marLeft w:val="0"/>
              <w:marRight w:val="0"/>
              <w:marTop w:val="0"/>
              <w:marBottom w:val="0"/>
              <w:divBdr>
                <w:top w:val="none" w:sz="0" w:space="0" w:color="auto"/>
                <w:left w:val="none" w:sz="0" w:space="0" w:color="auto"/>
                <w:bottom w:val="none" w:sz="0" w:space="0" w:color="auto"/>
                <w:right w:val="none" w:sz="0" w:space="0" w:color="auto"/>
              </w:divBdr>
            </w:div>
          </w:divsChild>
        </w:div>
        <w:div w:id="1980960176">
          <w:marLeft w:val="0"/>
          <w:marRight w:val="0"/>
          <w:marTop w:val="0"/>
          <w:marBottom w:val="0"/>
          <w:divBdr>
            <w:top w:val="none" w:sz="0" w:space="0" w:color="auto"/>
            <w:left w:val="none" w:sz="0" w:space="0" w:color="auto"/>
            <w:bottom w:val="none" w:sz="0" w:space="0" w:color="auto"/>
            <w:right w:val="none" w:sz="0" w:space="0" w:color="auto"/>
          </w:divBdr>
          <w:divsChild>
            <w:div w:id="1240366379">
              <w:marLeft w:val="0"/>
              <w:marRight w:val="0"/>
              <w:marTop w:val="0"/>
              <w:marBottom w:val="0"/>
              <w:divBdr>
                <w:top w:val="none" w:sz="0" w:space="0" w:color="auto"/>
                <w:left w:val="none" w:sz="0" w:space="0" w:color="auto"/>
                <w:bottom w:val="none" w:sz="0" w:space="0" w:color="auto"/>
                <w:right w:val="none" w:sz="0" w:space="0" w:color="auto"/>
              </w:divBdr>
              <w:divsChild>
                <w:div w:id="8340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4350">
          <w:marLeft w:val="0"/>
          <w:marRight w:val="0"/>
          <w:marTop w:val="0"/>
          <w:marBottom w:val="0"/>
          <w:divBdr>
            <w:top w:val="none" w:sz="0" w:space="0" w:color="auto"/>
            <w:left w:val="none" w:sz="0" w:space="0" w:color="auto"/>
            <w:bottom w:val="none" w:sz="0" w:space="0" w:color="auto"/>
            <w:right w:val="none" w:sz="0" w:space="0" w:color="auto"/>
          </w:divBdr>
        </w:div>
        <w:div w:id="1678118424">
          <w:marLeft w:val="0"/>
          <w:marRight w:val="0"/>
          <w:marTop w:val="0"/>
          <w:marBottom w:val="0"/>
          <w:divBdr>
            <w:top w:val="none" w:sz="0" w:space="0" w:color="auto"/>
            <w:left w:val="none" w:sz="0" w:space="0" w:color="auto"/>
            <w:bottom w:val="none" w:sz="0" w:space="0" w:color="auto"/>
            <w:right w:val="none" w:sz="0" w:space="0" w:color="auto"/>
          </w:divBdr>
          <w:divsChild>
            <w:div w:id="2019456139">
              <w:marLeft w:val="0"/>
              <w:marRight w:val="0"/>
              <w:marTop w:val="0"/>
              <w:marBottom w:val="0"/>
              <w:divBdr>
                <w:top w:val="none" w:sz="0" w:space="0" w:color="auto"/>
                <w:left w:val="none" w:sz="0" w:space="0" w:color="auto"/>
                <w:bottom w:val="none" w:sz="0" w:space="0" w:color="auto"/>
                <w:right w:val="none" w:sz="0" w:space="0" w:color="auto"/>
              </w:divBdr>
              <w:divsChild>
                <w:div w:id="343091506">
                  <w:marLeft w:val="0"/>
                  <w:marRight w:val="0"/>
                  <w:marTop w:val="0"/>
                  <w:marBottom w:val="0"/>
                  <w:divBdr>
                    <w:top w:val="none" w:sz="0" w:space="0" w:color="auto"/>
                    <w:left w:val="none" w:sz="0" w:space="0" w:color="auto"/>
                    <w:bottom w:val="none" w:sz="0" w:space="0" w:color="auto"/>
                    <w:right w:val="none" w:sz="0" w:space="0" w:color="auto"/>
                  </w:divBdr>
                  <w:divsChild>
                    <w:div w:id="1070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85225">
              <w:marLeft w:val="0"/>
              <w:marRight w:val="0"/>
              <w:marTop w:val="0"/>
              <w:marBottom w:val="0"/>
              <w:divBdr>
                <w:top w:val="none" w:sz="0" w:space="0" w:color="auto"/>
                <w:left w:val="none" w:sz="0" w:space="0" w:color="auto"/>
                <w:bottom w:val="none" w:sz="0" w:space="0" w:color="auto"/>
                <w:right w:val="none" w:sz="0" w:space="0" w:color="auto"/>
              </w:divBdr>
            </w:div>
          </w:divsChild>
        </w:div>
        <w:div w:id="604507534">
          <w:marLeft w:val="0"/>
          <w:marRight w:val="0"/>
          <w:marTop w:val="0"/>
          <w:marBottom w:val="0"/>
          <w:divBdr>
            <w:top w:val="none" w:sz="0" w:space="0" w:color="auto"/>
            <w:left w:val="none" w:sz="0" w:space="0" w:color="auto"/>
            <w:bottom w:val="none" w:sz="0" w:space="0" w:color="auto"/>
            <w:right w:val="none" w:sz="0" w:space="0" w:color="auto"/>
          </w:divBdr>
          <w:divsChild>
            <w:div w:id="621807488">
              <w:marLeft w:val="0"/>
              <w:marRight w:val="0"/>
              <w:marTop w:val="0"/>
              <w:marBottom w:val="0"/>
              <w:divBdr>
                <w:top w:val="none" w:sz="0" w:space="0" w:color="auto"/>
                <w:left w:val="none" w:sz="0" w:space="0" w:color="auto"/>
                <w:bottom w:val="none" w:sz="0" w:space="0" w:color="auto"/>
                <w:right w:val="none" w:sz="0" w:space="0" w:color="auto"/>
              </w:divBdr>
              <w:divsChild>
                <w:div w:id="1074283866">
                  <w:marLeft w:val="0"/>
                  <w:marRight w:val="0"/>
                  <w:marTop w:val="0"/>
                  <w:marBottom w:val="0"/>
                  <w:divBdr>
                    <w:top w:val="none" w:sz="0" w:space="0" w:color="auto"/>
                    <w:left w:val="none" w:sz="0" w:space="0" w:color="auto"/>
                    <w:bottom w:val="none" w:sz="0" w:space="0" w:color="auto"/>
                    <w:right w:val="none" w:sz="0" w:space="0" w:color="auto"/>
                  </w:divBdr>
                  <w:divsChild>
                    <w:div w:id="18771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5626">
              <w:marLeft w:val="0"/>
              <w:marRight w:val="0"/>
              <w:marTop w:val="0"/>
              <w:marBottom w:val="0"/>
              <w:divBdr>
                <w:top w:val="none" w:sz="0" w:space="0" w:color="auto"/>
                <w:left w:val="none" w:sz="0" w:space="0" w:color="auto"/>
                <w:bottom w:val="none" w:sz="0" w:space="0" w:color="auto"/>
                <w:right w:val="none" w:sz="0" w:space="0" w:color="auto"/>
              </w:divBdr>
            </w:div>
          </w:divsChild>
        </w:div>
        <w:div w:id="1777753835">
          <w:marLeft w:val="0"/>
          <w:marRight w:val="0"/>
          <w:marTop w:val="0"/>
          <w:marBottom w:val="0"/>
          <w:divBdr>
            <w:top w:val="none" w:sz="0" w:space="0" w:color="auto"/>
            <w:left w:val="none" w:sz="0" w:space="0" w:color="auto"/>
            <w:bottom w:val="none" w:sz="0" w:space="0" w:color="auto"/>
            <w:right w:val="none" w:sz="0" w:space="0" w:color="auto"/>
          </w:divBdr>
          <w:divsChild>
            <w:div w:id="1658994058">
              <w:marLeft w:val="0"/>
              <w:marRight w:val="0"/>
              <w:marTop w:val="0"/>
              <w:marBottom w:val="0"/>
              <w:divBdr>
                <w:top w:val="none" w:sz="0" w:space="0" w:color="auto"/>
                <w:left w:val="none" w:sz="0" w:space="0" w:color="auto"/>
                <w:bottom w:val="none" w:sz="0" w:space="0" w:color="auto"/>
                <w:right w:val="none" w:sz="0" w:space="0" w:color="auto"/>
              </w:divBdr>
              <w:divsChild>
                <w:div w:id="49757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9481">
          <w:marLeft w:val="0"/>
          <w:marRight w:val="0"/>
          <w:marTop w:val="0"/>
          <w:marBottom w:val="0"/>
          <w:divBdr>
            <w:top w:val="none" w:sz="0" w:space="0" w:color="auto"/>
            <w:left w:val="none" w:sz="0" w:space="0" w:color="auto"/>
            <w:bottom w:val="none" w:sz="0" w:space="0" w:color="auto"/>
            <w:right w:val="none" w:sz="0" w:space="0" w:color="auto"/>
          </w:divBdr>
        </w:div>
        <w:div w:id="1836339713">
          <w:marLeft w:val="0"/>
          <w:marRight w:val="0"/>
          <w:marTop w:val="0"/>
          <w:marBottom w:val="0"/>
          <w:divBdr>
            <w:top w:val="none" w:sz="0" w:space="0" w:color="auto"/>
            <w:left w:val="none" w:sz="0" w:space="0" w:color="auto"/>
            <w:bottom w:val="none" w:sz="0" w:space="0" w:color="auto"/>
            <w:right w:val="none" w:sz="0" w:space="0" w:color="auto"/>
          </w:divBdr>
          <w:divsChild>
            <w:div w:id="1208957511">
              <w:marLeft w:val="0"/>
              <w:marRight w:val="0"/>
              <w:marTop w:val="0"/>
              <w:marBottom w:val="0"/>
              <w:divBdr>
                <w:top w:val="none" w:sz="0" w:space="0" w:color="auto"/>
                <w:left w:val="none" w:sz="0" w:space="0" w:color="auto"/>
                <w:bottom w:val="none" w:sz="0" w:space="0" w:color="auto"/>
                <w:right w:val="none" w:sz="0" w:space="0" w:color="auto"/>
              </w:divBdr>
              <w:divsChild>
                <w:div w:id="441150490">
                  <w:marLeft w:val="0"/>
                  <w:marRight w:val="0"/>
                  <w:marTop w:val="0"/>
                  <w:marBottom w:val="0"/>
                  <w:divBdr>
                    <w:top w:val="none" w:sz="0" w:space="0" w:color="auto"/>
                    <w:left w:val="none" w:sz="0" w:space="0" w:color="auto"/>
                    <w:bottom w:val="none" w:sz="0" w:space="0" w:color="auto"/>
                    <w:right w:val="none" w:sz="0" w:space="0" w:color="auto"/>
                  </w:divBdr>
                  <w:divsChild>
                    <w:div w:id="14422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1532">
              <w:marLeft w:val="0"/>
              <w:marRight w:val="0"/>
              <w:marTop w:val="0"/>
              <w:marBottom w:val="0"/>
              <w:divBdr>
                <w:top w:val="none" w:sz="0" w:space="0" w:color="auto"/>
                <w:left w:val="none" w:sz="0" w:space="0" w:color="auto"/>
                <w:bottom w:val="none" w:sz="0" w:space="0" w:color="auto"/>
                <w:right w:val="none" w:sz="0" w:space="0" w:color="auto"/>
              </w:divBdr>
            </w:div>
          </w:divsChild>
        </w:div>
        <w:div w:id="1534461251">
          <w:marLeft w:val="0"/>
          <w:marRight w:val="0"/>
          <w:marTop w:val="0"/>
          <w:marBottom w:val="0"/>
          <w:divBdr>
            <w:top w:val="none" w:sz="0" w:space="0" w:color="auto"/>
            <w:left w:val="none" w:sz="0" w:space="0" w:color="auto"/>
            <w:bottom w:val="none" w:sz="0" w:space="0" w:color="auto"/>
            <w:right w:val="none" w:sz="0" w:space="0" w:color="auto"/>
          </w:divBdr>
          <w:divsChild>
            <w:div w:id="1684087463">
              <w:marLeft w:val="0"/>
              <w:marRight w:val="0"/>
              <w:marTop w:val="0"/>
              <w:marBottom w:val="0"/>
              <w:divBdr>
                <w:top w:val="none" w:sz="0" w:space="0" w:color="auto"/>
                <w:left w:val="none" w:sz="0" w:space="0" w:color="auto"/>
                <w:bottom w:val="none" w:sz="0" w:space="0" w:color="auto"/>
                <w:right w:val="none" w:sz="0" w:space="0" w:color="auto"/>
              </w:divBdr>
              <w:divsChild>
                <w:div w:id="978262033">
                  <w:marLeft w:val="0"/>
                  <w:marRight w:val="0"/>
                  <w:marTop w:val="0"/>
                  <w:marBottom w:val="0"/>
                  <w:divBdr>
                    <w:top w:val="none" w:sz="0" w:space="0" w:color="auto"/>
                    <w:left w:val="none" w:sz="0" w:space="0" w:color="auto"/>
                    <w:bottom w:val="none" w:sz="0" w:space="0" w:color="auto"/>
                    <w:right w:val="none" w:sz="0" w:space="0" w:color="auto"/>
                  </w:divBdr>
                  <w:divsChild>
                    <w:div w:id="20583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8818">
              <w:marLeft w:val="0"/>
              <w:marRight w:val="0"/>
              <w:marTop w:val="0"/>
              <w:marBottom w:val="0"/>
              <w:divBdr>
                <w:top w:val="none" w:sz="0" w:space="0" w:color="auto"/>
                <w:left w:val="none" w:sz="0" w:space="0" w:color="auto"/>
                <w:bottom w:val="none" w:sz="0" w:space="0" w:color="auto"/>
                <w:right w:val="none" w:sz="0" w:space="0" w:color="auto"/>
              </w:divBdr>
            </w:div>
          </w:divsChild>
        </w:div>
        <w:div w:id="1605847077">
          <w:marLeft w:val="0"/>
          <w:marRight w:val="0"/>
          <w:marTop w:val="0"/>
          <w:marBottom w:val="0"/>
          <w:divBdr>
            <w:top w:val="none" w:sz="0" w:space="0" w:color="auto"/>
            <w:left w:val="none" w:sz="0" w:space="0" w:color="auto"/>
            <w:bottom w:val="none" w:sz="0" w:space="0" w:color="auto"/>
            <w:right w:val="none" w:sz="0" w:space="0" w:color="auto"/>
          </w:divBdr>
          <w:divsChild>
            <w:div w:id="1892886900">
              <w:marLeft w:val="0"/>
              <w:marRight w:val="0"/>
              <w:marTop w:val="0"/>
              <w:marBottom w:val="0"/>
              <w:divBdr>
                <w:top w:val="none" w:sz="0" w:space="0" w:color="auto"/>
                <w:left w:val="none" w:sz="0" w:space="0" w:color="auto"/>
                <w:bottom w:val="none" w:sz="0" w:space="0" w:color="auto"/>
                <w:right w:val="none" w:sz="0" w:space="0" w:color="auto"/>
              </w:divBdr>
              <w:divsChild>
                <w:div w:id="19301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3720">
          <w:marLeft w:val="0"/>
          <w:marRight w:val="0"/>
          <w:marTop w:val="0"/>
          <w:marBottom w:val="0"/>
          <w:divBdr>
            <w:top w:val="none" w:sz="0" w:space="0" w:color="auto"/>
            <w:left w:val="none" w:sz="0" w:space="0" w:color="auto"/>
            <w:bottom w:val="none" w:sz="0" w:space="0" w:color="auto"/>
            <w:right w:val="none" w:sz="0" w:space="0" w:color="auto"/>
          </w:divBdr>
        </w:div>
        <w:div w:id="2044818857">
          <w:marLeft w:val="0"/>
          <w:marRight w:val="0"/>
          <w:marTop w:val="0"/>
          <w:marBottom w:val="0"/>
          <w:divBdr>
            <w:top w:val="none" w:sz="0" w:space="0" w:color="auto"/>
            <w:left w:val="none" w:sz="0" w:space="0" w:color="auto"/>
            <w:bottom w:val="none" w:sz="0" w:space="0" w:color="auto"/>
            <w:right w:val="none" w:sz="0" w:space="0" w:color="auto"/>
          </w:divBdr>
          <w:divsChild>
            <w:div w:id="627202741">
              <w:marLeft w:val="0"/>
              <w:marRight w:val="0"/>
              <w:marTop w:val="0"/>
              <w:marBottom w:val="0"/>
              <w:divBdr>
                <w:top w:val="none" w:sz="0" w:space="0" w:color="auto"/>
                <w:left w:val="none" w:sz="0" w:space="0" w:color="auto"/>
                <w:bottom w:val="none" w:sz="0" w:space="0" w:color="auto"/>
                <w:right w:val="none" w:sz="0" w:space="0" w:color="auto"/>
              </w:divBdr>
              <w:divsChild>
                <w:div w:id="201943168">
                  <w:marLeft w:val="0"/>
                  <w:marRight w:val="0"/>
                  <w:marTop w:val="0"/>
                  <w:marBottom w:val="0"/>
                  <w:divBdr>
                    <w:top w:val="none" w:sz="0" w:space="0" w:color="auto"/>
                    <w:left w:val="none" w:sz="0" w:space="0" w:color="auto"/>
                    <w:bottom w:val="none" w:sz="0" w:space="0" w:color="auto"/>
                    <w:right w:val="none" w:sz="0" w:space="0" w:color="auto"/>
                  </w:divBdr>
                  <w:divsChild>
                    <w:div w:id="3083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93262">
              <w:marLeft w:val="0"/>
              <w:marRight w:val="0"/>
              <w:marTop w:val="0"/>
              <w:marBottom w:val="0"/>
              <w:divBdr>
                <w:top w:val="none" w:sz="0" w:space="0" w:color="auto"/>
                <w:left w:val="none" w:sz="0" w:space="0" w:color="auto"/>
                <w:bottom w:val="none" w:sz="0" w:space="0" w:color="auto"/>
                <w:right w:val="none" w:sz="0" w:space="0" w:color="auto"/>
              </w:divBdr>
            </w:div>
          </w:divsChild>
        </w:div>
        <w:div w:id="1046568750">
          <w:marLeft w:val="0"/>
          <w:marRight w:val="0"/>
          <w:marTop w:val="0"/>
          <w:marBottom w:val="0"/>
          <w:divBdr>
            <w:top w:val="none" w:sz="0" w:space="0" w:color="auto"/>
            <w:left w:val="none" w:sz="0" w:space="0" w:color="auto"/>
            <w:bottom w:val="none" w:sz="0" w:space="0" w:color="auto"/>
            <w:right w:val="none" w:sz="0" w:space="0" w:color="auto"/>
          </w:divBdr>
          <w:divsChild>
            <w:div w:id="25757108">
              <w:marLeft w:val="0"/>
              <w:marRight w:val="0"/>
              <w:marTop w:val="0"/>
              <w:marBottom w:val="0"/>
              <w:divBdr>
                <w:top w:val="none" w:sz="0" w:space="0" w:color="auto"/>
                <w:left w:val="none" w:sz="0" w:space="0" w:color="auto"/>
                <w:bottom w:val="none" w:sz="0" w:space="0" w:color="auto"/>
                <w:right w:val="none" w:sz="0" w:space="0" w:color="auto"/>
              </w:divBdr>
              <w:divsChild>
                <w:div w:id="279192021">
                  <w:marLeft w:val="0"/>
                  <w:marRight w:val="0"/>
                  <w:marTop w:val="0"/>
                  <w:marBottom w:val="0"/>
                  <w:divBdr>
                    <w:top w:val="none" w:sz="0" w:space="0" w:color="auto"/>
                    <w:left w:val="none" w:sz="0" w:space="0" w:color="auto"/>
                    <w:bottom w:val="none" w:sz="0" w:space="0" w:color="auto"/>
                    <w:right w:val="none" w:sz="0" w:space="0" w:color="auto"/>
                  </w:divBdr>
                  <w:divsChild>
                    <w:div w:id="21134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3631">
              <w:marLeft w:val="0"/>
              <w:marRight w:val="0"/>
              <w:marTop w:val="0"/>
              <w:marBottom w:val="0"/>
              <w:divBdr>
                <w:top w:val="none" w:sz="0" w:space="0" w:color="auto"/>
                <w:left w:val="none" w:sz="0" w:space="0" w:color="auto"/>
                <w:bottom w:val="none" w:sz="0" w:space="0" w:color="auto"/>
                <w:right w:val="none" w:sz="0" w:space="0" w:color="auto"/>
              </w:divBdr>
            </w:div>
          </w:divsChild>
        </w:div>
        <w:div w:id="1642080710">
          <w:marLeft w:val="0"/>
          <w:marRight w:val="0"/>
          <w:marTop w:val="0"/>
          <w:marBottom w:val="0"/>
          <w:divBdr>
            <w:top w:val="none" w:sz="0" w:space="0" w:color="auto"/>
            <w:left w:val="none" w:sz="0" w:space="0" w:color="auto"/>
            <w:bottom w:val="none" w:sz="0" w:space="0" w:color="auto"/>
            <w:right w:val="none" w:sz="0" w:space="0" w:color="auto"/>
          </w:divBdr>
          <w:divsChild>
            <w:div w:id="2002270198">
              <w:marLeft w:val="0"/>
              <w:marRight w:val="0"/>
              <w:marTop w:val="0"/>
              <w:marBottom w:val="0"/>
              <w:divBdr>
                <w:top w:val="none" w:sz="0" w:space="0" w:color="auto"/>
                <w:left w:val="none" w:sz="0" w:space="0" w:color="auto"/>
                <w:bottom w:val="none" w:sz="0" w:space="0" w:color="auto"/>
                <w:right w:val="none" w:sz="0" w:space="0" w:color="auto"/>
              </w:divBdr>
              <w:divsChild>
                <w:div w:id="20439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3017">
          <w:marLeft w:val="0"/>
          <w:marRight w:val="0"/>
          <w:marTop w:val="0"/>
          <w:marBottom w:val="0"/>
          <w:divBdr>
            <w:top w:val="none" w:sz="0" w:space="0" w:color="auto"/>
            <w:left w:val="none" w:sz="0" w:space="0" w:color="auto"/>
            <w:bottom w:val="none" w:sz="0" w:space="0" w:color="auto"/>
            <w:right w:val="none" w:sz="0" w:space="0" w:color="auto"/>
          </w:divBdr>
        </w:div>
        <w:div w:id="570971619">
          <w:marLeft w:val="0"/>
          <w:marRight w:val="0"/>
          <w:marTop w:val="0"/>
          <w:marBottom w:val="0"/>
          <w:divBdr>
            <w:top w:val="none" w:sz="0" w:space="0" w:color="auto"/>
            <w:left w:val="none" w:sz="0" w:space="0" w:color="auto"/>
            <w:bottom w:val="none" w:sz="0" w:space="0" w:color="auto"/>
            <w:right w:val="none" w:sz="0" w:space="0" w:color="auto"/>
          </w:divBdr>
          <w:divsChild>
            <w:div w:id="1714842740">
              <w:marLeft w:val="0"/>
              <w:marRight w:val="0"/>
              <w:marTop w:val="0"/>
              <w:marBottom w:val="0"/>
              <w:divBdr>
                <w:top w:val="none" w:sz="0" w:space="0" w:color="auto"/>
                <w:left w:val="none" w:sz="0" w:space="0" w:color="auto"/>
                <w:bottom w:val="none" w:sz="0" w:space="0" w:color="auto"/>
                <w:right w:val="none" w:sz="0" w:space="0" w:color="auto"/>
              </w:divBdr>
              <w:divsChild>
                <w:div w:id="1662394643">
                  <w:marLeft w:val="0"/>
                  <w:marRight w:val="0"/>
                  <w:marTop w:val="0"/>
                  <w:marBottom w:val="0"/>
                  <w:divBdr>
                    <w:top w:val="none" w:sz="0" w:space="0" w:color="auto"/>
                    <w:left w:val="none" w:sz="0" w:space="0" w:color="auto"/>
                    <w:bottom w:val="none" w:sz="0" w:space="0" w:color="auto"/>
                    <w:right w:val="none" w:sz="0" w:space="0" w:color="auto"/>
                  </w:divBdr>
                  <w:divsChild>
                    <w:div w:id="19215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6420">
              <w:marLeft w:val="0"/>
              <w:marRight w:val="0"/>
              <w:marTop w:val="0"/>
              <w:marBottom w:val="0"/>
              <w:divBdr>
                <w:top w:val="none" w:sz="0" w:space="0" w:color="auto"/>
                <w:left w:val="none" w:sz="0" w:space="0" w:color="auto"/>
                <w:bottom w:val="none" w:sz="0" w:space="0" w:color="auto"/>
                <w:right w:val="none" w:sz="0" w:space="0" w:color="auto"/>
              </w:divBdr>
            </w:div>
          </w:divsChild>
        </w:div>
        <w:div w:id="1998458920">
          <w:marLeft w:val="0"/>
          <w:marRight w:val="0"/>
          <w:marTop w:val="0"/>
          <w:marBottom w:val="0"/>
          <w:divBdr>
            <w:top w:val="none" w:sz="0" w:space="0" w:color="auto"/>
            <w:left w:val="none" w:sz="0" w:space="0" w:color="auto"/>
            <w:bottom w:val="none" w:sz="0" w:space="0" w:color="auto"/>
            <w:right w:val="none" w:sz="0" w:space="0" w:color="auto"/>
          </w:divBdr>
          <w:divsChild>
            <w:div w:id="932083246">
              <w:marLeft w:val="0"/>
              <w:marRight w:val="0"/>
              <w:marTop w:val="0"/>
              <w:marBottom w:val="0"/>
              <w:divBdr>
                <w:top w:val="none" w:sz="0" w:space="0" w:color="auto"/>
                <w:left w:val="none" w:sz="0" w:space="0" w:color="auto"/>
                <w:bottom w:val="none" w:sz="0" w:space="0" w:color="auto"/>
                <w:right w:val="none" w:sz="0" w:space="0" w:color="auto"/>
              </w:divBdr>
              <w:divsChild>
                <w:div w:id="55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9774">
          <w:marLeft w:val="0"/>
          <w:marRight w:val="0"/>
          <w:marTop w:val="0"/>
          <w:marBottom w:val="0"/>
          <w:divBdr>
            <w:top w:val="none" w:sz="0" w:space="0" w:color="auto"/>
            <w:left w:val="none" w:sz="0" w:space="0" w:color="auto"/>
            <w:bottom w:val="none" w:sz="0" w:space="0" w:color="auto"/>
            <w:right w:val="none" w:sz="0" w:space="0" w:color="auto"/>
          </w:divBdr>
        </w:div>
        <w:div w:id="1382054466">
          <w:marLeft w:val="0"/>
          <w:marRight w:val="0"/>
          <w:marTop w:val="0"/>
          <w:marBottom w:val="0"/>
          <w:divBdr>
            <w:top w:val="none" w:sz="0" w:space="0" w:color="auto"/>
            <w:left w:val="none" w:sz="0" w:space="0" w:color="auto"/>
            <w:bottom w:val="none" w:sz="0" w:space="0" w:color="auto"/>
            <w:right w:val="none" w:sz="0" w:space="0" w:color="auto"/>
          </w:divBdr>
          <w:divsChild>
            <w:div w:id="726494766">
              <w:marLeft w:val="0"/>
              <w:marRight w:val="0"/>
              <w:marTop w:val="0"/>
              <w:marBottom w:val="0"/>
              <w:divBdr>
                <w:top w:val="none" w:sz="0" w:space="0" w:color="auto"/>
                <w:left w:val="none" w:sz="0" w:space="0" w:color="auto"/>
                <w:bottom w:val="none" w:sz="0" w:space="0" w:color="auto"/>
                <w:right w:val="none" w:sz="0" w:space="0" w:color="auto"/>
              </w:divBdr>
              <w:divsChild>
                <w:div w:id="585382820">
                  <w:marLeft w:val="0"/>
                  <w:marRight w:val="0"/>
                  <w:marTop w:val="0"/>
                  <w:marBottom w:val="0"/>
                  <w:divBdr>
                    <w:top w:val="none" w:sz="0" w:space="0" w:color="auto"/>
                    <w:left w:val="none" w:sz="0" w:space="0" w:color="auto"/>
                    <w:bottom w:val="none" w:sz="0" w:space="0" w:color="auto"/>
                    <w:right w:val="none" w:sz="0" w:space="0" w:color="auto"/>
                  </w:divBdr>
                  <w:divsChild>
                    <w:div w:id="4007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4740">
              <w:marLeft w:val="0"/>
              <w:marRight w:val="0"/>
              <w:marTop w:val="0"/>
              <w:marBottom w:val="0"/>
              <w:divBdr>
                <w:top w:val="none" w:sz="0" w:space="0" w:color="auto"/>
                <w:left w:val="none" w:sz="0" w:space="0" w:color="auto"/>
                <w:bottom w:val="none" w:sz="0" w:space="0" w:color="auto"/>
                <w:right w:val="none" w:sz="0" w:space="0" w:color="auto"/>
              </w:divBdr>
            </w:div>
          </w:divsChild>
        </w:div>
        <w:div w:id="1750613129">
          <w:marLeft w:val="0"/>
          <w:marRight w:val="0"/>
          <w:marTop w:val="0"/>
          <w:marBottom w:val="0"/>
          <w:divBdr>
            <w:top w:val="none" w:sz="0" w:space="0" w:color="auto"/>
            <w:left w:val="none" w:sz="0" w:space="0" w:color="auto"/>
            <w:bottom w:val="none" w:sz="0" w:space="0" w:color="auto"/>
            <w:right w:val="none" w:sz="0" w:space="0" w:color="auto"/>
          </w:divBdr>
          <w:divsChild>
            <w:div w:id="341977063">
              <w:marLeft w:val="0"/>
              <w:marRight w:val="0"/>
              <w:marTop w:val="0"/>
              <w:marBottom w:val="0"/>
              <w:divBdr>
                <w:top w:val="none" w:sz="0" w:space="0" w:color="auto"/>
                <w:left w:val="none" w:sz="0" w:space="0" w:color="auto"/>
                <w:bottom w:val="none" w:sz="0" w:space="0" w:color="auto"/>
                <w:right w:val="none" w:sz="0" w:space="0" w:color="auto"/>
              </w:divBdr>
              <w:divsChild>
                <w:div w:id="17455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40028">
          <w:marLeft w:val="0"/>
          <w:marRight w:val="0"/>
          <w:marTop w:val="0"/>
          <w:marBottom w:val="0"/>
          <w:divBdr>
            <w:top w:val="none" w:sz="0" w:space="0" w:color="auto"/>
            <w:left w:val="none" w:sz="0" w:space="0" w:color="auto"/>
            <w:bottom w:val="none" w:sz="0" w:space="0" w:color="auto"/>
            <w:right w:val="none" w:sz="0" w:space="0" w:color="auto"/>
          </w:divBdr>
        </w:div>
        <w:div w:id="1307006808">
          <w:marLeft w:val="0"/>
          <w:marRight w:val="0"/>
          <w:marTop w:val="0"/>
          <w:marBottom w:val="0"/>
          <w:divBdr>
            <w:top w:val="none" w:sz="0" w:space="0" w:color="auto"/>
            <w:left w:val="none" w:sz="0" w:space="0" w:color="auto"/>
            <w:bottom w:val="none" w:sz="0" w:space="0" w:color="auto"/>
            <w:right w:val="none" w:sz="0" w:space="0" w:color="auto"/>
          </w:divBdr>
          <w:divsChild>
            <w:div w:id="1996254811">
              <w:marLeft w:val="0"/>
              <w:marRight w:val="0"/>
              <w:marTop w:val="0"/>
              <w:marBottom w:val="0"/>
              <w:divBdr>
                <w:top w:val="none" w:sz="0" w:space="0" w:color="auto"/>
                <w:left w:val="none" w:sz="0" w:space="0" w:color="auto"/>
                <w:bottom w:val="none" w:sz="0" w:space="0" w:color="auto"/>
                <w:right w:val="none" w:sz="0" w:space="0" w:color="auto"/>
              </w:divBdr>
              <w:divsChild>
                <w:div w:id="14279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336">
          <w:marLeft w:val="0"/>
          <w:marRight w:val="0"/>
          <w:marTop w:val="0"/>
          <w:marBottom w:val="0"/>
          <w:divBdr>
            <w:top w:val="none" w:sz="0" w:space="0" w:color="auto"/>
            <w:left w:val="none" w:sz="0" w:space="0" w:color="auto"/>
            <w:bottom w:val="none" w:sz="0" w:space="0" w:color="auto"/>
            <w:right w:val="none" w:sz="0" w:space="0" w:color="auto"/>
          </w:divBdr>
        </w:div>
        <w:div w:id="703560550">
          <w:marLeft w:val="0"/>
          <w:marRight w:val="0"/>
          <w:marTop w:val="0"/>
          <w:marBottom w:val="0"/>
          <w:divBdr>
            <w:top w:val="none" w:sz="0" w:space="0" w:color="auto"/>
            <w:left w:val="none" w:sz="0" w:space="0" w:color="auto"/>
            <w:bottom w:val="none" w:sz="0" w:space="0" w:color="auto"/>
            <w:right w:val="none" w:sz="0" w:space="0" w:color="auto"/>
          </w:divBdr>
          <w:divsChild>
            <w:div w:id="1897084062">
              <w:marLeft w:val="0"/>
              <w:marRight w:val="0"/>
              <w:marTop w:val="0"/>
              <w:marBottom w:val="0"/>
              <w:divBdr>
                <w:top w:val="none" w:sz="0" w:space="0" w:color="auto"/>
                <w:left w:val="none" w:sz="0" w:space="0" w:color="auto"/>
                <w:bottom w:val="none" w:sz="0" w:space="0" w:color="auto"/>
                <w:right w:val="none" w:sz="0" w:space="0" w:color="auto"/>
              </w:divBdr>
              <w:divsChild>
                <w:div w:id="1374842644">
                  <w:marLeft w:val="0"/>
                  <w:marRight w:val="0"/>
                  <w:marTop w:val="0"/>
                  <w:marBottom w:val="0"/>
                  <w:divBdr>
                    <w:top w:val="none" w:sz="0" w:space="0" w:color="auto"/>
                    <w:left w:val="none" w:sz="0" w:space="0" w:color="auto"/>
                    <w:bottom w:val="none" w:sz="0" w:space="0" w:color="auto"/>
                    <w:right w:val="none" w:sz="0" w:space="0" w:color="auto"/>
                  </w:divBdr>
                  <w:divsChild>
                    <w:div w:id="5269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62568">
              <w:marLeft w:val="0"/>
              <w:marRight w:val="0"/>
              <w:marTop w:val="0"/>
              <w:marBottom w:val="0"/>
              <w:divBdr>
                <w:top w:val="none" w:sz="0" w:space="0" w:color="auto"/>
                <w:left w:val="none" w:sz="0" w:space="0" w:color="auto"/>
                <w:bottom w:val="none" w:sz="0" w:space="0" w:color="auto"/>
                <w:right w:val="none" w:sz="0" w:space="0" w:color="auto"/>
              </w:divBdr>
            </w:div>
          </w:divsChild>
        </w:div>
        <w:div w:id="171337126">
          <w:marLeft w:val="0"/>
          <w:marRight w:val="0"/>
          <w:marTop w:val="0"/>
          <w:marBottom w:val="0"/>
          <w:divBdr>
            <w:top w:val="none" w:sz="0" w:space="0" w:color="auto"/>
            <w:left w:val="none" w:sz="0" w:space="0" w:color="auto"/>
            <w:bottom w:val="none" w:sz="0" w:space="0" w:color="auto"/>
            <w:right w:val="none" w:sz="0" w:space="0" w:color="auto"/>
          </w:divBdr>
          <w:divsChild>
            <w:div w:id="1310400573">
              <w:marLeft w:val="0"/>
              <w:marRight w:val="0"/>
              <w:marTop w:val="0"/>
              <w:marBottom w:val="0"/>
              <w:divBdr>
                <w:top w:val="none" w:sz="0" w:space="0" w:color="auto"/>
                <w:left w:val="none" w:sz="0" w:space="0" w:color="auto"/>
                <w:bottom w:val="none" w:sz="0" w:space="0" w:color="auto"/>
                <w:right w:val="none" w:sz="0" w:space="0" w:color="auto"/>
              </w:divBdr>
              <w:divsChild>
                <w:div w:id="1344630954">
                  <w:marLeft w:val="0"/>
                  <w:marRight w:val="0"/>
                  <w:marTop w:val="0"/>
                  <w:marBottom w:val="0"/>
                  <w:divBdr>
                    <w:top w:val="none" w:sz="0" w:space="0" w:color="auto"/>
                    <w:left w:val="none" w:sz="0" w:space="0" w:color="auto"/>
                    <w:bottom w:val="none" w:sz="0" w:space="0" w:color="auto"/>
                    <w:right w:val="none" w:sz="0" w:space="0" w:color="auto"/>
                  </w:divBdr>
                  <w:divsChild>
                    <w:div w:id="12248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9124">
              <w:marLeft w:val="0"/>
              <w:marRight w:val="0"/>
              <w:marTop w:val="0"/>
              <w:marBottom w:val="0"/>
              <w:divBdr>
                <w:top w:val="none" w:sz="0" w:space="0" w:color="auto"/>
                <w:left w:val="none" w:sz="0" w:space="0" w:color="auto"/>
                <w:bottom w:val="none" w:sz="0" w:space="0" w:color="auto"/>
                <w:right w:val="none" w:sz="0" w:space="0" w:color="auto"/>
              </w:divBdr>
            </w:div>
          </w:divsChild>
        </w:div>
        <w:div w:id="213003502">
          <w:marLeft w:val="0"/>
          <w:marRight w:val="0"/>
          <w:marTop w:val="0"/>
          <w:marBottom w:val="0"/>
          <w:divBdr>
            <w:top w:val="none" w:sz="0" w:space="0" w:color="auto"/>
            <w:left w:val="none" w:sz="0" w:space="0" w:color="auto"/>
            <w:bottom w:val="none" w:sz="0" w:space="0" w:color="auto"/>
            <w:right w:val="none" w:sz="0" w:space="0" w:color="auto"/>
          </w:divBdr>
          <w:divsChild>
            <w:div w:id="1048384747">
              <w:marLeft w:val="0"/>
              <w:marRight w:val="0"/>
              <w:marTop w:val="0"/>
              <w:marBottom w:val="0"/>
              <w:divBdr>
                <w:top w:val="none" w:sz="0" w:space="0" w:color="auto"/>
                <w:left w:val="none" w:sz="0" w:space="0" w:color="auto"/>
                <w:bottom w:val="none" w:sz="0" w:space="0" w:color="auto"/>
                <w:right w:val="none" w:sz="0" w:space="0" w:color="auto"/>
              </w:divBdr>
              <w:divsChild>
                <w:div w:id="11655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6370">
          <w:marLeft w:val="0"/>
          <w:marRight w:val="0"/>
          <w:marTop w:val="0"/>
          <w:marBottom w:val="0"/>
          <w:divBdr>
            <w:top w:val="none" w:sz="0" w:space="0" w:color="auto"/>
            <w:left w:val="none" w:sz="0" w:space="0" w:color="auto"/>
            <w:bottom w:val="none" w:sz="0" w:space="0" w:color="auto"/>
            <w:right w:val="none" w:sz="0" w:space="0" w:color="auto"/>
          </w:divBdr>
        </w:div>
        <w:div w:id="85618434">
          <w:marLeft w:val="0"/>
          <w:marRight w:val="0"/>
          <w:marTop w:val="0"/>
          <w:marBottom w:val="0"/>
          <w:divBdr>
            <w:top w:val="none" w:sz="0" w:space="0" w:color="auto"/>
            <w:left w:val="none" w:sz="0" w:space="0" w:color="auto"/>
            <w:bottom w:val="none" w:sz="0" w:space="0" w:color="auto"/>
            <w:right w:val="none" w:sz="0" w:space="0" w:color="auto"/>
          </w:divBdr>
          <w:divsChild>
            <w:div w:id="661397980">
              <w:marLeft w:val="0"/>
              <w:marRight w:val="0"/>
              <w:marTop w:val="0"/>
              <w:marBottom w:val="0"/>
              <w:divBdr>
                <w:top w:val="none" w:sz="0" w:space="0" w:color="auto"/>
                <w:left w:val="none" w:sz="0" w:space="0" w:color="auto"/>
                <w:bottom w:val="none" w:sz="0" w:space="0" w:color="auto"/>
                <w:right w:val="none" w:sz="0" w:space="0" w:color="auto"/>
              </w:divBdr>
              <w:divsChild>
                <w:div w:id="14301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0368">
          <w:marLeft w:val="0"/>
          <w:marRight w:val="0"/>
          <w:marTop w:val="0"/>
          <w:marBottom w:val="0"/>
          <w:divBdr>
            <w:top w:val="none" w:sz="0" w:space="0" w:color="auto"/>
            <w:left w:val="none" w:sz="0" w:space="0" w:color="auto"/>
            <w:bottom w:val="none" w:sz="0" w:space="0" w:color="auto"/>
            <w:right w:val="none" w:sz="0" w:space="0" w:color="auto"/>
          </w:divBdr>
        </w:div>
        <w:div w:id="722363668">
          <w:marLeft w:val="0"/>
          <w:marRight w:val="0"/>
          <w:marTop w:val="0"/>
          <w:marBottom w:val="0"/>
          <w:divBdr>
            <w:top w:val="none" w:sz="0" w:space="0" w:color="auto"/>
            <w:left w:val="none" w:sz="0" w:space="0" w:color="auto"/>
            <w:bottom w:val="none" w:sz="0" w:space="0" w:color="auto"/>
            <w:right w:val="none" w:sz="0" w:space="0" w:color="auto"/>
          </w:divBdr>
          <w:divsChild>
            <w:div w:id="1648558316">
              <w:marLeft w:val="0"/>
              <w:marRight w:val="0"/>
              <w:marTop w:val="0"/>
              <w:marBottom w:val="0"/>
              <w:divBdr>
                <w:top w:val="none" w:sz="0" w:space="0" w:color="auto"/>
                <w:left w:val="none" w:sz="0" w:space="0" w:color="auto"/>
                <w:bottom w:val="none" w:sz="0" w:space="0" w:color="auto"/>
                <w:right w:val="none" w:sz="0" w:space="0" w:color="auto"/>
              </w:divBdr>
              <w:divsChild>
                <w:div w:id="294599677">
                  <w:marLeft w:val="0"/>
                  <w:marRight w:val="0"/>
                  <w:marTop w:val="0"/>
                  <w:marBottom w:val="0"/>
                  <w:divBdr>
                    <w:top w:val="none" w:sz="0" w:space="0" w:color="auto"/>
                    <w:left w:val="none" w:sz="0" w:space="0" w:color="auto"/>
                    <w:bottom w:val="none" w:sz="0" w:space="0" w:color="auto"/>
                    <w:right w:val="none" w:sz="0" w:space="0" w:color="auto"/>
                  </w:divBdr>
                  <w:divsChild>
                    <w:div w:id="64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0989">
              <w:marLeft w:val="0"/>
              <w:marRight w:val="0"/>
              <w:marTop w:val="0"/>
              <w:marBottom w:val="0"/>
              <w:divBdr>
                <w:top w:val="none" w:sz="0" w:space="0" w:color="auto"/>
                <w:left w:val="none" w:sz="0" w:space="0" w:color="auto"/>
                <w:bottom w:val="none" w:sz="0" w:space="0" w:color="auto"/>
                <w:right w:val="none" w:sz="0" w:space="0" w:color="auto"/>
              </w:divBdr>
            </w:div>
          </w:divsChild>
        </w:div>
        <w:div w:id="530263987">
          <w:marLeft w:val="0"/>
          <w:marRight w:val="0"/>
          <w:marTop w:val="0"/>
          <w:marBottom w:val="0"/>
          <w:divBdr>
            <w:top w:val="none" w:sz="0" w:space="0" w:color="auto"/>
            <w:left w:val="none" w:sz="0" w:space="0" w:color="auto"/>
            <w:bottom w:val="none" w:sz="0" w:space="0" w:color="auto"/>
            <w:right w:val="none" w:sz="0" w:space="0" w:color="auto"/>
          </w:divBdr>
          <w:divsChild>
            <w:div w:id="379744952">
              <w:marLeft w:val="0"/>
              <w:marRight w:val="0"/>
              <w:marTop w:val="0"/>
              <w:marBottom w:val="0"/>
              <w:divBdr>
                <w:top w:val="none" w:sz="0" w:space="0" w:color="auto"/>
                <w:left w:val="none" w:sz="0" w:space="0" w:color="auto"/>
                <w:bottom w:val="none" w:sz="0" w:space="0" w:color="auto"/>
                <w:right w:val="none" w:sz="0" w:space="0" w:color="auto"/>
              </w:divBdr>
              <w:divsChild>
                <w:div w:id="330111605">
                  <w:marLeft w:val="0"/>
                  <w:marRight w:val="0"/>
                  <w:marTop w:val="0"/>
                  <w:marBottom w:val="0"/>
                  <w:divBdr>
                    <w:top w:val="none" w:sz="0" w:space="0" w:color="auto"/>
                    <w:left w:val="none" w:sz="0" w:space="0" w:color="auto"/>
                    <w:bottom w:val="none" w:sz="0" w:space="0" w:color="auto"/>
                    <w:right w:val="none" w:sz="0" w:space="0" w:color="auto"/>
                  </w:divBdr>
                  <w:divsChild>
                    <w:div w:id="11377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13660">
              <w:marLeft w:val="0"/>
              <w:marRight w:val="0"/>
              <w:marTop w:val="0"/>
              <w:marBottom w:val="0"/>
              <w:divBdr>
                <w:top w:val="none" w:sz="0" w:space="0" w:color="auto"/>
                <w:left w:val="none" w:sz="0" w:space="0" w:color="auto"/>
                <w:bottom w:val="none" w:sz="0" w:space="0" w:color="auto"/>
                <w:right w:val="none" w:sz="0" w:space="0" w:color="auto"/>
              </w:divBdr>
            </w:div>
          </w:divsChild>
        </w:div>
        <w:div w:id="1243904348">
          <w:marLeft w:val="0"/>
          <w:marRight w:val="0"/>
          <w:marTop w:val="0"/>
          <w:marBottom w:val="0"/>
          <w:divBdr>
            <w:top w:val="none" w:sz="0" w:space="0" w:color="auto"/>
            <w:left w:val="none" w:sz="0" w:space="0" w:color="auto"/>
            <w:bottom w:val="none" w:sz="0" w:space="0" w:color="auto"/>
            <w:right w:val="none" w:sz="0" w:space="0" w:color="auto"/>
          </w:divBdr>
          <w:divsChild>
            <w:div w:id="653531717">
              <w:marLeft w:val="0"/>
              <w:marRight w:val="0"/>
              <w:marTop w:val="0"/>
              <w:marBottom w:val="0"/>
              <w:divBdr>
                <w:top w:val="none" w:sz="0" w:space="0" w:color="auto"/>
                <w:left w:val="none" w:sz="0" w:space="0" w:color="auto"/>
                <w:bottom w:val="none" w:sz="0" w:space="0" w:color="auto"/>
                <w:right w:val="none" w:sz="0" w:space="0" w:color="auto"/>
              </w:divBdr>
              <w:divsChild>
                <w:div w:id="308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7233">
          <w:marLeft w:val="0"/>
          <w:marRight w:val="0"/>
          <w:marTop w:val="0"/>
          <w:marBottom w:val="0"/>
          <w:divBdr>
            <w:top w:val="none" w:sz="0" w:space="0" w:color="auto"/>
            <w:left w:val="none" w:sz="0" w:space="0" w:color="auto"/>
            <w:bottom w:val="none" w:sz="0" w:space="0" w:color="auto"/>
            <w:right w:val="none" w:sz="0" w:space="0" w:color="auto"/>
          </w:divBdr>
        </w:div>
        <w:div w:id="1187789824">
          <w:marLeft w:val="0"/>
          <w:marRight w:val="0"/>
          <w:marTop w:val="0"/>
          <w:marBottom w:val="0"/>
          <w:divBdr>
            <w:top w:val="none" w:sz="0" w:space="0" w:color="auto"/>
            <w:left w:val="none" w:sz="0" w:space="0" w:color="auto"/>
            <w:bottom w:val="none" w:sz="0" w:space="0" w:color="auto"/>
            <w:right w:val="none" w:sz="0" w:space="0" w:color="auto"/>
          </w:divBdr>
          <w:divsChild>
            <w:div w:id="1255243744">
              <w:marLeft w:val="0"/>
              <w:marRight w:val="0"/>
              <w:marTop w:val="0"/>
              <w:marBottom w:val="0"/>
              <w:divBdr>
                <w:top w:val="none" w:sz="0" w:space="0" w:color="auto"/>
                <w:left w:val="none" w:sz="0" w:space="0" w:color="auto"/>
                <w:bottom w:val="none" w:sz="0" w:space="0" w:color="auto"/>
                <w:right w:val="none" w:sz="0" w:space="0" w:color="auto"/>
              </w:divBdr>
              <w:divsChild>
                <w:div w:id="634061926">
                  <w:marLeft w:val="0"/>
                  <w:marRight w:val="0"/>
                  <w:marTop w:val="0"/>
                  <w:marBottom w:val="0"/>
                  <w:divBdr>
                    <w:top w:val="none" w:sz="0" w:space="0" w:color="auto"/>
                    <w:left w:val="none" w:sz="0" w:space="0" w:color="auto"/>
                    <w:bottom w:val="none" w:sz="0" w:space="0" w:color="auto"/>
                    <w:right w:val="none" w:sz="0" w:space="0" w:color="auto"/>
                  </w:divBdr>
                  <w:divsChild>
                    <w:div w:id="5404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661">
              <w:marLeft w:val="0"/>
              <w:marRight w:val="0"/>
              <w:marTop w:val="0"/>
              <w:marBottom w:val="0"/>
              <w:divBdr>
                <w:top w:val="none" w:sz="0" w:space="0" w:color="auto"/>
                <w:left w:val="none" w:sz="0" w:space="0" w:color="auto"/>
                <w:bottom w:val="none" w:sz="0" w:space="0" w:color="auto"/>
                <w:right w:val="none" w:sz="0" w:space="0" w:color="auto"/>
              </w:divBdr>
            </w:div>
          </w:divsChild>
        </w:div>
        <w:div w:id="134875986">
          <w:marLeft w:val="0"/>
          <w:marRight w:val="0"/>
          <w:marTop w:val="0"/>
          <w:marBottom w:val="0"/>
          <w:divBdr>
            <w:top w:val="none" w:sz="0" w:space="0" w:color="auto"/>
            <w:left w:val="none" w:sz="0" w:space="0" w:color="auto"/>
            <w:bottom w:val="none" w:sz="0" w:space="0" w:color="auto"/>
            <w:right w:val="none" w:sz="0" w:space="0" w:color="auto"/>
          </w:divBdr>
          <w:divsChild>
            <w:div w:id="1921986940">
              <w:marLeft w:val="0"/>
              <w:marRight w:val="0"/>
              <w:marTop w:val="0"/>
              <w:marBottom w:val="0"/>
              <w:divBdr>
                <w:top w:val="none" w:sz="0" w:space="0" w:color="auto"/>
                <w:left w:val="none" w:sz="0" w:space="0" w:color="auto"/>
                <w:bottom w:val="none" w:sz="0" w:space="0" w:color="auto"/>
                <w:right w:val="none" w:sz="0" w:space="0" w:color="auto"/>
              </w:divBdr>
              <w:divsChild>
                <w:div w:id="19370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51868">
          <w:marLeft w:val="0"/>
          <w:marRight w:val="0"/>
          <w:marTop w:val="0"/>
          <w:marBottom w:val="0"/>
          <w:divBdr>
            <w:top w:val="none" w:sz="0" w:space="0" w:color="auto"/>
            <w:left w:val="none" w:sz="0" w:space="0" w:color="auto"/>
            <w:bottom w:val="none" w:sz="0" w:space="0" w:color="auto"/>
            <w:right w:val="none" w:sz="0" w:space="0" w:color="auto"/>
          </w:divBdr>
        </w:div>
        <w:div w:id="147213778">
          <w:marLeft w:val="0"/>
          <w:marRight w:val="0"/>
          <w:marTop w:val="0"/>
          <w:marBottom w:val="0"/>
          <w:divBdr>
            <w:top w:val="none" w:sz="0" w:space="0" w:color="auto"/>
            <w:left w:val="none" w:sz="0" w:space="0" w:color="auto"/>
            <w:bottom w:val="none" w:sz="0" w:space="0" w:color="auto"/>
            <w:right w:val="none" w:sz="0" w:space="0" w:color="auto"/>
          </w:divBdr>
          <w:divsChild>
            <w:div w:id="486824780">
              <w:marLeft w:val="0"/>
              <w:marRight w:val="0"/>
              <w:marTop w:val="0"/>
              <w:marBottom w:val="0"/>
              <w:divBdr>
                <w:top w:val="none" w:sz="0" w:space="0" w:color="auto"/>
                <w:left w:val="none" w:sz="0" w:space="0" w:color="auto"/>
                <w:bottom w:val="none" w:sz="0" w:space="0" w:color="auto"/>
                <w:right w:val="none" w:sz="0" w:space="0" w:color="auto"/>
              </w:divBdr>
              <w:divsChild>
                <w:div w:id="1945533846">
                  <w:marLeft w:val="0"/>
                  <w:marRight w:val="0"/>
                  <w:marTop w:val="0"/>
                  <w:marBottom w:val="0"/>
                  <w:divBdr>
                    <w:top w:val="none" w:sz="0" w:space="0" w:color="auto"/>
                    <w:left w:val="none" w:sz="0" w:space="0" w:color="auto"/>
                    <w:bottom w:val="none" w:sz="0" w:space="0" w:color="auto"/>
                    <w:right w:val="none" w:sz="0" w:space="0" w:color="auto"/>
                  </w:divBdr>
                  <w:divsChild>
                    <w:div w:id="10252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1331">
              <w:marLeft w:val="0"/>
              <w:marRight w:val="0"/>
              <w:marTop w:val="0"/>
              <w:marBottom w:val="0"/>
              <w:divBdr>
                <w:top w:val="none" w:sz="0" w:space="0" w:color="auto"/>
                <w:left w:val="none" w:sz="0" w:space="0" w:color="auto"/>
                <w:bottom w:val="none" w:sz="0" w:space="0" w:color="auto"/>
                <w:right w:val="none" w:sz="0" w:space="0" w:color="auto"/>
              </w:divBdr>
            </w:div>
          </w:divsChild>
        </w:div>
        <w:div w:id="1312564130">
          <w:marLeft w:val="0"/>
          <w:marRight w:val="0"/>
          <w:marTop w:val="0"/>
          <w:marBottom w:val="0"/>
          <w:divBdr>
            <w:top w:val="none" w:sz="0" w:space="0" w:color="auto"/>
            <w:left w:val="none" w:sz="0" w:space="0" w:color="auto"/>
            <w:bottom w:val="none" w:sz="0" w:space="0" w:color="auto"/>
            <w:right w:val="none" w:sz="0" w:space="0" w:color="auto"/>
          </w:divBdr>
          <w:divsChild>
            <w:div w:id="688675922">
              <w:marLeft w:val="0"/>
              <w:marRight w:val="0"/>
              <w:marTop w:val="0"/>
              <w:marBottom w:val="0"/>
              <w:divBdr>
                <w:top w:val="none" w:sz="0" w:space="0" w:color="auto"/>
                <w:left w:val="none" w:sz="0" w:space="0" w:color="auto"/>
                <w:bottom w:val="none" w:sz="0" w:space="0" w:color="auto"/>
                <w:right w:val="none" w:sz="0" w:space="0" w:color="auto"/>
              </w:divBdr>
              <w:divsChild>
                <w:div w:id="180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3932">
          <w:marLeft w:val="0"/>
          <w:marRight w:val="0"/>
          <w:marTop w:val="0"/>
          <w:marBottom w:val="0"/>
          <w:divBdr>
            <w:top w:val="none" w:sz="0" w:space="0" w:color="auto"/>
            <w:left w:val="none" w:sz="0" w:space="0" w:color="auto"/>
            <w:bottom w:val="none" w:sz="0" w:space="0" w:color="auto"/>
            <w:right w:val="none" w:sz="0" w:space="0" w:color="auto"/>
          </w:divBdr>
        </w:div>
        <w:div w:id="749078642">
          <w:marLeft w:val="0"/>
          <w:marRight w:val="0"/>
          <w:marTop w:val="0"/>
          <w:marBottom w:val="0"/>
          <w:divBdr>
            <w:top w:val="none" w:sz="0" w:space="0" w:color="auto"/>
            <w:left w:val="none" w:sz="0" w:space="0" w:color="auto"/>
            <w:bottom w:val="none" w:sz="0" w:space="0" w:color="auto"/>
            <w:right w:val="none" w:sz="0" w:space="0" w:color="auto"/>
          </w:divBdr>
          <w:divsChild>
            <w:div w:id="921372106">
              <w:marLeft w:val="0"/>
              <w:marRight w:val="0"/>
              <w:marTop w:val="0"/>
              <w:marBottom w:val="0"/>
              <w:divBdr>
                <w:top w:val="none" w:sz="0" w:space="0" w:color="auto"/>
                <w:left w:val="none" w:sz="0" w:space="0" w:color="auto"/>
                <w:bottom w:val="none" w:sz="0" w:space="0" w:color="auto"/>
                <w:right w:val="none" w:sz="0" w:space="0" w:color="auto"/>
              </w:divBdr>
              <w:divsChild>
                <w:div w:id="992753422">
                  <w:marLeft w:val="0"/>
                  <w:marRight w:val="0"/>
                  <w:marTop w:val="0"/>
                  <w:marBottom w:val="0"/>
                  <w:divBdr>
                    <w:top w:val="none" w:sz="0" w:space="0" w:color="auto"/>
                    <w:left w:val="none" w:sz="0" w:space="0" w:color="auto"/>
                    <w:bottom w:val="none" w:sz="0" w:space="0" w:color="auto"/>
                    <w:right w:val="none" w:sz="0" w:space="0" w:color="auto"/>
                  </w:divBdr>
                  <w:divsChild>
                    <w:div w:id="16134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24437">
              <w:marLeft w:val="0"/>
              <w:marRight w:val="0"/>
              <w:marTop w:val="0"/>
              <w:marBottom w:val="0"/>
              <w:divBdr>
                <w:top w:val="none" w:sz="0" w:space="0" w:color="auto"/>
                <w:left w:val="none" w:sz="0" w:space="0" w:color="auto"/>
                <w:bottom w:val="none" w:sz="0" w:space="0" w:color="auto"/>
                <w:right w:val="none" w:sz="0" w:space="0" w:color="auto"/>
              </w:divBdr>
            </w:div>
          </w:divsChild>
        </w:div>
        <w:div w:id="115754618">
          <w:marLeft w:val="0"/>
          <w:marRight w:val="0"/>
          <w:marTop w:val="0"/>
          <w:marBottom w:val="0"/>
          <w:divBdr>
            <w:top w:val="none" w:sz="0" w:space="0" w:color="auto"/>
            <w:left w:val="none" w:sz="0" w:space="0" w:color="auto"/>
            <w:bottom w:val="none" w:sz="0" w:space="0" w:color="auto"/>
            <w:right w:val="none" w:sz="0" w:space="0" w:color="auto"/>
          </w:divBdr>
          <w:divsChild>
            <w:div w:id="1173229799">
              <w:marLeft w:val="0"/>
              <w:marRight w:val="0"/>
              <w:marTop w:val="0"/>
              <w:marBottom w:val="0"/>
              <w:divBdr>
                <w:top w:val="none" w:sz="0" w:space="0" w:color="auto"/>
                <w:left w:val="none" w:sz="0" w:space="0" w:color="auto"/>
                <w:bottom w:val="none" w:sz="0" w:space="0" w:color="auto"/>
                <w:right w:val="none" w:sz="0" w:space="0" w:color="auto"/>
              </w:divBdr>
              <w:divsChild>
                <w:div w:id="3183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1528">
          <w:marLeft w:val="0"/>
          <w:marRight w:val="0"/>
          <w:marTop w:val="0"/>
          <w:marBottom w:val="0"/>
          <w:divBdr>
            <w:top w:val="none" w:sz="0" w:space="0" w:color="auto"/>
            <w:left w:val="none" w:sz="0" w:space="0" w:color="auto"/>
            <w:bottom w:val="none" w:sz="0" w:space="0" w:color="auto"/>
            <w:right w:val="none" w:sz="0" w:space="0" w:color="auto"/>
          </w:divBdr>
        </w:div>
        <w:div w:id="200945192">
          <w:marLeft w:val="0"/>
          <w:marRight w:val="0"/>
          <w:marTop w:val="0"/>
          <w:marBottom w:val="0"/>
          <w:divBdr>
            <w:top w:val="none" w:sz="0" w:space="0" w:color="auto"/>
            <w:left w:val="none" w:sz="0" w:space="0" w:color="auto"/>
            <w:bottom w:val="none" w:sz="0" w:space="0" w:color="auto"/>
            <w:right w:val="none" w:sz="0" w:space="0" w:color="auto"/>
          </w:divBdr>
          <w:divsChild>
            <w:div w:id="1701784262">
              <w:marLeft w:val="0"/>
              <w:marRight w:val="0"/>
              <w:marTop w:val="0"/>
              <w:marBottom w:val="0"/>
              <w:divBdr>
                <w:top w:val="none" w:sz="0" w:space="0" w:color="auto"/>
                <w:left w:val="none" w:sz="0" w:space="0" w:color="auto"/>
                <w:bottom w:val="none" w:sz="0" w:space="0" w:color="auto"/>
                <w:right w:val="none" w:sz="0" w:space="0" w:color="auto"/>
              </w:divBdr>
              <w:divsChild>
                <w:div w:id="20562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321">
          <w:marLeft w:val="0"/>
          <w:marRight w:val="0"/>
          <w:marTop w:val="0"/>
          <w:marBottom w:val="0"/>
          <w:divBdr>
            <w:top w:val="none" w:sz="0" w:space="0" w:color="auto"/>
            <w:left w:val="none" w:sz="0" w:space="0" w:color="auto"/>
            <w:bottom w:val="none" w:sz="0" w:space="0" w:color="auto"/>
            <w:right w:val="none" w:sz="0" w:space="0" w:color="auto"/>
          </w:divBdr>
        </w:div>
        <w:div w:id="1475753337">
          <w:marLeft w:val="0"/>
          <w:marRight w:val="0"/>
          <w:marTop w:val="0"/>
          <w:marBottom w:val="0"/>
          <w:divBdr>
            <w:top w:val="none" w:sz="0" w:space="0" w:color="auto"/>
            <w:left w:val="none" w:sz="0" w:space="0" w:color="auto"/>
            <w:bottom w:val="none" w:sz="0" w:space="0" w:color="auto"/>
            <w:right w:val="none" w:sz="0" w:space="0" w:color="auto"/>
          </w:divBdr>
          <w:divsChild>
            <w:div w:id="776095429">
              <w:marLeft w:val="0"/>
              <w:marRight w:val="0"/>
              <w:marTop w:val="0"/>
              <w:marBottom w:val="0"/>
              <w:divBdr>
                <w:top w:val="none" w:sz="0" w:space="0" w:color="auto"/>
                <w:left w:val="none" w:sz="0" w:space="0" w:color="auto"/>
                <w:bottom w:val="none" w:sz="0" w:space="0" w:color="auto"/>
                <w:right w:val="none" w:sz="0" w:space="0" w:color="auto"/>
              </w:divBdr>
              <w:divsChild>
                <w:div w:id="267541478">
                  <w:marLeft w:val="0"/>
                  <w:marRight w:val="0"/>
                  <w:marTop w:val="0"/>
                  <w:marBottom w:val="0"/>
                  <w:divBdr>
                    <w:top w:val="none" w:sz="0" w:space="0" w:color="auto"/>
                    <w:left w:val="none" w:sz="0" w:space="0" w:color="auto"/>
                    <w:bottom w:val="none" w:sz="0" w:space="0" w:color="auto"/>
                    <w:right w:val="none" w:sz="0" w:space="0" w:color="auto"/>
                  </w:divBdr>
                  <w:divsChild>
                    <w:div w:id="15943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7484">
              <w:marLeft w:val="0"/>
              <w:marRight w:val="0"/>
              <w:marTop w:val="0"/>
              <w:marBottom w:val="0"/>
              <w:divBdr>
                <w:top w:val="none" w:sz="0" w:space="0" w:color="auto"/>
                <w:left w:val="none" w:sz="0" w:space="0" w:color="auto"/>
                <w:bottom w:val="none" w:sz="0" w:space="0" w:color="auto"/>
                <w:right w:val="none" w:sz="0" w:space="0" w:color="auto"/>
              </w:divBdr>
            </w:div>
          </w:divsChild>
        </w:div>
        <w:div w:id="1028603316">
          <w:marLeft w:val="0"/>
          <w:marRight w:val="0"/>
          <w:marTop w:val="0"/>
          <w:marBottom w:val="0"/>
          <w:divBdr>
            <w:top w:val="none" w:sz="0" w:space="0" w:color="auto"/>
            <w:left w:val="none" w:sz="0" w:space="0" w:color="auto"/>
            <w:bottom w:val="none" w:sz="0" w:space="0" w:color="auto"/>
            <w:right w:val="none" w:sz="0" w:space="0" w:color="auto"/>
          </w:divBdr>
          <w:divsChild>
            <w:div w:id="116029593">
              <w:marLeft w:val="0"/>
              <w:marRight w:val="0"/>
              <w:marTop w:val="0"/>
              <w:marBottom w:val="0"/>
              <w:divBdr>
                <w:top w:val="none" w:sz="0" w:space="0" w:color="auto"/>
                <w:left w:val="none" w:sz="0" w:space="0" w:color="auto"/>
                <w:bottom w:val="none" w:sz="0" w:space="0" w:color="auto"/>
                <w:right w:val="none" w:sz="0" w:space="0" w:color="auto"/>
              </w:divBdr>
              <w:divsChild>
                <w:div w:id="2034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5622">
          <w:marLeft w:val="0"/>
          <w:marRight w:val="0"/>
          <w:marTop w:val="0"/>
          <w:marBottom w:val="0"/>
          <w:divBdr>
            <w:top w:val="none" w:sz="0" w:space="0" w:color="auto"/>
            <w:left w:val="none" w:sz="0" w:space="0" w:color="auto"/>
            <w:bottom w:val="none" w:sz="0" w:space="0" w:color="auto"/>
            <w:right w:val="none" w:sz="0" w:space="0" w:color="auto"/>
          </w:divBdr>
        </w:div>
        <w:div w:id="840780075">
          <w:marLeft w:val="0"/>
          <w:marRight w:val="0"/>
          <w:marTop w:val="0"/>
          <w:marBottom w:val="0"/>
          <w:divBdr>
            <w:top w:val="none" w:sz="0" w:space="0" w:color="auto"/>
            <w:left w:val="none" w:sz="0" w:space="0" w:color="auto"/>
            <w:bottom w:val="none" w:sz="0" w:space="0" w:color="auto"/>
            <w:right w:val="none" w:sz="0" w:space="0" w:color="auto"/>
          </w:divBdr>
          <w:divsChild>
            <w:div w:id="1422873750">
              <w:marLeft w:val="0"/>
              <w:marRight w:val="0"/>
              <w:marTop w:val="0"/>
              <w:marBottom w:val="0"/>
              <w:divBdr>
                <w:top w:val="none" w:sz="0" w:space="0" w:color="auto"/>
                <w:left w:val="none" w:sz="0" w:space="0" w:color="auto"/>
                <w:bottom w:val="none" w:sz="0" w:space="0" w:color="auto"/>
                <w:right w:val="none" w:sz="0" w:space="0" w:color="auto"/>
              </w:divBdr>
              <w:divsChild>
                <w:div w:id="993988291">
                  <w:marLeft w:val="0"/>
                  <w:marRight w:val="0"/>
                  <w:marTop w:val="0"/>
                  <w:marBottom w:val="0"/>
                  <w:divBdr>
                    <w:top w:val="none" w:sz="0" w:space="0" w:color="auto"/>
                    <w:left w:val="none" w:sz="0" w:space="0" w:color="auto"/>
                    <w:bottom w:val="none" w:sz="0" w:space="0" w:color="auto"/>
                    <w:right w:val="none" w:sz="0" w:space="0" w:color="auto"/>
                  </w:divBdr>
                  <w:divsChild>
                    <w:div w:id="18116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98175">
              <w:marLeft w:val="0"/>
              <w:marRight w:val="0"/>
              <w:marTop w:val="0"/>
              <w:marBottom w:val="0"/>
              <w:divBdr>
                <w:top w:val="none" w:sz="0" w:space="0" w:color="auto"/>
                <w:left w:val="none" w:sz="0" w:space="0" w:color="auto"/>
                <w:bottom w:val="none" w:sz="0" w:space="0" w:color="auto"/>
                <w:right w:val="none" w:sz="0" w:space="0" w:color="auto"/>
              </w:divBdr>
            </w:div>
          </w:divsChild>
        </w:div>
        <w:div w:id="1333068985">
          <w:marLeft w:val="0"/>
          <w:marRight w:val="0"/>
          <w:marTop w:val="0"/>
          <w:marBottom w:val="0"/>
          <w:divBdr>
            <w:top w:val="none" w:sz="0" w:space="0" w:color="auto"/>
            <w:left w:val="none" w:sz="0" w:space="0" w:color="auto"/>
            <w:bottom w:val="none" w:sz="0" w:space="0" w:color="auto"/>
            <w:right w:val="none" w:sz="0" w:space="0" w:color="auto"/>
          </w:divBdr>
          <w:divsChild>
            <w:div w:id="1018972174">
              <w:marLeft w:val="0"/>
              <w:marRight w:val="0"/>
              <w:marTop w:val="0"/>
              <w:marBottom w:val="0"/>
              <w:divBdr>
                <w:top w:val="none" w:sz="0" w:space="0" w:color="auto"/>
                <w:left w:val="none" w:sz="0" w:space="0" w:color="auto"/>
                <w:bottom w:val="none" w:sz="0" w:space="0" w:color="auto"/>
                <w:right w:val="none" w:sz="0" w:space="0" w:color="auto"/>
              </w:divBdr>
              <w:divsChild>
                <w:div w:id="3080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6406">
          <w:marLeft w:val="0"/>
          <w:marRight w:val="0"/>
          <w:marTop w:val="0"/>
          <w:marBottom w:val="0"/>
          <w:divBdr>
            <w:top w:val="none" w:sz="0" w:space="0" w:color="auto"/>
            <w:left w:val="none" w:sz="0" w:space="0" w:color="auto"/>
            <w:bottom w:val="none" w:sz="0" w:space="0" w:color="auto"/>
            <w:right w:val="none" w:sz="0" w:space="0" w:color="auto"/>
          </w:divBdr>
        </w:div>
        <w:div w:id="306595224">
          <w:marLeft w:val="0"/>
          <w:marRight w:val="0"/>
          <w:marTop w:val="0"/>
          <w:marBottom w:val="0"/>
          <w:divBdr>
            <w:top w:val="none" w:sz="0" w:space="0" w:color="auto"/>
            <w:left w:val="none" w:sz="0" w:space="0" w:color="auto"/>
            <w:bottom w:val="none" w:sz="0" w:space="0" w:color="auto"/>
            <w:right w:val="none" w:sz="0" w:space="0" w:color="auto"/>
          </w:divBdr>
          <w:divsChild>
            <w:div w:id="1371689803">
              <w:marLeft w:val="0"/>
              <w:marRight w:val="0"/>
              <w:marTop w:val="0"/>
              <w:marBottom w:val="0"/>
              <w:divBdr>
                <w:top w:val="none" w:sz="0" w:space="0" w:color="auto"/>
                <w:left w:val="none" w:sz="0" w:space="0" w:color="auto"/>
                <w:bottom w:val="none" w:sz="0" w:space="0" w:color="auto"/>
                <w:right w:val="none" w:sz="0" w:space="0" w:color="auto"/>
              </w:divBdr>
              <w:divsChild>
                <w:div w:id="388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1329">
          <w:marLeft w:val="0"/>
          <w:marRight w:val="0"/>
          <w:marTop w:val="0"/>
          <w:marBottom w:val="0"/>
          <w:divBdr>
            <w:top w:val="none" w:sz="0" w:space="0" w:color="auto"/>
            <w:left w:val="none" w:sz="0" w:space="0" w:color="auto"/>
            <w:bottom w:val="none" w:sz="0" w:space="0" w:color="auto"/>
            <w:right w:val="none" w:sz="0" w:space="0" w:color="auto"/>
          </w:divBdr>
        </w:div>
        <w:div w:id="430593884">
          <w:marLeft w:val="0"/>
          <w:marRight w:val="0"/>
          <w:marTop w:val="0"/>
          <w:marBottom w:val="0"/>
          <w:divBdr>
            <w:top w:val="none" w:sz="0" w:space="0" w:color="auto"/>
            <w:left w:val="none" w:sz="0" w:space="0" w:color="auto"/>
            <w:bottom w:val="none" w:sz="0" w:space="0" w:color="auto"/>
            <w:right w:val="none" w:sz="0" w:space="0" w:color="auto"/>
          </w:divBdr>
          <w:divsChild>
            <w:div w:id="113445703">
              <w:marLeft w:val="0"/>
              <w:marRight w:val="0"/>
              <w:marTop w:val="0"/>
              <w:marBottom w:val="0"/>
              <w:divBdr>
                <w:top w:val="none" w:sz="0" w:space="0" w:color="auto"/>
                <w:left w:val="none" w:sz="0" w:space="0" w:color="auto"/>
                <w:bottom w:val="none" w:sz="0" w:space="0" w:color="auto"/>
                <w:right w:val="none" w:sz="0" w:space="0" w:color="auto"/>
              </w:divBdr>
              <w:divsChild>
                <w:div w:id="1681465807">
                  <w:marLeft w:val="0"/>
                  <w:marRight w:val="0"/>
                  <w:marTop w:val="0"/>
                  <w:marBottom w:val="0"/>
                  <w:divBdr>
                    <w:top w:val="none" w:sz="0" w:space="0" w:color="auto"/>
                    <w:left w:val="none" w:sz="0" w:space="0" w:color="auto"/>
                    <w:bottom w:val="none" w:sz="0" w:space="0" w:color="auto"/>
                    <w:right w:val="none" w:sz="0" w:space="0" w:color="auto"/>
                  </w:divBdr>
                  <w:divsChild>
                    <w:div w:id="121819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015">
      <w:bodyDiv w:val="1"/>
      <w:marLeft w:val="0"/>
      <w:marRight w:val="0"/>
      <w:marTop w:val="0"/>
      <w:marBottom w:val="0"/>
      <w:divBdr>
        <w:top w:val="none" w:sz="0" w:space="0" w:color="auto"/>
        <w:left w:val="none" w:sz="0" w:space="0" w:color="auto"/>
        <w:bottom w:val="none" w:sz="0" w:space="0" w:color="auto"/>
        <w:right w:val="none" w:sz="0" w:space="0" w:color="auto"/>
      </w:divBdr>
    </w:div>
    <w:div w:id="1222063582">
      <w:bodyDiv w:val="1"/>
      <w:marLeft w:val="0"/>
      <w:marRight w:val="0"/>
      <w:marTop w:val="0"/>
      <w:marBottom w:val="0"/>
      <w:divBdr>
        <w:top w:val="none" w:sz="0" w:space="0" w:color="auto"/>
        <w:left w:val="none" w:sz="0" w:space="0" w:color="auto"/>
        <w:bottom w:val="none" w:sz="0" w:space="0" w:color="auto"/>
        <w:right w:val="none" w:sz="0" w:space="0" w:color="auto"/>
      </w:divBdr>
    </w:div>
    <w:div w:id="1239556679">
      <w:bodyDiv w:val="1"/>
      <w:marLeft w:val="0"/>
      <w:marRight w:val="0"/>
      <w:marTop w:val="0"/>
      <w:marBottom w:val="0"/>
      <w:divBdr>
        <w:top w:val="none" w:sz="0" w:space="0" w:color="auto"/>
        <w:left w:val="none" w:sz="0" w:space="0" w:color="auto"/>
        <w:bottom w:val="none" w:sz="0" w:space="0" w:color="auto"/>
        <w:right w:val="none" w:sz="0" w:space="0" w:color="auto"/>
      </w:divBdr>
    </w:div>
    <w:div w:id="1253247212">
      <w:bodyDiv w:val="1"/>
      <w:marLeft w:val="0"/>
      <w:marRight w:val="0"/>
      <w:marTop w:val="0"/>
      <w:marBottom w:val="0"/>
      <w:divBdr>
        <w:top w:val="none" w:sz="0" w:space="0" w:color="auto"/>
        <w:left w:val="none" w:sz="0" w:space="0" w:color="auto"/>
        <w:bottom w:val="none" w:sz="0" w:space="0" w:color="auto"/>
        <w:right w:val="none" w:sz="0" w:space="0" w:color="auto"/>
      </w:divBdr>
    </w:div>
    <w:div w:id="1285960115">
      <w:bodyDiv w:val="1"/>
      <w:marLeft w:val="0"/>
      <w:marRight w:val="0"/>
      <w:marTop w:val="0"/>
      <w:marBottom w:val="0"/>
      <w:divBdr>
        <w:top w:val="none" w:sz="0" w:space="0" w:color="auto"/>
        <w:left w:val="none" w:sz="0" w:space="0" w:color="auto"/>
        <w:bottom w:val="none" w:sz="0" w:space="0" w:color="auto"/>
        <w:right w:val="none" w:sz="0" w:space="0" w:color="auto"/>
      </w:divBdr>
    </w:div>
    <w:div w:id="1322737421">
      <w:bodyDiv w:val="1"/>
      <w:marLeft w:val="0"/>
      <w:marRight w:val="0"/>
      <w:marTop w:val="0"/>
      <w:marBottom w:val="0"/>
      <w:divBdr>
        <w:top w:val="none" w:sz="0" w:space="0" w:color="auto"/>
        <w:left w:val="none" w:sz="0" w:space="0" w:color="auto"/>
        <w:bottom w:val="none" w:sz="0" w:space="0" w:color="auto"/>
        <w:right w:val="none" w:sz="0" w:space="0" w:color="auto"/>
      </w:divBdr>
    </w:div>
    <w:div w:id="1325472083">
      <w:bodyDiv w:val="1"/>
      <w:marLeft w:val="0"/>
      <w:marRight w:val="0"/>
      <w:marTop w:val="0"/>
      <w:marBottom w:val="0"/>
      <w:divBdr>
        <w:top w:val="none" w:sz="0" w:space="0" w:color="auto"/>
        <w:left w:val="none" w:sz="0" w:space="0" w:color="auto"/>
        <w:bottom w:val="none" w:sz="0" w:space="0" w:color="auto"/>
        <w:right w:val="none" w:sz="0" w:space="0" w:color="auto"/>
      </w:divBdr>
      <w:divsChild>
        <w:div w:id="478036057">
          <w:marLeft w:val="0"/>
          <w:marRight w:val="0"/>
          <w:marTop w:val="0"/>
          <w:marBottom w:val="0"/>
          <w:divBdr>
            <w:top w:val="none" w:sz="0" w:space="0" w:color="auto"/>
            <w:left w:val="none" w:sz="0" w:space="0" w:color="auto"/>
            <w:bottom w:val="none" w:sz="0" w:space="0" w:color="auto"/>
            <w:right w:val="none" w:sz="0" w:space="0" w:color="auto"/>
          </w:divBdr>
        </w:div>
        <w:div w:id="683703855">
          <w:marLeft w:val="0"/>
          <w:marRight w:val="0"/>
          <w:marTop w:val="0"/>
          <w:marBottom w:val="0"/>
          <w:divBdr>
            <w:top w:val="none" w:sz="0" w:space="0" w:color="auto"/>
            <w:left w:val="none" w:sz="0" w:space="0" w:color="auto"/>
            <w:bottom w:val="none" w:sz="0" w:space="0" w:color="auto"/>
            <w:right w:val="none" w:sz="0" w:space="0" w:color="auto"/>
          </w:divBdr>
        </w:div>
        <w:div w:id="1959098721">
          <w:marLeft w:val="0"/>
          <w:marRight w:val="0"/>
          <w:marTop w:val="0"/>
          <w:marBottom w:val="0"/>
          <w:divBdr>
            <w:top w:val="none" w:sz="0" w:space="0" w:color="auto"/>
            <w:left w:val="none" w:sz="0" w:space="0" w:color="auto"/>
            <w:bottom w:val="none" w:sz="0" w:space="0" w:color="auto"/>
            <w:right w:val="none" w:sz="0" w:space="0" w:color="auto"/>
          </w:divBdr>
        </w:div>
        <w:div w:id="737286894">
          <w:marLeft w:val="0"/>
          <w:marRight w:val="0"/>
          <w:marTop w:val="0"/>
          <w:marBottom w:val="0"/>
          <w:divBdr>
            <w:top w:val="none" w:sz="0" w:space="0" w:color="auto"/>
            <w:left w:val="none" w:sz="0" w:space="0" w:color="auto"/>
            <w:bottom w:val="none" w:sz="0" w:space="0" w:color="auto"/>
            <w:right w:val="none" w:sz="0" w:space="0" w:color="auto"/>
          </w:divBdr>
        </w:div>
        <w:div w:id="581522378">
          <w:marLeft w:val="0"/>
          <w:marRight w:val="0"/>
          <w:marTop w:val="0"/>
          <w:marBottom w:val="0"/>
          <w:divBdr>
            <w:top w:val="none" w:sz="0" w:space="0" w:color="auto"/>
            <w:left w:val="none" w:sz="0" w:space="0" w:color="auto"/>
            <w:bottom w:val="none" w:sz="0" w:space="0" w:color="auto"/>
            <w:right w:val="none" w:sz="0" w:space="0" w:color="auto"/>
          </w:divBdr>
        </w:div>
        <w:div w:id="182943262">
          <w:marLeft w:val="0"/>
          <w:marRight w:val="0"/>
          <w:marTop w:val="0"/>
          <w:marBottom w:val="0"/>
          <w:divBdr>
            <w:top w:val="none" w:sz="0" w:space="0" w:color="auto"/>
            <w:left w:val="none" w:sz="0" w:space="0" w:color="auto"/>
            <w:bottom w:val="none" w:sz="0" w:space="0" w:color="auto"/>
            <w:right w:val="none" w:sz="0" w:space="0" w:color="auto"/>
          </w:divBdr>
        </w:div>
        <w:div w:id="2074769402">
          <w:marLeft w:val="0"/>
          <w:marRight w:val="0"/>
          <w:marTop w:val="0"/>
          <w:marBottom w:val="0"/>
          <w:divBdr>
            <w:top w:val="none" w:sz="0" w:space="0" w:color="auto"/>
            <w:left w:val="none" w:sz="0" w:space="0" w:color="auto"/>
            <w:bottom w:val="none" w:sz="0" w:space="0" w:color="auto"/>
            <w:right w:val="none" w:sz="0" w:space="0" w:color="auto"/>
          </w:divBdr>
        </w:div>
        <w:div w:id="1582177775">
          <w:marLeft w:val="0"/>
          <w:marRight w:val="0"/>
          <w:marTop w:val="0"/>
          <w:marBottom w:val="0"/>
          <w:divBdr>
            <w:top w:val="none" w:sz="0" w:space="0" w:color="auto"/>
            <w:left w:val="none" w:sz="0" w:space="0" w:color="auto"/>
            <w:bottom w:val="none" w:sz="0" w:space="0" w:color="auto"/>
            <w:right w:val="none" w:sz="0" w:space="0" w:color="auto"/>
          </w:divBdr>
        </w:div>
        <w:div w:id="1955553740">
          <w:marLeft w:val="0"/>
          <w:marRight w:val="0"/>
          <w:marTop w:val="0"/>
          <w:marBottom w:val="0"/>
          <w:divBdr>
            <w:top w:val="none" w:sz="0" w:space="0" w:color="auto"/>
            <w:left w:val="none" w:sz="0" w:space="0" w:color="auto"/>
            <w:bottom w:val="none" w:sz="0" w:space="0" w:color="auto"/>
            <w:right w:val="none" w:sz="0" w:space="0" w:color="auto"/>
          </w:divBdr>
        </w:div>
        <w:div w:id="63531595">
          <w:marLeft w:val="0"/>
          <w:marRight w:val="0"/>
          <w:marTop w:val="0"/>
          <w:marBottom w:val="0"/>
          <w:divBdr>
            <w:top w:val="none" w:sz="0" w:space="0" w:color="auto"/>
            <w:left w:val="none" w:sz="0" w:space="0" w:color="auto"/>
            <w:bottom w:val="none" w:sz="0" w:space="0" w:color="auto"/>
            <w:right w:val="none" w:sz="0" w:space="0" w:color="auto"/>
          </w:divBdr>
        </w:div>
        <w:div w:id="1642808541">
          <w:marLeft w:val="0"/>
          <w:marRight w:val="0"/>
          <w:marTop w:val="0"/>
          <w:marBottom w:val="0"/>
          <w:divBdr>
            <w:top w:val="none" w:sz="0" w:space="0" w:color="auto"/>
            <w:left w:val="none" w:sz="0" w:space="0" w:color="auto"/>
            <w:bottom w:val="none" w:sz="0" w:space="0" w:color="auto"/>
            <w:right w:val="none" w:sz="0" w:space="0" w:color="auto"/>
          </w:divBdr>
        </w:div>
        <w:div w:id="1700201939">
          <w:marLeft w:val="0"/>
          <w:marRight w:val="0"/>
          <w:marTop w:val="0"/>
          <w:marBottom w:val="0"/>
          <w:divBdr>
            <w:top w:val="none" w:sz="0" w:space="0" w:color="auto"/>
            <w:left w:val="none" w:sz="0" w:space="0" w:color="auto"/>
            <w:bottom w:val="none" w:sz="0" w:space="0" w:color="auto"/>
            <w:right w:val="none" w:sz="0" w:space="0" w:color="auto"/>
          </w:divBdr>
        </w:div>
        <w:div w:id="1881815583">
          <w:marLeft w:val="0"/>
          <w:marRight w:val="0"/>
          <w:marTop w:val="0"/>
          <w:marBottom w:val="0"/>
          <w:divBdr>
            <w:top w:val="none" w:sz="0" w:space="0" w:color="auto"/>
            <w:left w:val="none" w:sz="0" w:space="0" w:color="auto"/>
            <w:bottom w:val="none" w:sz="0" w:space="0" w:color="auto"/>
            <w:right w:val="none" w:sz="0" w:space="0" w:color="auto"/>
          </w:divBdr>
        </w:div>
      </w:divsChild>
    </w:div>
    <w:div w:id="1329408211">
      <w:bodyDiv w:val="1"/>
      <w:marLeft w:val="0"/>
      <w:marRight w:val="0"/>
      <w:marTop w:val="0"/>
      <w:marBottom w:val="0"/>
      <w:divBdr>
        <w:top w:val="none" w:sz="0" w:space="0" w:color="auto"/>
        <w:left w:val="none" w:sz="0" w:space="0" w:color="auto"/>
        <w:bottom w:val="none" w:sz="0" w:space="0" w:color="auto"/>
        <w:right w:val="none" w:sz="0" w:space="0" w:color="auto"/>
      </w:divBdr>
    </w:div>
    <w:div w:id="1334147034">
      <w:bodyDiv w:val="1"/>
      <w:marLeft w:val="0"/>
      <w:marRight w:val="0"/>
      <w:marTop w:val="0"/>
      <w:marBottom w:val="0"/>
      <w:divBdr>
        <w:top w:val="none" w:sz="0" w:space="0" w:color="auto"/>
        <w:left w:val="none" w:sz="0" w:space="0" w:color="auto"/>
        <w:bottom w:val="none" w:sz="0" w:space="0" w:color="auto"/>
        <w:right w:val="none" w:sz="0" w:space="0" w:color="auto"/>
      </w:divBdr>
    </w:div>
    <w:div w:id="1337155026">
      <w:bodyDiv w:val="1"/>
      <w:marLeft w:val="0"/>
      <w:marRight w:val="0"/>
      <w:marTop w:val="0"/>
      <w:marBottom w:val="0"/>
      <w:divBdr>
        <w:top w:val="none" w:sz="0" w:space="0" w:color="auto"/>
        <w:left w:val="none" w:sz="0" w:space="0" w:color="auto"/>
        <w:bottom w:val="none" w:sz="0" w:space="0" w:color="auto"/>
        <w:right w:val="none" w:sz="0" w:space="0" w:color="auto"/>
      </w:divBdr>
    </w:div>
    <w:div w:id="1337655620">
      <w:bodyDiv w:val="1"/>
      <w:marLeft w:val="0"/>
      <w:marRight w:val="0"/>
      <w:marTop w:val="0"/>
      <w:marBottom w:val="0"/>
      <w:divBdr>
        <w:top w:val="none" w:sz="0" w:space="0" w:color="auto"/>
        <w:left w:val="none" w:sz="0" w:space="0" w:color="auto"/>
        <w:bottom w:val="none" w:sz="0" w:space="0" w:color="auto"/>
        <w:right w:val="none" w:sz="0" w:space="0" w:color="auto"/>
      </w:divBdr>
    </w:div>
    <w:div w:id="1431850789">
      <w:bodyDiv w:val="1"/>
      <w:marLeft w:val="0"/>
      <w:marRight w:val="0"/>
      <w:marTop w:val="0"/>
      <w:marBottom w:val="0"/>
      <w:divBdr>
        <w:top w:val="none" w:sz="0" w:space="0" w:color="auto"/>
        <w:left w:val="none" w:sz="0" w:space="0" w:color="auto"/>
        <w:bottom w:val="none" w:sz="0" w:space="0" w:color="auto"/>
        <w:right w:val="none" w:sz="0" w:space="0" w:color="auto"/>
      </w:divBdr>
    </w:div>
    <w:div w:id="1439906980">
      <w:bodyDiv w:val="1"/>
      <w:marLeft w:val="0"/>
      <w:marRight w:val="0"/>
      <w:marTop w:val="0"/>
      <w:marBottom w:val="0"/>
      <w:divBdr>
        <w:top w:val="none" w:sz="0" w:space="0" w:color="auto"/>
        <w:left w:val="none" w:sz="0" w:space="0" w:color="auto"/>
        <w:bottom w:val="none" w:sz="0" w:space="0" w:color="auto"/>
        <w:right w:val="none" w:sz="0" w:space="0" w:color="auto"/>
      </w:divBdr>
    </w:div>
    <w:div w:id="1447626204">
      <w:bodyDiv w:val="1"/>
      <w:marLeft w:val="0"/>
      <w:marRight w:val="0"/>
      <w:marTop w:val="0"/>
      <w:marBottom w:val="0"/>
      <w:divBdr>
        <w:top w:val="none" w:sz="0" w:space="0" w:color="auto"/>
        <w:left w:val="none" w:sz="0" w:space="0" w:color="auto"/>
        <w:bottom w:val="none" w:sz="0" w:space="0" w:color="auto"/>
        <w:right w:val="none" w:sz="0" w:space="0" w:color="auto"/>
      </w:divBdr>
      <w:divsChild>
        <w:div w:id="1450054229">
          <w:marLeft w:val="0"/>
          <w:marRight w:val="0"/>
          <w:marTop w:val="0"/>
          <w:marBottom w:val="0"/>
          <w:divBdr>
            <w:top w:val="none" w:sz="0" w:space="0" w:color="auto"/>
            <w:left w:val="none" w:sz="0" w:space="0" w:color="auto"/>
            <w:bottom w:val="none" w:sz="0" w:space="0" w:color="auto"/>
            <w:right w:val="none" w:sz="0" w:space="0" w:color="auto"/>
          </w:divBdr>
        </w:div>
        <w:div w:id="1191646482">
          <w:marLeft w:val="0"/>
          <w:marRight w:val="0"/>
          <w:marTop w:val="0"/>
          <w:marBottom w:val="0"/>
          <w:divBdr>
            <w:top w:val="none" w:sz="0" w:space="0" w:color="auto"/>
            <w:left w:val="none" w:sz="0" w:space="0" w:color="auto"/>
            <w:bottom w:val="none" w:sz="0" w:space="0" w:color="auto"/>
            <w:right w:val="none" w:sz="0" w:space="0" w:color="auto"/>
          </w:divBdr>
        </w:div>
      </w:divsChild>
    </w:div>
    <w:div w:id="1479961207">
      <w:bodyDiv w:val="1"/>
      <w:marLeft w:val="0"/>
      <w:marRight w:val="0"/>
      <w:marTop w:val="0"/>
      <w:marBottom w:val="0"/>
      <w:divBdr>
        <w:top w:val="none" w:sz="0" w:space="0" w:color="auto"/>
        <w:left w:val="none" w:sz="0" w:space="0" w:color="auto"/>
        <w:bottom w:val="none" w:sz="0" w:space="0" w:color="auto"/>
        <w:right w:val="none" w:sz="0" w:space="0" w:color="auto"/>
      </w:divBdr>
    </w:div>
    <w:div w:id="1514881037">
      <w:bodyDiv w:val="1"/>
      <w:marLeft w:val="0"/>
      <w:marRight w:val="0"/>
      <w:marTop w:val="0"/>
      <w:marBottom w:val="0"/>
      <w:divBdr>
        <w:top w:val="none" w:sz="0" w:space="0" w:color="auto"/>
        <w:left w:val="none" w:sz="0" w:space="0" w:color="auto"/>
        <w:bottom w:val="none" w:sz="0" w:space="0" w:color="auto"/>
        <w:right w:val="none" w:sz="0" w:space="0" w:color="auto"/>
      </w:divBdr>
      <w:divsChild>
        <w:div w:id="576012982">
          <w:marLeft w:val="0"/>
          <w:marRight w:val="0"/>
          <w:marTop w:val="0"/>
          <w:marBottom w:val="0"/>
          <w:divBdr>
            <w:top w:val="none" w:sz="0" w:space="0" w:color="auto"/>
            <w:left w:val="none" w:sz="0" w:space="0" w:color="auto"/>
            <w:bottom w:val="none" w:sz="0" w:space="0" w:color="auto"/>
            <w:right w:val="none" w:sz="0" w:space="0" w:color="auto"/>
          </w:divBdr>
          <w:divsChild>
            <w:div w:id="17981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7073">
      <w:bodyDiv w:val="1"/>
      <w:marLeft w:val="0"/>
      <w:marRight w:val="0"/>
      <w:marTop w:val="0"/>
      <w:marBottom w:val="0"/>
      <w:divBdr>
        <w:top w:val="none" w:sz="0" w:space="0" w:color="auto"/>
        <w:left w:val="none" w:sz="0" w:space="0" w:color="auto"/>
        <w:bottom w:val="none" w:sz="0" w:space="0" w:color="auto"/>
        <w:right w:val="none" w:sz="0" w:space="0" w:color="auto"/>
      </w:divBdr>
    </w:div>
    <w:div w:id="1525169496">
      <w:bodyDiv w:val="1"/>
      <w:marLeft w:val="0"/>
      <w:marRight w:val="0"/>
      <w:marTop w:val="0"/>
      <w:marBottom w:val="0"/>
      <w:divBdr>
        <w:top w:val="none" w:sz="0" w:space="0" w:color="auto"/>
        <w:left w:val="none" w:sz="0" w:space="0" w:color="auto"/>
        <w:bottom w:val="none" w:sz="0" w:space="0" w:color="auto"/>
        <w:right w:val="none" w:sz="0" w:space="0" w:color="auto"/>
      </w:divBdr>
      <w:divsChild>
        <w:div w:id="41903558">
          <w:marLeft w:val="0"/>
          <w:marRight w:val="0"/>
          <w:marTop w:val="0"/>
          <w:marBottom w:val="0"/>
          <w:divBdr>
            <w:top w:val="none" w:sz="0" w:space="0" w:color="auto"/>
            <w:left w:val="none" w:sz="0" w:space="0" w:color="auto"/>
            <w:bottom w:val="none" w:sz="0" w:space="0" w:color="auto"/>
            <w:right w:val="none" w:sz="0" w:space="0" w:color="auto"/>
          </w:divBdr>
        </w:div>
        <w:div w:id="260332888">
          <w:marLeft w:val="0"/>
          <w:marRight w:val="0"/>
          <w:marTop w:val="0"/>
          <w:marBottom w:val="0"/>
          <w:divBdr>
            <w:top w:val="none" w:sz="0" w:space="0" w:color="auto"/>
            <w:left w:val="none" w:sz="0" w:space="0" w:color="auto"/>
            <w:bottom w:val="none" w:sz="0" w:space="0" w:color="auto"/>
            <w:right w:val="none" w:sz="0" w:space="0" w:color="auto"/>
          </w:divBdr>
        </w:div>
        <w:div w:id="175464040">
          <w:marLeft w:val="0"/>
          <w:marRight w:val="0"/>
          <w:marTop w:val="0"/>
          <w:marBottom w:val="0"/>
          <w:divBdr>
            <w:top w:val="none" w:sz="0" w:space="0" w:color="auto"/>
            <w:left w:val="none" w:sz="0" w:space="0" w:color="auto"/>
            <w:bottom w:val="none" w:sz="0" w:space="0" w:color="auto"/>
            <w:right w:val="none" w:sz="0" w:space="0" w:color="auto"/>
          </w:divBdr>
        </w:div>
      </w:divsChild>
    </w:div>
    <w:div w:id="1538812046">
      <w:bodyDiv w:val="1"/>
      <w:marLeft w:val="0"/>
      <w:marRight w:val="0"/>
      <w:marTop w:val="0"/>
      <w:marBottom w:val="0"/>
      <w:divBdr>
        <w:top w:val="none" w:sz="0" w:space="0" w:color="auto"/>
        <w:left w:val="none" w:sz="0" w:space="0" w:color="auto"/>
        <w:bottom w:val="none" w:sz="0" w:space="0" w:color="auto"/>
        <w:right w:val="none" w:sz="0" w:space="0" w:color="auto"/>
      </w:divBdr>
    </w:div>
    <w:div w:id="1555585337">
      <w:bodyDiv w:val="1"/>
      <w:marLeft w:val="0"/>
      <w:marRight w:val="0"/>
      <w:marTop w:val="0"/>
      <w:marBottom w:val="0"/>
      <w:divBdr>
        <w:top w:val="none" w:sz="0" w:space="0" w:color="auto"/>
        <w:left w:val="none" w:sz="0" w:space="0" w:color="auto"/>
        <w:bottom w:val="none" w:sz="0" w:space="0" w:color="auto"/>
        <w:right w:val="none" w:sz="0" w:space="0" w:color="auto"/>
      </w:divBdr>
    </w:div>
    <w:div w:id="1606694305">
      <w:bodyDiv w:val="1"/>
      <w:marLeft w:val="0"/>
      <w:marRight w:val="0"/>
      <w:marTop w:val="0"/>
      <w:marBottom w:val="0"/>
      <w:divBdr>
        <w:top w:val="none" w:sz="0" w:space="0" w:color="auto"/>
        <w:left w:val="none" w:sz="0" w:space="0" w:color="auto"/>
        <w:bottom w:val="none" w:sz="0" w:space="0" w:color="auto"/>
        <w:right w:val="none" w:sz="0" w:space="0" w:color="auto"/>
      </w:divBdr>
    </w:div>
    <w:div w:id="1619263540">
      <w:bodyDiv w:val="1"/>
      <w:marLeft w:val="0"/>
      <w:marRight w:val="0"/>
      <w:marTop w:val="0"/>
      <w:marBottom w:val="0"/>
      <w:divBdr>
        <w:top w:val="none" w:sz="0" w:space="0" w:color="auto"/>
        <w:left w:val="none" w:sz="0" w:space="0" w:color="auto"/>
        <w:bottom w:val="none" w:sz="0" w:space="0" w:color="auto"/>
        <w:right w:val="none" w:sz="0" w:space="0" w:color="auto"/>
      </w:divBdr>
    </w:div>
    <w:div w:id="1634142728">
      <w:bodyDiv w:val="1"/>
      <w:marLeft w:val="0"/>
      <w:marRight w:val="0"/>
      <w:marTop w:val="0"/>
      <w:marBottom w:val="0"/>
      <w:divBdr>
        <w:top w:val="none" w:sz="0" w:space="0" w:color="auto"/>
        <w:left w:val="none" w:sz="0" w:space="0" w:color="auto"/>
        <w:bottom w:val="none" w:sz="0" w:space="0" w:color="auto"/>
        <w:right w:val="none" w:sz="0" w:space="0" w:color="auto"/>
      </w:divBdr>
    </w:div>
    <w:div w:id="1645158361">
      <w:bodyDiv w:val="1"/>
      <w:marLeft w:val="0"/>
      <w:marRight w:val="0"/>
      <w:marTop w:val="0"/>
      <w:marBottom w:val="0"/>
      <w:divBdr>
        <w:top w:val="none" w:sz="0" w:space="0" w:color="auto"/>
        <w:left w:val="none" w:sz="0" w:space="0" w:color="auto"/>
        <w:bottom w:val="none" w:sz="0" w:space="0" w:color="auto"/>
        <w:right w:val="none" w:sz="0" w:space="0" w:color="auto"/>
      </w:divBdr>
    </w:div>
    <w:div w:id="1649675544">
      <w:bodyDiv w:val="1"/>
      <w:marLeft w:val="0"/>
      <w:marRight w:val="0"/>
      <w:marTop w:val="0"/>
      <w:marBottom w:val="0"/>
      <w:divBdr>
        <w:top w:val="none" w:sz="0" w:space="0" w:color="auto"/>
        <w:left w:val="none" w:sz="0" w:space="0" w:color="auto"/>
        <w:bottom w:val="none" w:sz="0" w:space="0" w:color="auto"/>
        <w:right w:val="none" w:sz="0" w:space="0" w:color="auto"/>
      </w:divBdr>
    </w:div>
    <w:div w:id="1650010646">
      <w:bodyDiv w:val="1"/>
      <w:marLeft w:val="0"/>
      <w:marRight w:val="0"/>
      <w:marTop w:val="0"/>
      <w:marBottom w:val="0"/>
      <w:divBdr>
        <w:top w:val="none" w:sz="0" w:space="0" w:color="auto"/>
        <w:left w:val="none" w:sz="0" w:space="0" w:color="auto"/>
        <w:bottom w:val="none" w:sz="0" w:space="0" w:color="auto"/>
        <w:right w:val="none" w:sz="0" w:space="0" w:color="auto"/>
      </w:divBdr>
      <w:divsChild>
        <w:div w:id="1882357204">
          <w:marLeft w:val="0"/>
          <w:marRight w:val="0"/>
          <w:marTop w:val="0"/>
          <w:marBottom w:val="0"/>
          <w:divBdr>
            <w:top w:val="none" w:sz="0" w:space="0" w:color="auto"/>
            <w:left w:val="none" w:sz="0" w:space="0" w:color="auto"/>
            <w:bottom w:val="none" w:sz="0" w:space="0" w:color="auto"/>
            <w:right w:val="none" w:sz="0" w:space="0" w:color="auto"/>
          </w:divBdr>
        </w:div>
        <w:div w:id="1714381812">
          <w:marLeft w:val="0"/>
          <w:marRight w:val="0"/>
          <w:marTop w:val="0"/>
          <w:marBottom w:val="0"/>
          <w:divBdr>
            <w:top w:val="none" w:sz="0" w:space="0" w:color="auto"/>
            <w:left w:val="none" w:sz="0" w:space="0" w:color="auto"/>
            <w:bottom w:val="none" w:sz="0" w:space="0" w:color="auto"/>
            <w:right w:val="none" w:sz="0" w:space="0" w:color="auto"/>
          </w:divBdr>
        </w:div>
        <w:div w:id="834417902">
          <w:marLeft w:val="0"/>
          <w:marRight w:val="0"/>
          <w:marTop w:val="0"/>
          <w:marBottom w:val="0"/>
          <w:divBdr>
            <w:top w:val="none" w:sz="0" w:space="0" w:color="auto"/>
            <w:left w:val="none" w:sz="0" w:space="0" w:color="auto"/>
            <w:bottom w:val="none" w:sz="0" w:space="0" w:color="auto"/>
            <w:right w:val="none" w:sz="0" w:space="0" w:color="auto"/>
          </w:divBdr>
        </w:div>
        <w:div w:id="673265534">
          <w:marLeft w:val="0"/>
          <w:marRight w:val="0"/>
          <w:marTop w:val="0"/>
          <w:marBottom w:val="0"/>
          <w:divBdr>
            <w:top w:val="none" w:sz="0" w:space="0" w:color="auto"/>
            <w:left w:val="none" w:sz="0" w:space="0" w:color="auto"/>
            <w:bottom w:val="none" w:sz="0" w:space="0" w:color="auto"/>
            <w:right w:val="none" w:sz="0" w:space="0" w:color="auto"/>
          </w:divBdr>
        </w:div>
      </w:divsChild>
    </w:div>
    <w:div w:id="1679843245">
      <w:bodyDiv w:val="1"/>
      <w:marLeft w:val="0"/>
      <w:marRight w:val="0"/>
      <w:marTop w:val="0"/>
      <w:marBottom w:val="0"/>
      <w:divBdr>
        <w:top w:val="none" w:sz="0" w:space="0" w:color="auto"/>
        <w:left w:val="none" w:sz="0" w:space="0" w:color="auto"/>
        <w:bottom w:val="none" w:sz="0" w:space="0" w:color="auto"/>
        <w:right w:val="none" w:sz="0" w:space="0" w:color="auto"/>
      </w:divBdr>
      <w:divsChild>
        <w:div w:id="1067918948">
          <w:marLeft w:val="547"/>
          <w:marRight w:val="0"/>
          <w:marTop w:val="0"/>
          <w:marBottom w:val="0"/>
          <w:divBdr>
            <w:top w:val="none" w:sz="0" w:space="0" w:color="auto"/>
            <w:left w:val="none" w:sz="0" w:space="0" w:color="auto"/>
            <w:bottom w:val="none" w:sz="0" w:space="0" w:color="auto"/>
            <w:right w:val="none" w:sz="0" w:space="0" w:color="auto"/>
          </w:divBdr>
        </w:div>
      </w:divsChild>
    </w:div>
    <w:div w:id="1699507169">
      <w:bodyDiv w:val="1"/>
      <w:marLeft w:val="0"/>
      <w:marRight w:val="0"/>
      <w:marTop w:val="0"/>
      <w:marBottom w:val="0"/>
      <w:divBdr>
        <w:top w:val="none" w:sz="0" w:space="0" w:color="auto"/>
        <w:left w:val="none" w:sz="0" w:space="0" w:color="auto"/>
        <w:bottom w:val="none" w:sz="0" w:space="0" w:color="auto"/>
        <w:right w:val="none" w:sz="0" w:space="0" w:color="auto"/>
      </w:divBdr>
      <w:divsChild>
        <w:div w:id="465203011">
          <w:marLeft w:val="0"/>
          <w:marRight w:val="0"/>
          <w:marTop w:val="0"/>
          <w:marBottom w:val="0"/>
          <w:divBdr>
            <w:top w:val="none" w:sz="0" w:space="0" w:color="auto"/>
            <w:left w:val="none" w:sz="0" w:space="0" w:color="auto"/>
            <w:bottom w:val="none" w:sz="0" w:space="0" w:color="auto"/>
            <w:right w:val="none" w:sz="0" w:space="0" w:color="auto"/>
          </w:divBdr>
        </w:div>
        <w:div w:id="51778495">
          <w:marLeft w:val="0"/>
          <w:marRight w:val="0"/>
          <w:marTop w:val="0"/>
          <w:marBottom w:val="0"/>
          <w:divBdr>
            <w:top w:val="none" w:sz="0" w:space="0" w:color="auto"/>
            <w:left w:val="none" w:sz="0" w:space="0" w:color="auto"/>
            <w:bottom w:val="none" w:sz="0" w:space="0" w:color="auto"/>
            <w:right w:val="none" w:sz="0" w:space="0" w:color="auto"/>
          </w:divBdr>
        </w:div>
        <w:div w:id="632753476">
          <w:marLeft w:val="0"/>
          <w:marRight w:val="0"/>
          <w:marTop w:val="0"/>
          <w:marBottom w:val="0"/>
          <w:divBdr>
            <w:top w:val="none" w:sz="0" w:space="0" w:color="auto"/>
            <w:left w:val="none" w:sz="0" w:space="0" w:color="auto"/>
            <w:bottom w:val="none" w:sz="0" w:space="0" w:color="auto"/>
            <w:right w:val="none" w:sz="0" w:space="0" w:color="auto"/>
          </w:divBdr>
        </w:div>
      </w:divsChild>
    </w:div>
    <w:div w:id="1722942510">
      <w:bodyDiv w:val="1"/>
      <w:marLeft w:val="0"/>
      <w:marRight w:val="0"/>
      <w:marTop w:val="0"/>
      <w:marBottom w:val="0"/>
      <w:divBdr>
        <w:top w:val="none" w:sz="0" w:space="0" w:color="auto"/>
        <w:left w:val="none" w:sz="0" w:space="0" w:color="auto"/>
        <w:bottom w:val="none" w:sz="0" w:space="0" w:color="auto"/>
        <w:right w:val="none" w:sz="0" w:space="0" w:color="auto"/>
      </w:divBdr>
    </w:div>
    <w:div w:id="1738897346">
      <w:bodyDiv w:val="1"/>
      <w:marLeft w:val="0"/>
      <w:marRight w:val="0"/>
      <w:marTop w:val="0"/>
      <w:marBottom w:val="0"/>
      <w:divBdr>
        <w:top w:val="none" w:sz="0" w:space="0" w:color="auto"/>
        <w:left w:val="none" w:sz="0" w:space="0" w:color="auto"/>
        <w:bottom w:val="none" w:sz="0" w:space="0" w:color="auto"/>
        <w:right w:val="none" w:sz="0" w:space="0" w:color="auto"/>
      </w:divBdr>
      <w:divsChild>
        <w:div w:id="324163529">
          <w:marLeft w:val="0"/>
          <w:marRight w:val="0"/>
          <w:marTop w:val="0"/>
          <w:marBottom w:val="0"/>
          <w:divBdr>
            <w:top w:val="none" w:sz="0" w:space="0" w:color="auto"/>
            <w:left w:val="none" w:sz="0" w:space="0" w:color="auto"/>
            <w:bottom w:val="none" w:sz="0" w:space="0" w:color="auto"/>
            <w:right w:val="none" w:sz="0" w:space="0" w:color="auto"/>
          </w:divBdr>
          <w:divsChild>
            <w:div w:id="285740794">
              <w:marLeft w:val="0"/>
              <w:marRight w:val="0"/>
              <w:marTop w:val="0"/>
              <w:marBottom w:val="0"/>
              <w:divBdr>
                <w:top w:val="none" w:sz="0" w:space="0" w:color="auto"/>
                <w:left w:val="none" w:sz="0" w:space="0" w:color="auto"/>
                <w:bottom w:val="none" w:sz="0" w:space="0" w:color="auto"/>
                <w:right w:val="none" w:sz="0" w:space="0" w:color="auto"/>
              </w:divBdr>
            </w:div>
          </w:divsChild>
        </w:div>
        <w:div w:id="705984686">
          <w:marLeft w:val="0"/>
          <w:marRight w:val="0"/>
          <w:marTop w:val="0"/>
          <w:marBottom w:val="0"/>
          <w:divBdr>
            <w:top w:val="none" w:sz="0" w:space="0" w:color="auto"/>
            <w:left w:val="none" w:sz="0" w:space="0" w:color="auto"/>
            <w:bottom w:val="none" w:sz="0" w:space="0" w:color="auto"/>
            <w:right w:val="none" w:sz="0" w:space="0" w:color="auto"/>
          </w:divBdr>
          <w:divsChild>
            <w:div w:id="17876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7993">
      <w:bodyDiv w:val="1"/>
      <w:marLeft w:val="0"/>
      <w:marRight w:val="0"/>
      <w:marTop w:val="0"/>
      <w:marBottom w:val="0"/>
      <w:divBdr>
        <w:top w:val="none" w:sz="0" w:space="0" w:color="auto"/>
        <w:left w:val="none" w:sz="0" w:space="0" w:color="auto"/>
        <w:bottom w:val="none" w:sz="0" w:space="0" w:color="auto"/>
        <w:right w:val="none" w:sz="0" w:space="0" w:color="auto"/>
      </w:divBdr>
    </w:div>
    <w:div w:id="1753775130">
      <w:bodyDiv w:val="1"/>
      <w:marLeft w:val="0"/>
      <w:marRight w:val="0"/>
      <w:marTop w:val="0"/>
      <w:marBottom w:val="0"/>
      <w:divBdr>
        <w:top w:val="none" w:sz="0" w:space="0" w:color="auto"/>
        <w:left w:val="none" w:sz="0" w:space="0" w:color="auto"/>
        <w:bottom w:val="none" w:sz="0" w:space="0" w:color="auto"/>
        <w:right w:val="none" w:sz="0" w:space="0" w:color="auto"/>
      </w:divBdr>
    </w:div>
    <w:div w:id="1764569769">
      <w:bodyDiv w:val="1"/>
      <w:marLeft w:val="0"/>
      <w:marRight w:val="0"/>
      <w:marTop w:val="0"/>
      <w:marBottom w:val="0"/>
      <w:divBdr>
        <w:top w:val="none" w:sz="0" w:space="0" w:color="auto"/>
        <w:left w:val="none" w:sz="0" w:space="0" w:color="auto"/>
        <w:bottom w:val="none" w:sz="0" w:space="0" w:color="auto"/>
        <w:right w:val="none" w:sz="0" w:space="0" w:color="auto"/>
      </w:divBdr>
      <w:divsChild>
        <w:div w:id="827550827">
          <w:marLeft w:val="0"/>
          <w:marRight w:val="0"/>
          <w:marTop w:val="0"/>
          <w:marBottom w:val="0"/>
          <w:divBdr>
            <w:top w:val="none" w:sz="0" w:space="0" w:color="auto"/>
            <w:left w:val="none" w:sz="0" w:space="0" w:color="auto"/>
            <w:bottom w:val="none" w:sz="0" w:space="0" w:color="auto"/>
            <w:right w:val="none" w:sz="0" w:space="0" w:color="auto"/>
          </w:divBdr>
        </w:div>
        <w:div w:id="1560819523">
          <w:marLeft w:val="0"/>
          <w:marRight w:val="0"/>
          <w:marTop w:val="0"/>
          <w:marBottom w:val="0"/>
          <w:divBdr>
            <w:top w:val="none" w:sz="0" w:space="0" w:color="auto"/>
            <w:left w:val="none" w:sz="0" w:space="0" w:color="auto"/>
            <w:bottom w:val="none" w:sz="0" w:space="0" w:color="auto"/>
            <w:right w:val="none" w:sz="0" w:space="0" w:color="auto"/>
          </w:divBdr>
        </w:div>
        <w:div w:id="315769701">
          <w:marLeft w:val="0"/>
          <w:marRight w:val="0"/>
          <w:marTop w:val="0"/>
          <w:marBottom w:val="0"/>
          <w:divBdr>
            <w:top w:val="none" w:sz="0" w:space="0" w:color="auto"/>
            <w:left w:val="none" w:sz="0" w:space="0" w:color="auto"/>
            <w:bottom w:val="none" w:sz="0" w:space="0" w:color="auto"/>
            <w:right w:val="none" w:sz="0" w:space="0" w:color="auto"/>
          </w:divBdr>
        </w:div>
        <w:div w:id="594750643">
          <w:marLeft w:val="0"/>
          <w:marRight w:val="0"/>
          <w:marTop w:val="0"/>
          <w:marBottom w:val="0"/>
          <w:divBdr>
            <w:top w:val="none" w:sz="0" w:space="0" w:color="auto"/>
            <w:left w:val="none" w:sz="0" w:space="0" w:color="auto"/>
            <w:bottom w:val="none" w:sz="0" w:space="0" w:color="auto"/>
            <w:right w:val="none" w:sz="0" w:space="0" w:color="auto"/>
          </w:divBdr>
        </w:div>
      </w:divsChild>
    </w:div>
    <w:div w:id="1777090391">
      <w:bodyDiv w:val="1"/>
      <w:marLeft w:val="0"/>
      <w:marRight w:val="0"/>
      <w:marTop w:val="0"/>
      <w:marBottom w:val="0"/>
      <w:divBdr>
        <w:top w:val="none" w:sz="0" w:space="0" w:color="auto"/>
        <w:left w:val="none" w:sz="0" w:space="0" w:color="auto"/>
        <w:bottom w:val="none" w:sz="0" w:space="0" w:color="auto"/>
        <w:right w:val="none" w:sz="0" w:space="0" w:color="auto"/>
      </w:divBdr>
      <w:divsChild>
        <w:div w:id="1879387372">
          <w:marLeft w:val="547"/>
          <w:marRight w:val="0"/>
          <w:marTop w:val="0"/>
          <w:marBottom w:val="0"/>
          <w:divBdr>
            <w:top w:val="none" w:sz="0" w:space="0" w:color="auto"/>
            <w:left w:val="none" w:sz="0" w:space="0" w:color="auto"/>
            <w:bottom w:val="none" w:sz="0" w:space="0" w:color="auto"/>
            <w:right w:val="none" w:sz="0" w:space="0" w:color="auto"/>
          </w:divBdr>
        </w:div>
      </w:divsChild>
    </w:div>
    <w:div w:id="1793859702">
      <w:bodyDiv w:val="1"/>
      <w:marLeft w:val="0"/>
      <w:marRight w:val="0"/>
      <w:marTop w:val="0"/>
      <w:marBottom w:val="0"/>
      <w:divBdr>
        <w:top w:val="none" w:sz="0" w:space="0" w:color="auto"/>
        <w:left w:val="none" w:sz="0" w:space="0" w:color="auto"/>
        <w:bottom w:val="none" w:sz="0" w:space="0" w:color="auto"/>
        <w:right w:val="none" w:sz="0" w:space="0" w:color="auto"/>
      </w:divBdr>
    </w:div>
    <w:div w:id="1794978895">
      <w:bodyDiv w:val="1"/>
      <w:marLeft w:val="0"/>
      <w:marRight w:val="0"/>
      <w:marTop w:val="0"/>
      <w:marBottom w:val="0"/>
      <w:divBdr>
        <w:top w:val="none" w:sz="0" w:space="0" w:color="auto"/>
        <w:left w:val="none" w:sz="0" w:space="0" w:color="auto"/>
        <w:bottom w:val="none" w:sz="0" w:space="0" w:color="auto"/>
        <w:right w:val="none" w:sz="0" w:space="0" w:color="auto"/>
      </w:divBdr>
    </w:div>
    <w:div w:id="1809126818">
      <w:bodyDiv w:val="1"/>
      <w:marLeft w:val="0"/>
      <w:marRight w:val="0"/>
      <w:marTop w:val="0"/>
      <w:marBottom w:val="0"/>
      <w:divBdr>
        <w:top w:val="none" w:sz="0" w:space="0" w:color="auto"/>
        <w:left w:val="none" w:sz="0" w:space="0" w:color="auto"/>
        <w:bottom w:val="none" w:sz="0" w:space="0" w:color="auto"/>
        <w:right w:val="none" w:sz="0" w:space="0" w:color="auto"/>
      </w:divBdr>
    </w:div>
    <w:div w:id="1823690896">
      <w:bodyDiv w:val="1"/>
      <w:marLeft w:val="0"/>
      <w:marRight w:val="0"/>
      <w:marTop w:val="0"/>
      <w:marBottom w:val="0"/>
      <w:divBdr>
        <w:top w:val="none" w:sz="0" w:space="0" w:color="auto"/>
        <w:left w:val="none" w:sz="0" w:space="0" w:color="auto"/>
        <w:bottom w:val="none" w:sz="0" w:space="0" w:color="auto"/>
        <w:right w:val="none" w:sz="0" w:space="0" w:color="auto"/>
      </w:divBdr>
    </w:div>
    <w:div w:id="1833061753">
      <w:bodyDiv w:val="1"/>
      <w:marLeft w:val="0"/>
      <w:marRight w:val="0"/>
      <w:marTop w:val="0"/>
      <w:marBottom w:val="0"/>
      <w:divBdr>
        <w:top w:val="none" w:sz="0" w:space="0" w:color="auto"/>
        <w:left w:val="none" w:sz="0" w:space="0" w:color="auto"/>
        <w:bottom w:val="none" w:sz="0" w:space="0" w:color="auto"/>
        <w:right w:val="none" w:sz="0" w:space="0" w:color="auto"/>
      </w:divBdr>
    </w:div>
    <w:div w:id="1840196929">
      <w:bodyDiv w:val="1"/>
      <w:marLeft w:val="0"/>
      <w:marRight w:val="0"/>
      <w:marTop w:val="0"/>
      <w:marBottom w:val="0"/>
      <w:divBdr>
        <w:top w:val="none" w:sz="0" w:space="0" w:color="auto"/>
        <w:left w:val="none" w:sz="0" w:space="0" w:color="auto"/>
        <w:bottom w:val="none" w:sz="0" w:space="0" w:color="auto"/>
        <w:right w:val="none" w:sz="0" w:space="0" w:color="auto"/>
      </w:divBdr>
    </w:div>
    <w:div w:id="1870726129">
      <w:bodyDiv w:val="1"/>
      <w:marLeft w:val="0"/>
      <w:marRight w:val="0"/>
      <w:marTop w:val="0"/>
      <w:marBottom w:val="0"/>
      <w:divBdr>
        <w:top w:val="none" w:sz="0" w:space="0" w:color="auto"/>
        <w:left w:val="none" w:sz="0" w:space="0" w:color="auto"/>
        <w:bottom w:val="none" w:sz="0" w:space="0" w:color="auto"/>
        <w:right w:val="none" w:sz="0" w:space="0" w:color="auto"/>
      </w:divBdr>
    </w:div>
    <w:div w:id="1876844249">
      <w:bodyDiv w:val="1"/>
      <w:marLeft w:val="0"/>
      <w:marRight w:val="0"/>
      <w:marTop w:val="0"/>
      <w:marBottom w:val="0"/>
      <w:divBdr>
        <w:top w:val="none" w:sz="0" w:space="0" w:color="auto"/>
        <w:left w:val="none" w:sz="0" w:space="0" w:color="auto"/>
        <w:bottom w:val="none" w:sz="0" w:space="0" w:color="auto"/>
        <w:right w:val="none" w:sz="0" w:space="0" w:color="auto"/>
      </w:divBdr>
    </w:div>
    <w:div w:id="1882015138">
      <w:bodyDiv w:val="1"/>
      <w:marLeft w:val="0"/>
      <w:marRight w:val="0"/>
      <w:marTop w:val="0"/>
      <w:marBottom w:val="0"/>
      <w:divBdr>
        <w:top w:val="none" w:sz="0" w:space="0" w:color="auto"/>
        <w:left w:val="none" w:sz="0" w:space="0" w:color="auto"/>
        <w:bottom w:val="none" w:sz="0" w:space="0" w:color="auto"/>
        <w:right w:val="none" w:sz="0" w:space="0" w:color="auto"/>
      </w:divBdr>
    </w:div>
    <w:div w:id="1884637931">
      <w:bodyDiv w:val="1"/>
      <w:marLeft w:val="0"/>
      <w:marRight w:val="0"/>
      <w:marTop w:val="0"/>
      <w:marBottom w:val="0"/>
      <w:divBdr>
        <w:top w:val="none" w:sz="0" w:space="0" w:color="auto"/>
        <w:left w:val="none" w:sz="0" w:space="0" w:color="auto"/>
        <w:bottom w:val="none" w:sz="0" w:space="0" w:color="auto"/>
        <w:right w:val="none" w:sz="0" w:space="0" w:color="auto"/>
      </w:divBdr>
      <w:divsChild>
        <w:div w:id="1897735947">
          <w:marLeft w:val="0"/>
          <w:marRight w:val="0"/>
          <w:marTop w:val="0"/>
          <w:marBottom w:val="0"/>
          <w:divBdr>
            <w:top w:val="none" w:sz="0" w:space="0" w:color="auto"/>
            <w:left w:val="none" w:sz="0" w:space="0" w:color="auto"/>
            <w:bottom w:val="none" w:sz="0" w:space="0" w:color="auto"/>
            <w:right w:val="none" w:sz="0" w:space="0" w:color="auto"/>
          </w:divBdr>
          <w:divsChild>
            <w:div w:id="1265116245">
              <w:marLeft w:val="0"/>
              <w:marRight w:val="0"/>
              <w:marTop w:val="0"/>
              <w:marBottom w:val="0"/>
              <w:divBdr>
                <w:top w:val="none" w:sz="0" w:space="0" w:color="auto"/>
                <w:left w:val="none" w:sz="0" w:space="0" w:color="auto"/>
                <w:bottom w:val="none" w:sz="0" w:space="0" w:color="auto"/>
                <w:right w:val="none" w:sz="0" w:space="0" w:color="auto"/>
              </w:divBdr>
              <w:divsChild>
                <w:div w:id="1383480149">
                  <w:marLeft w:val="0"/>
                  <w:marRight w:val="0"/>
                  <w:marTop w:val="0"/>
                  <w:marBottom w:val="0"/>
                  <w:divBdr>
                    <w:top w:val="none" w:sz="0" w:space="0" w:color="auto"/>
                    <w:left w:val="none" w:sz="0" w:space="0" w:color="auto"/>
                    <w:bottom w:val="none" w:sz="0" w:space="0" w:color="auto"/>
                    <w:right w:val="none" w:sz="0" w:space="0" w:color="auto"/>
                  </w:divBdr>
                  <w:divsChild>
                    <w:div w:id="225340712">
                      <w:marLeft w:val="0"/>
                      <w:marRight w:val="0"/>
                      <w:marTop w:val="0"/>
                      <w:marBottom w:val="0"/>
                      <w:divBdr>
                        <w:top w:val="none" w:sz="0" w:space="0" w:color="auto"/>
                        <w:left w:val="none" w:sz="0" w:space="0" w:color="auto"/>
                        <w:bottom w:val="none" w:sz="0" w:space="0" w:color="auto"/>
                        <w:right w:val="none" w:sz="0" w:space="0" w:color="auto"/>
                      </w:divBdr>
                      <w:divsChild>
                        <w:div w:id="14027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423131">
      <w:bodyDiv w:val="1"/>
      <w:marLeft w:val="0"/>
      <w:marRight w:val="0"/>
      <w:marTop w:val="0"/>
      <w:marBottom w:val="0"/>
      <w:divBdr>
        <w:top w:val="none" w:sz="0" w:space="0" w:color="auto"/>
        <w:left w:val="none" w:sz="0" w:space="0" w:color="auto"/>
        <w:bottom w:val="none" w:sz="0" w:space="0" w:color="auto"/>
        <w:right w:val="none" w:sz="0" w:space="0" w:color="auto"/>
      </w:divBdr>
      <w:divsChild>
        <w:div w:id="1154370978">
          <w:marLeft w:val="0"/>
          <w:marRight w:val="0"/>
          <w:marTop w:val="0"/>
          <w:marBottom w:val="0"/>
          <w:divBdr>
            <w:top w:val="none" w:sz="0" w:space="0" w:color="auto"/>
            <w:left w:val="none" w:sz="0" w:space="0" w:color="auto"/>
            <w:bottom w:val="none" w:sz="0" w:space="0" w:color="auto"/>
            <w:right w:val="none" w:sz="0" w:space="0" w:color="auto"/>
          </w:divBdr>
          <w:divsChild>
            <w:div w:id="2066643003">
              <w:marLeft w:val="0"/>
              <w:marRight w:val="0"/>
              <w:marTop w:val="0"/>
              <w:marBottom w:val="0"/>
              <w:divBdr>
                <w:top w:val="none" w:sz="0" w:space="0" w:color="auto"/>
                <w:left w:val="none" w:sz="0" w:space="0" w:color="auto"/>
                <w:bottom w:val="none" w:sz="0" w:space="0" w:color="auto"/>
                <w:right w:val="none" w:sz="0" w:space="0" w:color="auto"/>
              </w:divBdr>
            </w:div>
            <w:div w:id="765223832">
              <w:marLeft w:val="0"/>
              <w:marRight w:val="0"/>
              <w:marTop w:val="0"/>
              <w:marBottom w:val="0"/>
              <w:divBdr>
                <w:top w:val="none" w:sz="0" w:space="0" w:color="auto"/>
                <w:left w:val="none" w:sz="0" w:space="0" w:color="auto"/>
                <w:bottom w:val="none" w:sz="0" w:space="0" w:color="auto"/>
                <w:right w:val="none" w:sz="0" w:space="0" w:color="auto"/>
              </w:divBdr>
            </w:div>
            <w:div w:id="13651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2851">
      <w:bodyDiv w:val="1"/>
      <w:marLeft w:val="0"/>
      <w:marRight w:val="0"/>
      <w:marTop w:val="0"/>
      <w:marBottom w:val="0"/>
      <w:divBdr>
        <w:top w:val="none" w:sz="0" w:space="0" w:color="auto"/>
        <w:left w:val="none" w:sz="0" w:space="0" w:color="auto"/>
        <w:bottom w:val="none" w:sz="0" w:space="0" w:color="auto"/>
        <w:right w:val="none" w:sz="0" w:space="0" w:color="auto"/>
      </w:divBdr>
    </w:div>
    <w:div w:id="1923752796">
      <w:bodyDiv w:val="1"/>
      <w:marLeft w:val="0"/>
      <w:marRight w:val="0"/>
      <w:marTop w:val="0"/>
      <w:marBottom w:val="0"/>
      <w:divBdr>
        <w:top w:val="none" w:sz="0" w:space="0" w:color="auto"/>
        <w:left w:val="none" w:sz="0" w:space="0" w:color="auto"/>
        <w:bottom w:val="none" w:sz="0" w:space="0" w:color="auto"/>
        <w:right w:val="none" w:sz="0" w:space="0" w:color="auto"/>
      </w:divBdr>
    </w:div>
    <w:div w:id="1937593399">
      <w:bodyDiv w:val="1"/>
      <w:marLeft w:val="0"/>
      <w:marRight w:val="0"/>
      <w:marTop w:val="0"/>
      <w:marBottom w:val="0"/>
      <w:divBdr>
        <w:top w:val="none" w:sz="0" w:space="0" w:color="auto"/>
        <w:left w:val="none" w:sz="0" w:space="0" w:color="auto"/>
        <w:bottom w:val="none" w:sz="0" w:space="0" w:color="auto"/>
        <w:right w:val="none" w:sz="0" w:space="0" w:color="auto"/>
      </w:divBdr>
      <w:divsChild>
        <w:div w:id="1515193277">
          <w:marLeft w:val="0"/>
          <w:marRight w:val="0"/>
          <w:marTop w:val="0"/>
          <w:marBottom w:val="0"/>
          <w:divBdr>
            <w:top w:val="none" w:sz="0" w:space="0" w:color="auto"/>
            <w:left w:val="none" w:sz="0" w:space="0" w:color="auto"/>
            <w:bottom w:val="none" w:sz="0" w:space="0" w:color="auto"/>
            <w:right w:val="none" w:sz="0" w:space="0" w:color="auto"/>
          </w:divBdr>
        </w:div>
        <w:div w:id="2978722">
          <w:marLeft w:val="0"/>
          <w:marRight w:val="0"/>
          <w:marTop w:val="0"/>
          <w:marBottom w:val="0"/>
          <w:divBdr>
            <w:top w:val="none" w:sz="0" w:space="0" w:color="auto"/>
            <w:left w:val="none" w:sz="0" w:space="0" w:color="auto"/>
            <w:bottom w:val="none" w:sz="0" w:space="0" w:color="auto"/>
            <w:right w:val="none" w:sz="0" w:space="0" w:color="auto"/>
          </w:divBdr>
        </w:div>
        <w:div w:id="1129011984">
          <w:marLeft w:val="0"/>
          <w:marRight w:val="0"/>
          <w:marTop w:val="0"/>
          <w:marBottom w:val="0"/>
          <w:divBdr>
            <w:top w:val="none" w:sz="0" w:space="0" w:color="auto"/>
            <w:left w:val="none" w:sz="0" w:space="0" w:color="auto"/>
            <w:bottom w:val="none" w:sz="0" w:space="0" w:color="auto"/>
            <w:right w:val="none" w:sz="0" w:space="0" w:color="auto"/>
          </w:divBdr>
        </w:div>
        <w:div w:id="266547609">
          <w:marLeft w:val="0"/>
          <w:marRight w:val="0"/>
          <w:marTop w:val="0"/>
          <w:marBottom w:val="0"/>
          <w:divBdr>
            <w:top w:val="none" w:sz="0" w:space="0" w:color="auto"/>
            <w:left w:val="none" w:sz="0" w:space="0" w:color="auto"/>
            <w:bottom w:val="none" w:sz="0" w:space="0" w:color="auto"/>
            <w:right w:val="none" w:sz="0" w:space="0" w:color="auto"/>
          </w:divBdr>
        </w:div>
        <w:div w:id="1265115848">
          <w:marLeft w:val="0"/>
          <w:marRight w:val="0"/>
          <w:marTop w:val="0"/>
          <w:marBottom w:val="0"/>
          <w:divBdr>
            <w:top w:val="none" w:sz="0" w:space="0" w:color="auto"/>
            <w:left w:val="none" w:sz="0" w:space="0" w:color="auto"/>
            <w:bottom w:val="none" w:sz="0" w:space="0" w:color="auto"/>
            <w:right w:val="none" w:sz="0" w:space="0" w:color="auto"/>
          </w:divBdr>
        </w:div>
        <w:div w:id="1584023002">
          <w:marLeft w:val="0"/>
          <w:marRight w:val="0"/>
          <w:marTop w:val="0"/>
          <w:marBottom w:val="0"/>
          <w:divBdr>
            <w:top w:val="none" w:sz="0" w:space="0" w:color="auto"/>
            <w:left w:val="none" w:sz="0" w:space="0" w:color="auto"/>
            <w:bottom w:val="none" w:sz="0" w:space="0" w:color="auto"/>
            <w:right w:val="none" w:sz="0" w:space="0" w:color="auto"/>
          </w:divBdr>
        </w:div>
        <w:div w:id="1281377203">
          <w:marLeft w:val="0"/>
          <w:marRight w:val="0"/>
          <w:marTop w:val="0"/>
          <w:marBottom w:val="0"/>
          <w:divBdr>
            <w:top w:val="none" w:sz="0" w:space="0" w:color="auto"/>
            <w:left w:val="none" w:sz="0" w:space="0" w:color="auto"/>
            <w:bottom w:val="none" w:sz="0" w:space="0" w:color="auto"/>
            <w:right w:val="none" w:sz="0" w:space="0" w:color="auto"/>
          </w:divBdr>
        </w:div>
        <w:div w:id="1354116212">
          <w:marLeft w:val="0"/>
          <w:marRight w:val="0"/>
          <w:marTop w:val="0"/>
          <w:marBottom w:val="0"/>
          <w:divBdr>
            <w:top w:val="none" w:sz="0" w:space="0" w:color="auto"/>
            <w:left w:val="none" w:sz="0" w:space="0" w:color="auto"/>
            <w:bottom w:val="none" w:sz="0" w:space="0" w:color="auto"/>
            <w:right w:val="none" w:sz="0" w:space="0" w:color="auto"/>
          </w:divBdr>
        </w:div>
        <w:div w:id="1908687208">
          <w:marLeft w:val="0"/>
          <w:marRight w:val="0"/>
          <w:marTop w:val="0"/>
          <w:marBottom w:val="0"/>
          <w:divBdr>
            <w:top w:val="none" w:sz="0" w:space="0" w:color="auto"/>
            <w:left w:val="none" w:sz="0" w:space="0" w:color="auto"/>
            <w:bottom w:val="none" w:sz="0" w:space="0" w:color="auto"/>
            <w:right w:val="none" w:sz="0" w:space="0" w:color="auto"/>
          </w:divBdr>
        </w:div>
        <w:div w:id="1137603648">
          <w:marLeft w:val="0"/>
          <w:marRight w:val="0"/>
          <w:marTop w:val="0"/>
          <w:marBottom w:val="0"/>
          <w:divBdr>
            <w:top w:val="none" w:sz="0" w:space="0" w:color="auto"/>
            <w:left w:val="none" w:sz="0" w:space="0" w:color="auto"/>
            <w:bottom w:val="none" w:sz="0" w:space="0" w:color="auto"/>
            <w:right w:val="none" w:sz="0" w:space="0" w:color="auto"/>
          </w:divBdr>
        </w:div>
        <w:div w:id="2028171496">
          <w:marLeft w:val="0"/>
          <w:marRight w:val="0"/>
          <w:marTop w:val="0"/>
          <w:marBottom w:val="0"/>
          <w:divBdr>
            <w:top w:val="none" w:sz="0" w:space="0" w:color="auto"/>
            <w:left w:val="none" w:sz="0" w:space="0" w:color="auto"/>
            <w:bottom w:val="none" w:sz="0" w:space="0" w:color="auto"/>
            <w:right w:val="none" w:sz="0" w:space="0" w:color="auto"/>
          </w:divBdr>
        </w:div>
        <w:div w:id="301350703">
          <w:marLeft w:val="0"/>
          <w:marRight w:val="0"/>
          <w:marTop w:val="0"/>
          <w:marBottom w:val="0"/>
          <w:divBdr>
            <w:top w:val="none" w:sz="0" w:space="0" w:color="auto"/>
            <w:left w:val="none" w:sz="0" w:space="0" w:color="auto"/>
            <w:bottom w:val="none" w:sz="0" w:space="0" w:color="auto"/>
            <w:right w:val="none" w:sz="0" w:space="0" w:color="auto"/>
          </w:divBdr>
        </w:div>
        <w:div w:id="62414694">
          <w:marLeft w:val="0"/>
          <w:marRight w:val="0"/>
          <w:marTop w:val="0"/>
          <w:marBottom w:val="0"/>
          <w:divBdr>
            <w:top w:val="none" w:sz="0" w:space="0" w:color="auto"/>
            <w:left w:val="none" w:sz="0" w:space="0" w:color="auto"/>
            <w:bottom w:val="none" w:sz="0" w:space="0" w:color="auto"/>
            <w:right w:val="none" w:sz="0" w:space="0" w:color="auto"/>
          </w:divBdr>
        </w:div>
      </w:divsChild>
    </w:div>
    <w:div w:id="1976451640">
      <w:bodyDiv w:val="1"/>
      <w:marLeft w:val="0"/>
      <w:marRight w:val="0"/>
      <w:marTop w:val="0"/>
      <w:marBottom w:val="0"/>
      <w:divBdr>
        <w:top w:val="none" w:sz="0" w:space="0" w:color="auto"/>
        <w:left w:val="none" w:sz="0" w:space="0" w:color="auto"/>
        <w:bottom w:val="none" w:sz="0" w:space="0" w:color="auto"/>
        <w:right w:val="none" w:sz="0" w:space="0" w:color="auto"/>
      </w:divBdr>
      <w:divsChild>
        <w:div w:id="1286081515">
          <w:marLeft w:val="0"/>
          <w:marRight w:val="0"/>
          <w:marTop w:val="0"/>
          <w:marBottom w:val="0"/>
          <w:divBdr>
            <w:top w:val="none" w:sz="0" w:space="0" w:color="auto"/>
            <w:left w:val="none" w:sz="0" w:space="0" w:color="auto"/>
            <w:bottom w:val="none" w:sz="0" w:space="0" w:color="auto"/>
            <w:right w:val="none" w:sz="0" w:space="0" w:color="auto"/>
          </w:divBdr>
        </w:div>
      </w:divsChild>
    </w:div>
    <w:div w:id="1979601750">
      <w:bodyDiv w:val="1"/>
      <w:marLeft w:val="0"/>
      <w:marRight w:val="0"/>
      <w:marTop w:val="0"/>
      <w:marBottom w:val="0"/>
      <w:divBdr>
        <w:top w:val="none" w:sz="0" w:space="0" w:color="auto"/>
        <w:left w:val="none" w:sz="0" w:space="0" w:color="auto"/>
        <w:bottom w:val="none" w:sz="0" w:space="0" w:color="auto"/>
        <w:right w:val="none" w:sz="0" w:space="0" w:color="auto"/>
      </w:divBdr>
    </w:div>
    <w:div w:id="1995255574">
      <w:bodyDiv w:val="1"/>
      <w:marLeft w:val="0"/>
      <w:marRight w:val="0"/>
      <w:marTop w:val="0"/>
      <w:marBottom w:val="0"/>
      <w:divBdr>
        <w:top w:val="none" w:sz="0" w:space="0" w:color="auto"/>
        <w:left w:val="none" w:sz="0" w:space="0" w:color="auto"/>
        <w:bottom w:val="none" w:sz="0" w:space="0" w:color="auto"/>
        <w:right w:val="none" w:sz="0" w:space="0" w:color="auto"/>
      </w:divBdr>
    </w:div>
    <w:div w:id="2002346066">
      <w:bodyDiv w:val="1"/>
      <w:marLeft w:val="0"/>
      <w:marRight w:val="0"/>
      <w:marTop w:val="0"/>
      <w:marBottom w:val="0"/>
      <w:divBdr>
        <w:top w:val="none" w:sz="0" w:space="0" w:color="auto"/>
        <w:left w:val="none" w:sz="0" w:space="0" w:color="auto"/>
        <w:bottom w:val="none" w:sz="0" w:space="0" w:color="auto"/>
        <w:right w:val="none" w:sz="0" w:space="0" w:color="auto"/>
      </w:divBdr>
    </w:div>
    <w:div w:id="2005280219">
      <w:bodyDiv w:val="1"/>
      <w:marLeft w:val="0"/>
      <w:marRight w:val="0"/>
      <w:marTop w:val="0"/>
      <w:marBottom w:val="0"/>
      <w:divBdr>
        <w:top w:val="none" w:sz="0" w:space="0" w:color="auto"/>
        <w:left w:val="none" w:sz="0" w:space="0" w:color="auto"/>
        <w:bottom w:val="none" w:sz="0" w:space="0" w:color="auto"/>
        <w:right w:val="none" w:sz="0" w:space="0" w:color="auto"/>
      </w:divBdr>
      <w:divsChild>
        <w:div w:id="2093430087">
          <w:marLeft w:val="0"/>
          <w:marRight w:val="0"/>
          <w:marTop w:val="0"/>
          <w:marBottom w:val="0"/>
          <w:divBdr>
            <w:top w:val="none" w:sz="0" w:space="0" w:color="auto"/>
            <w:left w:val="none" w:sz="0" w:space="0" w:color="auto"/>
            <w:bottom w:val="none" w:sz="0" w:space="0" w:color="auto"/>
            <w:right w:val="none" w:sz="0" w:space="0" w:color="auto"/>
          </w:divBdr>
        </w:div>
      </w:divsChild>
    </w:div>
    <w:div w:id="2009824240">
      <w:bodyDiv w:val="1"/>
      <w:marLeft w:val="0"/>
      <w:marRight w:val="0"/>
      <w:marTop w:val="0"/>
      <w:marBottom w:val="0"/>
      <w:divBdr>
        <w:top w:val="none" w:sz="0" w:space="0" w:color="auto"/>
        <w:left w:val="none" w:sz="0" w:space="0" w:color="auto"/>
        <w:bottom w:val="none" w:sz="0" w:space="0" w:color="auto"/>
        <w:right w:val="none" w:sz="0" w:space="0" w:color="auto"/>
      </w:divBdr>
    </w:div>
    <w:div w:id="2016956739">
      <w:bodyDiv w:val="1"/>
      <w:marLeft w:val="0"/>
      <w:marRight w:val="0"/>
      <w:marTop w:val="0"/>
      <w:marBottom w:val="0"/>
      <w:divBdr>
        <w:top w:val="none" w:sz="0" w:space="0" w:color="auto"/>
        <w:left w:val="none" w:sz="0" w:space="0" w:color="auto"/>
        <w:bottom w:val="none" w:sz="0" w:space="0" w:color="auto"/>
        <w:right w:val="none" w:sz="0" w:space="0" w:color="auto"/>
      </w:divBdr>
    </w:div>
    <w:div w:id="2018263138">
      <w:bodyDiv w:val="1"/>
      <w:marLeft w:val="0"/>
      <w:marRight w:val="0"/>
      <w:marTop w:val="0"/>
      <w:marBottom w:val="0"/>
      <w:divBdr>
        <w:top w:val="none" w:sz="0" w:space="0" w:color="auto"/>
        <w:left w:val="none" w:sz="0" w:space="0" w:color="auto"/>
        <w:bottom w:val="none" w:sz="0" w:space="0" w:color="auto"/>
        <w:right w:val="none" w:sz="0" w:space="0" w:color="auto"/>
      </w:divBdr>
    </w:div>
    <w:div w:id="2018926222">
      <w:bodyDiv w:val="1"/>
      <w:marLeft w:val="0"/>
      <w:marRight w:val="0"/>
      <w:marTop w:val="0"/>
      <w:marBottom w:val="0"/>
      <w:divBdr>
        <w:top w:val="none" w:sz="0" w:space="0" w:color="auto"/>
        <w:left w:val="none" w:sz="0" w:space="0" w:color="auto"/>
        <w:bottom w:val="none" w:sz="0" w:space="0" w:color="auto"/>
        <w:right w:val="none" w:sz="0" w:space="0" w:color="auto"/>
      </w:divBdr>
    </w:div>
    <w:div w:id="2024891059">
      <w:bodyDiv w:val="1"/>
      <w:marLeft w:val="0"/>
      <w:marRight w:val="0"/>
      <w:marTop w:val="0"/>
      <w:marBottom w:val="0"/>
      <w:divBdr>
        <w:top w:val="none" w:sz="0" w:space="0" w:color="auto"/>
        <w:left w:val="none" w:sz="0" w:space="0" w:color="auto"/>
        <w:bottom w:val="none" w:sz="0" w:space="0" w:color="auto"/>
        <w:right w:val="none" w:sz="0" w:space="0" w:color="auto"/>
      </w:divBdr>
    </w:div>
    <w:div w:id="2027899452">
      <w:bodyDiv w:val="1"/>
      <w:marLeft w:val="0"/>
      <w:marRight w:val="0"/>
      <w:marTop w:val="0"/>
      <w:marBottom w:val="0"/>
      <w:divBdr>
        <w:top w:val="none" w:sz="0" w:space="0" w:color="auto"/>
        <w:left w:val="none" w:sz="0" w:space="0" w:color="auto"/>
        <w:bottom w:val="none" w:sz="0" w:space="0" w:color="auto"/>
        <w:right w:val="none" w:sz="0" w:space="0" w:color="auto"/>
      </w:divBdr>
    </w:div>
    <w:div w:id="2028939744">
      <w:bodyDiv w:val="1"/>
      <w:marLeft w:val="0"/>
      <w:marRight w:val="0"/>
      <w:marTop w:val="0"/>
      <w:marBottom w:val="0"/>
      <w:divBdr>
        <w:top w:val="none" w:sz="0" w:space="0" w:color="auto"/>
        <w:left w:val="none" w:sz="0" w:space="0" w:color="auto"/>
        <w:bottom w:val="none" w:sz="0" w:space="0" w:color="auto"/>
        <w:right w:val="none" w:sz="0" w:space="0" w:color="auto"/>
      </w:divBdr>
    </w:div>
    <w:div w:id="2035880900">
      <w:bodyDiv w:val="1"/>
      <w:marLeft w:val="0"/>
      <w:marRight w:val="0"/>
      <w:marTop w:val="0"/>
      <w:marBottom w:val="0"/>
      <w:divBdr>
        <w:top w:val="none" w:sz="0" w:space="0" w:color="auto"/>
        <w:left w:val="none" w:sz="0" w:space="0" w:color="auto"/>
        <w:bottom w:val="none" w:sz="0" w:space="0" w:color="auto"/>
        <w:right w:val="none" w:sz="0" w:space="0" w:color="auto"/>
      </w:divBdr>
    </w:div>
    <w:div w:id="2072265981">
      <w:bodyDiv w:val="1"/>
      <w:marLeft w:val="0"/>
      <w:marRight w:val="0"/>
      <w:marTop w:val="0"/>
      <w:marBottom w:val="0"/>
      <w:divBdr>
        <w:top w:val="none" w:sz="0" w:space="0" w:color="auto"/>
        <w:left w:val="none" w:sz="0" w:space="0" w:color="auto"/>
        <w:bottom w:val="none" w:sz="0" w:space="0" w:color="auto"/>
        <w:right w:val="none" w:sz="0" w:space="0" w:color="auto"/>
      </w:divBdr>
    </w:div>
    <w:div w:id="2102331641">
      <w:bodyDiv w:val="1"/>
      <w:marLeft w:val="0"/>
      <w:marRight w:val="0"/>
      <w:marTop w:val="0"/>
      <w:marBottom w:val="0"/>
      <w:divBdr>
        <w:top w:val="none" w:sz="0" w:space="0" w:color="auto"/>
        <w:left w:val="none" w:sz="0" w:space="0" w:color="auto"/>
        <w:bottom w:val="none" w:sz="0" w:space="0" w:color="auto"/>
        <w:right w:val="none" w:sz="0" w:space="0" w:color="auto"/>
      </w:divBdr>
    </w:div>
    <w:div w:id="2111969328">
      <w:bodyDiv w:val="1"/>
      <w:marLeft w:val="0"/>
      <w:marRight w:val="0"/>
      <w:marTop w:val="0"/>
      <w:marBottom w:val="0"/>
      <w:divBdr>
        <w:top w:val="none" w:sz="0" w:space="0" w:color="auto"/>
        <w:left w:val="none" w:sz="0" w:space="0" w:color="auto"/>
        <w:bottom w:val="none" w:sz="0" w:space="0" w:color="auto"/>
        <w:right w:val="none" w:sz="0" w:space="0" w:color="auto"/>
      </w:divBdr>
    </w:div>
    <w:div w:id="2118014303">
      <w:bodyDiv w:val="1"/>
      <w:marLeft w:val="0"/>
      <w:marRight w:val="0"/>
      <w:marTop w:val="0"/>
      <w:marBottom w:val="0"/>
      <w:divBdr>
        <w:top w:val="none" w:sz="0" w:space="0" w:color="auto"/>
        <w:left w:val="none" w:sz="0" w:space="0" w:color="auto"/>
        <w:bottom w:val="none" w:sz="0" w:space="0" w:color="auto"/>
        <w:right w:val="none" w:sz="0" w:space="0" w:color="auto"/>
      </w:divBdr>
    </w:div>
    <w:div w:id="212102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diagramData" Target="diagrams/data5.xml"/><Relationship Id="rId68" Type="http://schemas.openxmlformats.org/officeDocument/2006/relationships/diagramData" Target="diagrams/data6.xml"/><Relationship Id="rId84" Type="http://schemas.openxmlformats.org/officeDocument/2006/relationships/diagramLayout" Target="diagrams/layout9.xml"/><Relationship Id="rId89" Type="http://schemas.openxmlformats.org/officeDocument/2006/relationships/diagramLayout" Target="diagrams/layout10.xml"/><Relationship Id="rId16" Type="http://schemas.openxmlformats.org/officeDocument/2006/relationships/chart" Target="charts/chart5.xml"/><Relationship Id="rId11" Type="http://schemas.openxmlformats.org/officeDocument/2006/relationships/image" Target="media/image4.png"/><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diagramColors" Target="diagrams/colors3.xml"/><Relationship Id="rId58" Type="http://schemas.openxmlformats.org/officeDocument/2006/relationships/diagramColors" Target="diagrams/colors4.xml"/><Relationship Id="rId74" Type="http://schemas.openxmlformats.org/officeDocument/2006/relationships/diagramLayout" Target="diagrams/layout7.xml"/><Relationship Id="rId79" Type="http://schemas.openxmlformats.org/officeDocument/2006/relationships/diagramLayout" Target="diagrams/layout8.xml"/><Relationship Id="rId5" Type="http://schemas.openxmlformats.org/officeDocument/2006/relationships/webSettings" Target="webSettings.xml"/><Relationship Id="rId90" Type="http://schemas.openxmlformats.org/officeDocument/2006/relationships/diagramQuickStyle" Target="diagrams/quickStyle10.xml"/><Relationship Id="rId95" Type="http://schemas.openxmlformats.org/officeDocument/2006/relationships/diagramQuickStyle" Target="diagrams/quickStyle11.xm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diagramLayout" Target="diagrams/layout5.xml"/><Relationship Id="rId69" Type="http://schemas.openxmlformats.org/officeDocument/2006/relationships/diagramLayout" Target="diagrams/layout6.xml"/><Relationship Id="rId80" Type="http://schemas.openxmlformats.org/officeDocument/2006/relationships/diagramQuickStyle" Target="diagrams/quickStyle8.xml"/><Relationship Id="rId85" Type="http://schemas.openxmlformats.org/officeDocument/2006/relationships/diagramQuickStyle" Target="diagrams/quickStyle9.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diagramQuickStyle" Target="diagrams/quickStyle2.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microsoft.com/office/2007/relationships/diagramDrawing" Target="diagrams/drawing4.xml"/><Relationship Id="rId67" Type="http://schemas.microsoft.com/office/2007/relationships/diagramDrawing" Target="diagrams/drawing5.xml"/><Relationship Id="rId20" Type="http://schemas.openxmlformats.org/officeDocument/2006/relationships/diagramQuickStyle" Target="diagrams/quickStyle1.xml"/><Relationship Id="rId41" Type="http://schemas.openxmlformats.org/officeDocument/2006/relationships/chart" Target="charts/chart20.xml"/><Relationship Id="rId54" Type="http://schemas.microsoft.com/office/2007/relationships/diagramDrawing" Target="diagrams/drawing3.xml"/><Relationship Id="rId62" Type="http://schemas.openxmlformats.org/officeDocument/2006/relationships/chart" Target="charts/chart31.xml"/><Relationship Id="rId70" Type="http://schemas.openxmlformats.org/officeDocument/2006/relationships/diagramQuickStyle" Target="diagrams/quickStyle6.xml"/><Relationship Id="rId75" Type="http://schemas.openxmlformats.org/officeDocument/2006/relationships/diagramQuickStyle" Target="diagrams/quickStyle7.xml"/><Relationship Id="rId83" Type="http://schemas.openxmlformats.org/officeDocument/2006/relationships/diagramData" Target="diagrams/data9.xml"/><Relationship Id="rId88" Type="http://schemas.openxmlformats.org/officeDocument/2006/relationships/diagramData" Target="diagrams/data10.xml"/><Relationship Id="rId91" Type="http://schemas.openxmlformats.org/officeDocument/2006/relationships/diagramColors" Target="diagrams/colors10.xml"/><Relationship Id="rId96" Type="http://schemas.openxmlformats.org/officeDocument/2006/relationships/diagramColors" Target="diagrams/colors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diagramData" Target="diagrams/data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diagramQuickStyle" Target="diagrams/quickStyle4.xml"/><Relationship Id="rId10" Type="http://schemas.openxmlformats.org/officeDocument/2006/relationships/image" Target="media/image3.jpe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diagramQuickStyle" Target="diagrams/quickStyle3.xml"/><Relationship Id="rId60" Type="http://schemas.openxmlformats.org/officeDocument/2006/relationships/chart" Target="charts/chart29.xml"/><Relationship Id="rId65" Type="http://schemas.openxmlformats.org/officeDocument/2006/relationships/diagramQuickStyle" Target="diagrams/quickStyle5.xml"/><Relationship Id="rId73" Type="http://schemas.openxmlformats.org/officeDocument/2006/relationships/diagramData" Target="diagrams/data7.xml"/><Relationship Id="rId78" Type="http://schemas.openxmlformats.org/officeDocument/2006/relationships/diagramData" Target="diagrams/data8.xml"/><Relationship Id="rId81" Type="http://schemas.openxmlformats.org/officeDocument/2006/relationships/diagramColors" Target="diagrams/colors8.xml"/><Relationship Id="rId86" Type="http://schemas.openxmlformats.org/officeDocument/2006/relationships/diagramColors" Target="diagrams/colors9.xml"/><Relationship Id="rId94" Type="http://schemas.openxmlformats.org/officeDocument/2006/relationships/diagramLayout" Target="diagrams/layout11.xm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diagramData" Target="diagrams/data1.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diagramColors" Target="diagrams/colors7.xml"/><Relationship Id="rId97" Type="http://schemas.microsoft.com/office/2007/relationships/diagramDrawing" Target="diagrams/drawing11.xml"/><Relationship Id="rId7" Type="http://schemas.openxmlformats.org/officeDocument/2006/relationships/endnotes" Target="endnotes.xml"/><Relationship Id="rId71" Type="http://schemas.openxmlformats.org/officeDocument/2006/relationships/diagramColors" Target="diagrams/colors6.xml"/><Relationship Id="rId92" Type="http://schemas.microsoft.com/office/2007/relationships/diagramDrawing" Target="diagrams/drawing10.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diagramLayout" Target="diagrams/layout2.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diagramColors" Target="diagrams/colors5.xml"/><Relationship Id="rId87" Type="http://schemas.microsoft.com/office/2007/relationships/diagramDrawing" Target="diagrams/drawing9.xml"/><Relationship Id="rId61" Type="http://schemas.openxmlformats.org/officeDocument/2006/relationships/chart" Target="charts/chart30.xml"/><Relationship Id="rId82" Type="http://schemas.microsoft.com/office/2007/relationships/diagramDrawing" Target="diagrams/drawing8.xml"/><Relationship Id="rId19" Type="http://schemas.openxmlformats.org/officeDocument/2006/relationships/diagramLayout" Target="diagrams/layout1.xml"/><Relationship Id="rId14" Type="http://schemas.openxmlformats.org/officeDocument/2006/relationships/chart" Target="charts/chart3.xm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diagramLayout" Target="diagrams/layout4.xml"/><Relationship Id="rId77" Type="http://schemas.microsoft.com/office/2007/relationships/diagramDrawing" Target="diagrams/drawing7.xm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diagramLayout" Target="diagrams/layout3.xml"/><Relationship Id="rId72" Type="http://schemas.microsoft.com/office/2007/relationships/diagramDrawing" Target="diagrams/drawing6.xml"/><Relationship Id="rId93" Type="http://schemas.openxmlformats.org/officeDocument/2006/relationships/diagramData" Target="diagrams/data11.xml"/><Relationship Id="rId9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do%20strategii\wyniki%20bada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71066637503647"/>
          <c:y val="0.16562686399540785"/>
          <c:w val="0.77066673957421994"/>
          <c:h val="0.69343249684914587"/>
        </c:manualLayout>
      </c:layout>
      <c:barChart>
        <c:barDir val="bar"/>
        <c:grouping val="clustered"/>
        <c:varyColors val="0"/>
        <c:ser>
          <c:idx val="0"/>
          <c:order val="0"/>
          <c:tx>
            <c:strRef>
              <c:f>Arkusz1!$B$1</c:f>
              <c:strCache>
                <c:ptCount val="1"/>
                <c:pt idx="0">
                  <c:v>2016</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 19 roku życia</c:v>
                </c:pt>
                <c:pt idx="1">
                  <c:v>60 lat i więcej</c:v>
                </c:pt>
              </c:strCache>
            </c:strRef>
          </c:cat>
          <c:val>
            <c:numRef>
              <c:f>Arkusz1!$B$2:$B$3</c:f>
              <c:numCache>
                <c:formatCode>#,##0</c:formatCode>
                <c:ptCount val="2"/>
                <c:pt idx="0" formatCode="General">
                  <c:v>1470</c:v>
                </c:pt>
                <c:pt idx="1">
                  <c:v>1189</c:v>
                </c:pt>
              </c:numCache>
            </c:numRef>
          </c:val>
          <c:extLst>
            <c:ext xmlns:c16="http://schemas.microsoft.com/office/drawing/2014/chart" uri="{C3380CC4-5D6E-409C-BE32-E72D297353CC}">
              <c16:uniqueId val="{00000000-CB0F-4000-8755-C004488E4836}"/>
            </c:ext>
          </c:extLst>
        </c:ser>
        <c:ser>
          <c:idx val="1"/>
          <c:order val="1"/>
          <c:tx>
            <c:strRef>
              <c:f>Arkusz1!$C$1</c:f>
              <c:strCache>
                <c:ptCount val="1"/>
                <c:pt idx="0">
                  <c:v>2017</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 19 roku życia</c:v>
                </c:pt>
                <c:pt idx="1">
                  <c:v>60 lat i więcej</c:v>
                </c:pt>
              </c:strCache>
            </c:strRef>
          </c:cat>
          <c:val>
            <c:numRef>
              <c:f>Arkusz1!$C$2:$C$3</c:f>
              <c:numCache>
                <c:formatCode>#,##0</c:formatCode>
                <c:ptCount val="2"/>
                <c:pt idx="0" formatCode="General">
                  <c:v>1496</c:v>
                </c:pt>
                <c:pt idx="1">
                  <c:v>1240</c:v>
                </c:pt>
              </c:numCache>
            </c:numRef>
          </c:val>
          <c:extLst>
            <c:ext xmlns:c16="http://schemas.microsoft.com/office/drawing/2014/chart" uri="{C3380CC4-5D6E-409C-BE32-E72D297353CC}">
              <c16:uniqueId val="{00000001-CB0F-4000-8755-C004488E4836}"/>
            </c:ext>
          </c:extLst>
        </c:ser>
        <c:ser>
          <c:idx val="2"/>
          <c:order val="2"/>
          <c:tx>
            <c:strRef>
              <c:f>Arkusz1!$D$1</c:f>
              <c:strCache>
                <c:ptCount val="1"/>
                <c:pt idx="0">
                  <c:v>2018</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 19 roku życia</c:v>
                </c:pt>
                <c:pt idx="1">
                  <c:v>60 lat i więcej</c:v>
                </c:pt>
              </c:strCache>
            </c:strRef>
          </c:cat>
          <c:val>
            <c:numRef>
              <c:f>Arkusz1!$D$2:$D$3</c:f>
              <c:numCache>
                <c:formatCode>#,##0</c:formatCode>
                <c:ptCount val="2"/>
                <c:pt idx="0" formatCode="General">
                  <c:v>1468</c:v>
                </c:pt>
                <c:pt idx="1">
                  <c:v>1315</c:v>
                </c:pt>
              </c:numCache>
            </c:numRef>
          </c:val>
          <c:extLst>
            <c:ext xmlns:c16="http://schemas.microsoft.com/office/drawing/2014/chart" uri="{C3380CC4-5D6E-409C-BE32-E72D297353CC}">
              <c16:uniqueId val="{00000002-CB0F-4000-8755-C004488E4836}"/>
            </c:ext>
          </c:extLst>
        </c:ser>
        <c:ser>
          <c:idx val="3"/>
          <c:order val="3"/>
          <c:tx>
            <c:strRef>
              <c:f>Arkusz1!$E$1</c:f>
              <c:strCache>
                <c:ptCount val="1"/>
                <c:pt idx="0">
                  <c:v>2019</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 19 roku życia</c:v>
                </c:pt>
                <c:pt idx="1">
                  <c:v>60 lat i więcej</c:v>
                </c:pt>
              </c:strCache>
            </c:strRef>
          </c:cat>
          <c:val>
            <c:numRef>
              <c:f>Arkusz1!$E$2:$E$3</c:f>
              <c:numCache>
                <c:formatCode>#,##0</c:formatCode>
                <c:ptCount val="2"/>
                <c:pt idx="0" formatCode="General">
                  <c:v>1468</c:v>
                </c:pt>
                <c:pt idx="1">
                  <c:v>1351</c:v>
                </c:pt>
              </c:numCache>
            </c:numRef>
          </c:val>
          <c:extLst>
            <c:ext xmlns:c16="http://schemas.microsoft.com/office/drawing/2014/chart" uri="{C3380CC4-5D6E-409C-BE32-E72D297353CC}">
              <c16:uniqueId val="{00000003-CB0F-4000-8755-C004488E4836}"/>
            </c:ext>
          </c:extLst>
        </c:ser>
        <c:ser>
          <c:idx val="4"/>
          <c:order val="4"/>
          <c:tx>
            <c:strRef>
              <c:f>Arkusz1!$F$1</c:f>
              <c:strCache>
                <c:ptCount val="1"/>
                <c:pt idx="0">
                  <c:v>2020</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 19 roku życia</c:v>
                </c:pt>
                <c:pt idx="1">
                  <c:v>60 lat i więcej</c:v>
                </c:pt>
              </c:strCache>
            </c:strRef>
          </c:cat>
          <c:val>
            <c:numRef>
              <c:f>Arkusz1!$F$2:$F$3</c:f>
              <c:numCache>
                <c:formatCode>#,##0</c:formatCode>
                <c:ptCount val="2"/>
                <c:pt idx="0" formatCode="General">
                  <c:v>1455</c:v>
                </c:pt>
                <c:pt idx="1">
                  <c:v>1398</c:v>
                </c:pt>
              </c:numCache>
            </c:numRef>
          </c:val>
          <c:extLst>
            <c:ext xmlns:c16="http://schemas.microsoft.com/office/drawing/2014/chart" uri="{C3380CC4-5D6E-409C-BE32-E72D297353CC}">
              <c16:uniqueId val="{00000005-CB0F-4000-8755-C004488E4836}"/>
            </c:ext>
          </c:extLst>
        </c:ser>
        <c:dLbls>
          <c:showLegendKey val="0"/>
          <c:showVal val="0"/>
          <c:showCatName val="0"/>
          <c:showSerName val="0"/>
          <c:showPercent val="0"/>
          <c:showBubbleSize val="0"/>
        </c:dLbls>
        <c:gapWidth val="227"/>
        <c:overlap val="-18"/>
        <c:axId val="181529984"/>
        <c:axId val="181712000"/>
      </c:barChart>
      <c:catAx>
        <c:axId val="1815299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81712000"/>
        <c:crosses val="autoZero"/>
        <c:auto val="1"/>
        <c:lblAlgn val="ctr"/>
        <c:lblOffset val="100"/>
        <c:noMultiLvlLbl val="0"/>
      </c:catAx>
      <c:valAx>
        <c:axId val="181712000"/>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81529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Arkusz1!$D$48</c:f>
              <c:strCache>
                <c:ptCount val="1"/>
                <c:pt idx="0">
                  <c:v>%</c:v>
                </c:pt>
              </c:strCache>
            </c:strRef>
          </c:tx>
          <c:dPt>
            <c:idx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1-7107-4E30-9428-7BB905EE6DDB}"/>
              </c:ext>
            </c:extLst>
          </c:dPt>
          <c:dPt>
            <c:idx val="1"/>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3-7107-4E30-9428-7BB905EE6DDB}"/>
              </c:ext>
            </c:extLst>
          </c:dPt>
          <c:dPt>
            <c:idx val="2"/>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5-7107-4E30-9428-7BB905EE6DDB}"/>
              </c:ext>
            </c:extLst>
          </c:dPt>
          <c:dPt>
            <c:idx val="3"/>
            <c:bubble3D val="0"/>
            <c:spPr>
              <a:pattFill prst="ltUpDiag">
                <a:fgClr>
                  <a:schemeClr val="accent6">
                    <a:lumMod val="60000"/>
                  </a:schemeClr>
                </a:fgClr>
                <a:bgClr>
                  <a:schemeClr val="accent6">
                    <a:lumMod val="60000"/>
                    <a:lumMod val="20000"/>
                    <a:lumOff val="80000"/>
                  </a:schemeClr>
                </a:bgClr>
              </a:pattFill>
              <a:ln w="19050">
                <a:solidFill>
                  <a:schemeClr val="lt1"/>
                </a:solidFill>
              </a:ln>
              <a:effectLst>
                <a:innerShdw blurRad="114300">
                  <a:schemeClr val="accent6">
                    <a:lumMod val="60000"/>
                  </a:schemeClr>
                </a:innerShdw>
              </a:effectLst>
            </c:spPr>
            <c:extLst>
              <c:ext xmlns:c16="http://schemas.microsoft.com/office/drawing/2014/chart" uri="{C3380CC4-5D6E-409C-BE32-E72D297353CC}">
                <c16:uniqueId val="{00000007-7107-4E30-9428-7BB905EE6DD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Arkusz1!$B$49:$B$52</c:f>
              <c:strCache>
                <c:ptCount val="4"/>
                <c:pt idx="0">
                  <c:v>Nie wiem</c:v>
                </c:pt>
                <c:pt idx="1">
                  <c:v>Bardzo trudne</c:v>
                </c:pt>
                <c:pt idx="2">
                  <c:v>Trudne</c:v>
                </c:pt>
                <c:pt idx="3">
                  <c:v>Łatwe</c:v>
                </c:pt>
              </c:strCache>
            </c:strRef>
          </c:cat>
          <c:val>
            <c:numRef>
              <c:f>Arkusz1!$D$49:$D$52</c:f>
              <c:numCache>
                <c:formatCode>0.0%</c:formatCode>
                <c:ptCount val="4"/>
                <c:pt idx="0">
                  <c:v>0.10810810810810811</c:v>
                </c:pt>
                <c:pt idx="1">
                  <c:v>0.27927927927927926</c:v>
                </c:pt>
                <c:pt idx="2">
                  <c:v>0.40540540540540543</c:v>
                </c:pt>
                <c:pt idx="3">
                  <c:v>0.2072072072072072</c:v>
                </c:pt>
              </c:numCache>
            </c:numRef>
          </c:val>
          <c:extLst>
            <c:ext xmlns:c16="http://schemas.microsoft.com/office/drawing/2014/chart" uri="{C3380CC4-5D6E-409C-BE32-E72D297353CC}">
              <c16:uniqueId val="{00000008-7107-4E30-9428-7BB905EE6DDB}"/>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87857061568225"/>
          <c:y val="5.5972222222222236E-2"/>
          <c:w val="0.52461340079161323"/>
          <c:h val="0.8325769174686497"/>
        </c:manualLayout>
      </c:layout>
      <c:barChart>
        <c:barDir val="bar"/>
        <c:grouping val="clustered"/>
        <c:varyColors val="1"/>
        <c:ser>
          <c:idx val="0"/>
          <c:order val="0"/>
          <c:tx>
            <c:strRef>
              <c:f>Arkusz1!$D$56</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81CF-4AD0-A0C6-2BBD878E41BC}"/>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81CF-4AD0-A0C6-2BBD878E41BC}"/>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81CF-4AD0-A0C6-2BBD878E41BC}"/>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81CF-4AD0-A0C6-2BBD878E41BC}"/>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81CF-4AD0-A0C6-2BBD878E41BC}"/>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81CF-4AD0-A0C6-2BBD878E41BC}"/>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81CF-4AD0-A0C6-2BBD878E41BC}"/>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81CF-4AD0-A0C6-2BBD878E41BC}"/>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81CF-4AD0-A0C6-2BBD878E41BC}"/>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Arkusz1!$B$57:$B$65</c:f>
              <c:strCache>
                <c:ptCount val="9"/>
                <c:pt idx="0">
                  <c:v>Brak doświadczenia</c:v>
                </c:pt>
                <c:pt idx="1">
                  <c:v>Inne (m.in. wykluczenie komunikacyjne)</c:v>
                </c:pt>
                <c:pt idx="2">
                  <c:v>Konieczność sprawowania opieki nad dziećmi</c:v>
                </c:pt>
                <c:pt idx="3">
                  <c:v>Słabo rozpowszechniane oferty pracy</c:v>
                </c:pt>
                <c:pt idx="4">
                  <c:v>Niskie kwalifikacje zawodowe</c:v>
                </c:pt>
                <c:pt idx="5">
                  <c:v>Brak ofert pracy</c:v>
                </c:pt>
                <c:pt idx="6">
                  <c:v>Trudna sytuacja na lokalnym rynku pracy</c:v>
                </c:pt>
                <c:pt idx="7">
                  <c:v>Niechęć do podjęcia pracy</c:v>
                </c:pt>
                <c:pt idx="8">
                  <c:v>Niechęć do pracy spowodowana korzystaniem z pomocy społecznej</c:v>
                </c:pt>
              </c:strCache>
            </c:strRef>
          </c:cat>
          <c:val>
            <c:numRef>
              <c:f>Arkusz1!$D$57:$D$65</c:f>
              <c:numCache>
                <c:formatCode>0.0%</c:formatCode>
                <c:ptCount val="9"/>
                <c:pt idx="0">
                  <c:v>3.6036036036036036E-2</c:v>
                </c:pt>
                <c:pt idx="1">
                  <c:v>3.6036036036036036E-2</c:v>
                </c:pt>
                <c:pt idx="2">
                  <c:v>0.18018018018018017</c:v>
                </c:pt>
                <c:pt idx="3">
                  <c:v>0.18018018018018017</c:v>
                </c:pt>
                <c:pt idx="4">
                  <c:v>0.22522522522522523</c:v>
                </c:pt>
                <c:pt idx="5">
                  <c:v>0.26126126126126126</c:v>
                </c:pt>
                <c:pt idx="6">
                  <c:v>0.27927927927927926</c:v>
                </c:pt>
                <c:pt idx="7">
                  <c:v>0.36936936936936937</c:v>
                </c:pt>
                <c:pt idx="8">
                  <c:v>0.38738738738738737</c:v>
                </c:pt>
              </c:numCache>
            </c:numRef>
          </c:val>
          <c:extLst>
            <c:ext xmlns:c16="http://schemas.microsoft.com/office/drawing/2014/chart" uri="{C3380CC4-5D6E-409C-BE32-E72D297353CC}">
              <c16:uniqueId val="{00000000-034A-4E94-A9F4-73160DF42FC7}"/>
            </c:ext>
          </c:extLst>
        </c:ser>
        <c:dLbls>
          <c:showLegendKey val="0"/>
          <c:showVal val="0"/>
          <c:showCatName val="0"/>
          <c:showSerName val="0"/>
          <c:showPercent val="0"/>
          <c:showBubbleSize val="0"/>
        </c:dLbls>
        <c:gapWidth val="87"/>
        <c:overlap val="-48"/>
        <c:axId val="136181248"/>
        <c:axId val="136182784"/>
      </c:barChart>
      <c:catAx>
        <c:axId val="13618124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182784"/>
        <c:crosses val="autoZero"/>
        <c:auto val="1"/>
        <c:lblAlgn val="ctr"/>
        <c:lblOffset val="100"/>
        <c:noMultiLvlLbl val="0"/>
      </c:catAx>
      <c:valAx>
        <c:axId val="136182784"/>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18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Arkusz1!$D$88</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00BE-4148-8295-AD182C8D376E}"/>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00BE-4148-8295-AD182C8D376E}"/>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00BE-4148-8295-AD182C8D376E}"/>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00BE-4148-8295-AD182C8D376E}"/>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00BE-4148-8295-AD182C8D376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Arkusz1!$B$89:$B$93</c:f>
              <c:strCache>
                <c:ptCount val="5"/>
                <c:pt idx="0">
                  <c:v>Inne (m.in. zapewnienie dostępności do podnoszenia kwalifikacji, uzależnienie wsparcia od podjęcia pracy)</c:v>
                </c:pt>
                <c:pt idx="1">
                  <c:v>Zwiększenie kompetencji aktywnego poszukiwania pracy</c:v>
                </c:pt>
                <c:pt idx="2">
                  <c:v>Organizacja robót publicznych</c:v>
                </c:pt>
                <c:pt idx="3">
                  <c:v>Zwiększenie dostępności komunikacyjnej w gminie</c:v>
                </c:pt>
                <c:pt idx="4">
                  <c:v>Zwiększenie atrakcyjności inwestycyjnej w gminie, zachęcającej do otwierania nowych zakładów pracy</c:v>
                </c:pt>
              </c:strCache>
            </c:strRef>
          </c:cat>
          <c:val>
            <c:numRef>
              <c:f>Arkusz1!$D$89:$D$93</c:f>
              <c:numCache>
                <c:formatCode>0.0%</c:formatCode>
                <c:ptCount val="5"/>
                <c:pt idx="0">
                  <c:v>7.2072072072072071E-2</c:v>
                </c:pt>
                <c:pt idx="1">
                  <c:v>0.29729729729729731</c:v>
                </c:pt>
                <c:pt idx="2">
                  <c:v>0.35135135135135137</c:v>
                </c:pt>
                <c:pt idx="3">
                  <c:v>0.44144144144144143</c:v>
                </c:pt>
                <c:pt idx="4">
                  <c:v>0.71171171171171166</c:v>
                </c:pt>
              </c:numCache>
            </c:numRef>
          </c:val>
          <c:extLst>
            <c:ext xmlns:c16="http://schemas.microsoft.com/office/drawing/2014/chart" uri="{C3380CC4-5D6E-409C-BE32-E72D297353CC}">
              <c16:uniqueId val="{00000000-6639-427B-B726-4EB1BF977FC5}"/>
            </c:ext>
          </c:extLst>
        </c:ser>
        <c:dLbls>
          <c:showLegendKey val="0"/>
          <c:showVal val="0"/>
          <c:showCatName val="0"/>
          <c:showSerName val="0"/>
          <c:showPercent val="0"/>
          <c:showBubbleSize val="0"/>
        </c:dLbls>
        <c:gapWidth val="97"/>
        <c:overlap val="-48"/>
        <c:axId val="136197632"/>
        <c:axId val="136199168"/>
      </c:barChart>
      <c:catAx>
        <c:axId val="13619763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199168"/>
        <c:crosses val="autoZero"/>
        <c:auto val="1"/>
        <c:lblAlgn val="ctr"/>
        <c:lblOffset val="100"/>
        <c:noMultiLvlLbl val="0"/>
      </c:catAx>
      <c:valAx>
        <c:axId val="136199168"/>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197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'[wyniki badan.xlsx]Arkusz1'!$D$114</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D131-479E-910C-F94D1D4993DE}"/>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D131-479E-910C-F94D1D4993DE}"/>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D131-479E-910C-F94D1D4993DE}"/>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D131-479E-910C-F94D1D4993DE}"/>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D131-479E-910C-F94D1D4993DE}"/>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D131-479E-910C-F94D1D4993DE}"/>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D131-479E-910C-F94D1D4993DE}"/>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D131-479E-910C-F94D1D4993DE}"/>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D131-479E-910C-F94D1D4993DE}"/>
              </c:ext>
            </c:extLst>
          </c:dPt>
          <c:dPt>
            <c:idx val="9"/>
            <c:invertIfNegative val="0"/>
            <c:bubble3D val="0"/>
            <c:spPr>
              <a:pattFill prst="narVert">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extLst>
              <c:ext xmlns:c16="http://schemas.microsoft.com/office/drawing/2014/chart" uri="{C3380CC4-5D6E-409C-BE32-E72D297353CC}">
                <c16:uniqueId val="{00000013-D131-479E-910C-F94D1D4993DE}"/>
              </c:ext>
            </c:extLst>
          </c:dPt>
          <c:dPt>
            <c:idx val="10"/>
            <c:invertIfNegative val="0"/>
            <c:bubble3D val="0"/>
            <c:spPr>
              <a:pattFill prst="narVert">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extLst>
              <c:ext xmlns:c16="http://schemas.microsoft.com/office/drawing/2014/chart" uri="{C3380CC4-5D6E-409C-BE32-E72D297353CC}">
                <c16:uniqueId val="{00000015-D131-479E-910C-F94D1D4993D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'[wyniki badan.xlsx]Arkusz1'!$B$115:$B$125</c:f>
              <c:strCache>
                <c:ptCount val="11"/>
                <c:pt idx="0">
                  <c:v>Brak kwalifikacji</c:v>
                </c:pt>
                <c:pt idx="1">
                  <c:v>Wielodzietność</c:v>
                </c:pt>
                <c:pt idx="2">
                  <c:v>Brak wsparcia ze strony najbliższych</c:v>
                </c:pt>
                <c:pt idx="3">
                  <c:v>Niepełnosprawność lub długotrwała choroba</c:v>
                </c:pt>
                <c:pt idx="4">
                  <c:v>Inne (m.in. uzależnienie od instytucji pomocowych)</c:v>
                </c:pt>
                <c:pt idx="5">
                  <c:v>Brak pracy</c:v>
                </c:pt>
                <c:pt idx="6">
                  <c:v>Brak wykształcenia</c:v>
                </c:pt>
                <c:pt idx="7">
                  <c:v>Uzależnienia</c:v>
                </c:pt>
                <c:pt idx="8">
                  <c:v>Niezaradność życiowa</c:v>
                </c:pt>
                <c:pt idx="9">
                  <c:v>Tzw. „dziedziczenie biedy”</c:v>
                </c:pt>
                <c:pt idx="10">
                  <c:v>Lenistwo, niechęć do podejmowania pracy</c:v>
                </c:pt>
              </c:strCache>
            </c:strRef>
          </c:cat>
          <c:val>
            <c:numRef>
              <c:f>'[wyniki badan.xlsx]Arkusz1'!$D$115:$D$125</c:f>
              <c:numCache>
                <c:formatCode>0.0%</c:formatCode>
                <c:ptCount val="11"/>
                <c:pt idx="0">
                  <c:v>9.0090090090090089E-3</c:v>
                </c:pt>
                <c:pt idx="1">
                  <c:v>1.8018018018018018E-2</c:v>
                </c:pt>
                <c:pt idx="2">
                  <c:v>2.7027027027027029E-2</c:v>
                </c:pt>
                <c:pt idx="3">
                  <c:v>3.6036036036036036E-2</c:v>
                </c:pt>
                <c:pt idx="4">
                  <c:v>3.6036036036036036E-2</c:v>
                </c:pt>
                <c:pt idx="5">
                  <c:v>0.16216216216216217</c:v>
                </c:pt>
                <c:pt idx="6">
                  <c:v>0.23423423423423423</c:v>
                </c:pt>
                <c:pt idx="7">
                  <c:v>0.30630630630630629</c:v>
                </c:pt>
                <c:pt idx="8">
                  <c:v>0.3783783783783784</c:v>
                </c:pt>
                <c:pt idx="9">
                  <c:v>0.38738738738738737</c:v>
                </c:pt>
                <c:pt idx="10">
                  <c:v>0.47747747747747749</c:v>
                </c:pt>
              </c:numCache>
            </c:numRef>
          </c:val>
          <c:extLst>
            <c:ext xmlns:c16="http://schemas.microsoft.com/office/drawing/2014/chart" uri="{C3380CC4-5D6E-409C-BE32-E72D297353CC}">
              <c16:uniqueId val="{00000000-6BDC-4911-B522-232F42C0F48A}"/>
            </c:ext>
          </c:extLst>
        </c:ser>
        <c:dLbls>
          <c:showLegendKey val="0"/>
          <c:showVal val="0"/>
          <c:showCatName val="0"/>
          <c:showSerName val="0"/>
          <c:showPercent val="0"/>
          <c:showBubbleSize val="0"/>
        </c:dLbls>
        <c:gapWidth val="47"/>
        <c:overlap val="-48"/>
        <c:axId val="136220672"/>
        <c:axId val="136222208"/>
      </c:barChart>
      <c:catAx>
        <c:axId val="1362206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222208"/>
        <c:crosses val="autoZero"/>
        <c:auto val="1"/>
        <c:lblAlgn val="ctr"/>
        <c:lblOffset val="100"/>
        <c:noMultiLvlLbl val="0"/>
      </c:catAx>
      <c:valAx>
        <c:axId val="136222208"/>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220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Arkusz1!$D$142</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9481-4CE2-9147-B3EC088F759A}"/>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9481-4CE2-9147-B3EC088F759A}"/>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9481-4CE2-9147-B3EC088F759A}"/>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9481-4CE2-9147-B3EC088F759A}"/>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9481-4CE2-9147-B3EC088F759A}"/>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9481-4CE2-9147-B3EC088F759A}"/>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9481-4CE2-9147-B3EC088F759A}"/>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9481-4CE2-9147-B3EC088F759A}"/>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9481-4CE2-9147-B3EC088F759A}"/>
              </c:ext>
            </c:extLst>
          </c:dPt>
          <c:dPt>
            <c:idx val="9"/>
            <c:invertIfNegative val="0"/>
            <c:bubble3D val="0"/>
            <c:spPr>
              <a:pattFill prst="narVert">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extLst>
              <c:ext xmlns:c16="http://schemas.microsoft.com/office/drawing/2014/chart" uri="{C3380CC4-5D6E-409C-BE32-E72D297353CC}">
                <c16:uniqueId val="{00000013-9481-4CE2-9147-B3EC088F759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Arkusz1!$B$143:$B$152</c:f>
              <c:strCache>
                <c:ptCount val="10"/>
                <c:pt idx="0">
                  <c:v>Inne (m.in. brak czasu dla dzieci, zadłużenia)</c:v>
                </c:pt>
                <c:pt idx="1">
                  <c:v>Samotne wychowywanie</c:v>
                </c:pt>
                <c:pt idx="2">
                  <c:v>Niepełnosprawność/długotrwała choroba</c:v>
                </c:pt>
                <c:pt idx="3">
                  <c:v>Przemoc w rodzinie</c:v>
                </c:pt>
                <c:pt idx="4">
                  <c:v>Ubóstwo</c:v>
                </c:pt>
                <c:pt idx="5">
                  <c:v>Bezrobocie</c:v>
                </c:pt>
                <c:pt idx="6">
                  <c:v>Wielodzietność</c:v>
                </c:pt>
                <c:pt idx="7">
                  <c:v>Konflikty w rodzinie</c:v>
                </c:pt>
                <c:pt idx="8">
                  <c:v>Niskie umiejętności rodzicielskie/wychowawcze</c:v>
                </c:pt>
                <c:pt idx="9">
                  <c:v>Uzależnienia</c:v>
                </c:pt>
              </c:strCache>
            </c:strRef>
          </c:cat>
          <c:val>
            <c:numRef>
              <c:f>Arkusz1!$D$143:$D$152</c:f>
              <c:numCache>
                <c:formatCode>0.0%</c:formatCode>
                <c:ptCount val="10"/>
                <c:pt idx="0">
                  <c:v>4.5045045045045043E-2</c:v>
                </c:pt>
                <c:pt idx="1">
                  <c:v>6.3063063063063057E-2</c:v>
                </c:pt>
                <c:pt idx="2">
                  <c:v>8.1081081081081086E-2</c:v>
                </c:pt>
                <c:pt idx="3">
                  <c:v>0.14414414414414414</c:v>
                </c:pt>
                <c:pt idx="4">
                  <c:v>0.14414414414414414</c:v>
                </c:pt>
                <c:pt idx="5">
                  <c:v>0.18018018018018017</c:v>
                </c:pt>
                <c:pt idx="6">
                  <c:v>0.1891891891891892</c:v>
                </c:pt>
                <c:pt idx="7">
                  <c:v>0.21621621621621623</c:v>
                </c:pt>
                <c:pt idx="8">
                  <c:v>0.47747747747747749</c:v>
                </c:pt>
                <c:pt idx="9">
                  <c:v>0.49549549549549549</c:v>
                </c:pt>
              </c:numCache>
            </c:numRef>
          </c:val>
          <c:extLst>
            <c:ext xmlns:c16="http://schemas.microsoft.com/office/drawing/2014/chart" uri="{C3380CC4-5D6E-409C-BE32-E72D297353CC}">
              <c16:uniqueId val="{00000000-B463-444A-A361-B9923F1DBBD6}"/>
            </c:ext>
          </c:extLst>
        </c:ser>
        <c:dLbls>
          <c:showLegendKey val="0"/>
          <c:showVal val="0"/>
          <c:showCatName val="0"/>
          <c:showSerName val="0"/>
          <c:showPercent val="0"/>
          <c:showBubbleSize val="0"/>
        </c:dLbls>
        <c:gapWidth val="57"/>
        <c:overlap val="-48"/>
        <c:axId val="136234880"/>
        <c:axId val="136236416"/>
      </c:barChart>
      <c:catAx>
        <c:axId val="13623488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236416"/>
        <c:crosses val="autoZero"/>
        <c:auto val="1"/>
        <c:lblAlgn val="ctr"/>
        <c:lblOffset val="100"/>
        <c:noMultiLvlLbl val="0"/>
      </c:catAx>
      <c:valAx>
        <c:axId val="136236416"/>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6234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Arkusz1!$D$168</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7795-45C5-BBFC-699285AA8D5C}"/>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7795-45C5-BBFC-699285AA8D5C}"/>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7795-45C5-BBFC-699285AA8D5C}"/>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7795-45C5-BBFC-699285AA8D5C}"/>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7795-45C5-BBFC-699285AA8D5C}"/>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7795-45C5-BBFC-699285AA8D5C}"/>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7795-45C5-BBFC-699285AA8D5C}"/>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7795-45C5-BBFC-699285AA8D5C}"/>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7795-45C5-BBFC-699285AA8D5C}"/>
              </c:ext>
            </c:extLst>
          </c:dPt>
          <c:dPt>
            <c:idx val="9"/>
            <c:invertIfNegative val="0"/>
            <c:bubble3D val="0"/>
            <c:spPr>
              <a:pattFill prst="narVert">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extLst>
              <c:ext xmlns:c16="http://schemas.microsoft.com/office/drawing/2014/chart" uri="{C3380CC4-5D6E-409C-BE32-E72D297353CC}">
                <c16:uniqueId val="{00000013-7795-45C5-BBFC-699285AA8D5C}"/>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Arkusz1!$B$169:$B$178</c:f>
              <c:strCache>
                <c:ptCount val="10"/>
                <c:pt idx="0">
                  <c:v>Inne</c:v>
                </c:pt>
                <c:pt idx="1">
                  <c:v>Pomoc medyczna</c:v>
                </c:pt>
                <c:pt idx="2">
                  <c:v>Pomoc terapeutyczna</c:v>
                </c:pt>
                <c:pt idx="3">
                  <c:v>Większa liczba odpowiednich ofert pracy</c:v>
                </c:pt>
                <c:pt idx="4">
                  <c:v>Praca socjalna w środowisku</c:v>
                </c:pt>
                <c:pt idx="5">
                  <c:v>Profilaktyka i terapia uzależnień</c:v>
                </c:pt>
                <c:pt idx="6">
                  <c:v>Pomoc asystenta rodziny lub rodziny wspierającej (z sąsiedztwa)</c:v>
                </c:pt>
                <c:pt idx="7">
                  <c:v>Większa dostępność do konsultacji psychologiczno-pedagogicznych</c:v>
                </c:pt>
                <c:pt idx="8">
                  <c:v>Wsparcie, poradnictwo specjalistyczne, edukacja rodzin</c:v>
                </c:pt>
                <c:pt idx="9">
                  <c:v>Szersza oferta pożytecznego spędzania czasu wolnego dla dzieci i młodzieży</c:v>
                </c:pt>
              </c:strCache>
            </c:strRef>
          </c:cat>
          <c:val>
            <c:numRef>
              <c:f>Arkusz1!$D$169:$D$178</c:f>
              <c:numCache>
                <c:formatCode>0.0%</c:formatCode>
                <c:ptCount val="10"/>
                <c:pt idx="0">
                  <c:v>1.8018018018018018E-2</c:v>
                </c:pt>
                <c:pt idx="1">
                  <c:v>2.7027027027027029E-2</c:v>
                </c:pt>
                <c:pt idx="2">
                  <c:v>0.11711711711711711</c:v>
                </c:pt>
                <c:pt idx="3">
                  <c:v>0.1891891891891892</c:v>
                </c:pt>
                <c:pt idx="4">
                  <c:v>0.21621621621621623</c:v>
                </c:pt>
                <c:pt idx="5">
                  <c:v>0.21621621621621623</c:v>
                </c:pt>
                <c:pt idx="6">
                  <c:v>0.27027027027027029</c:v>
                </c:pt>
                <c:pt idx="7">
                  <c:v>0.27927927927927926</c:v>
                </c:pt>
                <c:pt idx="8">
                  <c:v>0.31531531531531531</c:v>
                </c:pt>
                <c:pt idx="9">
                  <c:v>0.3783783783783784</c:v>
                </c:pt>
              </c:numCache>
            </c:numRef>
          </c:val>
          <c:extLst>
            <c:ext xmlns:c16="http://schemas.microsoft.com/office/drawing/2014/chart" uri="{C3380CC4-5D6E-409C-BE32-E72D297353CC}">
              <c16:uniqueId val="{00000000-8A73-4DF3-8E80-D26EB9CB8D7B}"/>
            </c:ext>
          </c:extLst>
        </c:ser>
        <c:dLbls>
          <c:showLegendKey val="0"/>
          <c:showVal val="0"/>
          <c:showCatName val="0"/>
          <c:showSerName val="0"/>
          <c:showPercent val="0"/>
          <c:showBubbleSize val="0"/>
        </c:dLbls>
        <c:gapWidth val="107"/>
        <c:overlap val="-48"/>
        <c:axId val="139788288"/>
        <c:axId val="139789824"/>
      </c:barChart>
      <c:catAx>
        <c:axId val="1397882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9789824"/>
        <c:crosses val="autoZero"/>
        <c:auto val="1"/>
        <c:lblAlgn val="ctr"/>
        <c:lblOffset val="100"/>
        <c:noMultiLvlLbl val="0"/>
      </c:catAx>
      <c:valAx>
        <c:axId val="139789824"/>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978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Arkusz1!$D$194</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01A9-454F-BDD6-0E82F9DE7FEC}"/>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01A9-454F-BDD6-0E82F9DE7FEC}"/>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01A9-454F-BDD6-0E82F9DE7FEC}"/>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01A9-454F-BDD6-0E82F9DE7FEC}"/>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01A9-454F-BDD6-0E82F9DE7FEC}"/>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01A9-454F-BDD6-0E82F9DE7FEC}"/>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01A9-454F-BDD6-0E82F9DE7FEC}"/>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01A9-454F-BDD6-0E82F9DE7FEC}"/>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01A9-454F-BDD6-0E82F9DE7FEC}"/>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Arkusz1!$B$195:$B$203</c:f>
              <c:strCache>
                <c:ptCount val="9"/>
                <c:pt idx="0">
                  <c:v>Inne (m.in. złe wzorce)</c:v>
                </c:pt>
                <c:pt idx="1">
                  <c:v>Zaburzenia psychiczne</c:v>
                </c:pt>
                <c:pt idx="2">
                  <c:v>Zaniedbania socjalne (niedożywienie, brak higieny)</c:v>
                </c:pt>
                <c:pt idx="3">
                  <c:v>Wandalizm</c:v>
                </c:pt>
                <c:pt idx="4">
                  <c:v>Demoralizacja</c:v>
                </c:pt>
                <c:pt idx="5">
                  <c:v>Wulgarność/Agresja</c:v>
                </c:pt>
                <c:pt idx="6">
                  <c:v>Sięganie po substancje uzależniające (np. alkohol, narkotyki, dopalacze)</c:v>
                </c:pt>
                <c:pt idx="7">
                  <c:v>Zaniedbania wychowawcze</c:v>
                </c:pt>
                <c:pt idx="8">
                  <c:v>Uzależnienie od Internetu, gier komputerowych, telefonu</c:v>
                </c:pt>
              </c:strCache>
            </c:strRef>
          </c:cat>
          <c:val>
            <c:numRef>
              <c:f>Arkusz1!$D$195:$D$203</c:f>
              <c:numCache>
                <c:formatCode>0.0%</c:formatCode>
                <c:ptCount val="9"/>
                <c:pt idx="0">
                  <c:v>2.7027027027027029E-2</c:v>
                </c:pt>
                <c:pt idx="1">
                  <c:v>4.5045045045045043E-2</c:v>
                </c:pt>
                <c:pt idx="2">
                  <c:v>5.4054054054054057E-2</c:v>
                </c:pt>
                <c:pt idx="3">
                  <c:v>6.3063063063063057E-2</c:v>
                </c:pt>
                <c:pt idx="4">
                  <c:v>0.13513513513513514</c:v>
                </c:pt>
                <c:pt idx="5">
                  <c:v>0.30630630630630629</c:v>
                </c:pt>
                <c:pt idx="6">
                  <c:v>0.36036036036036034</c:v>
                </c:pt>
                <c:pt idx="7">
                  <c:v>0.48648648648648651</c:v>
                </c:pt>
                <c:pt idx="8">
                  <c:v>0.5855855855855856</c:v>
                </c:pt>
              </c:numCache>
            </c:numRef>
          </c:val>
          <c:extLst>
            <c:ext xmlns:c16="http://schemas.microsoft.com/office/drawing/2014/chart" uri="{C3380CC4-5D6E-409C-BE32-E72D297353CC}">
              <c16:uniqueId val="{00000000-7519-427D-8A0F-E45303F8DAC5}"/>
            </c:ext>
          </c:extLst>
        </c:ser>
        <c:dLbls>
          <c:showLegendKey val="0"/>
          <c:showVal val="0"/>
          <c:showCatName val="0"/>
          <c:showSerName val="0"/>
          <c:showPercent val="0"/>
          <c:showBubbleSize val="0"/>
        </c:dLbls>
        <c:gapWidth val="107"/>
        <c:overlap val="-48"/>
        <c:axId val="139810304"/>
        <c:axId val="139811840"/>
      </c:barChart>
      <c:catAx>
        <c:axId val="1398103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9811840"/>
        <c:crosses val="autoZero"/>
        <c:auto val="1"/>
        <c:lblAlgn val="ctr"/>
        <c:lblOffset val="100"/>
        <c:noMultiLvlLbl val="0"/>
      </c:catAx>
      <c:valAx>
        <c:axId val="139811840"/>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9810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Arkusz1!$D$219</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5D4C-429C-A191-54ACD36D0DBB}"/>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5D4C-429C-A191-54ACD36D0DBB}"/>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5D4C-429C-A191-54ACD36D0DBB}"/>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5D4C-429C-A191-54ACD36D0DBB}"/>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5D4C-429C-A191-54ACD36D0DBB}"/>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5D4C-429C-A191-54ACD36D0DBB}"/>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5D4C-429C-A191-54ACD36D0DBB}"/>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5D4C-429C-A191-54ACD36D0DBB}"/>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5D4C-429C-A191-54ACD36D0DB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Arkusz1!$B$220:$B$228</c:f>
              <c:strCache>
                <c:ptCount val="9"/>
                <c:pt idx="0">
                  <c:v>Problemy psychologiczne</c:v>
                </c:pt>
                <c:pt idx="1">
                  <c:v>Utrudniony dostęp do usług opiekuńczych</c:v>
                </c:pt>
                <c:pt idx="2">
                  <c:v>Ubóstwo</c:v>
                </c:pt>
                <c:pt idx="3">
                  <c:v>Brak akceptacji i pomocy ze strony rodziny i otoczenia</c:v>
                </c:pt>
                <c:pt idx="4">
                  <c:v>Bariery architektoniczne</c:v>
                </c:pt>
                <c:pt idx="5">
                  <c:v>Mała liczba zakładów pracy chronionej</c:v>
                </c:pt>
                <c:pt idx="6">
                  <c:v>Utrudniony dostęp do świadczeń medycznych, w tym rehabilitacyjnych</c:v>
                </c:pt>
                <c:pt idx="7">
                  <c:v>Izolacja społeczna</c:v>
                </c:pt>
                <c:pt idx="8">
                  <c:v>Brak odpowiednich ofert pracy</c:v>
                </c:pt>
              </c:strCache>
            </c:strRef>
          </c:cat>
          <c:val>
            <c:numRef>
              <c:f>Arkusz1!$D$220:$D$228</c:f>
              <c:numCache>
                <c:formatCode>0.0%</c:formatCode>
                <c:ptCount val="9"/>
                <c:pt idx="0">
                  <c:v>4.5045045045045043E-2</c:v>
                </c:pt>
                <c:pt idx="1">
                  <c:v>7.2072072072072071E-2</c:v>
                </c:pt>
                <c:pt idx="2">
                  <c:v>8.1081081081081086E-2</c:v>
                </c:pt>
                <c:pt idx="3">
                  <c:v>9.0090090090090086E-2</c:v>
                </c:pt>
                <c:pt idx="4">
                  <c:v>0.31531531531531531</c:v>
                </c:pt>
                <c:pt idx="5">
                  <c:v>0.31531531531531531</c:v>
                </c:pt>
                <c:pt idx="6">
                  <c:v>0.31531531531531531</c:v>
                </c:pt>
                <c:pt idx="7">
                  <c:v>0.3783783783783784</c:v>
                </c:pt>
                <c:pt idx="8">
                  <c:v>0.42342342342342343</c:v>
                </c:pt>
              </c:numCache>
            </c:numRef>
          </c:val>
          <c:extLst>
            <c:ext xmlns:c16="http://schemas.microsoft.com/office/drawing/2014/chart" uri="{C3380CC4-5D6E-409C-BE32-E72D297353CC}">
              <c16:uniqueId val="{00000000-F7B3-47D0-ABD5-E8167328F4DC}"/>
            </c:ext>
          </c:extLst>
        </c:ser>
        <c:dLbls>
          <c:showLegendKey val="0"/>
          <c:showVal val="0"/>
          <c:showCatName val="0"/>
          <c:showSerName val="0"/>
          <c:showPercent val="0"/>
          <c:showBubbleSize val="0"/>
        </c:dLbls>
        <c:gapWidth val="77"/>
        <c:overlap val="-48"/>
        <c:axId val="140012928"/>
        <c:axId val="140014720"/>
      </c:barChart>
      <c:catAx>
        <c:axId val="14001292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014720"/>
        <c:crosses val="autoZero"/>
        <c:auto val="1"/>
        <c:lblAlgn val="ctr"/>
        <c:lblOffset val="100"/>
        <c:noMultiLvlLbl val="0"/>
      </c:catAx>
      <c:valAx>
        <c:axId val="140014720"/>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012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919877162845267"/>
          <c:y val="4.3383947939262472E-2"/>
          <c:w val="0.37626038465915557"/>
          <c:h val="0.86892768358599226"/>
        </c:manualLayout>
      </c:layout>
      <c:barChart>
        <c:barDir val="bar"/>
        <c:grouping val="clustered"/>
        <c:varyColors val="1"/>
        <c:ser>
          <c:idx val="0"/>
          <c:order val="0"/>
          <c:tx>
            <c:strRef>
              <c:f>Arkusz1!$D$231</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6456-43E2-92CA-596C71FFAC13}"/>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6456-43E2-92CA-596C71FFAC13}"/>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6456-43E2-92CA-596C71FFAC13}"/>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6456-43E2-92CA-596C71FFAC13}"/>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6456-43E2-92CA-596C71FFAC13}"/>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6456-43E2-92CA-596C71FFAC13}"/>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6456-43E2-92CA-596C71FFAC13}"/>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6456-43E2-92CA-596C71FFAC1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Arkusz1!$B$232:$B$239</c:f>
              <c:strCache>
                <c:ptCount val="8"/>
                <c:pt idx="0">
                  <c:v>Inne (lepsza oferta transportu publicznego)</c:v>
                </c:pt>
                <c:pt idx="1">
                  <c:v>Zapewnienie wczesnej diagnostyki medycznej</c:v>
                </c:pt>
                <c:pt idx="2">
                  <c:v>Wyższe świadczenia pieniężne</c:v>
                </c:pt>
                <c:pt idx="3">
                  <c:v>Szersza oferta działań integracyjnych dla dorosłych</c:v>
                </c:pt>
                <c:pt idx="4">
                  <c:v>Większa liczba ofert pracy</c:v>
                </c:pt>
                <c:pt idx="5">
                  <c:v>Zapewnienie pomocy psychologicznej, pedagogicznej i innej pomocy specjalistycznej</c:v>
                </c:pt>
                <c:pt idx="6">
                  <c:v>Likwidacja barier architektonicznych</c:v>
                </c:pt>
                <c:pt idx="7">
                  <c:v>Zapewnienie większego dostępu do wszechstronnej rehabilitacji, mającej na celu adaptację społeczną</c:v>
                </c:pt>
              </c:strCache>
            </c:strRef>
          </c:cat>
          <c:val>
            <c:numRef>
              <c:f>Arkusz1!$D$232:$D$239</c:f>
              <c:numCache>
                <c:formatCode>0.0%</c:formatCode>
                <c:ptCount val="8"/>
                <c:pt idx="0">
                  <c:v>3.6036036036036036E-2</c:v>
                </c:pt>
                <c:pt idx="1">
                  <c:v>9.90990990990991E-2</c:v>
                </c:pt>
                <c:pt idx="2">
                  <c:v>0.11711711711711711</c:v>
                </c:pt>
                <c:pt idx="3">
                  <c:v>0.26126126126126126</c:v>
                </c:pt>
                <c:pt idx="4">
                  <c:v>0.29729729729729731</c:v>
                </c:pt>
                <c:pt idx="5">
                  <c:v>0.29729729729729731</c:v>
                </c:pt>
                <c:pt idx="6">
                  <c:v>0.38738738738738737</c:v>
                </c:pt>
                <c:pt idx="7">
                  <c:v>0.53153153153153154</c:v>
                </c:pt>
              </c:numCache>
            </c:numRef>
          </c:val>
          <c:extLst>
            <c:ext xmlns:c16="http://schemas.microsoft.com/office/drawing/2014/chart" uri="{C3380CC4-5D6E-409C-BE32-E72D297353CC}">
              <c16:uniqueId val="{00000000-0D0B-4D96-9030-3FD869486F72}"/>
            </c:ext>
          </c:extLst>
        </c:ser>
        <c:dLbls>
          <c:showLegendKey val="0"/>
          <c:showVal val="0"/>
          <c:showCatName val="0"/>
          <c:showSerName val="0"/>
          <c:showPercent val="0"/>
          <c:showBubbleSize val="0"/>
        </c:dLbls>
        <c:gapWidth val="97"/>
        <c:overlap val="-48"/>
        <c:axId val="140047872"/>
        <c:axId val="140049408"/>
      </c:barChart>
      <c:catAx>
        <c:axId val="1400478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049408"/>
        <c:crosses val="autoZero"/>
        <c:auto val="1"/>
        <c:lblAlgn val="ctr"/>
        <c:lblOffset val="100"/>
        <c:noMultiLvlLbl val="0"/>
      </c:catAx>
      <c:valAx>
        <c:axId val="140049408"/>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04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Arkusz1!$D$242</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602E-476F-9BAF-AFC71F0F9F47}"/>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602E-476F-9BAF-AFC71F0F9F47}"/>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602E-476F-9BAF-AFC71F0F9F47}"/>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602E-476F-9BAF-AFC71F0F9F47}"/>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602E-476F-9BAF-AFC71F0F9F47}"/>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602E-476F-9BAF-AFC71F0F9F47}"/>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602E-476F-9BAF-AFC71F0F9F47}"/>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602E-476F-9BAF-AFC71F0F9F47}"/>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602E-476F-9BAF-AFC71F0F9F47}"/>
              </c:ext>
            </c:extLst>
          </c:dPt>
          <c:dPt>
            <c:idx val="9"/>
            <c:invertIfNegative val="0"/>
            <c:bubble3D val="0"/>
            <c:spPr>
              <a:pattFill prst="narVert">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extLst>
              <c:ext xmlns:c16="http://schemas.microsoft.com/office/drawing/2014/chart" uri="{C3380CC4-5D6E-409C-BE32-E72D297353CC}">
                <c16:uniqueId val="{00000013-602E-476F-9BAF-AFC71F0F9F47}"/>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Arkusz1!$B$243:$B$252</c:f>
              <c:strCache>
                <c:ptCount val="10"/>
                <c:pt idx="0">
                  <c:v>Inne (izolacja komunikacyjna)</c:v>
                </c:pt>
                <c:pt idx="1">
                  <c:v>Bariery architektoniczne</c:v>
                </c:pt>
                <c:pt idx="2">
                  <c:v>Ograniczony dostęp do usług opiekuńczych</c:v>
                </c:pt>
                <c:pt idx="3">
                  <c:v>Niezdolność do samoobsługi</c:v>
                </c:pt>
                <c:pt idx="4">
                  <c:v>Ograniczony dostęp do placówek zapewniających długoterminową opiekę</c:v>
                </c:pt>
                <c:pt idx="5">
                  <c:v>Odrzucenie (izolacja rodzinna)</c:v>
                </c:pt>
                <c:pt idx="6">
                  <c:v>Ograniczona oferta spędzania czasu wolnego</c:v>
                </c:pt>
                <c:pt idx="7">
                  <c:v>Niepełnosprawność i schorzenia wieku starszego</c:v>
                </c:pt>
                <c:pt idx="8">
                  <c:v>Niewystarczające środki finansowe</c:v>
                </c:pt>
                <c:pt idx="9">
                  <c:v>Samotność (izolacja społeczna)</c:v>
                </c:pt>
              </c:strCache>
            </c:strRef>
          </c:cat>
          <c:val>
            <c:numRef>
              <c:f>Arkusz1!$D$243:$D$252</c:f>
              <c:numCache>
                <c:formatCode>0.0%</c:formatCode>
                <c:ptCount val="10"/>
                <c:pt idx="0">
                  <c:v>1.8018018018018018E-2</c:v>
                </c:pt>
                <c:pt idx="1">
                  <c:v>2.7027027027027029E-2</c:v>
                </c:pt>
                <c:pt idx="2">
                  <c:v>5.4054054054054057E-2</c:v>
                </c:pt>
                <c:pt idx="3">
                  <c:v>9.0090090090090086E-2</c:v>
                </c:pt>
                <c:pt idx="4">
                  <c:v>9.90990990990991E-2</c:v>
                </c:pt>
                <c:pt idx="5">
                  <c:v>0.10810810810810811</c:v>
                </c:pt>
                <c:pt idx="6">
                  <c:v>0.2072072072072072</c:v>
                </c:pt>
                <c:pt idx="7">
                  <c:v>0.27927927927927926</c:v>
                </c:pt>
                <c:pt idx="8">
                  <c:v>0.50450450450450446</c:v>
                </c:pt>
                <c:pt idx="9">
                  <c:v>0.66666666666666663</c:v>
                </c:pt>
              </c:numCache>
            </c:numRef>
          </c:val>
          <c:extLst>
            <c:ext xmlns:c16="http://schemas.microsoft.com/office/drawing/2014/chart" uri="{C3380CC4-5D6E-409C-BE32-E72D297353CC}">
              <c16:uniqueId val="{00000000-0C64-47C1-BFF5-3C48B5327033}"/>
            </c:ext>
          </c:extLst>
        </c:ser>
        <c:dLbls>
          <c:showLegendKey val="0"/>
          <c:showVal val="0"/>
          <c:showCatName val="0"/>
          <c:showSerName val="0"/>
          <c:showPercent val="0"/>
          <c:showBubbleSize val="0"/>
        </c:dLbls>
        <c:gapWidth val="57"/>
        <c:overlap val="-48"/>
        <c:axId val="140127616"/>
        <c:axId val="140153984"/>
      </c:barChart>
      <c:catAx>
        <c:axId val="14012761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153984"/>
        <c:crosses val="autoZero"/>
        <c:auto val="1"/>
        <c:lblAlgn val="ctr"/>
        <c:lblOffset val="100"/>
        <c:noMultiLvlLbl val="0"/>
      </c:catAx>
      <c:valAx>
        <c:axId val="140153984"/>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12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wiek przedprodukcyjny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0.0%</c:formatCode>
                <c:ptCount val="5"/>
                <c:pt idx="0">
                  <c:v>0.20100000000000001</c:v>
                </c:pt>
                <c:pt idx="1">
                  <c:v>0.20300000000000001</c:v>
                </c:pt>
                <c:pt idx="2">
                  <c:v>0.19600000000000001</c:v>
                </c:pt>
                <c:pt idx="3">
                  <c:v>0.19600000000000001</c:v>
                </c:pt>
                <c:pt idx="4">
                  <c:v>0.19400000000000001</c:v>
                </c:pt>
              </c:numCache>
            </c:numRef>
          </c:val>
          <c:extLst>
            <c:ext xmlns:c16="http://schemas.microsoft.com/office/drawing/2014/chart" uri="{C3380CC4-5D6E-409C-BE32-E72D297353CC}">
              <c16:uniqueId val="{00000000-1A91-4BF1-A63B-E59B94C65C72}"/>
            </c:ext>
          </c:extLst>
        </c:ser>
        <c:ser>
          <c:idx val="1"/>
          <c:order val="1"/>
          <c:tx>
            <c:strRef>
              <c:f>Arkusz1!$C$1</c:f>
              <c:strCache>
                <c:ptCount val="1"/>
                <c:pt idx="0">
                  <c:v>wiek produkcyjny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0.0%</c:formatCode>
                <c:ptCount val="5"/>
                <c:pt idx="0">
                  <c:v>0.65200000000000002</c:v>
                </c:pt>
                <c:pt idx="1">
                  <c:v>0.64900000000000002</c:v>
                </c:pt>
                <c:pt idx="2">
                  <c:v>0.64600000000000002</c:v>
                </c:pt>
                <c:pt idx="3">
                  <c:v>0.64100000000000001</c:v>
                </c:pt>
                <c:pt idx="4">
                  <c:v>0.63800000000000001</c:v>
                </c:pt>
              </c:numCache>
            </c:numRef>
          </c:val>
          <c:extLst>
            <c:ext xmlns:c16="http://schemas.microsoft.com/office/drawing/2014/chart" uri="{C3380CC4-5D6E-409C-BE32-E72D297353CC}">
              <c16:uniqueId val="{00000001-1A91-4BF1-A63B-E59B94C65C72}"/>
            </c:ext>
          </c:extLst>
        </c:ser>
        <c:ser>
          <c:idx val="2"/>
          <c:order val="2"/>
          <c:tx>
            <c:strRef>
              <c:f>Arkusz1!$D$1</c:f>
              <c:strCache>
                <c:ptCount val="1"/>
                <c:pt idx="0">
                  <c:v>wiek poprodukcyjny</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Arkusz1!$D$2:$D$6</c:f>
              <c:numCache>
                <c:formatCode>0.0%</c:formatCode>
                <c:ptCount val="5"/>
                <c:pt idx="0">
                  <c:v>0.14599999999999999</c:v>
                </c:pt>
                <c:pt idx="1">
                  <c:v>0.14799999999999999</c:v>
                </c:pt>
                <c:pt idx="2">
                  <c:v>0.158</c:v>
                </c:pt>
                <c:pt idx="3">
                  <c:v>0.16200000000000001</c:v>
                </c:pt>
                <c:pt idx="4">
                  <c:v>0.16800000000000001</c:v>
                </c:pt>
              </c:numCache>
            </c:numRef>
          </c:val>
          <c:extLst>
            <c:ext xmlns:c16="http://schemas.microsoft.com/office/drawing/2014/chart" uri="{C3380CC4-5D6E-409C-BE32-E72D297353CC}">
              <c16:uniqueId val="{00000002-1A91-4BF1-A63B-E59B94C65C72}"/>
            </c:ext>
          </c:extLst>
        </c:ser>
        <c:dLbls>
          <c:showLegendKey val="0"/>
          <c:showVal val="0"/>
          <c:showCatName val="0"/>
          <c:showSerName val="0"/>
          <c:showPercent val="0"/>
          <c:showBubbleSize val="0"/>
        </c:dLbls>
        <c:gapWidth val="60"/>
        <c:overlap val="100"/>
        <c:axId val="190405632"/>
        <c:axId val="198816896"/>
      </c:barChart>
      <c:catAx>
        <c:axId val="19040563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98816896"/>
        <c:crosses val="autoZero"/>
        <c:auto val="1"/>
        <c:lblAlgn val="ctr"/>
        <c:lblOffset val="100"/>
        <c:noMultiLvlLbl val="0"/>
      </c:catAx>
      <c:valAx>
        <c:axId val="198816896"/>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90405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010662673652637E-2"/>
          <c:y val="0.26847994416210441"/>
          <c:w val="0.91252342176927437"/>
          <c:h val="0.48960891661395511"/>
        </c:manualLayout>
      </c:layout>
      <c:barChart>
        <c:barDir val="bar"/>
        <c:grouping val="percentStacked"/>
        <c:varyColors val="0"/>
        <c:ser>
          <c:idx val="0"/>
          <c:order val="0"/>
          <c:tx>
            <c:strRef>
              <c:f>Arkusz1!$B$256</c:f>
              <c:strCache>
                <c:ptCount val="1"/>
                <c:pt idx="0">
                  <c:v>Nie wiem</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Arkusz1!$D$255</c:f>
              <c:strCache>
                <c:ptCount val="1"/>
                <c:pt idx="0">
                  <c:v>%</c:v>
                </c:pt>
              </c:strCache>
            </c:strRef>
          </c:cat>
          <c:val>
            <c:numRef>
              <c:f>Arkusz1!$D$256</c:f>
              <c:numCache>
                <c:formatCode>0.0%</c:formatCode>
                <c:ptCount val="1"/>
                <c:pt idx="0">
                  <c:v>5.4054054054054057E-2</c:v>
                </c:pt>
              </c:numCache>
            </c:numRef>
          </c:val>
          <c:extLst>
            <c:ext xmlns:c16="http://schemas.microsoft.com/office/drawing/2014/chart" uri="{C3380CC4-5D6E-409C-BE32-E72D297353CC}">
              <c16:uniqueId val="{00000000-B3FC-46C5-8C74-C2DD82F86218}"/>
            </c:ext>
          </c:extLst>
        </c:ser>
        <c:ser>
          <c:idx val="1"/>
          <c:order val="1"/>
          <c:tx>
            <c:strRef>
              <c:f>Arkusz1!$B$257</c:f>
              <c:strCache>
                <c:ptCount val="1"/>
                <c:pt idx="0">
                  <c:v>Żadnym</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Arkusz1!$D$255</c:f>
              <c:strCache>
                <c:ptCount val="1"/>
                <c:pt idx="0">
                  <c:v>%</c:v>
                </c:pt>
              </c:strCache>
            </c:strRef>
          </c:cat>
          <c:val>
            <c:numRef>
              <c:f>Arkusz1!$D$257</c:f>
              <c:numCache>
                <c:formatCode>0.0%</c:formatCode>
                <c:ptCount val="1"/>
                <c:pt idx="0">
                  <c:v>0.15315315315315314</c:v>
                </c:pt>
              </c:numCache>
            </c:numRef>
          </c:val>
          <c:extLst>
            <c:ext xmlns:c16="http://schemas.microsoft.com/office/drawing/2014/chart" uri="{C3380CC4-5D6E-409C-BE32-E72D297353CC}">
              <c16:uniqueId val="{00000006-B3FC-46C5-8C74-C2DD82F86218}"/>
            </c:ext>
          </c:extLst>
        </c:ser>
        <c:ser>
          <c:idx val="2"/>
          <c:order val="2"/>
          <c:tx>
            <c:strRef>
              <c:f>Arkusz1!$B$258</c:f>
              <c:strCache>
                <c:ptCount val="1"/>
                <c:pt idx="0">
                  <c:v>Niewielkim</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Arkusz1!$D$255</c:f>
              <c:strCache>
                <c:ptCount val="1"/>
                <c:pt idx="0">
                  <c:v>%</c:v>
                </c:pt>
              </c:strCache>
            </c:strRef>
          </c:cat>
          <c:val>
            <c:numRef>
              <c:f>Arkusz1!$D$258</c:f>
              <c:numCache>
                <c:formatCode>0.0%</c:formatCode>
                <c:ptCount val="1"/>
                <c:pt idx="0">
                  <c:v>0.30630630630630629</c:v>
                </c:pt>
              </c:numCache>
            </c:numRef>
          </c:val>
          <c:extLst>
            <c:ext xmlns:c16="http://schemas.microsoft.com/office/drawing/2014/chart" uri="{C3380CC4-5D6E-409C-BE32-E72D297353CC}">
              <c16:uniqueId val="{00000007-B3FC-46C5-8C74-C2DD82F86218}"/>
            </c:ext>
          </c:extLst>
        </c:ser>
        <c:ser>
          <c:idx val="3"/>
          <c:order val="3"/>
          <c:tx>
            <c:strRef>
              <c:f>Arkusz1!$B$259</c:f>
              <c:strCache>
                <c:ptCount val="1"/>
                <c:pt idx="0">
                  <c:v>Średnim</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Arkusz1!$D$255</c:f>
              <c:strCache>
                <c:ptCount val="1"/>
                <c:pt idx="0">
                  <c:v>%</c:v>
                </c:pt>
              </c:strCache>
            </c:strRef>
          </c:cat>
          <c:val>
            <c:numRef>
              <c:f>Arkusz1!$D$259</c:f>
              <c:numCache>
                <c:formatCode>0.0%</c:formatCode>
                <c:ptCount val="1"/>
                <c:pt idx="0">
                  <c:v>0.40540540540540543</c:v>
                </c:pt>
              </c:numCache>
            </c:numRef>
          </c:val>
          <c:extLst>
            <c:ext xmlns:c16="http://schemas.microsoft.com/office/drawing/2014/chart" uri="{C3380CC4-5D6E-409C-BE32-E72D297353CC}">
              <c16:uniqueId val="{00000008-B3FC-46C5-8C74-C2DD82F86218}"/>
            </c:ext>
          </c:extLst>
        </c:ser>
        <c:ser>
          <c:idx val="4"/>
          <c:order val="4"/>
          <c:tx>
            <c:strRef>
              <c:f>Arkusz1!$B$260</c:f>
              <c:strCache>
                <c:ptCount val="1"/>
                <c:pt idx="0">
                  <c:v>Dużym</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0"/>
              <c:layout>
                <c:manualLayout>
                  <c:x val="0"/>
                  <c:y val="2.77008310249307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FC-46C5-8C74-C2DD82F8621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Arkusz1!$D$255</c:f>
              <c:strCache>
                <c:ptCount val="1"/>
                <c:pt idx="0">
                  <c:v>%</c:v>
                </c:pt>
              </c:strCache>
            </c:strRef>
          </c:cat>
          <c:val>
            <c:numRef>
              <c:f>Arkusz1!$D$260</c:f>
              <c:numCache>
                <c:formatCode>0.0%</c:formatCode>
                <c:ptCount val="1"/>
                <c:pt idx="0">
                  <c:v>7.2072072072072071E-2</c:v>
                </c:pt>
              </c:numCache>
            </c:numRef>
          </c:val>
          <c:extLst>
            <c:ext xmlns:c16="http://schemas.microsoft.com/office/drawing/2014/chart" uri="{C3380CC4-5D6E-409C-BE32-E72D297353CC}">
              <c16:uniqueId val="{00000009-B3FC-46C5-8C74-C2DD82F86218}"/>
            </c:ext>
          </c:extLst>
        </c:ser>
        <c:ser>
          <c:idx val="5"/>
          <c:order val="5"/>
          <c:tx>
            <c:strRef>
              <c:f>Arkusz1!$B$261</c:f>
              <c:strCache>
                <c:ptCount val="1"/>
                <c:pt idx="0">
                  <c:v>Bardzo dużym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layout>
                <c:manualLayout>
                  <c:x val="2.2760896779331435E-3"/>
                  <c:y val="-5.54016620498615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FC-46C5-8C74-C2DD82F8621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Arkusz1!$D$255</c:f>
              <c:strCache>
                <c:ptCount val="1"/>
                <c:pt idx="0">
                  <c:v>%</c:v>
                </c:pt>
              </c:strCache>
            </c:strRef>
          </c:cat>
          <c:val>
            <c:numRef>
              <c:f>Arkusz1!$D$261</c:f>
              <c:numCache>
                <c:formatCode>0.0%</c:formatCode>
                <c:ptCount val="1"/>
                <c:pt idx="0">
                  <c:v>9.0090090090090089E-3</c:v>
                </c:pt>
              </c:numCache>
            </c:numRef>
          </c:val>
          <c:extLst>
            <c:ext xmlns:c16="http://schemas.microsoft.com/office/drawing/2014/chart" uri="{C3380CC4-5D6E-409C-BE32-E72D297353CC}">
              <c16:uniqueId val="{0000000A-B3FC-46C5-8C74-C2DD82F86218}"/>
            </c:ext>
          </c:extLst>
        </c:ser>
        <c:dLbls>
          <c:dLblPos val="ctr"/>
          <c:showLegendKey val="0"/>
          <c:showVal val="1"/>
          <c:showCatName val="0"/>
          <c:showSerName val="0"/>
          <c:showPercent val="0"/>
          <c:showBubbleSize val="0"/>
        </c:dLbls>
        <c:gapWidth val="150"/>
        <c:overlap val="100"/>
        <c:axId val="140275712"/>
        <c:axId val="140265728"/>
      </c:barChart>
      <c:valAx>
        <c:axId val="14026572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275712"/>
        <c:crosses val="autoZero"/>
        <c:crossBetween val="between"/>
      </c:valAx>
      <c:catAx>
        <c:axId val="14027571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26572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02862854843724E-2"/>
          <c:y val="0.32433247454188985"/>
          <c:w val="0.90514512759991717"/>
          <c:h val="0.43426351464548818"/>
        </c:manualLayout>
      </c:layout>
      <c:barChart>
        <c:barDir val="bar"/>
        <c:grouping val="percentStacked"/>
        <c:varyColors val="0"/>
        <c:ser>
          <c:idx val="0"/>
          <c:order val="0"/>
          <c:tx>
            <c:strRef>
              <c:f>Arkusz1!$B$340</c:f>
              <c:strCache>
                <c:ptCount val="1"/>
                <c:pt idx="0">
                  <c:v>Nie mam zdania/trudno powiedzieć</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Arkusz1!$D$339</c:f>
              <c:strCache>
                <c:ptCount val="1"/>
                <c:pt idx="0">
                  <c:v>%</c:v>
                </c:pt>
              </c:strCache>
            </c:strRef>
          </c:cat>
          <c:val>
            <c:numRef>
              <c:f>Arkusz1!$D$340</c:f>
              <c:numCache>
                <c:formatCode>0.0%</c:formatCode>
                <c:ptCount val="1"/>
                <c:pt idx="0">
                  <c:v>8.1081081081081086E-2</c:v>
                </c:pt>
              </c:numCache>
            </c:numRef>
          </c:val>
          <c:extLst>
            <c:ext xmlns:c16="http://schemas.microsoft.com/office/drawing/2014/chart" uri="{C3380CC4-5D6E-409C-BE32-E72D297353CC}">
              <c16:uniqueId val="{00000000-BDB6-4C9D-BCC7-F23221A51ACC}"/>
            </c:ext>
          </c:extLst>
        </c:ser>
        <c:ser>
          <c:idx val="1"/>
          <c:order val="1"/>
          <c:tx>
            <c:strRef>
              <c:f>Arkusz1!$B$341</c:f>
              <c:strCache>
                <c:ptCount val="1"/>
                <c:pt idx="0">
                  <c:v>Nie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Arkusz1!$D$339</c:f>
              <c:strCache>
                <c:ptCount val="1"/>
                <c:pt idx="0">
                  <c:v>%</c:v>
                </c:pt>
              </c:strCache>
            </c:strRef>
          </c:cat>
          <c:val>
            <c:numRef>
              <c:f>Arkusz1!$D$341</c:f>
              <c:numCache>
                <c:formatCode>0.0%</c:formatCode>
                <c:ptCount val="1"/>
                <c:pt idx="0">
                  <c:v>6.3063063063063057E-2</c:v>
                </c:pt>
              </c:numCache>
            </c:numRef>
          </c:val>
          <c:extLst>
            <c:ext xmlns:c16="http://schemas.microsoft.com/office/drawing/2014/chart" uri="{C3380CC4-5D6E-409C-BE32-E72D297353CC}">
              <c16:uniqueId val="{00000001-BDB6-4C9D-BCC7-F23221A51ACC}"/>
            </c:ext>
          </c:extLst>
        </c:ser>
        <c:ser>
          <c:idx val="2"/>
          <c:order val="2"/>
          <c:tx>
            <c:strRef>
              <c:f>Arkusz1!$B$342</c:f>
              <c:strCache>
                <c:ptCount val="1"/>
                <c:pt idx="0">
                  <c:v>Raczej nie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Arkusz1!$D$339</c:f>
              <c:strCache>
                <c:ptCount val="1"/>
                <c:pt idx="0">
                  <c:v>%</c:v>
                </c:pt>
              </c:strCache>
            </c:strRef>
          </c:cat>
          <c:val>
            <c:numRef>
              <c:f>Arkusz1!$D$342</c:f>
              <c:numCache>
                <c:formatCode>0.0%</c:formatCode>
                <c:ptCount val="1"/>
                <c:pt idx="0">
                  <c:v>3.6036036036036036E-2</c:v>
                </c:pt>
              </c:numCache>
            </c:numRef>
          </c:val>
          <c:extLst>
            <c:ext xmlns:c16="http://schemas.microsoft.com/office/drawing/2014/chart" uri="{C3380CC4-5D6E-409C-BE32-E72D297353CC}">
              <c16:uniqueId val="{00000002-BDB6-4C9D-BCC7-F23221A51ACC}"/>
            </c:ext>
          </c:extLst>
        </c:ser>
        <c:ser>
          <c:idx val="3"/>
          <c:order val="3"/>
          <c:tx>
            <c:strRef>
              <c:f>Arkusz1!$B$343</c:f>
              <c:strCache>
                <c:ptCount val="1"/>
                <c:pt idx="0">
                  <c:v>Raczej tak</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Arkusz1!$D$339</c:f>
              <c:strCache>
                <c:ptCount val="1"/>
                <c:pt idx="0">
                  <c:v>%</c:v>
                </c:pt>
              </c:strCache>
            </c:strRef>
          </c:cat>
          <c:val>
            <c:numRef>
              <c:f>Arkusz1!$D$343</c:f>
              <c:numCache>
                <c:formatCode>0.0%</c:formatCode>
                <c:ptCount val="1"/>
                <c:pt idx="0">
                  <c:v>0.6216216216216216</c:v>
                </c:pt>
              </c:numCache>
            </c:numRef>
          </c:val>
          <c:extLst>
            <c:ext xmlns:c16="http://schemas.microsoft.com/office/drawing/2014/chart" uri="{C3380CC4-5D6E-409C-BE32-E72D297353CC}">
              <c16:uniqueId val="{00000003-BDB6-4C9D-BCC7-F23221A51ACC}"/>
            </c:ext>
          </c:extLst>
        </c:ser>
        <c:ser>
          <c:idx val="4"/>
          <c:order val="4"/>
          <c:tx>
            <c:strRef>
              <c:f>Arkusz1!$B$344</c:f>
              <c:strCache>
                <c:ptCount val="1"/>
                <c:pt idx="0">
                  <c:v>Tak</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Arkusz1!$D$339</c:f>
              <c:strCache>
                <c:ptCount val="1"/>
                <c:pt idx="0">
                  <c:v>%</c:v>
                </c:pt>
              </c:strCache>
            </c:strRef>
          </c:cat>
          <c:val>
            <c:numRef>
              <c:f>Arkusz1!$D$344</c:f>
              <c:numCache>
                <c:formatCode>0.0%</c:formatCode>
                <c:ptCount val="1"/>
                <c:pt idx="0">
                  <c:v>0.1981981981981982</c:v>
                </c:pt>
              </c:numCache>
            </c:numRef>
          </c:val>
          <c:extLst>
            <c:ext xmlns:c16="http://schemas.microsoft.com/office/drawing/2014/chart" uri="{C3380CC4-5D6E-409C-BE32-E72D297353CC}">
              <c16:uniqueId val="{00000004-BDB6-4C9D-BCC7-F23221A51ACC}"/>
            </c:ext>
          </c:extLst>
        </c:ser>
        <c:dLbls>
          <c:dLblPos val="ctr"/>
          <c:showLegendKey val="0"/>
          <c:showVal val="1"/>
          <c:showCatName val="0"/>
          <c:showSerName val="0"/>
          <c:showPercent val="0"/>
          <c:showBubbleSize val="0"/>
        </c:dLbls>
        <c:gapWidth val="100"/>
        <c:overlap val="100"/>
        <c:axId val="140360704"/>
        <c:axId val="140407552"/>
      </c:barChart>
      <c:catAx>
        <c:axId val="1403607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407552"/>
        <c:crosses val="autoZero"/>
        <c:auto val="1"/>
        <c:lblAlgn val="ctr"/>
        <c:lblOffset val="100"/>
        <c:noMultiLvlLbl val="0"/>
      </c:catAx>
      <c:valAx>
        <c:axId val="140407552"/>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360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Arkusz1!$D$347</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9525-44EC-84E1-45881C62492E}"/>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9525-44EC-84E1-45881C62492E}"/>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9525-44EC-84E1-45881C62492E}"/>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9525-44EC-84E1-45881C62492E}"/>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9525-44EC-84E1-45881C62492E}"/>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9525-44EC-84E1-45881C62492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Arkusz1!$B$348:$B$353</c:f>
              <c:strCache>
                <c:ptCount val="6"/>
                <c:pt idx="0">
                  <c:v>Przemoc w rodzinie</c:v>
                </c:pt>
                <c:pt idx="1">
                  <c:v>Agresywne zachowania osób pod wpływem środków psychoaktywnych</c:v>
                </c:pt>
                <c:pt idx="2">
                  <c:v>Częste włamania i kradzieże</c:v>
                </c:pt>
                <c:pt idx="3">
                  <c:v>Niewłaściwe zachowania pijących alkohol w miejscach publicznych</c:v>
                </c:pt>
                <c:pt idx="4">
                  <c:v>Brak wystarczającej liczby patroli policyjnych</c:v>
                </c:pt>
                <c:pt idx="5">
                  <c:v>Zagrożenia na drodze (piractwo drogowe, nietrzeźwi kierowcy)</c:v>
                </c:pt>
              </c:strCache>
            </c:strRef>
          </c:cat>
          <c:val>
            <c:numRef>
              <c:f>Arkusz1!$D$348:$D$353</c:f>
              <c:numCache>
                <c:formatCode>0.0%</c:formatCode>
                <c:ptCount val="6"/>
                <c:pt idx="0">
                  <c:v>8.1081081081081086E-2</c:v>
                </c:pt>
                <c:pt idx="1">
                  <c:v>0.13513513513513514</c:v>
                </c:pt>
                <c:pt idx="2">
                  <c:v>0.18018018018018017</c:v>
                </c:pt>
                <c:pt idx="3">
                  <c:v>0.34234234234234234</c:v>
                </c:pt>
                <c:pt idx="4">
                  <c:v>0.51351351351351349</c:v>
                </c:pt>
                <c:pt idx="5">
                  <c:v>0.67567567567567566</c:v>
                </c:pt>
              </c:numCache>
            </c:numRef>
          </c:val>
          <c:extLst>
            <c:ext xmlns:c16="http://schemas.microsoft.com/office/drawing/2014/chart" uri="{C3380CC4-5D6E-409C-BE32-E72D297353CC}">
              <c16:uniqueId val="{00000000-6472-4F0F-92F4-75A11D32719B}"/>
            </c:ext>
          </c:extLst>
        </c:ser>
        <c:dLbls>
          <c:showLegendKey val="0"/>
          <c:showVal val="0"/>
          <c:showCatName val="0"/>
          <c:showSerName val="0"/>
          <c:showPercent val="0"/>
          <c:showBubbleSize val="0"/>
        </c:dLbls>
        <c:gapWidth val="97"/>
        <c:overlap val="-48"/>
        <c:axId val="140420608"/>
        <c:axId val="140422144"/>
      </c:barChart>
      <c:catAx>
        <c:axId val="14042060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422144"/>
        <c:crosses val="autoZero"/>
        <c:auto val="1"/>
        <c:lblAlgn val="ctr"/>
        <c:lblOffset val="100"/>
        <c:noMultiLvlLbl val="0"/>
      </c:catAx>
      <c:valAx>
        <c:axId val="140422144"/>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420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Arkusz1!$D$356</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92A4-477D-BB8B-4C14944EE249}"/>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92A4-477D-BB8B-4C14944EE249}"/>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92A4-477D-BB8B-4C14944EE249}"/>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92A4-477D-BB8B-4C14944EE24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Arkusz1!$B$357:$B$360</c:f>
              <c:strCache>
                <c:ptCount val="4"/>
                <c:pt idx="0">
                  <c:v>Dostęp do pomocy terapeutycznej</c:v>
                </c:pt>
                <c:pt idx="1">
                  <c:v>Akcje społeczne w zakresie profilaktyki uzależnień i przemocy</c:v>
                </c:pt>
                <c:pt idx="2">
                  <c:v>Tworzenie monitoringu w rejonach szczególnie niebezpiecznych</c:v>
                </c:pt>
                <c:pt idx="3">
                  <c:v>Większa liczba patroli Policji</c:v>
                </c:pt>
              </c:strCache>
            </c:strRef>
          </c:cat>
          <c:val>
            <c:numRef>
              <c:f>Arkusz1!$D$357:$D$360</c:f>
              <c:numCache>
                <c:formatCode>0.0%</c:formatCode>
                <c:ptCount val="4"/>
                <c:pt idx="0">
                  <c:v>0.14414414414414414</c:v>
                </c:pt>
                <c:pt idx="1">
                  <c:v>0.29729729729729731</c:v>
                </c:pt>
                <c:pt idx="2">
                  <c:v>0.68468468468468469</c:v>
                </c:pt>
                <c:pt idx="3">
                  <c:v>0.70270270270270274</c:v>
                </c:pt>
              </c:numCache>
            </c:numRef>
          </c:val>
          <c:extLst>
            <c:ext xmlns:c16="http://schemas.microsoft.com/office/drawing/2014/chart" uri="{C3380CC4-5D6E-409C-BE32-E72D297353CC}">
              <c16:uniqueId val="{00000000-B910-4A7F-BDD2-456E2431B34F}"/>
            </c:ext>
          </c:extLst>
        </c:ser>
        <c:dLbls>
          <c:showLegendKey val="0"/>
          <c:showVal val="0"/>
          <c:showCatName val="0"/>
          <c:showSerName val="0"/>
          <c:showPercent val="0"/>
          <c:showBubbleSize val="0"/>
        </c:dLbls>
        <c:gapWidth val="127"/>
        <c:overlap val="-48"/>
        <c:axId val="140438912"/>
        <c:axId val="140440704"/>
      </c:barChart>
      <c:catAx>
        <c:axId val="14043891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440704"/>
        <c:crosses val="autoZero"/>
        <c:auto val="1"/>
        <c:lblAlgn val="ctr"/>
        <c:lblOffset val="100"/>
        <c:noMultiLvlLbl val="0"/>
      </c:catAx>
      <c:valAx>
        <c:axId val="140440704"/>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0438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Arkusz1!$B$314</c:f>
              <c:strCache>
                <c:ptCount val="1"/>
                <c:pt idx="0">
                  <c:v>Nie słyszałem o takich przypadkach</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Arkusz1!$D$313</c:f>
              <c:strCache>
                <c:ptCount val="1"/>
                <c:pt idx="0">
                  <c:v>%</c:v>
                </c:pt>
              </c:strCache>
            </c:strRef>
          </c:cat>
          <c:val>
            <c:numRef>
              <c:f>Arkusz1!$D$314</c:f>
              <c:numCache>
                <c:formatCode>0.0%</c:formatCode>
                <c:ptCount val="1"/>
                <c:pt idx="0">
                  <c:v>0.11711711711711711</c:v>
                </c:pt>
              </c:numCache>
            </c:numRef>
          </c:val>
          <c:extLst>
            <c:ext xmlns:c16="http://schemas.microsoft.com/office/drawing/2014/chart" uri="{C3380CC4-5D6E-409C-BE32-E72D297353CC}">
              <c16:uniqueId val="{00000000-E725-48CD-8804-7EB558573475}"/>
            </c:ext>
          </c:extLst>
        </c:ser>
        <c:ser>
          <c:idx val="1"/>
          <c:order val="1"/>
          <c:tx>
            <c:strRef>
              <c:f>Arkusz1!$B$315</c:f>
              <c:strCache>
                <c:ptCount val="1"/>
                <c:pt idx="0">
                  <c:v>Nie znam takich przypadków</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Arkusz1!$D$313</c:f>
              <c:strCache>
                <c:ptCount val="1"/>
                <c:pt idx="0">
                  <c:v>%</c:v>
                </c:pt>
              </c:strCache>
            </c:strRef>
          </c:cat>
          <c:val>
            <c:numRef>
              <c:f>Arkusz1!$D$315</c:f>
              <c:numCache>
                <c:formatCode>0.0%</c:formatCode>
                <c:ptCount val="1"/>
                <c:pt idx="0">
                  <c:v>0.36936936936936937</c:v>
                </c:pt>
              </c:numCache>
            </c:numRef>
          </c:val>
          <c:extLst>
            <c:ext xmlns:c16="http://schemas.microsoft.com/office/drawing/2014/chart" uri="{C3380CC4-5D6E-409C-BE32-E72D297353CC}">
              <c16:uniqueId val="{00000001-E725-48CD-8804-7EB558573475}"/>
            </c:ext>
          </c:extLst>
        </c:ser>
        <c:ser>
          <c:idx val="2"/>
          <c:order val="2"/>
          <c:tx>
            <c:strRef>
              <c:f>Arkusz1!$B$316</c:f>
              <c:strCache>
                <c:ptCount val="1"/>
                <c:pt idx="0">
                  <c:v>Słyszałem o takich przypadkach</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Arkusz1!$D$313</c:f>
              <c:strCache>
                <c:ptCount val="1"/>
                <c:pt idx="0">
                  <c:v>%</c:v>
                </c:pt>
              </c:strCache>
            </c:strRef>
          </c:cat>
          <c:val>
            <c:numRef>
              <c:f>Arkusz1!$D$316</c:f>
              <c:numCache>
                <c:formatCode>0.0%</c:formatCode>
                <c:ptCount val="1"/>
                <c:pt idx="0">
                  <c:v>0.31531531531531531</c:v>
                </c:pt>
              </c:numCache>
            </c:numRef>
          </c:val>
          <c:extLst>
            <c:ext xmlns:c16="http://schemas.microsoft.com/office/drawing/2014/chart" uri="{C3380CC4-5D6E-409C-BE32-E72D297353CC}">
              <c16:uniqueId val="{00000002-E725-48CD-8804-7EB558573475}"/>
            </c:ext>
          </c:extLst>
        </c:ser>
        <c:ser>
          <c:idx val="3"/>
          <c:order val="3"/>
          <c:tx>
            <c:strRef>
              <c:f>Arkusz1!$B$317</c:f>
              <c:strCache>
                <c:ptCount val="1"/>
                <c:pt idx="0">
                  <c:v>Znam takie przypadki</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Arkusz1!$D$313</c:f>
              <c:strCache>
                <c:ptCount val="1"/>
                <c:pt idx="0">
                  <c:v>%</c:v>
                </c:pt>
              </c:strCache>
            </c:strRef>
          </c:cat>
          <c:val>
            <c:numRef>
              <c:f>Arkusz1!$D$317</c:f>
              <c:numCache>
                <c:formatCode>0.0%</c:formatCode>
                <c:ptCount val="1"/>
                <c:pt idx="0">
                  <c:v>0.1981981981981982</c:v>
                </c:pt>
              </c:numCache>
            </c:numRef>
          </c:val>
          <c:extLst>
            <c:ext xmlns:c16="http://schemas.microsoft.com/office/drawing/2014/chart" uri="{C3380CC4-5D6E-409C-BE32-E72D297353CC}">
              <c16:uniqueId val="{00000003-E725-48CD-8804-7EB558573475}"/>
            </c:ext>
          </c:extLst>
        </c:ser>
        <c:dLbls>
          <c:dLblPos val="ctr"/>
          <c:showLegendKey val="0"/>
          <c:showVal val="1"/>
          <c:showCatName val="0"/>
          <c:showSerName val="0"/>
          <c:showPercent val="0"/>
          <c:showBubbleSize val="0"/>
        </c:dLbls>
        <c:gapWidth val="150"/>
        <c:overlap val="100"/>
        <c:axId val="145172736"/>
        <c:axId val="145207296"/>
      </c:barChart>
      <c:catAx>
        <c:axId val="14517273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207296"/>
        <c:crosses val="autoZero"/>
        <c:auto val="1"/>
        <c:lblAlgn val="ctr"/>
        <c:lblOffset val="100"/>
        <c:noMultiLvlLbl val="0"/>
      </c:catAx>
      <c:valAx>
        <c:axId val="145207296"/>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172736"/>
        <c:crosses val="autoZero"/>
        <c:crossBetween val="between"/>
      </c:valAx>
      <c:spPr>
        <a:noFill/>
        <a:ln>
          <a:noFill/>
        </a:ln>
        <a:effectLst/>
      </c:spPr>
    </c:plotArea>
    <c:legend>
      <c:legendPos val="t"/>
      <c:layout>
        <c:manualLayout>
          <c:xMode val="edge"/>
          <c:yMode val="edge"/>
          <c:x val="2.5829675012030113E-2"/>
          <c:y val="5.1524259338772006E-2"/>
          <c:w val="0.95516873979007988"/>
          <c:h val="0.244724003745989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Arkusz1!$D$320</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7006-43FE-B987-4521EFEED66E}"/>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7006-43FE-B987-4521EFEED66E}"/>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7006-43FE-B987-4521EFEED66E}"/>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7006-43FE-B987-4521EFEED66E}"/>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7006-43FE-B987-4521EFEED66E}"/>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7006-43FE-B987-4521EFEED66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Arkusz1!$B$321:$B$326</c:f>
              <c:strCache>
                <c:ptCount val="6"/>
                <c:pt idx="0">
                  <c:v>Zazdrość</c:v>
                </c:pt>
                <c:pt idx="1">
                  <c:v>Rozpad rodziny</c:v>
                </c:pt>
                <c:pt idx="2">
                  <c:v>Ubóstwo</c:v>
                </c:pt>
                <c:pt idx="3">
                  <c:v>Bezrobocie</c:v>
                </c:pt>
                <c:pt idx="4">
                  <c:v>Wzorce pokoleniowe przemocy</c:v>
                </c:pt>
                <c:pt idx="5">
                  <c:v>Uzależnienia</c:v>
                </c:pt>
              </c:strCache>
            </c:strRef>
          </c:cat>
          <c:val>
            <c:numRef>
              <c:f>Arkusz1!$D$321:$D$326</c:f>
              <c:numCache>
                <c:formatCode>0.0%</c:formatCode>
                <c:ptCount val="6"/>
                <c:pt idx="0">
                  <c:v>0.10810810810810811</c:v>
                </c:pt>
                <c:pt idx="1">
                  <c:v>0.13513513513513514</c:v>
                </c:pt>
                <c:pt idx="2">
                  <c:v>0.13513513513513514</c:v>
                </c:pt>
                <c:pt idx="3">
                  <c:v>0.17117117117117117</c:v>
                </c:pt>
                <c:pt idx="4">
                  <c:v>0.59459459459459463</c:v>
                </c:pt>
                <c:pt idx="5">
                  <c:v>0.81981981981981977</c:v>
                </c:pt>
              </c:numCache>
            </c:numRef>
          </c:val>
          <c:extLst>
            <c:ext xmlns:c16="http://schemas.microsoft.com/office/drawing/2014/chart" uri="{C3380CC4-5D6E-409C-BE32-E72D297353CC}">
              <c16:uniqueId val="{00000000-613B-48C1-9051-5DF45679F146}"/>
            </c:ext>
          </c:extLst>
        </c:ser>
        <c:dLbls>
          <c:showLegendKey val="0"/>
          <c:showVal val="0"/>
          <c:showCatName val="0"/>
          <c:showSerName val="0"/>
          <c:showPercent val="0"/>
          <c:showBubbleSize val="0"/>
        </c:dLbls>
        <c:gapWidth val="57"/>
        <c:overlap val="-48"/>
        <c:axId val="145240832"/>
        <c:axId val="145242368"/>
      </c:barChart>
      <c:catAx>
        <c:axId val="14524083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242368"/>
        <c:crosses val="autoZero"/>
        <c:auto val="1"/>
        <c:lblAlgn val="ctr"/>
        <c:lblOffset val="100"/>
        <c:noMultiLvlLbl val="0"/>
      </c:catAx>
      <c:valAx>
        <c:axId val="145242368"/>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24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Arkusz1!$D$329</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2283-4A99-8437-C280ABD1EB97}"/>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2283-4A99-8437-C280ABD1EB97}"/>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2283-4A99-8437-C280ABD1EB97}"/>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2283-4A99-8437-C280ABD1EB97}"/>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2283-4A99-8437-C280ABD1EB97}"/>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2283-4A99-8437-C280ABD1EB97}"/>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2283-4A99-8437-C280ABD1EB97}"/>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Arkusz1!$B$330:$B$336</c:f>
              <c:strCache>
                <c:ptCount val="7"/>
                <c:pt idx="0">
                  <c:v>Inne (m.in. częstszy monitoring rodzin)</c:v>
                </c:pt>
                <c:pt idx="1">
                  <c:v>Umożliwienie uczestnictwa w grupach wsparciach</c:v>
                </c:pt>
                <c:pt idx="2">
                  <c:v>Organizowanie lokalnych akcji społecznych</c:v>
                </c:pt>
                <c:pt idx="3">
                  <c:v>Leczenie uzależnień</c:v>
                </c:pt>
                <c:pt idx="4">
                  <c:v>Zapewnienie schronienia osobom doświadczającym przemocy</c:v>
                </c:pt>
                <c:pt idx="5">
                  <c:v>Zwiększenie dostępności do poradnictwa prawnego, socjalnego, terapeutycznego</c:v>
                </c:pt>
                <c:pt idx="6">
                  <c:v>Izolowanie osób stosujących przemoc w rodzinie</c:v>
                </c:pt>
              </c:strCache>
            </c:strRef>
          </c:cat>
          <c:val>
            <c:numRef>
              <c:f>Arkusz1!$D$330:$D$336</c:f>
              <c:numCache>
                <c:formatCode>0.0%</c:formatCode>
                <c:ptCount val="7"/>
                <c:pt idx="0">
                  <c:v>1.8018018018018018E-2</c:v>
                </c:pt>
                <c:pt idx="1">
                  <c:v>0.15315315315315314</c:v>
                </c:pt>
                <c:pt idx="2">
                  <c:v>0.16216216216216217</c:v>
                </c:pt>
                <c:pt idx="3">
                  <c:v>0.28828828828828829</c:v>
                </c:pt>
                <c:pt idx="4">
                  <c:v>0.36036036036036034</c:v>
                </c:pt>
                <c:pt idx="5">
                  <c:v>0.44144144144144143</c:v>
                </c:pt>
                <c:pt idx="6">
                  <c:v>0.61261261261261257</c:v>
                </c:pt>
              </c:numCache>
            </c:numRef>
          </c:val>
          <c:extLst>
            <c:ext xmlns:c16="http://schemas.microsoft.com/office/drawing/2014/chart" uri="{C3380CC4-5D6E-409C-BE32-E72D297353CC}">
              <c16:uniqueId val="{00000000-2375-49FC-A452-06A6F3E52845}"/>
            </c:ext>
          </c:extLst>
        </c:ser>
        <c:dLbls>
          <c:showLegendKey val="0"/>
          <c:showVal val="0"/>
          <c:showCatName val="0"/>
          <c:showSerName val="0"/>
          <c:showPercent val="0"/>
          <c:showBubbleSize val="0"/>
        </c:dLbls>
        <c:gapWidth val="97"/>
        <c:overlap val="-48"/>
        <c:axId val="145278464"/>
        <c:axId val="145280000"/>
      </c:barChart>
      <c:catAx>
        <c:axId val="14527846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280000"/>
        <c:crosses val="autoZero"/>
        <c:auto val="1"/>
        <c:lblAlgn val="ctr"/>
        <c:lblOffset val="100"/>
        <c:noMultiLvlLbl val="0"/>
      </c:catAx>
      <c:valAx>
        <c:axId val="145280000"/>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27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Arkusz1!$B$364</c:f>
              <c:strCache>
                <c:ptCount val="1"/>
                <c:pt idx="0">
                  <c:v>Nie mam zdania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Arkusz1!$D$363</c:f>
              <c:strCache>
                <c:ptCount val="1"/>
                <c:pt idx="0">
                  <c:v>%</c:v>
                </c:pt>
              </c:strCache>
            </c:strRef>
          </c:cat>
          <c:val>
            <c:numRef>
              <c:f>Arkusz1!$D$364</c:f>
              <c:numCache>
                <c:formatCode>0.0%</c:formatCode>
                <c:ptCount val="1"/>
                <c:pt idx="0">
                  <c:v>0.34234234234234234</c:v>
                </c:pt>
              </c:numCache>
            </c:numRef>
          </c:val>
          <c:extLst>
            <c:ext xmlns:c16="http://schemas.microsoft.com/office/drawing/2014/chart" uri="{C3380CC4-5D6E-409C-BE32-E72D297353CC}">
              <c16:uniqueId val="{00000000-3362-4FE4-8C7F-A46218463888}"/>
            </c:ext>
          </c:extLst>
        </c:ser>
        <c:ser>
          <c:idx val="1"/>
          <c:order val="1"/>
          <c:tx>
            <c:strRef>
              <c:f>Arkusz1!$B$365</c:f>
              <c:strCache>
                <c:ptCount val="1"/>
                <c:pt idx="0">
                  <c:v>Nieistotny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Arkusz1!$D$363</c:f>
              <c:strCache>
                <c:ptCount val="1"/>
                <c:pt idx="0">
                  <c:v>%</c:v>
                </c:pt>
              </c:strCache>
            </c:strRef>
          </c:cat>
          <c:val>
            <c:numRef>
              <c:f>Arkusz1!$D$365</c:f>
              <c:numCache>
                <c:formatCode>0.0%</c:formatCode>
                <c:ptCount val="1"/>
                <c:pt idx="0">
                  <c:v>7.2072072072072071E-2</c:v>
                </c:pt>
              </c:numCache>
            </c:numRef>
          </c:val>
          <c:extLst>
            <c:ext xmlns:c16="http://schemas.microsoft.com/office/drawing/2014/chart" uri="{C3380CC4-5D6E-409C-BE32-E72D297353CC}">
              <c16:uniqueId val="{00000001-3362-4FE4-8C7F-A46218463888}"/>
            </c:ext>
          </c:extLst>
        </c:ser>
        <c:ser>
          <c:idx val="2"/>
          <c:order val="2"/>
          <c:tx>
            <c:strRef>
              <c:f>Arkusz1!$B$366</c:f>
              <c:strCache>
                <c:ptCount val="1"/>
                <c:pt idx="0">
                  <c:v>Raczej nieistotny</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Arkusz1!$D$363</c:f>
              <c:strCache>
                <c:ptCount val="1"/>
                <c:pt idx="0">
                  <c:v>%</c:v>
                </c:pt>
              </c:strCache>
            </c:strRef>
          </c:cat>
          <c:val>
            <c:numRef>
              <c:f>Arkusz1!$D$366</c:f>
              <c:numCache>
                <c:formatCode>0.0%</c:formatCode>
                <c:ptCount val="1"/>
                <c:pt idx="0">
                  <c:v>0.27927927927927926</c:v>
                </c:pt>
              </c:numCache>
            </c:numRef>
          </c:val>
          <c:extLst>
            <c:ext xmlns:c16="http://schemas.microsoft.com/office/drawing/2014/chart" uri="{C3380CC4-5D6E-409C-BE32-E72D297353CC}">
              <c16:uniqueId val="{00000002-3362-4FE4-8C7F-A46218463888}"/>
            </c:ext>
          </c:extLst>
        </c:ser>
        <c:ser>
          <c:idx val="3"/>
          <c:order val="3"/>
          <c:tx>
            <c:strRef>
              <c:f>Arkusz1!$B$367</c:f>
              <c:strCache>
                <c:ptCount val="1"/>
                <c:pt idx="0">
                  <c:v>Raczej istotny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Arkusz1!$D$363</c:f>
              <c:strCache>
                <c:ptCount val="1"/>
                <c:pt idx="0">
                  <c:v>%</c:v>
                </c:pt>
              </c:strCache>
            </c:strRef>
          </c:cat>
          <c:val>
            <c:numRef>
              <c:f>Arkusz1!$D$367</c:f>
              <c:numCache>
                <c:formatCode>0.0%</c:formatCode>
                <c:ptCount val="1"/>
                <c:pt idx="0">
                  <c:v>0.2072072072072072</c:v>
                </c:pt>
              </c:numCache>
            </c:numRef>
          </c:val>
          <c:extLst>
            <c:ext xmlns:c16="http://schemas.microsoft.com/office/drawing/2014/chart" uri="{C3380CC4-5D6E-409C-BE32-E72D297353CC}">
              <c16:uniqueId val="{00000003-3362-4FE4-8C7F-A46218463888}"/>
            </c:ext>
          </c:extLst>
        </c:ser>
        <c:ser>
          <c:idx val="4"/>
          <c:order val="4"/>
          <c:tx>
            <c:strRef>
              <c:f>Arkusz1!$B$368</c:f>
              <c:strCache>
                <c:ptCount val="1"/>
                <c:pt idx="0">
                  <c:v>Istotny</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Arkusz1!$D$363</c:f>
              <c:strCache>
                <c:ptCount val="1"/>
                <c:pt idx="0">
                  <c:v>%</c:v>
                </c:pt>
              </c:strCache>
            </c:strRef>
          </c:cat>
          <c:val>
            <c:numRef>
              <c:f>Arkusz1!$D$368</c:f>
              <c:numCache>
                <c:formatCode>0.0%</c:formatCode>
                <c:ptCount val="1"/>
                <c:pt idx="0">
                  <c:v>9.90990990990991E-2</c:v>
                </c:pt>
              </c:numCache>
            </c:numRef>
          </c:val>
          <c:extLst>
            <c:ext xmlns:c16="http://schemas.microsoft.com/office/drawing/2014/chart" uri="{C3380CC4-5D6E-409C-BE32-E72D297353CC}">
              <c16:uniqueId val="{00000004-3362-4FE4-8C7F-A46218463888}"/>
            </c:ext>
          </c:extLst>
        </c:ser>
        <c:dLbls>
          <c:dLblPos val="ctr"/>
          <c:showLegendKey val="0"/>
          <c:showVal val="1"/>
          <c:showCatName val="0"/>
          <c:showSerName val="0"/>
          <c:showPercent val="0"/>
          <c:showBubbleSize val="0"/>
        </c:dLbls>
        <c:gapWidth val="100"/>
        <c:overlap val="100"/>
        <c:axId val="145450880"/>
        <c:axId val="145452416"/>
      </c:barChart>
      <c:catAx>
        <c:axId val="14545088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5452416"/>
        <c:crosses val="autoZero"/>
        <c:auto val="1"/>
        <c:lblAlgn val="ctr"/>
        <c:lblOffset val="100"/>
        <c:noMultiLvlLbl val="0"/>
      </c:catAx>
      <c:valAx>
        <c:axId val="145452416"/>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5450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Arkusz1!$D$371</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3814-496E-81AC-8F18DED516CE}"/>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3814-496E-81AC-8F18DED516CE}"/>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3814-496E-81AC-8F18DED516CE}"/>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3814-496E-81AC-8F18DED516CE}"/>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3814-496E-81AC-8F18DED516CE}"/>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3814-496E-81AC-8F18DED516CE}"/>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3814-496E-81AC-8F18DED516CE}"/>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3814-496E-81AC-8F18DED516C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Arkusz1!$B$372:$B$379</c:f>
              <c:strCache>
                <c:ptCount val="8"/>
                <c:pt idx="0">
                  <c:v>Szerszy udział organizacji pozarządowych</c:v>
                </c:pt>
                <c:pt idx="1">
                  <c:v>Integracja społeczna</c:v>
                </c:pt>
                <c:pt idx="2">
                  <c:v>Indywidualna praca z osobami bezdomnymi / zagrożonymi bezdomnością</c:v>
                </c:pt>
                <c:pt idx="3">
                  <c:v>Profilaktyka i terapie uzależnień</c:v>
                </c:pt>
                <c:pt idx="4">
                  <c:v>Indywidualne programy wychodzenia z bezdomności</c:v>
                </c:pt>
                <c:pt idx="5">
                  <c:v>Aktywizacja zawodowa</c:v>
                </c:pt>
                <c:pt idx="6">
                  <c:v>Zwiększenie liczby mieszkań socjalnych i komunalnych</c:v>
                </c:pt>
                <c:pt idx="7">
                  <c:v>Stworzenie możliwości odpracowania zadłużeń mieszkaniowych i innych, w ramach pracy na rzecz podmiotów - wierzycieli</c:v>
                </c:pt>
              </c:strCache>
            </c:strRef>
          </c:cat>
          <c:val>
            <c:numRef>
              <c:f>Arkusz1!$D$372:$D$379</c:f>
              <c:numCache>
                <c:formatCode>0.0%</c:formatCode>
                <c:ptCount val="8"/>
                <c:pt idx="0">
                  <c:v>1.8018018018018018E-2</c:v>
                </c:pt>
                <c:pt idx="1">
                  <c:v>4.5045045045045043E-2</c:v>
                </c:pt>
                <c:pt idx="2">
                  <c:v>0.2072072072072072</c:v>
                </c:pt>
                <c:pt idx="3">
                  <c:v>0.24324324324324326</c:v>
                </c:pt>
                <c:pt idx="4">
                  <c:v>0.27027027027027029</c:v>
                </c:pt>
                <c:pt idx="5">
                  <c:v>0.28828828828828829</c:v>
                </c:pt>
                <c:pt idx="6">
                  <c:v>0.30630630630630629</c:v>
                </c:pt>
                <c:pt idx="7">
                  <c:v>0.56756756756756754</c:v>
                </c:pt>
              </c:numCache>
            </c:numRef>
          </c:val>
          <c:extLst>
            <c:ext xmlns:c16="http://schemas.microsoft.com/office/drawing/2014/chart" uri="{C3380CC4-5D6E-409C-BE32-E72D297353CC}">
              <c16:uniqueId val="{00000000-7A94-4405-86DE-D0EBFDA3303D}"/>
            </c:ext>
          </c:extLst>
        </c:ser>
        <c:dLbls>
          <c:dLblPos val="outEnd"/>
          <c:showLegendKey val="0"/>
          <c:showVal val="1"/>
          <c:showCatName val="0"/>
          <c:showSerName val="0"/>
          <c:showPercent val="0"/>
          <c:showBubbleSize val="0"/>
        </c:dLbls>
        <c:gapWidth val="97"/>
        <c:overlap val="-48"/>
        <c:axId val="145484800"/>
        <c:axId val="145487744"/>
      </c:barChart>
      <c:catAx>
        <c:axId val="14548480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487744"/>
        <c:crosses val="autoZero"/>
        <c:auto val="1"/>
        <c:lblAlgn val="ctr"/>
        <c:lblOffset val="100"/>
        <c:noMultiLvlLbl val="0"/>
      </c:catAx>
      <c:valAx>
        <c:axId val="145487744"/>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548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Arkusz1!$B$432</c:f>
              <c:strCache>
                <c:ptCount val="1"/>
                <c:pt idx="0">
                  <c:v>Złe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3.293342742884036E-2"/>
                  <c:y val="5.42740841248303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28-4454-86CB-84DB0D0809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Arkusz1!$D$431</c:f>
              <c:strCache>
                <c:ptCount val="1"/>
                <c:pt idx="0">
                  <c:v>%</c:v>
                </c:pt>
              </c:strCache>
            </c:strRef>
          </c:cat>
          <c:val>
            <c:numRef>
              <c:f>Arkusz1!$D$432</c:f>
              <c:numCache>
                <c:formatCode>0.0%</c:formatCode>
                <c:ptCount val="1"/>
                <c:pt idx="0">
                  <c:v>2.7027027027027029E-2</c:v>
                </c:pt>
              </c:numCache>
            </c:numRef>
          </c:val>
          <c:extLst>
            <c:ext xmlns:c16="http://schemas.microsoft.com/office/drawing/2014/chart" uri="{C3380CC4-5D6E-409C-BE32-E72D297353CC}">
              <c16:uniqueId val="{00000000-149E-472C-9B2E-689FCCC254FF}"/>
            </c:ext>
          </c:extLst>
        </c:ser>
        <c:ser>
          <c:idx val="1"/>
          <c:order val="1"/>
          <c:tx>
            <c:strRef>
              <c:f>Arkusz1!$B$433</c:f>
              <c:strCache>
                <c:ptCount val="1"/>
                <c:pt idx="0">
                  <c:v>Raczej złe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5.6457304163726268E-2"/>
                  <c:y val="-9.95013381142403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28-4454-86CB-84DB0D0809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Arkusz1!$D$431</c:f>
              <c:strCache>
                <c:ptCount val="1"/>
                <c:pt idx="0">
                  <c:v>%</c:v>
                </c:pt>
              </c:strCache>
            </c:strRef>
          </c:cat>
          <c:val>
            <c:numRef>
              <c:f>Arkusz1!$D$433</c:f>
              <c:numCache>
                <c:formatCode>0.0%</c:formatCode>
                <c:ptCount val="1"/>
                <c:pt idx="0">
                  <c:v>3.6036036036036036E-2</c:v>
                </c:pt>
              </c:numCache>
            </c:numRef>
          </c:val>
          <c:extLst>
            <c:ext xmlns:c16="http://schemas.microsoft.com/office/drawing/2014/chart" uri="{C3380CC4-5D6E-409C-BE32-E72D297353CC}">
              <c16:uniqueId val="{00000001-149E-472C-9B2E-689FCCC254FF}"/>
            </c:ext>
          </c:extLst>
        </c:ser>
        <c:ser>
          <c:idx val="2"/>
          <c:order val="2"/>
          <c:tx>
            <c:strRef>
              <c:f>Arkusz1!$B$434</c:f>
              <c:strCache>
                <c:ptCount val="1"/>
                <c:pt idx="0">
                  <c:v>Przeciętne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Arkusz1!$D$431</c:f>
              <c:strCache>
                <c:ptCount val="1"/>
                <c:pt idx="0">
                  <c:v>%</c:v>
                </c:pt>
              </c:strCache>
            </c:strRef>
          </c:cat>
          <c:val>
            <c:numRef>
              <c:f>Arkusz1!$D$434</c:f>
              <c:numCache>
                <c:formatCode>0.0%</c:formatCode>
                <c:ptCount val="1"/>
                <c:pt idx="0">
                  <c:v>0.1981981981981982</c:v>
                </c:pt>
              </c:numCache>
            </c:numRef>
          </c:val>
          <c:extLst>
            <c:ext xmlns:c16="http://schemas.microsoft.com/office/drawing/2014/chart" uri="{C3380CC4-5D6E-409C-BE32-E72D297353CC}">
              <c16:uniqueId val="{00000002-149E-472C-9B2E-689FCCC254FF}"/>
            </c:ext>
          </c:extLst>
        </c:ser>
        <c:ser>
          <c:idx val="3"/>
          <c:order val="3"/>
          <c:tx>
            <c:strRef>
              <c:f>Arkusz1!$B$435</c:f>
              <c:strCache>
                <c:ptCount val="1"/>
                <c:pt idx="0">
                  <c:v>Raczej dobre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Arkusz1!$D$431</c:f>
              <c:strCache>
                <c:ptCount val="1"/>
                <c:pt idx="0">
                  <c:v>%</c:v>
                </c:pt>
              </c:strCache>
            </c:strRef>
          </c:cat>
          <c:val>
            <c:numRef>
              <c:f>Arkusz1!$D$435</c:f>
              <c:numCache>
                <c:formatCode>0.0%</c:formatCode>
                <c:ptCount val="1"/>
                <c:pt idx="0">
                  <c:v>0.42342342342342343</c:v>
                </c:pt>
              </c:numCache>
            </c:numRef>
          </c:val>
          <c:extLst>
            <c:ext xmlns:c16="http://schemas.microsoft.com/office/drawing/2014/chart" uri="{C3380CC4-5D6E-409C-BE32-E72D297353CC}">
              <c16:uniqueId val="{00000003-149E-472C-9B2E-689FCCC254FF}"/>
            </c:ext>
          </c:extLst>
        </c:ser>
        <c:ser>
          <c:idx val="4"/>
          <c:order val="4"/>
          <c:tx>
            <c:strRef>
              <c:f>Arkusz1!$B$436</c:f>
              <c:strCache>
                <c:ptCount val="1"/>
                <c:pt idx="0">
                  <c:v>Dobre</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Arkusz1!$D$431</c:f>
              <c:strCache>
                <c:ptCount val="1"/>
                <c:pt idx="0">
                  <c:v>%</c:v>
                </c:pt>
              </c:strCache>
            </c:strRef>
          </c:cat>
          <c:val>
            <c:numRef>
              <c:f>Arkusz1!$D$436</c:f>
              <c:numCache>
                <c:formatCode>0.0%</c:formatCode>
                <c:ptCount val="1"/>
                <c:pt idx="0">
                  <c:v>0.31531531531531531</c:v>
                </c:pt>
              </c:numCache>
            </c:numRef>
          </c:val>
          <c:extLst>
            <c:ext xmlns:c16="http://schemas.microsoft.com/office/drawing/2014/chart" uri="{C3380CC4-5D6E-409C-BE32-E72D297353CC}">
              <c16:uniqueId val="{00000004-149E-472C-9B2E-689FCCC254FF}"/>
            </c:ext>
          </c:extLst>
        </c:ser>
        <c:dLbls>
          <c:dLblPos val="ctr"/>
          <c:showLegendKey val="0"/>
          <c:showVal val="1"/>
          <c:showCatName val="0"/>
          <c:showSerName val="0"/>
          <c:showPercent val="0"/>
          <c:showBubbleSize val="0"/>
        </c:dLbls>
        <c:gapWidth val="150"/>
        <c:overlap val="100"/>
        <c:axId val="145802752"/>
        <c:axId val="145804288"/>
      </c:barChart>
      <c:catAx>
        <c:axId val="1458027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5804288"/>
        <c:crosses val="autoZero"/>
        <c:auto val="1"/>
        <c:lblAlgn val="ctr"/>
        <c:lblOffset val="100"/>
        <c:noMultiLvlLbl val="0"/>
      </c:catAx>
      <c:valAx>
        <c:axId val="14580428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580275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2016</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Polska</c:v>
                </c:pt>
                <c:pt idx="1">
                  <c:v>woj. warmińsko - mazurskie</c:v>
                </c:pt>
                <c:pt idx="2">
                  <c:v>powiat olsztyński</c:v>
                </c:pt>
                <c:pt idx="3">
                  <c:v>gmina Gietrzwałd</c:v>
                </c:pt>
              </c:strCache>
            </c:strRef>
          </c:cat>
          <c:val>
            <c:numRef>
              <c:f>Arkusz1!$B$2:$B$5</c:f>
              <c:numCache>
                <c:formatCode>#,##0.0</c:formatCode>
                <c:ptCount val="4"/>
                <c:pt idx="0">
                  <c:v>20.2</c:v>
                </c:pt>
                <c:pt idx="1">
                  <c:v>18.5</c:v>
                </c:pt>
                <c:pt idx="2">
                  <c:v>16.2</c:v>
                </c:pt>
                <c:pt idx="3">
                  <c:v>14.6</c:v>
                </c:pt>
              </c:numCache>
            </c:numRef>
          </c:val>
          <c:extLst>
            <c:ext xmlns:c16="http://schemas.microsoft.com/office/drawing/2014/chart" uri="{C3380CC4-5D6E-409C-BE32-E72D297353CC}">
              <c16:uniqueId val="{00000000-EB5F-43C7-BB14-279B04ED592B}"/>
            </c:ext>
          </c:extLst>
        </c:ser>
        <c:ser>
          <c:idx val="1"/>
          <c:order val="1"/>
          <c:tx>
            <c:strRef>
              <c:f>Arkusz1!$C$1</c:f>
              <c:strCache>
                <c:ptCount val="1"/>
                <c:pt idx="0">
                  <c:v>2017</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Polska</c:v>
                </c:pt>
                <c:pt idx="1">
                  <c:v>woj. warmińsko - mazurskie</c:v>
                </c:pt>
                <c:pt idx="2">
                  <c:v>powiat olsztyński</c:v>
                </c:pt>
                <c:pt idx="3">
                  <c:v>gmina Gietrzwałd</c:v>
                </c:pt>
              </c:strCache>
            </c:strRef>
          </c:cat>
          <c:val>
            <c:numRef>
              <c:f>Arkusz1!$C$2:$C$5</c:f>
              <c:numCache>
                <c:formatCode>#,##0.0</c:formatCode>
                <c:ptCount val="4"/>
                <c:pt idx="0">
                  <c:v>20.8</c:v>
                </c:pt>
                <c:pt idx="1">
                  <c:v>19.100000000000001</c:v>
                </c:pt>
                <c:pt idx="2">
                  <c:v>16.8</c:v>
                </c:pt>
                <c:pt idx="3">
                  <c:v>14.8</c:v>
                </c:pt>
              </c:numCache>
            </c:numRef>
          </c:val>
          <c:extLst>
            <c:ext xmlns:c16="http://schemas.microsoft.com/office/drawing/2014/chart" uri="{C3380CC4-5D6E-409C-BE32-E72D297353CC}">
              <c16:uniqueId val="{00000001-EB5F-43C7-BB14-279B04ED592B}"/>
            </c:ext>
          </c:extLst>
        </c:ser>
        <c:ser>
          <c:idx val="2"/>
          <c:order val="2"/>
          <c:tx>
            <c:strRef>
              <c:f>Arkusz1!$D$1</c:f>
              <c:strCache>
                <c:ptCount val="1"/>
                <c:pt idx="0">
                  <c:v>2018</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Polska</c:v>
                </c:pt>
                <c:pt idx="1">
                  <c:v>woj. warmińsko - mazurskie</c:v>
                </c:pt>
                <c:pt idx="2">
                  <c:v>powiat olsztyński</c:v>
                </c:pt>
                <c:pt idx="3">
                  <c:v>gmina Gietrzwałd</c:v>
                </c:pt>
              </c:strCache>
            </c:strRef>
          </c:cat>
          <c:val>
            <c:numRef>
              <c:f>Arkusz1!$D$2:$D$5</c:f>
              <c:numCache>
                <c:formatCode>#,##0.0</c:formatCode>
                <c:ptCount val="4"/>
                <c:pt idx="0">
                  <c:v>21.4</c:v>
                </c:pt>
                <c:pt idx="1">
                  <c:v>19.8</c:v>
                </c:pt>
                <c:pt idx="2">
                  <c:v>17.3</c:v>
                </c:pt>
                <c:pt idx="3">
                  <c:v>15.8</c:v>
                </c:pt>
              </c:numCache>
            </c:numRef>
          </c:val>
          <c:extLst>
            <c:ext xmlns:c16="http://schemas.microsoft.com/office/drawing/2014/chart" uri="{C3380CC4-5D6E-409C-BE32-E72D297353CC}">
              <c16:uniqueId val="{00000002-EB5F-43C7-BB14-279B04ED592B}"/>
            </c:ext>
          </c:extLst>
        </c:ser>
        <c:ser>
          <c:idx val="3"/>
          <c:order val="3"/>
          <c:tx>
            <c:strRef>
              <c:f>Arkusz1!$E$1</c:f>
              <c:strCache>
                <c:ptCount val="1"/>
                <c:pt idx="0">
                  <c:v>2019</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Polska</c:v>
                </c:pt>
                <c:pt idx="1">
                  <c:v>woj. warmińsko - mazurskie</c:v>
                </c:pt>
                <c:pt idx="2">
                  <c:v>powiat olsztyński</c:v>
                </c:pt>
                <c:pt idx="3">
                  <c:v>gmina Gietrzwałd</c:v>
                </c:pt>
              </c:strCache>
            </c:strRef>
          </c:cat>
          <c:val>
            <c:numRef>
              <c:f>Arkusz1!$E$2:$E$5</c:f>
              <c:numCache>
                <c:formatCode>#,##0.0</c:formatCode>
                <c:ptCount val="4"/>
                <c:pt idx="0">
                  <c:v>21.9</c:v>
                </c:pt>
                <c:pt idx="1">
                  <c:v>20.5</c:v>
                </c:pt>
                <c:pt idx="2">
                  <c:v>18</c:v>
                </c:pt>
                <c:pt idx="3">
                  <c:v>16.2</c:v>
                </c:pt>
              </c:numCache>
            </c:numRef>
          </c:val>
          <c:extLst>
            <c:ext xmlns:c16="http://schemas.microsoft.com/office/drawing/2014/chart" uri="{C3380CC4-5D6E-409C-BE32-E72D297353CC}">
              <c16:uniqueId val="{00000003-EB5F-43C7-BB14-279B04ED592B}"/>
            </c:ext>
          </c:extLst>
        </c:ser>
        <c:ser>
          <c:idx val="4"/>
          <c:order val="4"/>
          <c:tx>
            <c:strRef>
              <c:f>Arkusz1!$F$1</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Polska</c:v>
                </c:pt>
                <c:pt idx="1">
                  <c:v>woj. warmińsko - mazurskie</c:v>
                </c:pt>
                <c:pt idx="2">
                  <c:v>powiat olsztyński</c:v>
                </c:pt>
                <c:pt idx="3">
                  <c:v>gmina Gietrzwałd</c:v>
                </c:pt>
              </c:strCache>
            </c:strRef>
          </c:cat>
          <c:val>
            <c:numRef>
              <c:f>Arkusz1!$F$2:$F$5</c:f>
              <c:numCache>
                <c:formatCode>#,##0.0</c:formatCode>
                <c:ptCount val="4"/>
                <c:pt idx="0">
                  <c:v>22.3</c:v>
                </c:pt>
                <c:pt idx="1">
                  <c:v>21.1</c:v>
                </c:pt>
                <c:pt idx="2">
                  <c:v>18.600000000000001</c:v>
                </c:pt>
                <c:pt idx="3">
                  <c:v>16.8</c:v>
                </c:pt>
              </c:numCache>
            </c:numRef>
          </c:val>
          <c:extLst>
            <c:ext xmlns:c16="http://schemas.microsoft.com/office/drawing/2014/chart" uri="{C3380CC4-5D6E-409C-BE32-E72D297353CC}">
              <c16:uniqueId val="{00000000-020D-41C2-9595-9ABBB0FFDA59}"/>
            </c:ext>
          </c:extLst>
        </c:ser>
        <c:dLbls>
          <c:showLegendKey val="0"/>
          <c:showVal val="0"/>
          <c:showCatName val="0"/>
          <c:showSerName val="0"/>
          <c:showPercent val="0"/>
          <c:showBubbleSize val="0"/>
        </c:dLbls>
        <c:gapWidth val="164"/>
        <c:overlap val="-22"/>
        <c:axId val="119527680"/>
        <c:axId val="122953728"/>
      </c:barChart>
      <c:dateAx>
        <c:axId val="119527680"/>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22953728"/>
        <c:crosses val="autoZero"/>
        <c:auto val="0"/>
        <c:lblOffset val="100"/>
        <c:baseTimeUnit val="days"/>
      </c:dateAx>
      <c:valAx>
        <c:axId val="1229537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19527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Arkusz1!$B$445</c:f>
              <c:strCache>
                <c:ptCount val="1"/>
                <c:pt idx="0">
                  <c:v>Pogorszyły się</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Arkusz1!$D$444</c:f>
              <c:strCache>
                <c:ptCount val="1"/>
                <c:pt idx="0">
                  <c:v>%</c:v>
                </c:pt>
              </c:strCache>
            </c:strRef>
          </c:cat>
          <c:val>
            <c:numRef>
              <c:f>Arkusz1!$D$445</c:f>
              <c:numCache>
                <c:formatCode>0.0%</c:formatCode>
                <c:ptCount val="1"/>
                <c:pt idx="0">
                  <c:v>3.6036036036036036E-2</c:v>
                </c:pt>
              </c:numCache>
            </c:numRef>
          </c:val>
          <c:extLst>
            <c:ext xmlns:c16="http://schemas.microsoft.com/office/drawing/2014/chart" uri="{C3380CC4-5D6E-409C-BE32-E72D297353CC}">
              <c16:uniqueId val="{00000000-28EE-4B8A-B0AC-3FABA199AA1B}"/>
            </c:ext>
          </c:extLst>
        </c:ser>
        <c:ser>
          <c:idx val="1"/>
          <c:order val="1"/>
          <c:tx>
            <c:strRef>
              <c:f>Arkusz1!$B$446</c:f>
              <c:strCache>
                <c:ptCount val="1"/>
                <c:pt idx="0">
                  <c:v>Raczej się pogorszyły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Arkusz1!$D$444</c:f>
              <c:strCache>
                <c:ptCount val="1"/>
                <c:pt idx="0">
                  <c:v>%</c:v>
                </c:pt>
              </c:strCache>
            </c:strRef>
          </c:cat>
          <c:val>
            <c:numRef>
              <c:f>Arkusz1!$D$446</c:f>
              <c:numCache>
                <c:formatCode>0.0%</c:formatCode>
                <c:ptCount val="1"/>
                <c:pt idx="0">
                  <c:v>0.13513513513513514</c:v>
                </c:pt>
              </c:numCache>
            </c:numRef>
          </c:val>
          <c:extLst>
            <c:ext xmlns:c16="http://schemas.microsoft.com/office/drawing/2014/chart" uri="{C3380CC4-5D6E-409C-BE32-E72D297353CC}">
              <c16:uniqueId val="{00000001-28EE-4B8A-B0AC-3FABA199AA1B}"/>
            </c:ext>
          </c:extLst>
        </c:ser>
        <c:ser>
          <c:idx val="2"/>
          <c:order val="2"/>
          <c:tx>
            <c:strRef>
              <c:f>Arkusz1!$B$447</c:f>
              <c:strCache>
                <c:ptCount val="1"/>
                <c:pt idx="0">
                  <c:v>Nie zmieniły się, pozostają takie same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Arkusz1!$D$444</c:f>
              <c:strCache>
                <c:ptCount val="1"/>
                <c:pt idx="0">
                  <c:v>%</c:v>
                </c:pt>
              </c:strCache>
            </c:strRef>
          </c:cat>
          <c:val>
            <c:numRef>
              <c:f>Arkusz1!$D$447</c:f>
              <c:numCache>
                <c:formatCode>0.0%</c:formatCode>
                <c:ptCount val="1"/>
                <c:pt idx="0">
                  <c:v>0.35135135135135137</c:v>
                </c:pt>
              </c:numCache>
            </c:numRef>
          </c:val>
          <c:extLst>
            <c:ext xmlns:c16="http://schemas.microsoft.com/office/drawing/2014/chart" uri="{C3380CC4-5D6E-409C-BE32-E72D297353CC}">
              <c16:uniqueId val="{00000002-28EE-4B8A-B0AC-3FABA199AA1B}"/>
            </c:ext>
          </c:extLst>
        </c:ser>
        <c:ser>
          <c:idx val="3"/>
          <c:order val="3"/>
          <c:tx>
            <c:strRef>
              <c:f>Arkusz1!$B$448</c:f>
              <c:strCache>
                <c:ptCount val="1"/>
                <c:pt idx="0">
                  <c:v>Raczej się poprawiły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Arkusz1!$D$444</c:f>
              <c:strCache>
                <c:ptCount val="1"/>
                <c:pt idx="0">
                  <c:v>%</c:v>
                </c:pt>
              </c:strCache>
            </c:strRef>
          </c:cat>
          <c:val>
            <c:numRef>
              <c:f>Arkusz1!$D$448</c:f>
              <c:numCache>
                <c:formatCode>0.0%</c:formatCode>
                <c:ptCount val="1"/>
                <c:pt idx="0">
                  <c:v>0.32432432432432434</c:v>
                </c:pt>
              </c:numCache>
            </c:numRef>
          </c:val>
          <c:extLst>
            <c:ext xmlns:c16="http://schemas.microsoft.com/office/drawing/2014/chart" uri="{C3380CC4-5D6E-409C-BE32-E72D297353CC}">
              <c16:uniqueId val="{00000003-28EE-4B8A-B0AC-3FABA199AA1B}"/>
            </c:ext>
          </c:extLst>
        </c:ser>
        <c:ser>
          <c:idx val="4"/>
          <c:order val="4"/>
          <c:tx>
            <c:strRef>
              <c:f>Arkusz1!$B$449</c:f>
              <c:strCache>
                <c:ptCount val="1"/>
                <c:pt idx="0">
                  <c:v>Poprawiły się</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Arkusz1!$D$444</c:f>
              <c:strCache>
                <c:ptCount val="1"/>
                <c:pt idx="0">
                  <c:v>%</c:v>
                </c:pt>
              </c:strCache>
            </c:strRef>
          </c:cat>
          <c:val>
            <c:numRef>
              <c:f>Arkusz1!$D$449</c:f>
              <c:numCache>
                <c:formatCode>0.0%</c:formatCode>
                <c:ptCount val="1"/>
                <c:pt idx="0">
                  <c:v>0.15315315315315314</c:v>
                </c:pt>
              </c:numCache>
            </c:numRef>
          </c:val>
          <c:extLst>
            <c:ext xmlns:c16="http://schemas.microsoft.com/office/drawing/2014/chart" uri="{C3380CC4-5D6E-409C-BE32-E72D297353CC}">
              <c16:uniqueId val="{00000004-28EE-4B8A-B0AC-3FABA199AA1B}"/>
            </c:ext>
          </c:extLst>
        </c:ser>
        <c:dLbls>
          <c:dLblPos val="ctr"/>
          <c:showLegendKey val="0"/>
          <c:showVal val="1"/>
          <c:showCatName val="0"/>
          <c:showSerName val="0"/>
          <c:showPercent val="0"/>
          <c:showBubbleSize val="0"/>
        </c:dLbls>
        <c:gapWidth val="150"/>
        <c:overlap val="100"/>
        <c:axId val="148650240"/>
        <c:axId val="148664320"/>
      </c:barChart>
      <c:catAx>
        <c:axId val="148650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8664320"/>
        <c:crosses val="autoZero"/>
        <c:auto val="1"/>
        <c:lblAlgn val="ctr"/>
        <c:lblOffset val="100"/>
        <c:noMultiLvlLbl val="0"/>
      </c:catAx>
      <c:valAx>
        <c:axId val="14866432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8650240"/>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Arkusz1!$D$422</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4719-472D-8ADC-FBBD2C0C5A25}"/>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4719-472D-8ADC-FBBD2C0C5A25}"/>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4719-472D-8ADC-FBBD2C0C5A25}"/>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4719-472D-8ADC-FBBD2C0C5A25}"/>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4719-472D-8ADC-FBBD2C0C5A25}"/>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4719-472D-8ADC-FBBD2C0C5A25}"/>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Arkusz1!$B$423:$B$428</c:f>
              <c:strCache>
                <c:ptCount val="6"/>
                <c:pt idx="0">
                  <c:v>Rozwój mieszkalnictwa gminnego</c:v>
                </c:pt>
                <c:pt idx="1">
                  <c:v>Wesprzeć organizacje pozarządowe w przedsięwzięciach na rzecz osób zagrożonych wykluczeniem społecznym</c:v>
                </c:pt>
                <c:pt idx="2">
                  <c:v>Realizować programy prac społecznie użytecznych i roboty publiczne</c:v>
                </c:pt>
                <c:pt idx="3">
                  <c:v>Tworzyć warunki do leczenia i terapii zaburzeń psychicznych (zwłaszcza dzieci i młodzieży)</c:v>
                </c:pt>
                <c:pt idx="4">
                  <c:v>Pozyskiwać dodatkowe środki finansowe pozabudżetowe (np. środki unijne, z budżetu państwa)</c:v>
                </c:pt>
                <c:pt idx="5">
                  <c:v>Tworzyć warunki do powstawania nowych miejsc pracy</c:v>
                </c:pt>
              </c:strCache>
            </c:strRef>
          </c:cat>
          <c:val>
            <c:numRef>
              <c:f>Arkusz1!$D$423:$D$428</c:f>
              <c:numCache>
                <c:formatCode>0.0%</c:formatCode>
                <c:ptCount val="6"/>
                <c:pt idx="0">
                  <c:v>0.15315315315315314</c:v>
                </c:pt>
                <c:pt idx="1">
                  <c:v>0.24324324324324326</c:v>
                </c:pt>
                <c:pt idx="2">
                  <c:v>0.29729729729729731</c:v>
                </c:pt>
                <c:pt idx="3">
                  <c:v>0.31531531531531531</c:v>
                </c:pt>
                <c:pt idx="4">
                  <c:v>0.36936936936936937</c:v>
                </c:pt>
                <c:pt idx="5">
                  <c:v>0.57657657657657657</c:v>
                </c:pt>
              </c:numCache>
            </c:numRef>
          </c:val>
          <c:extLst>
            <c:ext xmlns:c16="http://schemas.microsoft.com/office/drawing/2014/chart" uri="{C3380CC4-5D6E-409C-BE32-E72D297353CC}">
              <c16:uniqueId val="{00000000-A8C4-49C8-B554-410CA73C6D7A}"/>
            </c:ext>
          </c:extLst>
        </c:ser>
        <c:dLbls>
          <c:showLegendKey val="0"/>
          <c:showVal val="0"/>
          <c:showCatName val="0"/>
          <c:showSerName val="0"/>
          <c:showPercent val="0"/>
          <c:showBubbleSize val="0"/>
        </c:dLbls>
        <c:gapWidth val="107"/>
        <c:overlap val="-48"/>
        <c:axId val="148677376"/>
        <c:axId val="148678912"/>
      </c:barChart>
      <c:catAx>
        <c:axId val="14867737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8678912"/>
        <c:crosses val="autoZero"/>
        <c:auto val="1"/>
        <c:lblAlgn val="ctr"/>
        <c:lblOffset val="100"/>
        <c:noMultiLvlLbl val="0"/>
      </c:catAx>
      <c:valAx>
        <c:axId val="14867891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4867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48027822059974E-2"/>
          <c:y val="0.29128200621242534"/>
          <c:w val="0.9083149857206736"/>
          <c:h val="0.55361938320667714"/>
        </c:manualLayout>
      </c:layout>
      <c:barChart>
        <c:barDir val="col"/>
        <c:grouping val="clustered"/>
        <c:varyColors val="0"/>
        <c:ser>
          <c:idx val="0"/>
          <c:order val="0"/>
          <c:tx>
            <c:strRef>
              <c:f>Arkusz1!$A$2</c:f>
              <c:strCache>
                <c:ptCount val="1"/>
                <c:pt idx="0">
                  <c:v>podmioty gospodarki narodowej nowozarejestrowane</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Arkusz1!$B$1:$F$1</c:f>
              <c:strCache>
                <c:ptCount val="5"/>
                <c:pt idx="0">
                  <c:v>2016</c:v>
                </c:pt>
                <c:pt idx="1">
                  <c:v>2017</c:v>
                </c:pt>
                <c:pt idx="2">
                  <c:v>2018</c:v>
                </c:pt>
                <c:pt idx="3">
                  <c:v>2019</c:v>
                </c:pt>
                <c:pt idx="4">
                  <c:v>2020</c:v>
                </c:pt>
              </c:strCache>
            </c:strRef>
          </c:cat>
          <c:val>
            <c:numRef>
              <c:f>Arkusz1!$B$2:$F$2</c:f>
              <c:numCache>
                <c:formatCode>General</c:formatCode>
                <c:ptCount val="5"/>
                <c:pt idx="0">
                  <c:v>52</c:v>
                </c:pt>
                <c:pt idx="1">
                  <c:v>71</c:v>
                </c:pt>
                <c:pt idx="2">
                  <c:v>77</c:v>
                </c:pt>
                <c:pt idx="3">
                  <c:v>69</c:v>
                </c:pt>
                <c:pt idx="4">
                  <c:v>47</c:v>
                </c:pt>
              </c:numCache>
            </c:numRef>
          </c:val>
          <c:extLst>
            <c:ext xmlns:c16="http://schemas.microsoft.com/office/drawing/2014/chart" uri="{C3380CC4-5D6E-409C-BE32-E72D297353CC}">
              <c16:uniqueId val="{00000000-69A6-4D65-8716-94D9C1A17875}"/>
            </c:ext>
          </c:extLst>
        </c:ser>
        <c:ser>
          <c:idx val="1"/>
          <c:order val="1"/>
          <c:tx>
            <c:strRef>
              <c:f>Arkusz1!$A$3</c:f>
              <c:strCache>
                <c:ptCount val="1"/>
                <c:pt idx="0">
                  <c:v> podmioty gospodarki narodowej wyrejestrowane</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Arkusz1!$B$1:$F$1</c:f>
              <c:strCache>
                <c:ptCount val="5"/>
                <c:pt idx="0">
                  <c:v>2016</c:v>
                </c:pt>
                <c:pt idx="1">
                  <c:v>2017</c:v>
                </c:pt>
                <c:pt idx="2">
                  <c:v>2018</c:v>
                </c:pt>
                <c:pt idx="3">
                  <c:v>2019</c:v>
                </c:pt>
                <c:pt idx="4">
                  <c:v>2020</c:v>
                </c:pt>
              </c:strCache>
            </c:strRef>
          </c:cat>
          <c:val>
            <c:numRef>
              <c:f>Arkusz1!$B$3:$F$3</c:f>
              <c:numCache>
                <c:formatCode>General</c:formatCode>
                <c:ptCount val="5"/>
                <c:pt idx="0">
                  <c:v>48</c:v>
                </c:pt>
                <c:pt idx="1">
                  <c:v>55</c:v>
                </c:pt>
                <c:pt idx="2">
                  <c:v>55</c:v>
                </c:pt>
                <c:pt idx="3">
                  <c:v>36</c:v>
                </c:pt>
                <c:pt idx="4">
                  <c:v>42</c:v>
                </c:pt>
              </c:numCache>
            </c:numRef>
          </c:val>
          <c:extLst>
            <c:ext xmlns:c16="http://schemas.microsoft.com/office/drawing/2014/chart" uri="{C3380CC4-5D6E-409C-BE32-E72D297353CC}">
              <c16:uniqueId val="{00000001-69A6-4D65-8716-94D9C1A17875}"/>
            </c:ext>
          </c:extLst>
        </c:ser>
        <c:dLbls>
          <c:showLegendKey val="0"/>
          <c:showVal val="0"/>
          <c:showCatName val="0"/>
          <c:showSerName val="0"/>
          <c:showPercent val="0"/>
          <c:showBubbleSize val="0"/>
        </c:dLbls>
        <c:gapWidth val="164"/>
        <c:overlap val="-22"/>
        <c:axId val="35408128"/>
        <c:axId val="42844160"/>
      </c:barChart>
      <c:catAx>
        <c:axId val="35408128"/>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42844160"/>
        <c:crosses val="autoZero"/>
        <c:auto val="1"/>
        <c:lblAlgn val="ctr"/>
        <c:lblOffset val="100"/>
        <c:noMultiLvlLbl val="0"/>
      </c:catAx>
      <c:valAx>
        <c:axId val="42844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35408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78331875182265E-2"/>
          <c:y val="7.140699379622989E-2"/>
          <c:w val="0.9103587051618548"/>
          <c:h val="0.75118652284265564"/>
        </c:manualLayout>
      </c:layout>
      <c:barChart>
        <c:barDir val="col"/>
        <c:grouping val="clustered"/>
        <c:varyColors val="1"/>
        <c:ser>
          <c:idx val="0"/>
          <c:order val="0"/>
          <c:tx>
            <c:strRef>
              <c:f>Arkusz1!$A$2</c:f>
              <c:strCache>
                <c:ptCount val="1"/>
                <c:pt idx="0">
                  <c:v>liczba osób bezrobotnych</c:v>
                </c:pt>
              </c:strCache>
            </c:strRef>
          </c:tx>
          <c:invertIfNegative val="0"/>
          <c:dPt>
            <c:idx val="0"/>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8B64-466B-A938-78B8370D8D18}"/>
              </c:ext>
            </c:extLst>
          </c:dPt>
          <c:dPt>
            <c:idx val="1"/>
            <c:invertIfNegative val="0"/>
            <c:bubble3D val="0"/>
            <c:spPr>
              <a:pattFill prst="narHorz">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8B64-466B-A938-78B8370D8D18}"/>
              </c:ext>
            </c:extLst>
          </c:dPt>
          <c:dPt>
            <c:idx val="2"/>
            <c:invertIfNegative val="0"/>
            <c:bubble3D val="0"/>
            <c:spPr>
              <a:pattFill prst="narHorz">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8B64-466B-A938-78B8370D8D18}"/>
              </c:ext>
            </c:extLst>
          </c:dPt>
          <c:dPt>
            <c:idx val="3"/>
            <c:invertIfNegative val="0"/>
            <c:bubble3D val="0"/>
            <c:spPr>
              <a:pattFill prst="narHorz">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8B64-466B-A938-78B8370D8D18}"/>
              </c:ext>
            </c:extLst>
          </c:dPt>
          <c:dPt>
            <c:idx val="4"/>
            <c:invertIfNegative val="0"/>
            <c:bubble3D val="0"/>
            <c:spPr>
              <a:pattFill prst="narHorz">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8B64-466B-A938-78B8370D8D18}"/>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strRef>
              <c:f>Arkusz1!$B$1:$F$1</c:f>
              <c:strCache>
                <c:ptCount val="5"/>
                <c:pt idx="0">
                  <c:v>2016</c:v>
                </c:pt>
                <c:pt idx="1">
                  <c:v>2017</c:v>
                </c:pt>
                <c:pt idx="2">
                  <c:v>2018</c:v>
                </c:pt>
                <c:pt idx="3">
                  <c:v>2019</c:v>
                </c:pt>
                <c:pt idx="4">
                  <c:v>2020</c:v>
                </c:pt>
              </c:strCache>
            </c:strRef>
          </c:cat>
          <c:val>
            <c:numRef>
              <c:f>Arkusz1!$B$2:$F$2</c:f>
              <c:numCache>
                <c:formatCode>General</c:formatCode>
                <c:ptCount val="5"/>
                <c:pt idx="0">
                  <c:v>266</c:v>
                </c:pt>
                <c:pt idx="1">
                  <c:v>225</c:v>
                </c:pt>
                <c:pt idx="2">
                  <c:v>149</c:v>
                </c:pt>
                <c:pt idx="3">
                  <c:v>139</c:v>
                </c:pt>
                <c:pt idx="4">
                  <c:v>182</c:v>
                </c:pt>
              </c:numCache>
            </c:numRef>
          </c:val>
          <c:extLst>
            <c:ext xmlns:c16="http://schemas.microsoft.com/office/drawing/2014/chart" uri="{C3380CC4-5D6E-409C-BE32-E72D297353CC}">
              <c16:uniqueId val="{00000000-F490-410B-8926-16B034BD1597}"/>
            </c:ext>
          </c:extLst>
        </c:ser>
        <c:dLbls>
          <c:showLegendKey val="0"/>
          <c:showVal val="0"/>
          <c:showCatName val="0"/>
          <c:showSerName val="0"/>
          <c:showPercent val="0"/>
          <c:showBubbleSize val="0"/>
        </c:dLbls>
        <c:gapWidth val="164"/>
        <c:overlap val="-22"/>
        <c:axId val="128583168"/>
        <c:axId val="128584704"/>
      </c:barChart>
      <c:catAx>
        <c:axId val="128583168"/>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28584704"/>
        <c:crosses val="autoZero"/>
        <c:auto val="1"/>
        <c:lblAlgn val="ctr"/>
        <c:lblOffset val="100"/>
        <c:noMultiLvlLbl val="0"/>
      </c:catAx>
      <c:valAx>
        <c:axId val="128584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28583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osoby, którym udzielono pomocy i wsparcia</c:v>
                </c:pt>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393</c:v>
                </c:pt>
                <c:pt idx="1">
                  <c:v>407</c:v>
                </c:pt>
                <c:pt idx="2">
                  <c:v>394</c:v>
                </c:pt>
                <c:pt idx="3">
                  <c:v>306</c:v>
                </c:pt>
                <c:pt idx="4">
                  <c:v>392</c:v>
                </c:pt>
              </c:numCache>
            </c:numRef>
          </c:val>
          <c:smooth val="0"/>
          <c:extLst>
            <c:ext xmlns:c16="http://schemas.microsoft.com/office/drawing/2014/chart" uri="{C3380CC4-5D6E-409C-BE32-E72D297353CC}">
              <c16:uniqueId val="{00000000-A3A6-4DB5-845B-5CB15F068A78}"/>
            </c:ext>
          </c:extLst>
        </c:ser>
        <c:dLbls>
          <c:showLegendKey val="0"/>
          <c:showVal val="0"/>
          <c:showCatName val="0"/>
          <c:showSerName val="0"/>
          <c:showPercent val="0"/>
          <c:showBubbleSize val="0"/>
        </c:dLbls>
        <c:smooth val="0"/>
        <c:axId val="43445632"/>
        <c:axId val="79090816"/>
      </c:lineChart>
      <c:catAx>
        <c:axId val="4344563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9090816"/>
        <c:crosses val="autoZero"/>
        <c:auto val="1"/>
        <c:lblAlgn val="ctr"/>
        <c:lblOffset val="100"/>
        <c:noMultiLvlLbl val="0"/>
      </c:catAx>
      <c:valAx>
        <c:axId val="79090816"/>
        <c:scaling>
          <c:orientation val="minMax"/>
          <c:max val="600"/>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445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Arkusz1!$D$282</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B898-4244-9136-7AAE398AE2D3}"/>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B898-4244-9136-7AAE398AE2D3}"/>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B898-4244-9136-7AAE398AE2D3}"/>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B898-4244-9136-7AAE398AE2D3}"/>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B898-4244-9136-7AAE398AE2D3}"/>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B898-4244-9136-7AAE398AE2D3}"/>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B898-4244-9136-7AAE398AE2D3}"/>
              </c:ext>
            </c:extLst>
          </c:dPt>
          <c:dPt>
            <c:idx val="7"/>
            <c:invertIfNegative val="0"/>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B898-4244-9136-7AAE398AE2D3}"/>
              </c:ext>
            </c:extLst>
          </c:dPt>
          <c:dPt>
            <c:idx val="8"/>
            <c:invertIfNegative val="0"/>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B898-4244-9136-7AAE398AE2D3}"/>
              </c:ext>
            </c:extLst>
          </c:dPt>
          <c:dPt>
            <c:idx val="9"/>
            <c:invertIfNegative val="0"/>
            <c:bubble3D val="0"/>
            <c:spPr>
              <a:pattFill prst="narVert">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extLst>
              <c:ext xmlns:c16="http://schemas.microsoft.com/office/drawing/2014/chart" uri="{C3380CC4-5D6E-409C-BE32-E72D297353CC}">
                <c16:uniqueId val="{00000013-B898-4244-9136-7AAE398AE2D3}"/>
              </c:ext>
            </c:extLst>
          </c:dPt>
          <c:dPt>
            <c:idx val="10"/>
            <c:invertIfNegative val="0"/>
            <c:bubble3D val="0"/>
            <c:spPr>
              <a:pattFill prst="narVert">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extLst>
              <c:ext xmlns:c16="http://schemas.microsoft.com/office/drawing/2014/chart" uri="{C3380CC4-5D6E-409C-BE32-E72D297353CC}">
                <c16:uniqueId val="{00000015-B898-4244-9136-7AAE398AE2D3}"/>
              </c:ext>
            </c:extLst>
          </c:dPt>
          <c:dPt>
            <c:idx val="11"/>
            <c:invertIfNegative val="0"/>
            <c:bubble3D val="0"/>
            <c:spPr>
              <a:pattFill prst="narVert">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extLst>
              <c:ext xmlns:c16="http://schemas.microsoft.com/office/drawing/2014/chart" uri="{C3380CC4-5D6E-409C-BE32-E72D297353CC}">
                <c16:uniqueId val="{00000002-78DF-46B0-8BEA-1DD1DABBACB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Arkusz1!$B$283:$B$294</c:f>
              <c:strCache>
                <c:ptCount val="12"/>
                <c:pt idx="0">
                  <c:v>Niepełnosprawność</c:v>
                </c:pt>
                <c:pt idx="1">
                  <c:v>Zbyt niska cena alkoholu</c:v>
                </c:pt>
                <c:pt idx="2">
                  <c:v>Presja ze strony otoczenia</c:v>
                </c:pt>
                <c:pt idx="3">
                  <c:v>Pragnienie zabawy</c:v>
                </c:pt>
                <c:pt idx="4">
                  <c:v>Stres</c:v>
                </c:pt>
                <c:pt idx="5">
                  <c:v>Konflikt rodzinny/Rozpad rodziny</c:v>
                </c:pt>
                <c:pt idx="6">
                  <c:v>Brak innej możliwości spędzania wolnego czasu</c:v>
                </c:pt>
                <c:pt idx="7">
                  <c:v>Bezrobocie, utrata pracy</c:v>
                </c:pt>
                <c:pt idx="8">
                  <c:v>Indywidualne skłonności do popadania w nałogi</c:v>
                </c:pt>
                <c:pt idx="9">
                  <c:v>Łatwa dostępność do środków psychoaktywnych (alkohol, narkotyki, dopalacze)</c:v>
                </c:pt>
                <c:pt idx="10">
                  <c:v>Niezaradność życiowa</c:v>
                </c:pt>
                <c:pt idx="11">
                  <c:v>Ucieczka od problemów</c:v>
                </c:pt>
              </c:strCache>
            </c:strRef>
          </c:cat>
          <c:val>
            <c:numRef>
              <c:f>Arkusz1!$D$283:$D$294</c:f>
              <c:numCache>
                <c:formatCode>0.0%</c:formatCode>
                <c:ptCount val="12"/>
                <c:pt idx="0">
                  <c:v>9.0090090090090089E-3</c:v>
                </c:pt>
                <c:pt idx="1">
                  <c:v>1.8018018018018018E-2</c:v>
                </c:pt>
                <c:pt idx="2">
                  <c:v>3.6036036036036036E-2</c:v>
                </c:pt>
                <c:pt idx="3">
                  <c:v>6.3063063063063057E-2</c:v>
                </c:pt>
                <c:pt idx="4">
                  <c:v>6.3063063063063057E-2</c:v>
                </c:pt>
                <c:pt idx="5">
                  <c:v>0.13513513513513514</c:v>
                </c:pt>
                <c:pt idx="6">
                  <c:v>0.1981981981981982</c:v>
                </c:pt>
                <c:pt idx="7">
                  <c:v>0.21621621621621623</c:v>
                </c:pt>
                <c:pt idx="8">
                  <c:v>0.26126126126126126</c:v>
                </c:pt>
                <c:pt idx="9">
                  <c:v>0.31531531531531531</c:v>
                </c:pt>
                <c:pt idx="10">
                  <c:v>0.35135135135135137</c:v>
                </c:pt>
                <c:pt idx="11">
                  <c:v>0.38738738738738737</c:v>
                </c:pt>
              </c:numCache>
            </c:numRef>
          </c:val>
          <c:extLst>
            <c:ext xmlns:c16="http://schemas.microsoft.com/office/drawing/2014/chart" uri="{C3380CC4-5D6E-409C-BE32-E72D297353CC}">
              <c16:uniqueId val="{00000000-78DF-46B0-8BEA-1DD1DABBACB6}"/>
            </c:ext>
          </c:extLst>
        </c:ser>
        <c:dLbls>
          <c:showLegendKey val="0"/>
          <c:showVal val="0"/>
          <c:showCatName val="0"/>
          <c:showSerName val="0"/>
          <c:showPercent val="0"/>
          <c:showBubbleSize val="0"/>
        </c:dLbls>
        <c:gapWidth val="107"/>
        <c:overlap val="-48"/>
        <c:axId val="133685632"/>
        <c:axId val="133687168"/>
      </c:barChart>
      <c:catAx>
        <c:axId val="13368563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3687168"/>
        <c:crosses val="autoZero"/>
        <c:auto val="1"/>
        <c:lblAlgn val="ctr"/>
        <c:lblOffset val="100"/>
        <c:noMultiLvlLbl val="0"/>
      </c:catAx>
      <c:valAx>
        <c:axId val="133687168"/>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3685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Arkusz1!$D$303</c:f>
              <c:strCache>
                <c:ptCount val="1"/>
                <c:pt idx="0">
                  <c:v>%</c:v>
                </c:pt>
              </c:strCache>
            </c:strRef>
          </c:tx>
          <c:invertIfNegative val="0"/>
          <c:dPt>
            <c:idx val="0"/>
            <c:invertIfNegative val="0"/>
            <c:bubble3D val="0"/>
            <c:spPr>
              <a:pattFill prst="narVert">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06EA-4E17-BBB0-34BF920DAB85}"/>
              </c:ext>
            </c:extLst>
          </c:dPt>
          <c:dPt>
            <c:idx val="1"/>
            <c:invertIfNegative val="0"/>
            <c:bubble3D val="0"/>
            <c:spPr>
              <a:pattFill prst="narVert">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06EA-4E17-BBB0-34BF920DAB85}"/>
              </c:ext>
            </c:extLst>
          </c:dPt>
          <c:dPt>
            <c:idx val="2"/>
            <c:invertIfNegative val="0"/>
            <c:bubble3D val="0"/>
            <c:spPr>
              <a:pattFill prst="narVert">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06EA-4E17-BBB0-34BF920DAB85}"/>
              </c:ext>
            </c:extLst>
          </c:dPt>
          <c:dPt>
            <c:idx val="3"/>
            <c:invertIfNegative val="0"/>
            <c:bubble3D val="0"/>
            <c:spPr>
              <a:pattFill prst="narVert">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06EA-4E17-BBB0-34BF920DAB85}"/>
              </c:ext>
            </c:extLst>
          </c:dPt>
          <c:dPt>
            <c:idx val="4"/>
            <c:invertIfNegative val="0"/>
            <c:bubble3D val="0"/>
            <c:spPr>
              <a:pattFill prst="narVert">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06EA-4E17-BBB0-34BF920DAB85}"/>
              </c:ext>
            </c:extLst>
          </c:dPt>
          <c:dPt>
            <c:idx val="5"/>
            <c:invertIfNegative val="0"/>
            <c:bubble3D val="0"/>
            <c:spPr>
              <a:pattFill prst="narVert">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06EA-4E17-BBB0-34BF920DAB85}"/>
              </c:ext>
            </c:extLst>
          </c:dPt>
          <c:dPt>
            <c:idx val="6"/>
            <c:invertIfNegative val="0"/>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06EA-4E17-BBB0-34BF920DAB85}"/>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Arkusz1!$B$304:$B$310</c:f>
              <c:strCache>
                <c:ptCount val="7"/>
                <c:pt idx="0">
                  <c:v>Pomoc finansowa dla rodzin osób uzależnionych</c:v>
                </c:pt>
                <c:pt idx="1">
                  <c:v>Pomoc prawna</c:v>
                </c:pt>
                <c:pt idx="2">
                  <c:v>Pomoc medyczna</c:v>
                </c:pt>
                <c:pt idx="3">
                  <c:v>Tworzenie warunków do rozwoju klubów abstynenckich, grup wsparcia, klubów AA</c:v>
                </c:pt>
                <c:pt idx="4">
                  <c:v>Profilaktyka dorosłych/kształtowanie świadomości wśród dorosłych</c:v>
                </c:pt>
                <c:pt idx="5">
                  <c:v>Pomoc psychologiczno-terapeutyczna</c:v>
                </c:pt>
                <c:pt idx="6">
                  <c:v>Profilaktyka dzieci i młodzieży/ szersza oferta zagospodarowania czasu wolnego</c:v>
                </c:pt>
              </c:strCache>
            </c:strRef>
          </c:cat>
          <c:val>
            <c:numRef>
              <c:f>Arkusz1!$D$304:$D$310</c:f>
              <c:numCache>
                <c:formatCode>0.0%</c:formatCode>
                <c:ptCount val="7"/>
                <c:pt idx="0">
                  <c:v>3.6036036036036036E-2</c:v>
                </c:pt>
                <c:pt idx="1">
                  <c:v>4.5045045045045043E-2</c:v>
                </c:pt>
                <c:pt idx="2">
                  <c:v>9.0090090090090086E-2</c:v>
                </c:pt>
                <c:pt idx="3">
                  <c:v>0.24324324324324326</c:v>
                </c:pt>
                <c:pt idx="4">
                  <c:v>0.3783783783783784</c:v>
                </c:pt>
                <c:pt idx="5">
                  <c:v>0.46846846846846846</c:v>
                </c:pt>
                <c:pt idx="6">
                  <c:v>0.71171171171171166</c:v>
                </c:pt>
              </c:numCache>
            </c:numRef>
          </c:val>
          <c:extLst>
            <c:ext xmlns:c16="http://schemas.microsoft.com/office/drawing/2014/chart" uri="{C3380CC4-5D6E-409C-BE32-E72D297353CC}">
              <c16:uniqueId val="{00000000-DD0D-49E0-8CFE-43B83AF813BF}"/>
            </c:ext>
          </c:extLst>
        </c:ser>
        <c:dLbls>
          <c:showLegendKey val="0"/>
          <c:showVal val="0"/>
          <c:showCatName val="0"/>
          <c:showSerName val="0"/>
          <c:showPercent val="0"/>
          <c:showBubbleSize val="0"/>
        </c:dLbls>
        <c:gapWidth val="107"/>
        <c:overlap val="-48"/>
        <c:axId val="133723264"/>
        <c:axId val="133724800"/>
      </c:barChart>
      <c:catAx>
        <c:axId val="13372326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3724800"/>
        <c:crosses val="autoZero"/>
        <c:auto val="1"/>
        <c:lblAlgn val="ctr"/>
        <c:lblOffset val="100"/>
        <c:noMultiLvlLbl val="0"/>
      </c:catAx>
      <c:valAx>
        <c:axId val="133724800"/>
        <c:scaling>
          <c:orientation val="minMax"/>
        </c:scaling>
        <c:delete val="0"/>
        <c:axPos val="b"/>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crossAx val="133723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77641573914057"/>
          <c:y val="6.1435353253281207E-2"/>
          <c:w val="0.53598986435799267"/>
          <c:h val="0.63627280463161873"/>
        </c:manualLayout>
      </c:layout>
      <c:pieChart>
        <c:varyColors val="1"/>
        <c:ser>
          <c:idx val="0"/>
          <c:order val="0"/>
          <c:tx>
            <c:strRef>
              <c:f>Arkusz1!$D$38</c:f>
              <c:strCache>
                <c:ptCount val="1"/>
                <c:pt idx="0">
                  <c:v>%</c:v>
                </c:pt>
              </c:strCache>
            </c:strRef>
          </c:tx>
          <c:dPt>
            <c:idx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1-3FED-4118-9F96-3D51965957ED}"/>
              </c:ext>
            </c:extLst>
          </c:dPt>
          <c:dPt>
            <c:idx val="1"/>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3-3FED-4118-9F96-3D51965957ED}"/>
              </c:ext>
            </c:extLst>
          </c:dPt>
          <c:dPt>
            <c:idx val="2"/>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5-3FED-4118-9F96-3D51965957ED}"/>
              </c:ext>
            </c:extLst>
          </c:dPt>
          <c:dPt>
            <c:idx val="3"/>
            <c:bubble3D val="0"/>
            <c:spPr>
              <a:pattFill prst="ltUpDiag">
                <a:fgClr>
                  <a:schemeClr val="accent6">
                    <a:lumMod val="60000"/>
                  </a:schemeClr>
                </a:fgClr>
                <a:bgClr>
                  <a:schemeClr val="accent6">
                    <a:lumMod val="60000"/>
                    <a:lumMod val="20000"/>
                    <a:lumOff val="80000"/>
                  </a:schemeClr>
                </a:bgClr>
              </a:pattFill>
              <a:ln w="19050">
                <a:solidFill>
                  <a:schemeClr val="lt1"/>
                </a:solidFill>
              </a:ln>
              <a:effectLst>
                <a:innerShdw blurRad="114300">
                  <a:schemeClr val="accent6">
                    <a:lumMod val="60000"/>
                  </a:schemeClr>
                </a:innerShdw>
              </a:effectLst>
            </c:spPr>
            <c:extLst>
              <c:ext xmlns:c16="http://schemas.microsoft.com/office/drawing/2014/chart" uri="{C3380CC4-5D6E-409C-BE32-E72D297353CC}">
                <c16:uniqueId val="{00000007-3FED-4118-9F96-3D51965957ED}"/>
              </c:ext>
            </c:extLst>
          </c:dPt>
          <c:dPt>
            <c:idx val="4"/>
            <c:bubble3D val="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c:ext xmlns:c16="http://schemas.microsoft.com/office/drawing/2014/chart" uri="{C3380CC4-5D6E-409C-BE32-E72D297353CC}">
                <c16:uniqueId val="{00000009-3FED-4118-9F96-3D51965957ED}"/>
              </c:ext>
            </c:extLst>
          </c:dPt>
          <c:dPt>
            <c:idx val="5"/>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0B-3FED-4118-9F96-3D51965957ED}"/>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pl-PL"/>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Arkusz1!$B$39:$B$44</c:f>
              <c:strCache>
                <c:ptCount val="6"/>
                <c:pt idx="0">
                  <c:v>Niski</c:v>
                </c:pt>
                <c:pt idx="1">
                  <c:v>Raczej niski</c:v>
                </c:pt>
                <c:pt idx="2">
                  <c:v>Przeciętny</c:v>
                </c:pt>
                <c:pt idx="3">
                  <c:v>Raczej wysoki</c:v>
                </c:pt>
                <c:pt idx="4">
                  <c:v>Wysoki</c:v>
                </c:pt>
                <c:pt idx="5">
                  <c:v>Nie mam zdania</c:v>
                </c:pt>
              </c:strCache>
            </c:strRef>
          </c:cat>
          <c:val>
            <c:numRef>
              <c:f>Arkusz1!$D$39:$D$44</c:f>
              <c:numCache>
                <c:formatCode>0.0%</c:formatCode>
                <c:ptCount val="6"/>
                <c:pt idx="0">
                  <c:v>9.0090090090090089E-3</c:v>
                </c:pt>
                <c:pt idx="1">
                  <c:v>8.1081081081081086E-2</c:v>
                </c:pt>
                <c:pt idx="2">
                  <c:v>0.53153153153153154</c:v>
                </c:pt>
                <c:pt idx="3">
                  <c:v>0.24324324324324326</c:v>
                </c:pt>
                <c:pt idx="4">
                  <c:v>9.0090090090090086E-2</c:v>
                </c:pt>
                <c:pt idx="5">
                  <c:v>4.5045045045045043E-2</c:v>
                </c:pt>
              </c:numCache>
            </c:numRef>
          </c:val>
          <c:extLst>
            <c:ext xmlns:c16="http://schemas.microsoft.com/office/drawing/2014/chart" uri="{C3380CC4-5D6E-409C-BE32-E72D297353CC}">
              <c16:uniqueId val="{0000000C-3FED-4118-9F96-3D51965957ED}"/>
            </c:ext>
          </c:extLst>
        </c:ser>
        <c:dLbls>
          <c:showLegendKey val="0"/>
          <c:showVal val="0"/>
          <c:showCatName val="0"/>
          <c:showSerName val="0"/>
          <c:showPercent val="0"/>
          <c:showBubbleSize val="0"/>
          <c:showLeaderLines val="1"/>
        </c:dLbls>
        <c:firstSliceAng val="100"/>
      </c:pieChart>
      <c:spPr>
        <a:noFill/>
        <a:ln>
          <a:noFill/>
        </a:ln>
        <a:effectLst/>
      </c:spPr>
    </c:plotArea>
    <c:legend>
      <c:legendPos val="t"/>
      <c:layout>
        <c:manualLayout>
          <c:xMode val="edge"/>
          <c:yMode val="edge"/>
          <c:x val="0.12824106231604607"/>
          <c:y val="0.69943289224952743"/>
          <c:w val="0.61897284010987685"/>
          <c:h val="0.274084217733652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Georgia" panose="02040502050405020303"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4A5352-0B20-46BC-AB95-018AAD75E2FB}" type="doc">
      <dgm:prSet loTypeId="urn:microsoft.com/office/officeart/2005/8/layout/hProcess7" loCatId="list" qsTypeId="urn:microsoft.com/office/officeart/2005/8/quickstyle/simple4" qsCatId="simple" csTypeId="urn:microsoft.com/office/officeart/2005/8/colors/colorful5" csCatId="colorful" phldr="1"/>
      <dgm:spPr/>
      <dgm:t>
        <a:bodyPr/>
        <a:lstStyle/>
        <a:p>
          <a:endParaRPr lang="pl-PL"/>
        </a:p>
      </dgm:t>
    </dgm:pt>
    <dgm:pt modelId="{9B566631-B496-4409-9461-24145BABDB6F}">
      <dgm:prSet phldrT="[Tekst]" custT="1"/>
      <dgm:spPr/>
      <dgm:t>
        <a:bodyPr/>
        <a:lstStyle/>
        <a:p>
          <a:r>
            <a:rPr lang="pl-PL" sz="900" b="1">
              <a:solidFill>
                <a:schemeClr val="tx1"/>
              </a:solidFill>
              <a:latin typeface="Georgia" panose="02040502050405020303" pitchFamily="18" charset="0"/>
            </a:rPr>
            <a:t>PŁEĆ</a:t>
          </a:r>
        </a:p>
      </dgm:t>
    </dgm:pt>
    <dgm:pt modelId="{4170D218-A2EC-4C0C-9993-29D7BC3348EF}" type="parTrans" cxnId="{3CDAB9D5-CE6B-4746-9763-8935D70E3225}">
      <dgm:prSet/>
      <dgm:spPr/>
      <dgm:t>
        <a:bodyPr/>
        <a:lstStyle/>
        <a:p>
          <a:endParaRPr lang="pl-PL" sz="900">
            <a:solidFill>
              <a:schemeClr val="tx1"/>
            </a:solidFill>
            <a:latin typeface="Georgia" panose="02040502050405020303" pitchFamily="18" charset="0"/>
          </a:endParaRPr>
        </a:p>
      </dgm:t>
    </dgm:pt>
    <dgm:pt modelId="{E2121028-F19F-4E9A-BB61-28F3CFD070D0}" type="sibTrans" cxnId="{3CDAB9D5-CE6B-4746-9763-8935D70E3225}">
      <dgm:prSet/>
      <dgm:spPr/>
      <dgm:t>
        <a:bodyPr/>
        <a:lstStyle/>
        <a:p>
          <a:endParaRPr lang="pl-PL" sz="900">
            <a:solidFill>
              <a:schemeClr val="tx1"/>
            </a:solidFill>
            <a:latin typeface="Georgia" panose="02040502050405020303" pitchFamily="18" charset="0"/>
          </a:endParaRPr>
        </a:p>
      </dgm:t>
    </dgm:pt>
    <dgm:pt modelId="{02D5263E-5711-49BD-B4F3-8B5ABE33CE4D}">
      <dgm:prSet phldrT="[Tekst]" custT="1"/>
      <dgm:spPr/>
      <dgm:t>
        <a:bodyPr/>
        <a:lstStyle/>
        <a:p>
          <a:endParaRPr lang="pl-PL" sz="900">
            <a:solidFill>
              <a:schemeClr val="tx1"/>
            </a:solidFill>
            <a:latin typeface="Georgia" panose="02040502050405020303" pitchFamily="18" charset="0"/>
          </a:endParaRPr>
        </a:p>
        <a:p>
          <a:r>
            <a:rPr lang="pl-PL" sz="900">
              <a:solidFill>
                <a:schemeClr val="tx1"/>
              </a:solidFill>
              <a:latin typeface="Georgia" panose="02040502050405020303" pitchFamily="18" charset="0"/>
            </a:rPr>
            <a:t>70,3% kobiet</a:t>
          </a:r>
        </a:p>
        <a:p>
          <a:r>
            <a:rPr lang="pl-PL" sz="900">
              <a:solidFill>
                <a:schemeClr val="tx1"/>
              </a:solidFill>
              <a:latin typeface="Georgia" panose="02040502050405020303" pitchFamily="18" charset="0"/>
            </a:rPr>
            <a:t>29,7% mężczyzn</a:t>
          </a:r>
        </a:p>
      </dgm:t>
    </dgm:pt>
    <dgm:pt modelId="{5A818EB5-44B8-4437-949B-B839D2283BE2}" type="parTrans" cxnId="{B39601A4-E78C-41DD-BF7B-FF92DA3EEC50}">
      <dgm:prSet/>
      <dgm:spPr/>
      <dgm:t>
        <a:bodyPr/>
        <a:lstStyle/>
        <a:p>
          <a:endParaRPr lang="pl-PL" sz="900">
            <a:solidFill>
              <a:schemeClr val="tx1"/>
            </a:solidFill>
            <a:latin typeface="Georgia" panose="02040502050405020303" pitchFamily="18" charset="0"/>
          </a:endParaRPr>
        </a:p>
      </dgm:t>
    </dgm:pt>
    <dgm:pt modelId="{3AAFC809-03F9-4636-B210-B0FA8F2CE7A4}" type="sibTrans" cxnId="{B39601A4-E78C-41DD-BF7B-FF92DA3EEC50}">
      <dgm:prSet/>
      <dgm:spPr/>
      <dgm:t>
        <a:bodyPr/>
        <a:lstStyle/>
        <a:p>
          <a:endParaRPr lang="pl-PL" sz="900">
            <a:solidFill>
              <a:schemeClr val="tx1"/>
            </a:solidFill>
            <a:latin typeface="Georgia" panose="02040502050405020303" pitchFamily="18" charset="0"/>
          </a:endParaRPr>
        </a:p>
      </dgm:t>
    </dgm:pt>
    <dgm:pt modelId="{833FF415-FF92-452F-B8DB-2BEBA085A226}">
      <dgm:prSet phldrT="[Tekst]" custT="1"/>
      <dgm:spPr/>
      <dgm:t>
        <a:bodyPr/>
        <a:lstStyle/>
        <a:p>
          <a:r>
            <a:rPr lang="pl-PL" sz="900" b="1">
              <a:solidFill>
                <a:schemeClr val="tx1"/>
              </a:solidFill>
              <a:latin typeface="Georgia" panose="02040502050405020303" pitchFamily="18" charset="0"/>
            </a:rPr>
            <a:t>WIEK</a:t>
          </a:r>
        </a:p>
      </dgm:t>
    </dgm:pt>
    <dgm:pt modelId="{C8E5B3A7-E9EE-4E9C-A141-D74D6FD7C508}" type="parTrans" cxnId="{66E9FF22-A22A-401E-B101-09FB89E338D5}">
      <dgm:prSet/>
      <dgm:spPr/>
      <dgm:t>
        <a:bodyPr/>
        <a:lstStyle/>
        <a:p>
          <a:endParaRPr lang="pl-PL" sz="900">
            <a:solidFill>
              <a:schemeClr val="tx1"/>
            </a:solidFill>
            <a:latin typeface="Georgia" panose="02040502050405020303" pitchFamily="18" charset="0"/>
          </a:endParaRPr>
        </a:p>
      </dgm:t>
    </dgm:pt>
    <dgm:pt modelId="{1E976756-D56A-4C7C-A615-B80CD042BB20}" type="sibTrans" cxnId="{66E9FF22-A22A-401E-B101-09FB89E338D5}">
      <dgm:prSet/>
      <dgm:spPr/>
      <dgm:t>
        <a:bodyPr/>
        <a:lstStyle/>
        <a:p>
          <a:endParaRPr lang="pl-PL" sz="900">
            <a:solidFill>
              <a:schemeClr val="tx1"/>
            </a:solidFill>
            <a:latin typeface="Georgia" panose="02040502050405020303" pitchFamily="18" charset="0"/>
          </a:endParaRPr>
        </a:p>
      </dgm:t>
    </dgm:pt>
    <dgm:pt modelId="{C167BC92-9FDD-4C57-8899-95CB9EB6656D}">
      <dgm:prSet phldrT="[Tekst]" custT="1"/>
      <dgm:spPr/>
      <dgm:t>
        <a:bodyPr/>
        <a:lstStyle/>
        <a:p>
          <a:endParaRPr lang="pl-PL" sz="900">
            <a:solidFill>
              <a:schemeClr val="tx1"/>
            </a:solidFill>
            <a:latin typeface="Georgia" panose="02040502050405020303" pitchFamily="18" charset="0"/>
          </a:endParaRPr>
        </a:p>
        <a:p>
          <a:r>
            <a:rPr lang="pl-PL" sz="900">
              <a:solidFill>
                <a:schemeClr val="tx1"/>
              </a:solidFill>
              <a:latin typeface="Georgia" panose="02040502050405020303" pitchFamily="18" charset="0"/>
            </a:rPr>
            <a:t>do 25 lat - 8,1%</a:t>
          </a:r>
        </a:p>
        <a:p>
          <a:r>
            <a:rPr lang="pl-PL" sz="900">
              <a:solidFill>
                <a:schemeClr val="tx1"/>
              </a:solidFill>
              <a:latin typeface="Georgia" panose="02040502050405020303" pitchFamily="18" charset="0"/>
            </a:rPr>
            <a:t>od 26 do 35 lat - 22,5%</a:t>
          </a:r>
        </a:p>
        <a:p>
          <a:r>
            <a:rPr lang="pl-PL" sz="900">
              <a:solidFill>
                <a:schemeClr val="tx1"/>
              </a:solidFill>
              <a:latin typeface="Georgia" panose="02040502050405020303" pitchFamily="18" charset="0"/>
            </a:rPr>
            <a:t>od 36 do 45 lat - 42,3%</a:t>
          </a:r>
        </a:p>
        <a:p>
          <a:r>
            <a:rPr lang="pl-PL" sz="900">
              <a:solidFill>
                <a:schemeClr val="tx1"/>
              </a:solidFill>
              <a:latin typeface="Georgia" panose="02040502050405020303" pitchFamily="18" charset="0"/>
            </a:rPr>
            <a:t>od 46 do 55 lat - 14,4%</a:t>
          </a:r>
        </a:p>
        <a:p>
          <a:r>
            <a:rPr lang="pl-PL" sz="900">
              <a:solidFill>
                <a:schemeClr val="tx1"/>
              </a:solidFill>
              <a:latin typeface="Georgia" panose="02040502050405020303" pitchFamily="18" charset="0"/>
            </a:rPr>
            <a:t>od 56 do 65 lat  - 8,1%</a:t>
          </a:r>
        </a:p>
        <a:p>
          <a:r>
            <a:rPr lang="pl-PL" sz="900">
              <a:solidFill>
                <a:schemeClr val="tx1"/>
              </a:solidFill>
              <a:latin typeface="Georgia" panose="02040502050405020303" pitchFamily="18" charset="0"/>
            </a:rPr>
            <a:t>powyżej 65 lat - 4,5%</a:t>
          </a:r>
        </a:p>
      </dgm:t>
    </dgm:pt>
    <dgm:pt modelId="{20EF4792-B60D-413F-AB28-8AB4BD2D2C58}" type="parTrans" cxnId="{75590459-80C4-46F5-A3C5-1EFDF3AAE8DE}">
      <dgm:prSet/>
      <dgm:spPr/>
      <dgm:t>
        <a:bodyPr/>
        <a:lstStyle/>
        <a:p>
          <a:endParaRPr lang="pl-PL" sz="900">
            <a:solidFill>
              <a:schemeClr val="tx1"/>
            </a:solidFill>
            <a:latin typeface="Georgia" panose="02040502050405020303" pitchFamily="18" charset="0"/>
          </a:endParaRPr>
        </a:p>
      </dgm:t>
    </dgm:pt>
    <dgm:pt modelId="{F8C8D8A5-1CC9-4D8B-AF4D-EF753CE484C5}" type="sibTrans" cxnId="{75590459-80C4-46F5-A3C5-1EFDF3AAE8DE}">
      <dgm:prSet/>
      <dgm:spPr/>
      <dgm:t>
        <a:bodyPr/>
        <a:lstStyle/>
        <a:p>
          <a:endParaRPr lang="pl-PL" sz="900">
            <a:solidFill>
              <a:schemeClr val="tx1"/>
            </a:solidFill>
            <a:latin typeface="Georgia" panose="02040502050405020303" pitchFamily="18" charset="0"/>
          </a:endParaRPr>
        </a:p>
      </dgm:t>
    </dgm:pt>
    <dgm:pt modelId="{4A84AD5D-8575-4EBA-AD5B-DB4C67B39727}">
      <dgm:prSet phldrT="[Tekst]" custT="1"/>
      <dgm:spPr/>
      <dgm:t>
        <a:bodyPr/>
        <a:lstStyle/>
        <a:p>
          <a:r>
            <a:rPr lang="pl-PL" sz="900" b="1">
              <a:solidFill>
                <a:schemeClr val="tx1"/>
              </a:solidFill>
              <a:latin typeface="Georgia" panose="02040502050405020303" pitchFamily="18" charset="0"/>
            </a:rPr>
            <a:t>WYKSZTAŁCENIE</a:t>
          </a:r>
        </a:p>
      </dgm:t>
    </dgm:pt>
    <dgm:pt modelId="{D7FE2935-A39F-4B7D-969A-5E8754F9BFDF}" type="parTrans" cxnId="{9352383E-E2A8-4096-8C22-D992367849A4}">
      <dgm:prSet/>
      <dgm:spPr/>
      <dgm:t>
        <a:bodyPr/>
        <a:lstStyle/>
        <a:p>
          <a:endParaRPr lang="pl-PL" sz="900">
            <a:solidFill>
              <a:schemeClr val="tx1"/>
            </a:solidFill>
            <a:latin typeface="Georgia" panose="02040502050405020303" pitchFamily="18" charset="0"/>
          </a:endParaRPr>
        </a:p>
      </dgm:t>
    </dgm:pt>
    <dgm:pt modelId="{F125CC47-5477-4052-8552-E192C9D4DE37}" type="sibTrans" cxnId="{9352383E-E2A8-4096-8C22-D992367849A4}">
      <dgm:prSet/>
      <dgm:spPr/>
      <dgm:t>
        <a:bodyPr/>
        <a:lstStyle/>
        <a:p>
          <a:endParaRPr lang="pl-PL" sz="900">
            <a:solidFill>
              <a:schemeClr val="tx1"/>
            </a:solidFill>
            <a:latin typeface="Georgia" panose="02040502050405020303" pitchFamily="18" charset="0"/>
          </a:endParaRPr>
        </a:p>
      </dgm:t>
    </dgm:pt>
    <dgm:pt modelId="{199358AA-0048-482B-94F9-36BA25C1162D}">
      <dgm:prSet phldrT="[Tekst]" custT="1"/>
      <dgm:spPr/>
      <dgm:t>
        <a:bodyPr/>
        <a:lstStyle/>
        <a:p>
          <a:endParaRPr lang="pl-PL" sz="900">
            <a:solidFill>
              <a:schemeClr val="tx1"/>
            </a:solidFill>
            <a:latin typeface="Georgia" panose="02040502050405020303" pitchFamily="18" charset="0"/>
          </a:endParaRPr>
        </a:p>
        <a:p>
          <a:r>
            <a:rPr lang="pl-PL" sz="900">
              <a:solidFill>
                <a:schemeClr val="tx1"/>
              </a:solidFill>
              <a:latin typeface="Georgia" panose="02040502050405020303" pitchFamily="18" charset="0"/>
            </a:rPr>
            <a:t>podstwowe/gimnazjalne - 0,9%</a:t>
          </a:r>
        </a:p>
        <a:p>
          <a:r>
            <a:rPr lang="pl-PL" sz="900">
              <a:solidFill>
                <a:schemeClr val="tx1"/>
              </a:solidFill>
              <a:latin typeface="Georgia" panose="02040502050405020303" pitchFamily="18" charset="0"/>
            </a:rPr>
            <a:t>zasadnicze zawodowe - 9%</a:t>
          </a:r>
        </a:p>
        <a:p>
          <a:r>
            <a:rPr lang="pl-PL" sz="900">
              <a:solidFill>
                <a:schemeClr val="tx1"/>
              </a:solidFill>
              <a:latin typeface="Georgia" panose="02040502050405020303" pitchFamily="18" charset="0"/>
            </a:rPr>
            <a:t>średnie lub pomaturalne - 32,4%</a:t>
          </a:r>
        </a:p>
        <a:p>
          <a:r>
            <a:rPr lang="pl-PL" sz="900">
              <a:solidFill>
                <a:schemeClr val="tx1"/>
              </a:solidFill>
              <a:latin typeface="Georgia" panose="02040502050405020303" pitchFamily="18" charset="0"/>
            </a:rPr>
            <a:t>studia zawodowe/wyższe - 57,7%</a:t>
          </a:r>
        </a:p>
      </dgm:t>
    </dgm:pt>
    <dgm:pt modelId="{822CC8E1-D773-48DA-B661-C370096BECB1}" type="parTrans" cxnId="{E44A16DB-0488-4FA1-B7FD-6CFB3072C914}">
      <dgm:prSet/>
      <dgm:spPr/>
      <dgm:t>
        <a:bodyPr/>
        <a:lstStyle/>
        <a:p>
          <a:endParaRPr lang="pl-PL" sz="900">
            <a:solidFill>
              <a:schemeClr val="tx1"/>
            </a:solidFill>
            <a:latin typeface="Georgia" panose="02040502050405020303" pitchFamily="18" charset="0"/>
          </a:endParaRPr>
        </a:p>
      </dgm:t>
    </dgm:pt>
    <dgm:pt modelId="{769ADB70-1DF9-420B-907A-B0790A9D4A24}" type="sibTrans" cxnId="{E44A16DB-0488-4FA1-B7FD-6CFB3072C914}">
      <dgm:prSet/>
      <dgm:spPr/>
      <dgm:t>
        <a:bodyPr/>
        <a:lstStyle/>
        <a:p>
          <a:endParaRPr lang="pl-PL" sz="900">
            <a:solidFill>
              <a:schemeClr val="tx1"/>
            </a:solidFill>
            <a:latin typeface="Georgia" panose="02040502050405020303" pitchFamily="18" charset="0"/>
          </a:endParaRPr>
        </a:p>
      </dgm:t>
    </dgm:pt>
    <dgm:pt modelId="{C732FDEC-86A6-466F-9EA3-CD3ED698AD63}" type="pres">
      <dgm:prSet presAssocID="{A44A5352-0B20-46BC-AB95-018AAD75E2FB}" presName="Name0" presStyleCnt="0">
        <dgm:presLayoutVars>
          <dgm:dir/>
          <dgm:animLvl val="lvl"/>
          <dgm:resizeHandles val="exact"/>
        </dgm:presLayoutVars>
      </dgm:prSet>
      <dgm:spPr/>
    </dgm:pt>
    <dgm:pt modelId="{DF8553D3-4F8D-44B3-B580-439A98A43C8D}" type="pres">
      <dgm:prSet presAssocID="{9B566631-B496-4409-9461-24145BABDB6F}" presName="compositeNode" presStyleCnt="0">
        <dgm:presLayoutVars>
          <dgm:bulletEnabled val="1"/>
        </dgm:presLayoutVars>
      </dgm:prSet>
      <dgm:spPr/>
    </dgm:pt>
    <dgm:pt modelId="{EAF7EF97-E623-4E68-B256-74C4EAD3EC73}" type="pres">
      <dgm:prSet presAssocID="{9B566631-B496-4409-9461-24145BABDB6F}" presName="bgRect" presStyleLbl="node1" presStyleIdx="0" presStyleCnt="3"/>
      <dgm:spPr/>
    </dgm:pt>
    <dgm:pt modelId="{E5671089-8789-4EFC-82B5-ED07E3640D96}" type="pres">
      <dgm:prSet presAssocID="{9B566631-B496-4409-9461-24145BABDB6F}" presName="parentNode" presStyleLbl="node1" presStyleIdx="0" presStyleCnt="3">
        <dgm:presLayoutVars>
          <dgm:chMax val="0"/>
          <dgm:bulletEnabled val="1"/>
        </dgm:presLayoutVars>
      </dgm:prSet>
      <dgm:spPr/>
    </dgm:pt>
    <dgm:pt modelId="{427F5DCD-CA5D-4416-86DF-D9966474A287}" type="pres">
      <dgm:prSet presAssocID="{9B566631-B496-4409-9461-24145BABDB6F}" presName="childNode" presStyleLbl="node1" presStyleIdx="0" presStyleCnt="3">
        <dgm:presLayoutVars>
          <dgm:bulletEnabled val="1"/>
        </dgm:presLayoutVars>
      </dgm:prSet>
      <dgm:spPr/>
    </dgm:pt>
    <dgm:pt modelId="{F737DF87-4845-40D7-A806-CEB62F3FD2DF}" type="pres">
      <dgm:prSet presAssocID="{E2121028-F19F-4E9A-BB61-28F3CFD070D0}" presName="hSp" presStyleCnt="0"/>
      <dgm:spPr/>
    </dgm:pt>
    <dgm:pt modelId="{346B36BB-4834-4F1D-80EF-050208909C7C}" type="pres">
      <dgm:prSet presAssocID="{E2121028-F19F-4E9A-BB61-28F3CFD070D0}" presName="vProcSp" presStyleCnt="0"/>
      <dgm:spPr/>
    </dgm:pt>
    <dgm:pt modelId="{05F99259-3005-423C-8DC8-E53CC19947B7}" type="pres">
      <dgm:prSet presAssocID="{E2121028-F19F-4E9A-BB61-28F3CFD070D0}" presName="vSp1" presStyleCnt="0"/>
      <dgm:spPr/>
    </dgm:pt>
    <dgm:pt modelId="{D2D05EC0-76C6-4543-9064-3805307D20B2}" type="pres">
      <dgm:prSet presAssocID="{E2121028-F19F-4E9A-BB61-28F3CFD070D0}" presName="simulatedConn" presStyleLbl="solidFgAcc1" presStyleIdx="0" presStyleCnt="2" custScaleX="62093" custScaleY="62093"/>
      <dgm:spPr>
        <a:prstGeom prst="rect">
          <a:avLst/>
        </a:prstGeom>
      </dgm:spPr>
    </dgm:pt>
    <dgm:pt modelId="{5360FC48-A0D5-4554-94FA-59F10C783D2E}" type="pres">
      <dgm:prSet presAssocID="{E2121028-F19F-4E9A-BB61-28F3CFD070D0}" presName="vSp2" presStyleCnt="0"/>
      <dgm:spPr/>
    </dgm:pt>
    <dgm:pt modelId="{E4DCDA70-E411-41F3-AF9E-040C0555D2E8}" type="pres">
      <dgm:prSet presAssocID="{E2121028-F19F-4E9A-BB61-28F3CFD070D0}" presName="sibTrans" presStyleCnt="0"/>
      <dgm:spPr/>
    </dgm:pt>
    <dgm:pt modelId="{D45F336F-25C9-4393-9873-2DF94F4B85DD}" type="pres">
      <dgm:prSet presAssocID="{833FF415-FF92-452F-B8DB-2BEBA085A226}" presName="compositeNode" presStyleCnt="0">
        <dgm:presLayoutVars>
          <dgm:bulletEnabled val="1"/>
        </dgm:presLayoutVars>
      </dgm:prSet>
      <dgm:spPr/>
    </dgm:pt>
    <dgm:pt modelId="{C2900A55-7771-4E48-8BC9-EF8B5C3BDABB}" type="pres">
      <dgm:prSet presAssocID="{833FF415-FF92-452F-B8DB-2BEBA085A226}" presName="bgRect" presStyleLbl="node1" presStyleIdx="1" presStyleCnt="3"/>
      <dgm:spPr/>
    </dgm:pt>
    <dgm:pt modelId="{3C6979F7-DC98-40AE-B1D2-062F0BA67904}" type="pres">
      <dgm:prSet presAssocID="{833FF415-FF92-452F-B8DB-2BEBA085A226}" presName="parentNode" presStyleLbl="node1" presStyleIdx="1" presStyleCnt="3">
        <dgm:presLayoutVars>
          <dgm:chMax val="0"/>
          <dgm:bulletEnabled val="1"/>
        </dgm:presLayoutVars>
      </dgm:prSet>
      <dgm:spPr/>
    </dgm:pt>
    <dgm:pt modelId="{CDC032C0-BC9B-4A6F-B2EA-0061908AF87A}" type="pres">
      <dgm:prSet presAssocID="{833FF415-FF92-452F-B8DB-2BEBA085A226}" presName="childNode" presStyleLbl="node1" presStyleIdx="1" presStyleCnt="3">
        <dgm:presLayoutVars>
          <dgm:bulletEnabled val="1"/>
        </dgm:presLayoutVars>
      </dgm:prSet>
      <dgm:spPr/>
    </dgm:pt>
    <dgm:pt modelId="{2B3495C3-02FE-473B-8F73-2685EFA0716A}" type="pres">
      <dgm:prSet presAssocID="{1E976756-D56A-4C7C-A615-B80CD042BB20}" presName="hSp" presStyleCnt="0"/>
      <dgm:spPr/>
    </dgm:pt>
    <dgm:pt modelId="{B0C86882-D841-43B8-BF39-7E61A4E3FB99}" type="pres">
      <dgm:prSet presAssocID="{1E976756-D56A-4C7C-A615-B80CD042BB20}" presName="vProcSp" presStyleCnt="0"/>
      <dgm:spPr/>
    </dgm:pt>
    <dgm:pt modelId="{4394CB00-638F-467F-A3E2-0EBC6BD6F81D}" type="pres">
      <dgm:prSet presAssocID="{1E976756-D56A-4C7C-A615-B80CD042BB20}" presName="vSp1" presStyleCnt="0"/>
      <dgm:spPr/>
    </dgm:pt>
    <dgm:pt modelId="{7BDFCD23-B99E-48D2-B1EE-99989540E3AB}" type="pres">
      <dgm:prSet presAssocID="{1E976756-D56A-4C7C-A615-B80CD042BB20}" presName="simulatedConn" presStyleLbl="solidFgAcc1" presStyleIdx="1" presStyleCnt="2" custScaleX="62093" custScaleY="62093"/>
      <dgm:spPr>
        <a:prstGeom prst="rect">
          <a:avLst/>
        </a:prstGeom>
      </dgm:spPr>
    </dgm:pt>
    <dgm:pt modelId="{FA7BBB65-BB1E-471A-B064-5B704DE1C6AC}" type="pres">
      <dgm:prSet presAssocID="{1E976756-D56A-4C7C-A615-B80CD042BB20}" presName="vSp2" presStyleCnt="0"/>
      <dgm:spPr/>
    </dgm:pt>
    <dgm:pt modelId="{ED2FE041-1815-4FE7-B7AF-CFC97E8FDB65}" type="pres">
      <dgm:prSet presAssocID="{1E976756-D56A-4C7C-A615-B80CD042BB20}" presName="sibTrans" presStyleCnt="0"/>
      <dgm:spPr/>
    </dgm:pt>
    <dgm:pt modelId="{EE8761C3-4FA7-4524-BF61-42377D099FBC}" type="pres">
      <dgm:prSet presAssocID="{4A84AD5D-8575-4EBA-AD5B-DB4C67B39727}" presName="compositeNode" presStyleCnt="0">
        <dgm:presLayoutVars>
          <dgm:bulletEnabled val="1"/>
        </dgm:presLayoutVars>
      </dgm:prSet>
      <dgm:spPr/>
    </dgm:pt>
    <dgm:pt modelId="{6C155E9B-5A57-47DD-A1A1-4FA74A205C4D}" type="pres">
      <dgm:prSet presAssocID="{4A84AD5D-8575-4EBA-AD5B-DB4C67B39727}" presName="bgRect" presStyleLbl="node1" presStyleIdx="2" presStyleCnt="3"/>
      <dgm:spPr/>
    </dgm:pt>
    <dgm:pt modelId="{5DDAC2D9-AB4F-4B26-BDBA-EF6DAB7699A4}" type="pres">
      <dgm:prSet presAssocID="{4A84AD5D-8575-4EBA-AD5B-DB4C67B39727}" presName="parentNode" presStyleLbl="node1" presStyleIdx="2" presStyleCnt="3">
        <dgm:presLayoutVars>
          <dgm:chMax val="0"/>
          <dgm:bulletEnabled val="1"/>
        </dgm:presLayoutVars>
      </dgm:prSet>
      <dgm:spPr/>
    </dgm:pt>
    <dgm:pt modelId="{9FFD1950-29BC-440E-A589-056841507335}" type="pres">
      <dgm:prSet presAssocID="{4A84AD5D-8575-4EBA-AD5B-DB4C67B39727}" presName="childNode" presStyleLbl="node1" presStyleIdx="2" presStyleCnt="3">
        <dgm:presLayoutVars>
          <dgm:bulletEnabled val="1"/>
        </dgm:presLayoutVars>
      </dgm:prSet>
      <dgm:spPr/>
    </dgm:pt>
  </dgm:ptLst>
  <dgm:cxnLst>
    <dgm:cxn modelId="{7A3CCF06-93BC-4E3D-96BC-307DFA7BCDD7}" type="presOf" srcId="{A44A5352-0B20-46BC-AB95-018AAD75E2FB}" destId="{C732FDEC-86A6-466F-9EA3-CD3ED698AD63}" srcOrd="0" destOrd="0" presId="urn:microsoft.com/office/officeart/2005/8/layout/hProcess7"/>
    <dgm:cxn modelId="{66E9FF22-A22A-401E-B101-09FB89E338D5}" srcId="{A44A5352-0B20-46BC-AB95-018AAD75E2FB}" destId="{833FF415-FF92-452F-B8DB-2BEBA085A226}" srcOrd="1" destOrd="0" parTransId="{C8E5B3A7-E9EE-4E9C-A141-D74D6FD7C508}" sibTransId="{1E976756-D56A-4C7C-A615-B80CD042BB20}"/>
    <dgm:cxn modelId="{9352383E-E2A8-4096-8C22-D992367849A4}" srcId="{A44A5352-0B20-46BC-AB95-018AAD75E2FB}" destId="{4A84AD5D-8575-4EBA-AD5B-DB4C67B39727}" srcOrd="2" destOrd="0" parTransId="{D7FE2935-A39F-4B7D-969A-5E8754F9BFDF}" sibTransId="{F125CC47-5477-4052-8552-E192C9D4DE37}"/>
    <dgm:cxn modelId="{6DEF3F47-D7A6-4034-86E7-BF6A7FFA9F6B}" type="presOf" srcId="{4A84AD5D-8575-4EBA-AD5B-DB4C67B39727}" destId="{6C155E9B-5A57-47DD-A1A1-4FA74A205C4D}" srcOrd="0" destOrd="0" presId="urn:microsoft.com/office/officeart/2005/8/layout/hProcess7"/>
    <dgm:cxn modelId="{0EB46447-2579-4448-A70D-C4765D083E30}" type="presOf" srcId="{199358AA-0048-482B-94F9-36BA25C1162D}" destId="{9FFD1950-29BC-440E-A589-056841507335}" srcOrd="0" destOrd="0" presId="urn:microsoft.com/office/officeart/2005/8/layout/hProcess7"/>
    <dgm:cxn modelId="{E1E7736B-1E6A-4A8F-B94F-64EFB95482B2}" type="presOf" srcId="{4A84AD5D-8575-4EBA-AD5B-DB4C67B39727}" destId="{5DDAC2D9-AB4F-4B26-BDBA-EF6DAB7699A4}" srcOrd="1" destOrd="0" presId="urn:microsoft.com/office/officeart/2005/8/layout/hProcess7"/>
    <dgm:cxn modelId="{75590459-80C4-46F5-A3C5-1EFDF3AAE8DE}" srcId="{833FF415-FF92-452F-B8DB-2BEBA085A226}" destId="{C167BC92-9FDD-4C57-8899-95CB9EB6656D}" srcOrd="0" destOrd="0" parTransId="{20EF4792-B60D-413F-AB28-8AB4BD2D2C58}" sibTransId="{F8C8D8A5-1CC9-4D8B-AF4D-EF753CE484C5}"/>
    <dgm:cxn modelId="{7AFCCE88-43F0-4F63-8150-4CEBAB341FE4}" type="presOf" srcId="{C167BC92-9FDD-4C57-8899-95CB9EB6656D}" destId="{CDC032C0-BC9B-4A6F-B2EA-0061908AF87A}" srcOrd="0" destOrd="0" presId="urn:microsoft.com/office/officeart/2005/8/layout/hProcess7"/>
    <dgm:cxn modelId="{A143188A-27BD-4694-A920-0771FF0A9906}" type="presOf" srcId="{9B566631-B496-4409-9461-24145BABDB6F}" destId="{E5671089-8789-4EFC-82B5-ED07E3640D96}" srcOrd="1" destOrd="0" presId="urn:microsoft.com/office/officeart/2005/8/layout/hProcess7"/>
    <dgm:cxn modelId="{B39601A4-E78C-41DD-BF7B-FF92DA3EEC50}" srcId="{9B566631-B496-4409-9461-24145BABDB6F}" destId="{02D5263E-5711-49BD-B4F3-8B5ABE33CE4D}" srcOrd="0" destOrd="0" parTransId="{5A818EB5-44B8-4437-949B-B839D2283BE2}" sibTransId="{3AAFC809-03F9-4636-B210-B0FA8F2CE7A4}"/>
    <dgm:cxn modelId="{036E78B8-A073-4C6B-9299-25B54FE2A2BB}" type="presOf" srcId="{02D5263E-5711-49BD-B4F3-8B5ABE33CE4D}" destId="{427F5DCD-CA5D-4416-86DF-D9966474A287}" srcOrd="0" destOrd="0" presId="urn:microsoft.com/office/officeart/2005/8/layout/hProcess7"/>
    <dgm:cxn modelId="{3CDAB9D5-CE6B-4746-9763-8935D70E3225}" srcId="{A44A5352-0B20-46BC-AB95-018AAD75E2FB}" destId="{9B566631-B496-4409-9461-24145BABDB6F}" srcOrd="0" destOrd="0" parTransId="{4170D218-A2EC-4C0C-9993-29D7BC3348EF}" sibTransId="{E2121028-F19F-4E9A-BB61-28F3CFD070D0}"/>
    <dgm:cxn modelId="{E44A16DB-0488-4FA1-B7FD-6CFB3072C914}" srcId="{4A84AD5D-8575-4EBA-AD5B-DB4C67B39727}" destId="{199358AA-0048-482B-94F9-36BA25C1162D}" srcOrd="0" destOrd="0" parTransId="{822CC8E1-D773-48DA-B661-C370096BECB1}" sibTransId="{769ADB70-1DF9-420B-907A-B0790A9D4A24}"/>
    <dgm:cxn modelId="{106635DE-C38E-4169-B872-722CBAD5E9F1}" type="presOf" srcId="{833FF415-FF92-452F-B8DB-2BEBA085A226}" destId="{C2900A55-7771-4E48-8BC9-EF8B5C3BDABB}" srcOrd="0" destOrd="0" presId="urn:microsoft.com/office/officeart/2005/8/layout/hProcess7"/>
    <dgm:cxn modelId="{CCEFAFF6-4A94-4F76-BC31-2346F17CBAFE}" type="presOf" srcId="{9B566631-B496-4409-9461-24145BABDB6F}" destId="{EAF7EF97-E623-4E68-B256-74C4EAD3EC73}" srcOrd="0" destOrd="0" presId="urn:microsoft.com/office/officeart/2005/8/layout/hProcess7"/>
    <dgm:cxn modelId="{0AA7B1F8-6F68-4B97-883A-7BDBF35D7383}" type="presOf" srcId="{833FF415-FF92-452F-B8DB-2BEBA085A226}" destId="{3C6979F7-DC98-40AE-B1D2-062F0BA67904}" srcOrd="1" destOrd="0" presId="urn:microsoft.com/office/officeart/2005/8/layout/hProcess7"/>
    <dgm:cxn modelId="{9F43F1DF-C446-4A07-A8A0-FBB354938E83}" type="presParOf" srcId="{C732FDEC-86A6-466F-9EA3-CD3ED698AD63}" destId="{DF8553D3-4F8D-44B3-B580-439A98A43C8D}" srcOrd="0" destOrd="0" presId="urn:microsoft.com/office/officeart/2005/8/layout/hProcess7"/>
    <dgm:cxn modelId="{AA89B87F-A7F3-4112-8C4F-E75B136256E0}" type="presParOf" srcId="{DF8553D3-4F8D-44B3-B580-439A98A43C8D}" destId="{EAF7EF97-E623-4E68-B256-74C4EAD3EC73}" srcOrd="0" destOrd="0" presId="urn:microsoft.com/office/officeart/2005/8/layout/hProcess7"/>
    <dgm:cxn modelId="{A8426A69-9C2C-4545-9ABF-2A8DC6E763FF}" type="presParOf" srcId="{DF8553D3-4F8D-44B3-B580-439A98A43C8D}" destId="{E5671089-8789-4EFC-82B5-ED07E3640D96}" srcOrd="1" destOrd="0" presId="urn:microsoft.com/office/officeart/2005/8/layout/hProcess7"/>
    <dgm:cxn modelId="{0BC7FBC0-152C-4AEC-9F02-FEA44796D564}" type="presParOf" srcId="{DF8553D3-4F8D-44B3-B580-439A98A43C8D}" destId="{427F5DCD-CA5D-4416-86DF-D9966474A287}" srcOrd="2" destOrd="0" presId="urn:microsoft.com/office/officeart/2005/8/layout/hProcess7"/>
    <dgm:cxn modelId="{83A42CEB-C4FD-4365-ADA1-F21499B6BAEF}" type="presParOf" srcId="{C732FDEC-86A6-466F-9EA3-CD3ED698AD63}" destId="{F737DF87-4845-40D7-A806-CEB62F3FD2DF}" srcOrd="1" destOrd="0" presId="urn:microsoft.com/office/officeart/2005/8/layout/hProcess7"/>
    <dgm:cxn modelId="{748A6F52-21D4-401F-9480-0FFD3510CDC7}" type="presParOf" srcId="{C732FDEC-86A6-466F-9EA3-CD3ED698AD63}" destId="{346B36BB-4834-4F1D-80EF-050208909C7C}" srcOrd="2" destOrd="0" presId="urn:microsoft.com/office/officeart/2005/8/layout/hProcess7"/>
    <dgm:cxn modelId="{A5E8E811-BC2E-4016-AC69-14653EC35F11}" type="presParOf" srcId="{346B36BB-4834-4F1D-80EF-050208909C7C}" destId="{05F99259-3005-423C-8DC8-E53CC19947B7}" srcOrd="0" destOrd="0" presId="urn:microsoft.com/office/officeart/2005/8/layout/hProcess7"/>
    <dgm:cxn modelId="{3935C55F-A52B-428F-BF12-A81C788F7B79}" type="presParOf" srcId="{346B36BB-4834-4F1D-80EF-050208909C7C}" destId="{D2D05EC0-76C6-4543-9064-3805307D20B2}" srcOrd="1" destOrd="0" presId="urn:microsoft.com/office/officeart/2005/8/layout/hProcess7"/>
    <dgm:cxn modelId="{C7EA46A3-3A02-48DF-9615-21A62FBCE69C}" type="presParOf" srcId="{346B36BB-4834-4F1D-80EF-050208909C7C}" destId="{5360FC48-A0D5-4554-94FA-59F10C783D2E}" srcOrd="2" destOrd="0" presId="urn:microsoft.com/office/officeart/2005/8/layout/hProcess7"/>
    <dgm:cxn modelId="{47F66DBE-0038-42BE-BED5-5BA74EF653CE}" type="presParOf" srcId="{C732FDEC-86A6-466F-9EA3-CD3ED698AD63}" destId="{E4DCDA70-E411-41F3-AF9E-040C0555D2E8}" srcOrd="3" destOrd="0" presId="urn:microsoft.com/office/officeart/2005/8/layout/hProcess7"/>
    <dgm:cxn modelId="{58426DF5-A7ED-47EE-B542-3B17F1234AEF}" type="presParOf" srcId="{C732FDEC-86A6-466F-9EA3-CD3ED698AD63}" destId="{D45F336F-25C9-4393-9873-2DF94F4B85DD}" srcOrd="4" destOrd="0" presId="urn:microsoft.com/office/officeart/2005/8/layout/hProcess7"/>
    <dgm:cxn modelId="{F48C09E3-7F7F-4E70-A699-C307BBEA6CF6}" type="presParOf" srcId="{D45F336F-25C9-4393-9873-2DF94F4B85DD}" destId="{C2900A55-7771-4E48-8BC9-EF8B5C3BDABB}" srcOrd="0" destOrd="0" presId="urn:microsoft.com/office/officeart/2005/8/layout/hProcess7"/>
    <dgm:cxn modelId="{7C937BE4-DB7F-4633-B0AB-7FA6B7EC2FD8}" type="presParOf" srcId="{D45F336F-25C9-4393-9873-2DF94F4B85DD}" destId="{3C6979F7-DC98-40AE-B1D2-062F0BA67904}" srcOrd="1" destOrd="0" presId="urn:microsoft.com/office/officeart/2005/8/layout/hProcess7"/>
    <dgm:cxn modelId="{4CCAEEF0-A4E1-4022-BF70-8BD88D84D7C7}" type="presParOf" srcId="{D45F336F-25C9-4393-9873-2DF94F4B85DD}" destId="{CDC032C0-BC9B-4A6F-B2EA-0061908AF87A}" srcOrd="2" destOrd="0" presId="urn:microsoft.com/office/officeart/2005/8/layout/hProcess7"/>
    <dgm:cxn modelId="{2B985416-16DB-4D93-8508-C8D038AA123F}" type="presParOf" srcId="{C732FDEC-86A6-466F-9EA3-CD3ED698AD63}" destId="{2B3495C3-02FE-473B-8F73-2685EFA0716A}" srcOrd="5" destOrd="0" presId="urn:microsoft.com/office/officeart/2005/8/layout/hProcess7"/>
    <dgm:cxn modelId="{81B9E2D9-8080-42E0-A829-FC605D87919B}" type="presParOf" srcId="{C732FDEC-86A6-466F-9EA3-CD3ED698AD63}" destId="{B0C86882-D841-43B8-BF39-7E61A4E3FB99}" srcOrd="6" destOrd="0" presId="urn:microsoft.com/office/officeart/2005/8/layout/hProcess7"/>
    <dgm:cxn modelId="{EF7EC844-96F4-4208-A0C4-725923227E6A}" type="presParOf" srcId="{B0C86882-D841-43B8-BF39-7E61A4E3FB99}" destId="{4394CB00-638F-467F-A3E2-0EBC6BD6F81D}" srcOrd="0" destOrd="0" presId="urn:microsoft.com/office/officeart/2005/8/layout/hProcess7"/>
    <dgm:cxn modelId="{7949325A-18B6-47B7-94ED-26C89B1E957F}" type="presParOf" srcId="{B0C86882-D841-43B8-BF39-7E61A4E3FB99}" destId="{7BDFCD23-B99E-48D2-B1EE-99989540E3AB}" srcOrd="1" destOrd="0" presId="urn:microsoft.com/office/officeart/2005/8/layout/hProcess7"/>
    <dgm:cxn modelId="{23726954-0F61-4204-8502-78684A4E93DE}" type="presParOf" srcId="{B0C86882-D841-43B8-BF39-7E61A4E3FB99}" destId="{FA7BBB65-BB1E-471A-B064-5B704DE1C6AC}" srcOrd="2" destOrd="0" presId="urn:microsoft.com/office/officeart/2005/8/layout/hProcess7"/>
    <dgm:cxn modelId="{5C0FB6CC-5C6F-46E1-843F-1BCDC56EE1CE}" type="presParOf" srcId="{C732FDEC-86A6-466F-9EA3-CD3ED698AD63}" destId="{ED2FE041-1815-4FE7-B7AF-CFC97E8FDB65}" srcOrd="7" destOrd="0" presId="urn:microsoft.com/office/officeart/2005/8/layout/hProcess7"/>
    <dgm:cxn modelId="{92E397A1-8068-459F-AE0B-F465A3746132}" type="presParOf" srcId="{C732FDEC-86A6-466F-9EA3-CD3ED698AD63}" destId="{EE8761C3-4FA7-4524-BF61-42377D099FBC}" srcOrd="8" destOrd="0" presId="urn:microsoft.com/office/officeart/2005/8/layout/hProcess7"/>
    <dgm:cxn modelId="{8F171B9C-0097-468D-B0B1-B9E8118CF9F3}" type="presParOf" srcId="{EE8761C3-4FA7-4524-BF61-42377D099FBC}" destId="{6C155E9B-5A57-47DD-A1A1-4FA74A205C4D}" srcOrd="0" destOrd="0" presId="urn:microsoft.com/office/officeart/2005/8/layout/hProcess7"/>
    <dgm:cxn modelId="{65EB4D2F-9592-4BFD-BEC2-DCD72C77B2B2}" type="presParOf" srcId="{EE8761C3-4FA7-4524-BF61-42377D099FBC}" destId="{5DDAC2D9-AB4F-4B26-BDBA-EF6DAB7699A4}" srcOrd="1" destOrd="0" presId="urn:microsoft.com/office/officeart/2005/8/layout/hProcess7"/>
    <dgm:cxn modelId="{9801BD40-778A-4EC1-B830-67DAF056A518}" type="presParOf" srcId="{EE8761C3-4FA7-4524-BF61-42377D099FBC}" destId="{9FFD1950-29BC-440E-A589-056841507335}" srcOrd="2" destOrd="0" presId="urn:microsoft.com/office/officeart/2005/8/layout/hProcess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E4F567C-2D82-4572-8E93-CD32881A5E9E}" type="doc">
      <dgm:prSet loTypeId="urn:diagrams.loki3.com/BracketList+Icon" loCatId="list" qsTypeId="urn:microsoft.com/office/officeart/2005/8/quickstyle/simple1" qsCatId="simple" csTypeId="urn:microsoft.com/office/officeart/2005/8/colors/accent6_1" csCatId="accent6" phldr="1"/>
      <dgm:spPr/>
      <dgm:t>
        <a:bodyPr/>
        <a:lstStyle/>
        <a:p>
          <a:endParaRPr lang="pl-PL"/>
        </a:p>
      </dgm:t>
    </dgm:pt>
    <dgm:pt modelId="{4F58F939-6E5C-4EE2-8463-BE15767D8EE5}">
      <dgm:prSet phldrT="[Tekst]" custT="1"/>
      <dgm:spPr/>
      <dgm:t>
        <a:bodyPr/>
        <a:lstStyle/>
        <a:p>
          <a:pPr algn="r"/>
          <a:r>
            <a:rPr lang="pl-PL" sz="900" b="1">
              <a:solidFill>
                <a:schemeClr val="tx1"/>
              </a:solidFill>
              <a:latin typeface="Georgia" panose="02040502050405020303" pitchFamily="18" charset="0"/>
            </a:rPr>
            <a:t>CEL IV.Ograniczenie zasięgu ubóstwa, bierności zawodowej i bezrobocia wśród mieszkańców gminy.</a:t>
          </a:r>
        </a:p>
      </dgm:t>
    </dgm:pt>
    <dgm:pt modelId="{44555B51-8E4F-4A06-B9D9-AE60E48F8782}" type="parTrans" cxnId="{CFBDE873-9A31-4AAA-ADB0-D6CF437ADF8E}">
      <dgm:prSet/>
      <dgm:spPr/>
      <dgm:t>
        <a:bodyPr/>
        <a:lstStyle/>
        <a:p>
          <a:endParaRPr lang="pl-PL" sz="900">
            <a:latin typeface="Georgia" panose="02040502050405020303" pitchFamily="18" charset="0"/>
          </a:endParaRPr>
        </a:p>
      </dgm:t>
    </dgm:pt>
    <dgm:pt modelId="{072A7169-E098-4ABE-B54D-743551FE23D1}" type="sibTrans" cxnId="{CFBDE873-9A31-4AAA-ADB0-D6CF437ADF8E}">
      <dgm:prSet/>
      <dgm:spPr/>
      <dgm:t>
        <a:bodyPr/>
        <a:lstStyle/>
        <a:p>
          <a:endParaRPr lang="pl-PL" sz="900">
            <a:latin typeface="Georgia" panose="02040502050405020303" pitchFamily="18" charset="0"/>
          </a:endParaRPr>
        </a:p>
      </dgm:t>
    </dgm:pt>
    <dgm:pt modelId="{34F81833-741E-4EEF-B14D-B3268CAA9CDF}">
      <dgm:prSet custT="1"/>
      <dgm:spPr>
        <a:ln>
          <a:solidFill>
            <a:schemeClr val="accent6"/>
          </a:solidFill>
        </a:ln>
      </dgm:spPr>
      <dgm:t>
        <a:bodyPr/>
        <a:lstStyle/>
        <a:p>
          <a:pPr marL="0" algn="just">
            <a:lnSpc>
              <a:spcPct val="150000"/>
            </a:lnSpc>
            <a:spcAft>
              <a:spcPts val="0"/>
            </a:spcAft>
          </a:pPr>
          <a:r>
            <a:rPr lang="pl-PL" sz="900" u="sng" baseline="0">
              <a:latin typeface="Georgia" panose="02040502050405020303" pitchFamily="18" charset="0"/>
            </a:rPr>
            <a:t>Cele operacyjne</a:t>
          </a:r>
          <a:r>
            <a:rPr lang="pl-PL" sz="900">
              <a:latin typeface="Georgia" panose="02040502050405020303" pitchFamily="18" charset="0"/>
            </a:rPr>
            <a:t>: </a:t>
          </a:r>
        </a:p>
      </dgm:t>
    </dgm:pt>
    <dgm:pt modelId="{E83A3EDC-D528-4FA3-9D11-A662357F728E}" type="parTrans" cxnId="{CBEEC55D-9DE7-40DC-BD33-71B6C2D59F7A}">
      <dgm:prSet/>
      <dgm:spPr/>
      <dgm:t>
        <a:bodyPr/>
        <a:lstStyle/>
        <a:p>
          <a:endParaRPr lang="pl-PL" sz="900">
            <a:latin typeface="Georgia" panose="02040502050405020303" pitchFamily="18" charset="0"/>
          </a:endParaRPr>
        </a:p>
      </dgm:t>
    </dgm:pt>
    <dgm:pt modelId="{90326E1B-9624-4767-85C6-898653248ECA}" type="sibTrans" cxnId="{CBEEC55D-9DE7-40DC-BD33-71B6C2D59F7A}">
      <dgm:prSet/>
      <dgm:spPr/>
      <dgm:t>
        <a:bodyPr/>
        <a:lstStyle/>
        <a:p>
          <a:endParaRPr lang="pl-PL" sz="900">
            <a:latin typeface="Georgia" panose="02040502050405020303" pitchFamily="18" charset="0"/>
          </a:endParaRPr>
        </a:p>
      </dgm:t>
    </dgm:pt>
    <dgm:pt modelId="{29A0F01A-544B-42BF-91D2-6FF1B58C069E}">
      <dgm:prSet custT="1"/>
      <dgm:spPr>
        <a:ln>
          <a:solidFill>
            <a:schemeClr val="accent6"/>
          </a:solidFill>
        </a:ln>
      </dgm:spPr>
      <dgm:t>
        <a:bodyPr/>
        <a:lstStyle/>
        <a:p>
          <a:pPr algn="just"/>
          <a:r>
            <a:rPr lang="pl-PL" sz="900">
              <a:latin typeface="Georgia" panose="02040502050405020303" pitchFamily="18" charset="0"/>
            </a:rPr>
            <a:t>Poprawa warunków socjalno-bytowych osób i rodzin mieszkających </a:t>
          </a:r>
          <a:br>
            <a:rPr lang="pl-PL" sz="900">
              <a:latin typeface="Georgia" panose="02040502050405020303" pitchFamily="18" charset="0"/>
            </a:rPr>
          </a:br>
          <a:r>
            <a:rPr lang="pl-PL" sz="900">
              <a:latin typeface="Georgia" panose="02040502050405020303" pitchFamily="18" charset="0"/>
            </a:rPr>
            <a:t>w gminie. </a:t>
          </a:r>
        </a:p>
      </dgm:t>
    </dgm:pt>
    <dgm:pt modelId="{9737444D-1ABF-41E2-B93A-127A50C3AB21}" type="parTrans" cxnId="{6BC1AB4A-4B50-4006-992D-D8E5FFC5D9A5}">
      <dgm:prSet/>
      <dgm:spPr/>
      <dgm:t>
        <a:bodyPr/>
        <a:lstStyle/>
        <a:p>
          <a:endParaRPr lang="pl-PL"/>
        </a:p>
      </dgm:t>
    </dgm:pt>
    <dgm:pt modelId="{EA4B4185-CA89-4A04-8748-6B434EAF194F}" type="sibTrans" cxnId="{6BC1AB4A-4B50-4006-992D-D8E5FFC5D9A5}">
      <dgm:prSet/>
      <dgm:spPr/>
      <dgm:t>
        <a:bodyPr/>
        <a:lstStyle/>
        <a:p>
          <a:endParaRPr lang="pl-PL"/>
        </a:p>
      </dgm:t>
    </dgm:pt>
    <dgm:pt modelId="{85959E2F-AC11-46C0-A2ED-4119EDB20CFB}">
      <dgm:prSet custT="1"/>
      <dgm:spPr>
        <a:ln>
          <a:solidFill>
            <a:schemeClr val="accent6"/>
          </a:solidFill>
        </a:ln>
      </dgm:spPr>
      <dgm:t>
        <a:bodyPr/>
        <a:lstStyle/>
        <a:p>
          <a:pPr algn="just"/>
          <a:r>
            <a:rPr lang="pl-PL" sz="900">
              <a:latin typeface="Georgia" panose="02040502050405020303" pitchFamily="18" charset="0"/>
            </a:rPr>
            <a:t>Wzmocnienie kompetencji mieszkańców sprzyjających aktywności, samodzielności i zaradności życiowej. </a:t>
          </a:r>
        </a:p>
      </dgm:t>
    </dgm:pt>
    <dgm:pt modelId="{7A6C1E2F-AEBC-42B8-B068-5C228B91D510}" type="parTrans" cxnId="{ECD4D46D-5097-4CE3-A81C-24EC3BAAF52B}">
      <dgm:prSet/>
      <dgm:spPr/>
      <dgm:t>
        <a:bodyPr/>
        <a:lstStyle/>
        <a:p>
          <a:endParaRPr lang="pl-PL"/>
        </a:p>
      </dgm:t>
    </dgm:pt>
    <dgm:pt modelId="{53583D7D-D642-4852-9127-0E499A534E2F}" type="sibTrans" cxnId="{ECD4D46D-5097-4CE3-A81C-24EC3BAAF52B}">
      <dgm:prSet/>
      <dgm:spPr/>
      <dgm:t>
        <a:bodyPr/>
        <a:lstStyle/>
        <a:p>
          <a:endParaRPr lang="pl-PL"/>
        </a:p>
      </dgm:t>
    </dgm:pt>
    <dgm:pt modelId="{C4491611-7129-4FD8-9BA0-05367F1A894A}">
      <dgm:prSet custT="1"/>
      <dgm:spPr>
        <a:ln>
          <a:solidFill>
            <a:schemeClr val="accent6"/>
          </a:solidFill>
        </a:ln>
      </dgm:spPr>
      <dgm:t>
        <a:bodyPr/>
        <a:lstStyle/>
        <a:p>
          <a:pPr algn="just"/>
          <a:r>
            <a:rPr lang="pl-PL" sz="900">
              <a:latin typeface="Georgia" panose="02040502050405020303" pitchFamily="18" charset="0"/>
            </a:rPr>
            <a:t>Ograniczenie barier utrudniających dostęp do aktywizacji zawodowej, </a:t>
          </a:r>
          <a:br>
            <a:rPr lang="pl-PL" sz="900">
              <a:latin typeface="Georgia" panose="02040502050405020303" pitchFamily="18" charset="0"/>
            </a:rPr>
          </a:br>
          <a:r>
            <a:rPr lang="pl-PL" sz="900">
              <a:latin typeface="Georgia" panose="02040502050405020303" pitchFamily="18" charset="0"/>
            </a:rPr>
            <a:t>w tym osób w szczególnie trudnej sytuacji na rynku pracy.</a:t>
          </a:r>
        </a:p>
      </dgm:t>
    </dgm:pt>
    <dgm:pt modelId="{329B2F7B-70A7-4430-9A75-66D1F0A26B93}" type="parTrans" cxnId="{98D2F403-C2EB-4EE6-82DD-CC16B84920F9}">
      <dgm:prSet/>
      <dgm:spPr/>
      <dgm:t>
        <a:bodyPr/>
        <a:lstStyle/>
        <a:p>
          <a:endParaRPr lang="pl-PL"/>
        </a:p>
      </dgm:t>
    </dgm:pt>
    <dgm:pt modelId="{B2A92FA3-D0E7-4557-95E4-38B737EA5CC4}" type="sibTrans" cxnId="{98D2F403-C2EB-4EE6-82DD-CC16B84920F9}">
      <dgm:prSet/>
      <dgm:spPr/>
      <dgm:t>
        <a:bodyPr/>
        <a:lstStyle/>
        <a:p>
          <a:endParaRPr lang="pl-PL"/>
        </a:p>
      </dgm:t>
    </dgm:pt>
    <dgm:pt modelId="{55E23A41-D056-4370-BDD0-3E6D3B271205}">
      <dgm:prSet custT="1"/>
      <dgm:spPr>
        <a:ln>
          <a:solidFill>
            <a:schemeClr val="accent6"/>
          </a:solidFill>
        </a:ln>
      </dgm:spPr>
      <dgm:t>
        <a:bodyPr/>
        <a:lstStyle/>
        <a:p>
          <a:pPr algn="just"/>
          <a:r>
            <a:rPr lang="pl-PL" sz="900">
              <a:latin typeface="Georgia" panose="02040502050405020303" pitchFamily="18" charset="0"/>
            </a:rPr>
            <a:t>Ograniczanie negatywnych konsekwencji bezrobocia, w tym szczególnie bezrobocia długotrwałego.</a:t>
          </a:r>
        </a:p>
      </dgm:t>
    </dgm:pt>
    <dgm:pt modelId="{C23AEDC5-3816-4048-9AC9-D5A4921919CD}" type="parTrans" cxnId="{5F12B3F4-98D1-4154-8004-C547E631ED5F}">
      <dgm:prSet/>
      <dgm:spPr/>
      <dgm:t>
        <a:bodyPr/>
        <a:lstStyle/>
        <a:p>
          <a:endParaRPr lang="pl-PL"/>
        </a:p>
      </dgm:t>
    </dgm:pt>
    <dgm:pt modelId="{8955AE3B-7064-4984-973A-6354935F4C75}" type="sibTrans" cxnId="{5F12B3F4-98D1-4154-8004-C547E631ED5F}">
      <dgm:prSet/>
      <dgm:spPr/>
      <dgm:t>
        <a:bodyPr/>
        <a:lstStyle/>
        <a:p>
          <a:endParaRPr lang="pl-PL"/>
        </a:p>
      </dgm:t>
    </dgm:pt>
    <dgm:pt modelId="{722AD1AD-E63E-4FD3-826A-AF7A9B1A622B}">
      <dgm:prSet custT="1"/>
      <dgm:spPr>
        <a:ln>
          <a:solidFill>
            <a:schemeClr val="accent6"/>
          </a:solidFill>
        </a:ln>
      </dgm:spPr>
      <dgm:t>
        <a:bodyPr/>
        <a:lstStyle/>
        <a:p>
          <a:pPr algn="just"/>
          <a:r>
            <a:rPr lang="pl-PL" sz="900">
              <a:latin typeface="Georgia" panose="02040502050405020303" pitchFamily="18" charset="0"/>
            </a:rPr>
            <a:t>Przeciwdziałanie zjawisku bezdomności.</a:t>
          </a:r>
        </a:p>
      </dgm:t>
    </dgm:pt>
    <dgm:pt modelId="{24AD20EF-057F-4680-9162-C18E05D6D7B6}" type="parTrans" cxnId="{4B0D59C8-E835-4F81-9E1D-7F42484AC0D6}">
      <dgm:prSet/>
      <dgm:spPr/>
      <dgm:t>
        <a:bodyPr/>
        <a:lstStyle/>
        <a:p>
          <a:endParaRPr lang="pl-PL"/>
        </a:p>
      </dgm:t>
    </dgm:pt>
    <dgm:pt modelId="{763A2009-9E99-41D0-AA2A-E93E7B0EFCDB}" type="sibTrans" cxnId="{4B0D59C8-E835-4F81-9E1D-7F42484AC0D6}">
      <dgm:prSet/>
      <dgm:spPr/>
      <dgm:t>
        <a:bodyPr/>
        <a:lstStyle/>
        <a:p>
          <a:endParaRPr lang="pl-PL"/>
        </a:p>
      </dgm:t>
    </dgm:pt>
    <dgm:pt modelId="{CF771BC0-B1D5-4EE6-A089-CA6EDB058C7C}" type="pres">
      <dgm:prSet presAssocID="{CE4F567C-2D82-4572-8E93-CD32881A5E9E}" presName="Name0" presStyleCnt="0">
        <dgm:presLayoutVars>
          <dgm:dir/>
          <dgm:animLvl val="lvl"/>
          <dgm:resizeHandles val="exact"/>
        </dgm:presLayoutVars>
      </dgm:prSet>
      <dgm:spPr/>
    </dgm:pt>
    <dgm:pt modelId="{827854B1-A742-4B2E-8FEF-A33B7A55B281}" type="pres">
      <dgm:prSet presAssocID="{4F58F939-6E5C-4EE2-8463-BE15767D8EE5}" presName="linNode" presStyleCnt="0"/>
      <dgm:spPr/>
    </dgm:pt>
    <dgm:pt modelId="{EC4B47F8-27EB-439A-ADF0-992487187383}" type="pres">
      <dgm:prSet presAssocID="{4F58F939-6E5C-4EE2-8463-BE15767D8EE5}" presName="parTx" presStyleLbl="revTx" presStyleIdx="0" presStyleCnt="1">
        <dgm:presLayoutVars>
          <dgm:chMax val="1"/>
          <dgm:bulletEnabled val="1"/>
        </dgm:presLayoutVars>
      </dgm:prSet>
      <dgm:spPr/>
    </dgm:pt>
    <dgm:pt modelId="{3E2EEA24-0BE5-4D90-AB3D-58254288EDF6}" type="pres">
      <dgm:prSet presAssocID="{4F58F939-6E5C-4EE2-8463-BE15767D8EE5}" presName="bracket" presStyleLbl="parChTrans1D1" presStyleIdx="0" presStyleCnt="1"/>
      <dgm:spPr>
        <a:ln>
          <a:solidFill>
            <a:schemeClr val="accent6"/>
          </a:solidFill>
        </a:ln>
      </dgm:spPr>
    </dgm:pt>
    <dgm:pt modelId="{3869F843-FB4B-4312-BC58-8F8198915A69}" type="pres">
      <dgm:prSet presAssocID="{4F58F939-6E5C-4EE2-8463-BE15767D8EE5}" presName="spH" presStyleCnt="0"/>
      <dgm:spPr/>
    </dgm:pt>
    <dgm:pt modelId="{A9BFF771-BA1D-4257-9AAF-C434589C0CB5}" type="pres">
      <dgm:prSet presAssocID="{4F58F939-6E5C-4EE2-8463-BE15767D8EE5}" presName="desTx" presStyleLbl="node1" presStyleIdx="0" presStyleCnt="1" custScaleY="103497">
        <dgm:presLayoutVars>
          <dgm:bulletEnabled val="1"/>
        </dgm:presLayoutVars>
      </dgm:prSet>
      <dgm:spPr/>
    </dgm:pt>
  </dgm:ptLst>
  <dgm:cxnLst>
    <dgm:cxn modelId="{98D2F403-C2EB-4EE6-82DD-CC16B84920F9}" srcId="{4F58F939-6E5C-4EE2-8463-BE15767D8EE5}" destId="{C4491611-7129-4FD8-9BA0-05367F1A894A}" srcOrd="3" destOrd="0" parTransId="{329B2F7B-70A7-4430-9A75-66D1F0A26B93}" sibTransId="{B2A92FA3-D0E7-4557-95E4-38B737EA5CC4}"/>
    <dgm:cxn modelId="{C140E606-AE36-49CD-88E0-DFA2267D59C0}" type="presOf" srcId="{29A0F01A-544B-42BF-91D2-6FF1B58C069E}" destId="{A9BFF771-BA1D-4257-9AAF-C434589C0CB5}" srcOrd="0" destOrd="1" presId="urn:diagrams.loki3.com/BracketList+Icon"/>
    <dgm:cxn modelId="{66266D33-773E-43D5-9DF3-F61A95D359DD}" type="presOf" srcId="{4F58F939-6E5C-4EE2-8463-BE15767D8EE5}" destId="{EC4B47F8-27EB-439A-ADF0-992487187383}" srcOrd="0" destOrd="0" presId="urn:diagrams.loki3.com/BracketList+Icon"/>
    <dgm:cxn modelId="{F07FAA33-6936-48F5-AE9D-B77B08A4D721}" type="presOf" srcId="{55E23A41-D056-4370-BDD0-3E6D3B271205}" destId="{A9BFF771-BA1D-4257-9AAF-C434589C0CB5}" srcOrd="0" destOrd="4" presId="urn:diagrams.loki3.com/BracketList+Icon"/>
    <dgm:cxn modelId="{CBEEC55D-9DE7-40DC-BD33-71B6C2D59F7A}" srcId="{4F58F939-6E5C-4EE2-8463-BE15767D8EE5}" destId="{34F81833-741E-4EEF-B14D-B3268CAA9CDF}" srcOrd="0" destOrd="0" parTransId="{E83A3EDC-D528-4FA3-9D11-A662357F728E}" sibTransId="{90326E1B-9624-4767-85C6-898653248ECA}"/>
    <dgm:cxn modelId="{1D85BD42-B8CA-40A1-8AC7-765C83890107}" type="presOf" srcId="{85959E2F-AC11-46C0-A2ED-4119EDB20CFB}" destId="{A9BFF771-BA1D-4257-9AAF-C434589C0CB5}" srcOrd="0" destOrd="2" presId="urn:diagrams.loki3.com/BracketList+Icon"/>
    <dgm:cxn modelId="{E4F8CB47-63A3-4E90-A707-308F36056F5E}" type="presOf" srcId="{CE4F567C-2D82-4572-8E93-CD32881A5E9E}" destId="{CF771BC0-B1D5-4EE6-A089-CA6EDB058C7C}" srcOrd="0" destOrd="0" presId="urn:diagrams.loki3.com/BracketList+Icon"/>
    <dgm:cxn modelId="{6BC1AB4A-4B50-4006-992D-D8E5FFC5D9A5}" srcId="{4F58F939-6E5C-4EE2-8463-BE15767D8EE5}" destId="{29A0F01A-544B-42BF-91D2-6FF1B58C069E}" srcOrd="1" destOrd="0" parTransId="{9737444D-1ABF-41E2-B93A-127A50C3AB21}" sibTransId="{EA4B4185-CA89-4A04-8748-6B434EAF194F}"/>
    <dgm:cxn modelId="{030A2D4B-2D6E-4F98-A4B2-5CA14ABF4585}" type="presOf" srcId="{722AD1AD-E63E-4FD3-826A-AF7A9B1A622B}" destId="{A9BFF771-BA1D-4257-9AAF-C434589C0CB5}" srcOrd="0" destOrd="5" presId="urn:diagrams.loki3.com/BracketList+Icon"/>
    <dgm:cxn modelId="{ECD4D46D-5097-4CE3-A81C-24EC3BAAF52B}" srcId="{4F58F939-6E5C-4EE2-8463-BE15767D8EE5}" destId="{85959E2F-AC11-46C0-A2ED-4119EDB20CFB}" srcOrd="2" destOrd="0" parTransId="{7A6C1E2F-AEBC-42B8-B068-5C228B91D510}" sibTransId="{53583D7D-D642-4852-9127-0E499A534E2F}"/>
    <dgm:cxn modelId="{31715B52-C321-4D10-908B-728301021188}" type="presOf" srcId="{C4491611-7129-4FD8-9BA0-05367F1A894A}" destId="{A9BFF771-BA1D-4257-9AAF-C434589C0CB5}" srcOrd="0" destOrd="3" presId="urn:diagrams.loki3.com/BracketList+Icon"/>
    <dgm:cxn modelId="{CFBDE873-9A31-4AAA-ADB0-D6CF437ADF8E}" srcId="{CE4F567C-2D82-4572-8E93-CD32881A5E9E}" destId="{4F58F939-6E5C-4EE2-8463-BE15767D8EE5}" srcOrd="0" destOrd="0" parTransId="{44555B51-8E4F-4A06-B9D9-AE60E48F8782}" sibTransId="{072A7169-E098-4ABE-B54D-743551FE23D1}"/>
    <dgm:cxn modelId="{05AD9BAB-DC38-4296-A1C1-6C03E8CA9391}" type="presOf" srcId="{34F81833-741E-4EEF-B14D-B3268CAA9CDF}" destId="{A9BFF771-BA1D-4257-9AAF-C434589C0CB5}" srcOrd="0" destOrd="0" presId="urn:diagrams.loki3.com/BracketList+Icon"/>
    <dgm:cxn modelId="{4B0D59C8-E835-4F81-9E1D-7F42484AC0D6}" srcId="{4F58F939-6E5C-4EE2-8463-BE15767D8EE5}" destId="{722AD1AD-E63E-4FD3-826A-AF7A9B1A622B}" srcOrd="5" destOrd="0" parTransId="{24AD20EF-057F-4680-9162-C18E05D6D7B6}" sibTransId="{763A2009-9E99-41D0-AA2A-E93E7B0EFCDB}"/>
    <dgm:cxn modelId="{5F12B3F4-98D1-4154-8004-C547E631ED5F}" srcId="{4F58F939-6E5C-4EE2-8463-BE15767D8EE5}" destId="{55E23A41-D056-4370-BDD0-3E6D3B271205}" srcOrd="4" destOrd="0" parTransId="{C23AEDC5-3816-4048-9AC9-D5A4921919CD}" sibTransId="{8955AE3B-7064-4984-973A-6354935F4C75}"/>
    <dgm:cxn modelId="{E59C3AF0-D85D-4FF1-A36B-5C9E2249E7EA}" type="presParOf" srcId="{CF771BC0-B1D5-4EE6-A089-CA6EDB058C7C}" destId="{827854B1-A742-4B2E-8FEF-A33B7A55B281}" srcOrd="0" destOrd="0" presId="urn:diagrams.loki3.com/BracketList+Icon"/>
    <dgm:cxn modelId="{6869B807-C7B4-48D0-B01E-DAB45AA0C264}" type="presParOf" srcId="{827854B1-A742-4B2E-8FEF-A33B7A55B281}" destId="{EC4B47F8-27EB-439A-ADF0-992487187383}" srcOrd="0" destOrd="0" presId="urn:diagrams.loki3.com/BracketList+Icon"/>
    <dgm:cxn modelId="{E90F8977-4858-4931-B802-81355612DC9E}" type="presParOf" srcId="{827854B1-A742-4B2E-8FEF-A33B7A55B281}" destId="{3E2EEA24-0BE5-4D90-AB3D-58254288EDF6}" srcOrd="1" destOrd="0" presId="urn:diagrams.loki3.com/BracketList+Icon"/>
    <dgm:cxn modelId="{7C01EE4D-9EAD-47E7-8C5D-4F33A5AEB33B}" type="presParOf" srcId="{827854B1-A742-4B2E-8FEF-A33B7A55B281}" destId="{3869F843-FB4B-4312-BC58-8F8198915A69}" srcOrd="2" destOrd="0" presId="urn:diagrams.loki3.com/BracketList+Icon"/>
    <dgm:cxn modelId="{3707C9DC-5741-4C13-9DDB-06B30249A360}" type="presParOf" srcId="{827854B1-A742-4B2E-8FEF-A33B7A55B281}" destId="{A9BFF771-BA1D-4257-9AAF-C434589C0CB5}" srcOrd="3" destOrd="0" presId="urn:diagrams.loki3.com/BracketList+Icon"/>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E4F567C-2D82-4572-8E93-CD32881A5E9E}" type="doc">
      <dgm:prSet loTypeId="urn:diagrams.loki3.com/BracketList+Icon" loCatId="list" qsTypeId="urn:microsoft.com/office/officeart/2005/8/quickstyle/simple1" qsCatId="simple" csTypeId="urn:microsoft.com/office/officeart/2005/8/colors/accent3_1" csCatId="accent3" phldr="1"/>
      <dgm:spPr/>
      <dgm:t>
        <a:bodyPr/>
        <a:lstStyle/>
        <a:p>
          <a:endParaRPr lang="pl-PL"/>
        </a:p>
      </dgm:t>
    </dgm:pt>
    <dgm:pt modelId="{4F58F939-6E5C-4EE2-8463-BE15767D8EE5}">
      <dgm:prSet phldrT="[Tekst]" custT="1"/>
      <dgm:spPr/>
      <dgm:t>
        <a:bodyPr/>
        <a:lstStyle/>
        <a:p>
          <a:pPr algn="r"/>
          <a:r>
            <a:rPr lang="pl-PL" sz="900" b="1">
              <a:solidFill>
                <a:schemeClr val="tx1"/>
              </a:solidFill>
              <a:latin typeface="Georgia" panose="02040502050405020303" pitchFamily="18" charset="0"/>
            </a:rPr>
            <a:t>CEL V.Zwiększenie efektywności działań kadry w zakresie realizacji  gminnej polityki społecznej.</a:t>
          </a:r>
        </a:p>
      </dgm:t>
    </dgm:pt>
    <dgm:pt modelId="{44555B51-8E4F-4A06-B9D9-AE60E48F8782}" type="parTrans" cxnId="{CFBDE873-9A31-4AAA-ADB0-D6CF437ADF8E}">
      <dgm:prSet/>
      <dgm:spPr/>
      <dgm:t>
        <a:bodyPr/>
        <a:lstStyle/>
        <a:p>
          <a:endParaRPr lang="pl-PL" sz="900">
            <a:solidFill>
              <a:schemeClr val="tx1"/>
            </a:solidFill>
            <a:latin typeface="Georgia" panose="02040502050405020303" pitchFamily="18" charset="0"/>
          </a:endParaRPr>
        </a:p>
      </dgm:t>
    </dgm:pt>
    <dgm:pt modelId="{072A7169-E098-4ABE-B54D-743551FE23D1}" type="sibTrans" cxnId="{CFBDE873-9A31-4AAA-ADB0-D6CF437ADF8E}">
      <dgm:prSet/>
      <dgm:spPr/>
      <dgm:t>
        <a:bodyPr/>
        <a:lstStyle/>
        <a:p>
          <a:endParaRPr lang="pl-PL" sz="900">
            <a:solidFill>
              <a:schemeClr val="tx1"/>
            </a:solidFill>
            <a:latin typeface="Georgia" panose="02040502050405020303" pitchFamily="18" charset="0"/>
          </a:endParaRPr>
        </a:p>
      </dgm:t>
    </dgm:pt>
    <dgm:pt modelId="{34F81833-741E-4EEF-B14D-B3268CAA9CDF}">
      <dgm:prSet custT="1"/>
      <dgm:spPr/>
      <dgm:t>
        <a:bodyPr/>
        <a:lstStyle/>
        <a:p>
          <a:pPr marL="0" algn="just">
            <a:lnSpc>
              <a:spcPct val="150000"/>
            </a:lnSpc>
            <a:spcAft>
              <a:spcPts val="0"/>
            </a:spcAft>
          </a:pPr>
          <a:r>
            <a:rPr lang="pl-PL" sz="900" u="sng" baseline="0">
              <a:solidFill>
                <a:schemeClr val="tx1"/>
              </a:solidFill>
              <a:latin typeface="Georgia" panose="02040502050405020303" pitchFamily="18" charset="0"/>
            </a:rPr>
            <a:t>Cele operacyjne</a:t>
          </a:r>
          <a:r>
            <a:rPr lang="pl-PL" sz="900">
              <a:solidFill>
                <a:schemeClr val="tx1"/>
              </a:solidFill>
              <a:latin typeface="Georgia" panose="02040502050405020303" pitchFamily="18" charset="0"/>
            </a:rPr>
            <a:t>:</a:t>
          </a:r>
        </a:p>
      </dgm:t>
    </dgm:pt>
    <dgm:pt modelId="{E83A3EDC-D528-4FA3-9D11-A662357F728E}" type="parTrans" cxnId="{CBEEC55D-9DE7-40DC-BD33-71B6C2D59F7A}">
      <dgm:prSet/>
      <dgm:spPr/>
      <dgm:t>
        <a:bodyPr/>
        <a:lstStyle/>
        <a:p>
          <a:endParaRPr lang="pl-PL" sz="900">
            <a:solidFill>
              <a:schemeClr val="tx1"/>
            </a:solidFill>
            <a:latin typeface="Georgia" panose="02040502050405020303" pitchFamily="18" charset="0"/>
          </a:endParaRPr>
        </a:p>
      </dgm:t>
    </dgm:pt>
    <dgm:pt modelId="{90326E1B-9624-4767-85C6-898653248ECA}" type="sibTrans" cxnId="{CBEEC55D-9DE7-40DC-BD33-71B6C2D59F7A}">
      <dgm:prSet/>
      <dgm:spPr/>
      <dgm:t>
        <a:bodyPr/>
        <a:lstStyle/>
        <a:p>
          <a:endParaRPr lang="pl-PL" sz="900">
            <a:solidFill>
              <a:schemeClr val="tx1"/>
            </a:solidFill>
            <a:latin typeface="Georgia" panose="02040502050405020303" pitchFamily="18" charset="0"/>
          </a:endParaRPr>
        </a:p>
      </dgm:t>
    </dgm:pt>
    <dgm:pt modelId="{E57BE806-F68D-4E2D-89D1-F4BD11154B70}">
      <dgm:prSet custT="1"/>
      <dgm:spPr/>
      <dgm:t>
        <a:bodyPr/>
        <a:lstStyle/>
        <a:p>
          <a:pPr algn="just"/>
          <a:r>
            <a:rPr lang="pl-PL" sz="900">
              <a:solidFill>
                <a:schemeClr val="tx1"/>
              </a:solidFill>
              <a:latin typeface="Georgia" panose="02040502050405020303" pitchFamily="18" charset="0"/>
            </a:rPr>
            <a:t>zwiększenie kompetencji kadry pomocy społecznej.</a:t>
          </a:r>
        </a:p>
      </dgm:t>
    </dgm:pt>
    <dgm:pt modelId="{F819FF19-B875-4C80-AB7D-B743D8E33EF5}" type="parTrans" cxnId="{766DB389-BB96-4AE1-9956-296B9E974F22}">
      <dgm:prSet/>
      <dgm:spPr/>
      <dgm:t>
        <a:bodyPr/>
        <a:lstStyle/>
        <a:p>
          <a:endParaRPr lang="pl-PL">
            <a:solidFill>
              <a:schemeClr val="tx1"/>
            </a:solidFill>
          </a:endParaRPr>
        </a:p>
      </dgm:t>
    </dgm:pt>
    <dgm:pt modelId="{9250ADC8-6013-496E-BA62-B5A8596A2B34}" type="sibTrans" cxnId="{766DB389-BB96-4AE1-9956-296B9E974F22}">
      <dgm:prSet/>
      <dgm:spPr/>
      <dgm:t>
        <a:bodyPr/>
        <a:lstStyle/>
        <a:p>
          <a:endParaRPr lang="pl-PL">
            <a:solidFill>
              <a:schemeClr val="tx1"/>
            </a:solidFill>
          </a:endParaRPr>
        </a:p>
      </dgm:t>
    </dgm:pt>
    <dgm:pt modelId="{F88FF292-6B0C-41C5-93FF-3B6978BE6A2F}">
      <dgm:prSet custT="1"/>
      <dgm:spPr/>
      <dgm:t>
        <a:bodyPr/>
        <a:lstStyle/>
        <a:p>
          <a:pPr algn="just"/>
          <a:endParaRPr lang="pl-PL" sz="900">
            <a:solidFill>
              <a:schemeClr val="tx1"/>
            </a:solidFill>
            <a:latin typeface="Georgia" panose="02040502050405020303" pitchFamily="18" charset="0"/>
          </a:endParaRPr>
        </a:p>
      </dgm:t>
    </dgm:pt>
    <dgm:pt modelId="{A3BC9128-0C57-4FC0-A690-0EEB5A8D8D83}" type="parTrans" cxnId="{78976FDA-FFF3-41AB-AB37-164287CAEEC4}">
      <dgm:prSet/>
      <dgm:spPr/>
      <dgm:t>
        <a:bodyPr/>
        <a:lstStyle/>
        <a:p>
          <a:endParaRPr lang="pl-PL">
            <a:solidFill>
              <a:schemeClr val="tx1"/>
            </a:solidFill>
          </a:endParaRPr>
        </a:p>
      </dgm:t>
    </dgm:pt>
    <dgm:pt modelId="{818D338F-E858-44D8-97E0-F01D8C520E54}" type="sibTrans" cxnId="{78976FDA-FFF3-41AB-AB37-164287CAEEC4}">
      <dgm:prSet/>
      <dgm:spPr/>
      <dgm:t>
        <a:bodyPr/>
        <a:lstStyle/>
        <a:p>
          <a:endParaRPr lang="pl-PL">
            <a:solidFill>
              <a:schemeClr val="tx1"/>
            </a:solidFill>
          </a:endParaRPr>
        </a:p>
      </dgm:t>
    </dgm:pt>
    <dgm:pt modelId="{8CD4CA6E-D186-4D1D-9554-CBA83E26EC03}">
      <dgm:prSet custT="1"/>
      <dgm:spPr/>
      <dgm:t>
        <a:bodyPr/>
        <a:lstStyle/>
        <a:p>
          <a:pPr algn="just"/>
          <a:r>
            <a:rPr lang="pl-PL" sz="900">
              <a:solidFill>
                <a:schemeClr val="tx1"/>
              </a:solidFill>
              <a:latin typeface="Georgia" panose="02040502050405020303" pitchFamily="18" charset="0"/>
            </a:rPr>
            <a:t>podniesienie efektywności wsparcia.</a:t>
          </a:r>
        </a:p>
      </dgm:t>
    </dgm:pt>
    <dgm:pt modelId="{1A6819E7-DC73-4DB8-8ABB-9369F12C3123}" type="parTrans" cxnId="{1614ABD1-6C83-4BC1-A41C-1E322CDE1D99}">
      <dgm:prSet/>
      <dgm:spPr/>
      <dgm:t>
        <a:bodyPr/>
        <a:lstStyle/>
        <a:p>
          <a:endParaRPr lang="pl-PL">
            <a:solidFill>
              <a:schemeClr val="tx1"/>
            </a:solidFill>
          </a:endParaRPr>
        </a:p>
      </dgm:t>
    </dgm:pt>
    <dgm:pt modelId="{993B52F1-F826-4E95-B330-B270AAC75E12}" type="sibTrans" cxnId="{1614ABD1-6C83-4BC1-A41C-1E322CDE1D99}">
      <dgm:prSet/>
      <dgm:spPr/>
      <dgm:t>
        <a:bodyPr/>
        <a:lstStyle/>
        <a:p>
          <a:endParaRPr lang="pl-PL">
            <a:solidFill>
              <a:schemeClr val="tx1"/>
            </a:solidFill>
          </a:endParaRPr>
        </a:p>
      </dgm:t>
    </dgm:pt>
    <dgm:pt modelId="{513F74F8-4CC9-469C-A7B4-0B7D0CFB6DE1}">
      <dgm:prSet custT="1"/>
      <dgm:spPr/>
      <dgm:t>
        <a:bodyPr/>
        <a:lstStyle/>
        <a:p>
          <a:pPr algn="just"/>
          <a:r>
            <a:rPr lang="pl-PL" sz="900">
              <a:solidFill>
                <a:schemeClr val="tx1"/>
              </a:solidFill>
              <a:latin typeface="Georgia" panose="02040502050405020303" pitchFamily="18" charset="0"/>
            </a:rPr>
            <a:t>wzmocnienie dialogu społecznego w zakresie polityki społecznej.</a:t>
          </a:r>
        </a:p>
      </dgm:t>
    </dgm:pt>
    <dgm:pt modelId="{014F5997-391F-4B98-A5FC-B38303743A57}" type="parTrans" cxnId="{26A6F371-B40E-4E35-B499-7BB35188E47B}">
      <dgm:prSet/>
      <dgm:spPr/>
      <dgm:t>
        <a:bodyPr/>
        <a:lstStyle/>
        <a:p>
          <a:endParaRPr lang="pl-PL">
            <a:solidFill>
              <a:schemeClr val="tx1"/>
            </a:solidFill>
          </a:endParaRPr>
        </a:p>
      </dgm:t>
    </dgm:pt>
    <dgm:pt modelId="{A512058A-EA81-47B3-9839-78E1435F1EBB}" type="sibTrans" cxnId="{26A6F371-B40E-4E35-B499-7BB35188E47B}">
      <dgm:prSet/>
      <dgm:spPr/>
      <dgm:t>
        <a:bodyPr/>
        <a:lstStyle/>
        <a:p>
          <a:endParaRPr lang="pl-PL">
            <a:solidFill>
              <a:schemeClr val="tx1"/>
            </a:solidFill>
          </a:endParaRPr>
        </a:p>
      </dgm:t>
    </dgm:pt>
    <dgm:pt modelId="{CF771BC0-B1D5-4EE6-A089-CA6EDB058C7C}" type="pres">
      <dgm:prSet presAssocID="{CE4F567C-2D82-4572-8E93-CD32881A5E9E}" presName="Name0" presStyleCnt="0">
        <dgm:presLayoutVars>
          <dgm:dir/>
          <dgm:animLvl val="lvl"/>
          <dgm:resizeHandles val="exact"/>
        </dgm:presLayoutVars>
      </dgm:prSet>
      <dgm:spPr/>
    </dgm:pt>
    <dgm:pt modelId="{827854B1-A742-4B2E-8FEF-A33B7A55B281}" type="pres">
      <dgm:prSet presAssocID="{4F58F939-6E5C-4EE2-8463-BE15767D8EE5}" presName="linNode" presStyleCnt="0"/>
      <dgm:spPr/>
    </dgm:pt>
    <dgm:pt modelId="{EC4B47F8-27EB-439A-ADF0-992487187383}" type="pres">
      <dgm:prSet presAssocID="{4F58F939-6E5C-4EE2-8463-BE15767D8EE5}" presName="parTx" presStyleLbl="revTx" presStyleIdx="0" presStyleCnt="1">
        <dgm:presLayoutVars>
          <dgm:chMax val="1"/>
          <dgm:bulletEnabled val="1"/>
        </dgm:presLayoutVars>
      </dgm:prSet>
      <dgm:spPr/>
    </dgm:pt>
    <dgm:pt modelId="{3E2EEA24-0BE5-4D90-AB3D-58254288EDF6}" type="pres">
      <dgm:prSet presAssocID="{4F58F939-6E5C-4EE2-8463-BE15767D8EE5}" presName="bracket" presStyleLbl="parChTrans1D1" presStyleIdx="0" presStyleCnt="1"/>
      <dgm:spPr/>
    </dgm:pt>
    <dgm:pt modelId="{3869F843-FB4B-4312-BC58-8F8198915A69}" type="pres">
      <dgm:prSet presAssocID="{4F58F939-6E5C-4EE2-8463-BE15767D8EE5}" presName="spH" presStyleCnt="0"/>
      <dgm:spPr/>
    </dgm:pt>
    <dgm:pt modelId="{A9BFF771-BA1D-4257-9AAF-C434589C0CB5}" type="pres">
      <dgm:prSet presAssocID="{4F58F939-6E5C-4EE2-8463-BE15767D8EE5}" presName="desTx" presStyleLbl="node1" presStyleIdx="0" presStyleCnt="1">
        <dgm:presLayoutVars>
          <dgm:bulletEnabled val="1"/>
        </dgm:presLayoutVars>
      </dgm:prSet>
      <dgm:spPr/>
    </dgm:pt>
  </dgm:ptLst>
  <dgm:cxnLst>
    <dgm:cxn modelId="{44B9922E-6926-4C4B-99D7-79301069CA9A}" type="presOf" srcId="{8CD4CA6E-D186-4D1D-9554-CBA83E26EC03}" destId="{A9BFF771-BA1D-4257-9AAF-C434589C0CB5}" srcOrd="0" destOrd="2" presId="urn:diagrams.loki3.com/BracketList+Icon"/>
    <dgm:cxn modelId="{CBEEC55D-9DE7-40DC-BD33-71B6C2D59F7A}" srcId="{4F58F939-6E5C-4EE2-8463-BE15767D8EE5}" destId="{34F81833-741E-4EEF-B14D-B3268CAA9CDF}" srcOrd="0" destOrd="0" parTransId="{E83A3EDC-D528-4FA3-9D11-A662357F728E}" sibTransId="{90326E1B-9624-4767-85C6-898653248ECA}"/>
    <dgm:cxn modelId="{2BDF6A64-131E-4CC0-9CC2-BC5380E02D04}" type="presOf" srcId="{34F81833-741E-4EEF-B14D-B3268CAA9CDF}" destId="{A9BFF771-BA1D-4257-9AAF-C434589C0CB5}" srcOrd="0" destOrd="0" presId="urn:diagrams.loki3.com/BracketList+Icon"/>
    <dgm:cxn modelId="{6EA8DD49-E028-4E46-9803-D5A0B37D5932}" type="presOf" srcId="{4F58F939-6E5C-4EE2-8463-BE15767D8EE5}" destId="{EC4B47F8-27EB-439A-ADF0-992487187383}" srcOrd="0" destOrd="0" presId="urn:diagrams.loki3.com/BracketList+Icon"/>
    <dgm:cxn modelId="{20CE1F6C-5053-422F-BD6D-287181B2EFEE}" type="presOf" srcId="{513F74F8-4CC9-469C-A7B4-0B7D0CFB6DE1}" destId="{A9BFF771-BA1D-4257-9AAF-C434589C0CB5}" srcOrd="0" destOrd="3" presId="urn:diagrams.loki3.com/BracketList+Icon"/>
    <dgm:cxn modelId="{26A6F371-B40E-4E35-B499-7BB35188E47B}" srcId="{4F58F939-6E5C-4EE2-8463-BE15767D8EE5}" destId="{513F74F8-4CC9-469C-A7B4-0B7D0CFB6DE1}" srcOrd="3" destOrd="0" parTransId="{014F5997-391F-4B98-A5FC-B38303743A57}" sibTransId="{A512058A-EA81-47B3-9839-78E1435F1EBB}"/>
    <dgm:cxn modelId="{CFBDE873-9A31-4AAA-ADB0-D6CF437ADF8E}" srcId="{CE4F567C-2D82-4572-8E93-CD32881A5E9E}" destId="{4F58F939-6E5C-4EE2-8463-BE15767D8EE5}" srcOrd="0" destOrd="0" parTransId="{44555B51-8E4F-4A06-B9D9-AE60E48F8782}" sibTransId="{072A7169-E098-4ABE-B54D-743551FE23D1}"/>
    <dgm:cxn modelId="{766DB389-BB96-4AE1-9956-296B9E974F22}" srcId="{4F58F939-6E5C-4EE2-8463-BE15767D8EE5}" destId="{E57BE806-F68D-4E2D-89D1-F4BD11154B70}" srcOrd="1" destOrd="0" parTransId="{F819FF19-B875-4C80-AB7D-B743D8E33EF5}" sibTransId="{9250ADC8-6013-496E-BA62-B5A8596A2B34}"/>
    <dgm:cxn modelId="{9C507BA7-3D96-4A83-A6F8-C9B6E45FA049}" type="presOf" srcId="{CE4F567C-2D82-4572-8E93-CD32881A5E9E}" destId="{CF771BC0-B1D5-4EE6-A089-CA6EDB058C7C}" srcOrd="0" destOrd="0" presId="urn:diagrams.loki3.com/BracketList+Icon"/>
    <dgm:cxn modelId="{55D2F3AF-65AF-491F-8906-3D2D93838626}" type="presOf" srcId="{E57BE806-F68D-4E2D-89D1-F4BD11154B70}" destId="{A9BFF771-BA1D-4257-9AAF-C434589C0CB5}" srcOrd="0" destOrd="1" presId="urn:diagrams.loki3.com/BracketList+Icon"/>
    <dgm:cxn modelId="{BC5C18C5-BFE3-4EDB-9982-306B600E2467}" type="presOf" srcId="{F88FF292-6B0C-41C5-93FF-3B6978BE6A2F}" destId="{A9BFF771-BA1D-4257-9AAF-C434589C0CB5}" srcOrd="0" destOrd="4" presId="urn:diagrams.loki3.com/BracketList+Icon"/>
    <dgm:cxn modelId="{1614ABD1-6C83-4BC1-A41C-1E322CDE1D99}" srcId="{4F58F939-6E5C-4EE2-8463-BE15767D8EE5}" destId="{8CD4CA6E-D186-4D1D-9554-CBA83E26EC03}" srcOrd="2" destOrd="0" parTransId="{1A6819E7-DC73-4DB8-8ABB-9369F12C3123}" sibTransId="{993B52F1-F826-4E95-B330-B270AAC75E12}"/>
    <dgm:cxn modelId="{78976FDA-FFF3-41AB-AB37-164287CAEEC4}" srcId="{4F58F939-6E5C-4EE2-8463-BE15767D8EE5}" destId="{F88FF292-6B0C-41C5-93FF-3B6978BE6A2F}" srcOrd="4" destOrd="0" parTransId="{A3BC9128-0C57-4FC0-A690-0EEB5A8D8D83}" sibTransId="{818D338F-E858-44D8-97E0-F01D8C520E54}"/>
    <dgm:cxn modelId="{6729D9AE-29C9-4EBA-8700-605BBF2EE5E0}" type="presParOf" srcId="{CF771BC0-B1D5-4EE6-A089-CA6EDB058C7C}" destId="{827854B1-A742-4B2E-8FEF-A33B7A55B281}" srcOrd="0" destOrd="0" presId="urn:diagrams.loki3.com/BracketList+Icon"/>
    <dgm:cxn modelId="{CF8A8F30-00C4-45A4-913D-F60F8EB96330}" type="presParOf" srcId="{827854B1-A742-4B2E-8FEF-A33B7A55B281}" destId="{EC4B47F8-27EB-439A-ADF0-992487187383}" srcOrd="0" destOrd="0" presId="urn:diagrams.loki3.com/BracketList+Icon"/>
    <dgm:cxn modelId="{3D941973-5774-48F0-84BE-0FF72D3912BA}" type="presParOf" srcId="{827854B1-A742-4B2E-8FEF-A33B7A55B281}" destId="{3E2EEA24-0BE5-4D90-AB3D-58254288EDF6}" srcOrd="1" destOrd="0" presId="urn:diagrams.loki3.com/BracketList+Icon"/>
    <dgm:cxn modelId="{C9BC4414-E420-46B1-AA7A-2A8823155CFF}" type="presParOf" srcId="{827854B1-A742-4B2E-8FEF-A33B7A55B281}" destId="{3869F843-FB4B-4312-BC58-8F8198915A69}" srcOrd="2" destOrd="0" presId="urn:diagrams.loki3.com/BracketList+Icon"/>
    <dgm:cxn modelId="{8C4541AA-10A9-4AA9-AA94-6F7DC70E75C6}" type="presParOf" srcId="{827854B1-A742-4B2E-8FEF-A33B7A55B281}" destId="{A9BFF771-BA1D-4257-9AAF-C434589C0CB5}" srcOrd="3" destOrd="0" presId="urn:diagrams.loki3.com/BracketList+Icon"/>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EEBE97-D7DE-454A-A437-B0E3E38DB346}" type="doc">
      <dgm:prSet loTypeId="urn:microsoft.com/office/officeart/2005/8/layout/default" loCatId="list" qsTypeId="urn:microsoft.com/office/officeart/2005/8/quickstyle/simple4" qsCatId="simple" csTypeId="urn:microsoft.com/office/officeart/2005/8/colors/colorful5" csCatId="colorful" phldr="1"/>
      <dgm:spPr/>
      <dgm:t>
        <a:bodyPr/>
        <a:lstStyle/>
        <a:p>
          <a:endParaRPr lang="pl-PL"/>
        </a:p>
      </dgm:t>
    </dgm:pt>
    <dgm:pt modelId="{D9D7DA96-0908-4168-8E2B-EBCA7FBE4F00}">
      <dgm:prSet phldrT="[Tekst]" custT="1"/>
      <dgm:spPr/>
      <dgm:t>
        <a:bodyPr/>
        <a:lstStyle/>
        <a:p>
          <a:pPr algn="ctr"/>
          <a:r>
            <a:rPr lang="pl-PL" sz="900" b="1" i="0" u="none">
              <a:solidFill>
                <a:schemeClr val="tx1"/>
              </a:solidFill>
              <a:latin typeface="Georgia" panose="02040502050405020303" pitchFamily="18" charset="0"/>
            </a:rPr>
            <a:t>Jaka Pana/Pani zdaniem jest skala występowania w gminie problemu uzależnienia od narkotyków, tzw. dopalaczy?</a:t>
          </a:r>
          <a:endParaRPr lang="pl-PL" sz="900" b="1">
            <a:solidFill>
              <a:schemeClr val="tx1"/>
            </a:solidFill>
            <a:latin typeface="Georgia" panose="02040502050405020303" pitchFamily="18" charset="0"/>
            <a:cs typeface="Arial" panose="020B0604020202020204" pitchFamily="34" charset="0"/>
          </a:endParaRPr>
        </a:p>
        <a:p>
          <a:pPr algn="ctr"/>
          <a:r>
            <a:rPr lang="pl-PL" sz="900" b="0" i="0" u="none">
              <a:solidFill>
                <a:schemeClr val="tx1"/>
              </a:solidFill>
              <a:latin typeface="Georgia" panose="02040502050405020303" pitchFamily="18" charset="0"/>
            </a:rPr>
            <a:t>Bardzo wysoka 2,7%</a:t>
          </a:r>
        </a:p>
        <a:p>
          <a:pPr algn="ctr"/>
          <a:r>
            <a:rPr lang="pl-PL" sz="900" b="0" i="0" u="none">
              <a:solidFill>
                <a:schemeClr val="tx1"/>
              </a:solidFill>
              <a:latin typeface="Georgia" panose="02040502050405020303" pitchFamily="18" charset="0"/>
            </a:rPr>
            <a:t>Wysoka 9,9%</a:t>
          </a:r>
        </a:p>
        <a:p>
          <a:pPr algn="ctr"/>
          <a:r>
            <a:rPr lang="pl-PL" sz="900" b="0" i="0" u="none">
              <a:solidFill>
                <a:schemeClr val="tx1"/>
              </a:solidFill>
              <a:latin typeface="Georgia" panose="02040502050405020303" pitchFamily="18" charset="0"/>
            </a:rPr>
            <a:t>Średnia 31,5%</a:t>
          </a:r>
        </a:p>
        <a:p>
          <a:pPr algn="ctr"/>
          <a:r>
            <a:rPr lang="pl-PL" sz="900" b="0" i="0" u="none">
              <a:solidFill>
                <a:schemeClr val="tx1"/>
              </a:solidFill>
              <a:latin typeface="Georgia" panose="02040502050405020303" pitchFamily="18" charset="0"/>
            </a:rPr>
            <a:t>Niska 18,9%</a:t>
          </a:r>
        </a:p>
        <a:p>
          <a:pPr algn="ctr"/>
          <a:r>
            <a:rPr lang="pl-PL" sz="900" b="0" i="0" u="none">
              <a:solidFill>
                <a:schemeClr val="tx1"/>
              </a:solidFill>
              <a:latin typeface="Georgia" panose="02040502050405020303" pitchFamily="18" charset="0"/>
            </a:rPr>
            <a:t>Bardzo niska 3,6%</a:t>
          </a:r>
          <a:endParaRPr lang="pl-PL" sz="900">
            <a:solidFill>
              <a:schemeClr val="tx1"/>
            </a:solidFill>
            <a:latin typeface="Georgia" panose="02040502050405020303" pitchFamily="18" charset="0"/>
          </a:endParaRPr>
        </a:p>
        <a:p>
          <a:pPr algn="ctr"/>
          <a:r>
            <a:rPr lang="pl-PL" sz="900" b="0" i="0" u="none">
              <a:solidFill>
                <a:schemeClr val="tx1"/>
              </a:solidFill>
              <a:latin typeface="Georgia" panose="02040502050405020303" pitchFamily="18" charset="0"/>
            </a:rPr>
            <a:t>Trudno powiedzieć 33,3%</a:t>
          </a:r>
          <a:endParaRPr lang="pl-PL" sz="900">
            <a:solidFill>
              <a:schemeClr val="tx1"/>
            </a:solidFill>
            <a:latin typeface="Georgia" panose="02040502050405020303" pitchFamily="18" charset="0"/>
            <a:cs typeface="Arial" panose="020B0604020202020204" pitchFamily="34" charset="0"/>
          </a:endParaRPr>
        </a:p>
      </dgm:t>
    </dgm:pt>
    <dgm:pt modelId="{E8D94BC1-27C1-49AF-8407-DEDA8DD4886A}" type="parTrans" cxnId="{414D5E18-7BA8-4F14-B862-52872B5811E8}">
      <dgm:prSet/>
      <dgm:spPr/>
      <dgm:t>
        <a:bodyPr/>
        <a:lstStyle/>
        <a:p>
          <a:pPr algn="ctr"/>
          <a:endParaRPr lang="pl-PL" sz="1000">
            <a:solidFill>
              <a:schemeClr val="tx1"/>
            </a:solidFill>
            <a:latin typeface="Georgia" panose="02040502050405020303" pitchFamily="18" charset="0"/>
            <a:cs typeface="Arial" panose="020B0604020202020204" pitchFamily="34" charset="0"/>
          </a:endParaRPr>
        </a:p>
      </dgm:t>
    </dgm:pt>
    <dgm:pt modelId="{E5346EFB-094F-4FAB-97C9-8632DAA3B5B5}" type="sibTrans" cxnId="{414D5E18-7BA8-4F14-B862-52872B5811E8}">
      <dgm:prSet/>
      <dgm:spPr/>
      <dgm:t>
        <a:bodyPr/>
        <a:lstStyle/>
        <a:p>
          <a:pPr algn="ctr"/>
          <a:endParaRPr lang="pl-PL" sz="1000">
            <a:solidFill>
              <a:schemeClr val="tx1"/>
            </a:solidFill>
            <a:latin typeface="Georgia" panose="02040502050405020303" pitchFamily="18" charset="0"/>
            <a:cs typeface="Arial" panose="020B0604020202020204" pitchFamily="34" charset="0"/>
          </a:endParaRPr>
        </a:p>
      </dgm:t>
    </dgm:pt>
    <dgm:pt modelId="{243C320F-0608-4864-988D-DF2DAACAAD07}">
      <dgm:prSet phldrT="[Tekst]" custT="1"/>
      <dgm:spPr/>
      <dgm:t>
        <a:bodyPr/>
        <a:lstStyle/>
        <a:p>
          <a:pPr algn="ctr"/>
          <a:r>
            <a:rPr lang="pl-PL" sz="900" b="1" i="0" u="none">
              <a:solidFill>
                <a:schemeClr val="tx1"/>
              </a:solidFill>
              <a:latin typeface="Georgia" panose="02040502050405020303" pitchFamily="18" charset="0"/>
            </a:rPr>
            <a:t>Czy Pana/Pani zdaniem korzystanie z używek w środowisku lokalnym w ciągu ostatnich 10 lat?</a:t>
          </a:r>
          <a:r>
            <a:rPr lang="pl-PL" sz="900" b="1">
              <a:solidFill>
                <a:schemeClr val="tx1"/>
              </a:solidFill>
              <a:latin typeface="Georgia" panose="02040502050405020303" pitchFamily="18" charset="0"/>
              <a:cs typeface="Arial" panose="020B0604020202020204" pitchFamily="34" charset="0"/>
            </a:rPr>
            <a:t>:</a:t>
          </a:r>
        </a:p>
        <a:p>
          <a:pPr algn="ctr"/>
          <a:r>
            <a:rPr lang="pl-PL" sz="900" b="0" i="0" u="none">
              <a:solidFill>
                <a:schemeClr val="tx1"/>
              </a:solidFill>
              <a:latin typeface="Georgia" panose="02040502050405020303" pitchFamily="18" charset="0"/>
            </a:rPr>
            <a:t>Wzrosło 58,6%</a:t>
          </a:r>
          <a:endParaRPr lang="pl-PL" sz="900">
            <a:solidFill>
              <a:schemeClr val="tx1"/>
            </a:solidFill>
            <a:latin typeface="Georgia" panose="02040502050405020303" pitchFamily="18" charset="0"/>
          </a:endParaRPr>
        </a:p>
        <a:p>
          <a:pPr algn="ctr"/>
          <a:r>
            <a:rPr lang="pl-PL" sz="900" b="0" i="0" u="none">
              <a:solidFill>
                <a:schemeClr val="tx1"/>
              </a:solidFill>
              <a:latin typeface="Georgia" panose="02040502050405020303" pitchFamily="18" charset="0"/>
            </a:rPr>
            <a:t>Nie zmieniło się 36,9%</a:t>
          </a:r>
          <a:endParaRPr lang="pl-PL" sz="900">
            <a:solidFill>
              <a:schemeClr val="tx1"/>
            </a:solidFill>
            <a:latin typeface="Georgia" panose="02040502050405020303" pitchFamily="18" charset="0"/>
          </a:endParaRPr>
        </a:p>
        <a:p>
          <a:pPr algn="ctr"/>
          <a:r>
            <a:rPr lang="pl-PL" sz="900" b="0" i="0" u="none">
              <a:solidFill>
                <a:schemeClr val="tx1"/>
              </a:solidFill>
              <a:latin typeface="Georgia" panose="02040502050405020303" pitchFamily="18" charset="0"/>
            </a:rPr>
            <a:t>Zmalało 4,5%</a:t>
          </a:r>
          <a:endParaRPr lang="pl-PL" sz="900" b="0">
            <a:solidFill>
              <a:schemeClr val="tx1"/>
            </a:solidFill>
            <a:latin typeface="Georgia" panose="02040502050405020303" pitchFamily="18" charset="0"/>
            <a:cs typeface="Arial" panose="020B0604020202020204" pitchFamily="34" charset="0"/>
          </a:endParaRPr>
        </a:p>
      </dgm:t>
    </dgm:pt>
    <dgm:pt modelId="{62A9313B-515C-459F-835B-1C808E601277}" type="parTrans" cxnId="{CF3C1987-3199-42A6-9574-8E15556AABA9}">
      <dgm:prSet/>
      <dgm:spPr/>
      <dgm:t>
        <a:bodyPr/>
        <a:lstStyle/>
        <a:p>
          <a:pPr algn="ctr"/>
          <a:endParaRPr lang="pl-PL" sz="1000">
            <a:solidFill>
              <a:schemeClr val="tx1"/>
            </a:solidFill>
            <a:latin typeface="Georgia" panose="02040502050405020303" pitchFamily="18" charset="0"/>
            <a:cs typeface="Arial" panose="020B0604020202020204" pitchFamily="34" charset="0"/>
          </a:endParaRPr>
        </a:p>
      </dgm:t>
    </dgm:pt>
    <dgm:pt modelId="{10447D9D-0C4D-4304-B9A1-5D1A1CA0C38F}" type="sibTrans" cxnId="{CF3C1987-3199-42A6-9574-8E15556AABA9}">
      <dgm:prSet/>
      <dgm:spPr/>
      <dgm:t>
        <a:bodyPr/>
        <a:lstStyle/>
        <a:p>
          <a:pPr algn="ctr"/>
          <a:endParaRPr lang="pl-PL" sz="1000">
            <a:solidFill>
              <a:schemeClr val="tx1"/>
            </a:solidFill>
            <a:latin typeface="Georgia" panose="02040502050405020303" pitchFamily="18" charset="0"/>
            <a:cs typeface="Arial" panose="020B0604020202020204" pitchFamily="34" charset="0"/>
          </a:endParaRPr>
        </a:p>
      </dgm:t>
    </dgm:pt>
    <dgm:pt modelId="{AD395200-86F6-4635-86A8-5AEA94642878}">
      <dgm:prSet phldrT="[Tekst]" custT="1"/>
      <dgm:spPr/>
      <dgm:t>
        <a:bodyPr/>
        <a:lstStyle/>
        <a:p>
          <a:pPr algn="ctr"/>
          <a:r>
            <a:rPr lang="pl-PL" sz="900" b="1" i="0" u="none">
              <a:solidFill>
                <a:schemeClr val="tx1"/>
              </a:solidFill>
              <a:latin typeface="Georgia" panose="02040502050405020303" pitchFamily="18" charset="0"/>
            </a:rPr>
            <a:t>Jaka Pana/Pani zdaniem jest skala występowania w gminie problemu uzależnienia od alkoholu?</a:t>
          </a:r>
          <a:endParaRPr lang="pl-PL" sz="900" b="1">
            <a:solidFill>
              <a:schemeClr val="tx1"/>
            </a:solidFill>
            <a:latin typeface="Georgia" panose="02040502050405020303" pitchFamily="18" charset="0"/>
            <a:cs typeface="Arial" panose="020B0604020202020204" pitchFamily="34" charset="0"/>
          </a:endParaRPr>
        </a:p>
        <a:p>
          <a:pPr algn="ctr"/>
          <a:r>
            <a:rPr lang="pl-PL" sz="900" b="0" i="0" u="none">
              <a:solidFill>
                <a:schemeClr val="tx1"/>
              </a:solidFill>
              <a:latin typeface="Georgia" panose="02040502050405020303" pitchFamily="18" charset="0"/>
            </a:rPr>
            <a:t>Bardzo wysoka 18,9%</a:t>
          </a:r>
        </a:p>
        <a:p>
          <a:pPr algn="ctr"/>
          <a:r>
            <a:rPr lang="pl-PL" sz="900" b="0" i="0" u="none">
              <a:solidFill>
                <a:schemeClr val="tx1"/>
              </a:solidFill>
              <a:latin typeface="Georgia" panose="02040502050405020303" pitchFamily="18" charset="0"/>
            </a:rPr>
            <a:t>Wysoka 38,7%</a:t>
          </a:r>
        </a:p>
        <a:p>
          <a:pPr algn="ctr"/>
          <a:r>
            <a:rPr lang="pl-PL" sz="900" b="0" i="0" u="none">
              <a:solidFill>
                <a:schemeClr val="tx1"/>
              </a:solidFill>
              <a:latin typeface="Georgia" panose="02040502050405020303" pitchFamily="18" charset="0"/>
            </a:rPr>
            <a:t>Średnia 27,9%</a:t>
          </a:r>
        </a:p>
        <a:p>
          <a:pPr algn="ctr"/>
          <a:r>
            <a:rPr lang="pl-PL" sz="900" b="0" i="0" u="none">
              <a:solidFill>
                <a:schemeClr val="tx1"/>
              </a:solidFill>
              <a:latin typeface="Georgia" panose="02040502050405020303" pitchFamily="18" charset="0"/>
            </a:rPr>
            <a:t>Niska 2,7%</a:t>
          </a:r>
        </a:p>
        <a:p>
          <a:pPr algn="ctr"/>
          <a:r>
            <a:rPr lang="pl-PL" sz="900" b="0" i="0" u="none">
              <a:solidFill>
                <a:schemeClr val="tx1"/>
              </a:solidFill>
              <a:latin typeface="Georgia" panose="02040502050405020303" pitchFamily="18" charset="0"/>
            </a:rPr>
            <a:t>Bardzo niska 0,9%</a:t>
          </a:r>
        </a:p>
        <a:p>
          <a:pPr algn="ctr"/>
          <a:r>
            <a:rPr lang="pl-PL" sz="900" b="0" i="0" u="none">
              <a:solidFill>
                <a:schemeClr val="tx1"/>
              </a:solidFill>
              <a:latin typeface="Georgia" panose="02040502050405020303" pitchFamily="18" charset="0"/>
            </a:rPr>
            <a:t>Trudno powiedzieć 10,8%</a:t>
          </a:r>
          <a:endParaRPr lang="pl-PL" sz="900">
            <a:solidFill>
              <a:schemeClr val="tx1"/>
            </a:solidFill>
            <a:latin typeface="Georgia" panose="02040502050405020303" pitchFamily="18" charset="0"/>
          </a:endParaRPr>
        </a:p>
      </dgm:t>
    </dgm:pt>
    <dgm:pt modelId="{A1C3731D-4A71-4E96-8EE9-92A827599ADC}" type="sibTrans" cxnId="{FA4A7BC9-78D4-4DDA-9167-426BEC66CAE1}">
      <dgm:prSet/>
      <dgm:spPr/>
      <dgm:t>
        <a:bodyPr/>
        <a:lstStyle/>
        <a:p>
          <a:pPr algn="ctr"/>
          <a:endParaRPr lang="pl-PL" sz="1000">
            <a:solidFill>
              <a:schemeClr val="tx1"/>
            </a:solidFill>
            <a:latin typeface="Georgia" panose="02040502050405020303" pitchFamily="18" charset="0"/>
            <a:cs typeface="Arial" panose="020B0604020202020204" pitchFamily="34" charset="0"/>
          </a:endParaRPr>
        </a:p>
      </dgm:t>
    </dgm:pt>
    <dgm:pt modelId="{DBD1A554-E89E-4449-8A6D-C79CC365265F}" type="parTrans" cxnId="{FA4A7BC9-78D4-4DDA-9167-426BEC66CAE1}">
      <dgm:prSet/>
      <dgm:spPr/>
      <dgm:t>
        <a:bodyPr/>
        <a:lstStyle/>
        <a:p>
          <a:pPr algn="ctr"/>
          <a:endParaRPr lang="pl-PL" sz="1000">
            <a:solidFill>
              <a:schemeClr val="tx1"/>
            </a:solidFill>
            <a:latin typeface="Georgia" panose="02040502050405020303" pitchFamily="18" charset="0"/>
            <a:cs typeface="Arial" panose="020B0604020202020204" pitchFamily="34" charset="0"/>
          </a:endParaRPr>
        </a:p>
      </dgm:t>
    </dgm:pt>
    <dgm:pt modelId="{C6E53F96-A047-49AE-93C4-7C706DE0BC15}" type="pres">
      <dgm:prSet presAssocID="{6BEEBE97-D7DE-454A-A437-B0E3E38DB346}" presName="diagram" presStyleCnt="0">
        <dgm:presLayoutVars>
          <dgm:dir/>
          <dgm:resizeHandles val="exact"/>
        </dgm:presLayoutVars>
      </dgm:prSet>
      <dgm:spPr/>
    </dgm:pt>
    <dgm:pt modelId="{BF8372ED-83FA-41B0-B1BA-10DB58C1724A}" type="pres">
      <dgm:prSet presAssocID="{AD395200-86F6-4635-86A8-5AEA94642878}" presName="node" presStyleLbl="node1" presStyleIdx="0" presStyleCnt="3" custScaleX="179199" custScaleY="162520" custLinFactNeighborX="-155" custLinFactNeighborY="2294">
        <dgm:presLayoutVars>
          <dgm:bulletEnabled val="1"/>
        </dgm:presLayoutVars>
      </dgm:prSet>
      <dgm:spPr/>
    </dgm:pt>
    <dgm:pt modelId="{6003FD91-A729-4A5A-B5F0-A0AC51C214EF}" type="pres">
      <dgm:prSet presAssocID="{A1C3731D-4A71-4E96-8EE9-92A827599ADC}" presName="sibTrans" presStyleCnt="0"/>
      <dgm:spPr/>
    </dgm:pt>
    <dgm:pt modelId="{D70F0F14-D33A-44F7-9F33-4B65A13FB7A2}" type="pres">
      <dgm:prSet presAssocID="{D9D7DA96-0908-4168-8E2B-EBCA7FBE4F00}" presName="node" presStyleLbl="node1" presStyleIdx="1" presStyleCnt="3" custScaleX="180834" custScaleY="162520" custLinFactNeighborX="-2335" custLinFactNeighborY="3172">
        <dgm:presLayoutVars>
          <dgm:bulletEnabled val="1"/>
        </dgm:presLayoutVars>
      </dgm:prSet>
      <dgm:spPr/>
    </dgm:pt>
    <dgm:pt modelId="{152F945F-0456-446F-877A-E6327D83EB40}" type="pres">
      <dgm:prSet presAssocID="{E5346EFB-094F-4FAB-97C9-8632DAA3B5B5}" presName="sibTrans" presStyleCnt="0"/>
      <dgm:spPr/>
    </dgm:pt>
    <dgm:pt modelId="{ED7B1278-40D4-410A-B925-84EF11998157}" type="pres">
      <dgm:prSet presAssocID="{243C320F-0608-4864-988D-DF2DAACAAD07}" presName="node" presStyleLbl="node1" presStyleIdx="2" presStyleCnt="3" custScaleX="184882" custLinFactNeighborX="702" custLinFactNeighborY="136">
        <dgm:presLayoutVars>
          <dgm:bulletEnabled val="1"/>
        </dgm:presLayoutVars>
      </dgm:prSet>
      <dgm:spPr/>
    </dgm:pt>
  </dgm:ptLst>
  <dgm:cxnLst>
    <dgm:cxn modelId="{414D5E18-7BA8-4F14-B862-52872B5811E8}" srcId="{6BEEBE97-D7DE-454A-A437-B0E3E38DB346}" destId="{D9D7DA96-0908-4168-8E2B-EBCA7FBE4F00}" srcOrd="1" destOrd="0" parTransId="{E8D94BC1-27C1-49AF-8407-DEDA8DD4886A}" sibTransId="{E5346EFB-094F-4FAB-97C9-8632DAA3B5B5}"/>
    <dgm:cxn modelId="{A4A55971-D00F-4046-B4FB-3FCAF7733580}" type="presOf" srcId="{6BEEBE97-D7DE-454A-A437-B0E3E38DB346}" destId="{C6E53F96-A047-49AE-93C4-7C706DE0BC15}" srcOrd="0" destOrd="0" presId="urn:microsoft.com/office/officeart/2005/8/layout/default"/>
    <dgm:cxn modelId="{CF3C1987-3199-42A6-9574-8E15556AABA9}" srcId="{6BEEBE97-D7DE-454A-A437-B0E3E38DB346}" destId="{243C320F-0608-4864-988D-DF2DAACAAD07}" srcOrd="2" destOrd="0" parTransId="{62A9313B-515C-459F-835B-1C808E601277}" sibTransId="{10447D9D-0C4D-4304-B9A1-5D1A1CA0C38F}"/>
    <dgm:cxn modelId="{F07F1490-A807-4C65-BA6C-76D16324C020}" type="presOf" srcId="{D9D7DA96-0908-4168-8E2B-EBCA7FBE4F00}" destId="{D70F0F14-D33A-44F7-9F33-4B65A13FB7A2}" srcOrd="0" destOrd="0" presId="urn:microsoft.com/office/officeart/2005/8/layout/default"/>
    <dgm:cxn modelId="{FA4A7BC9-78D4-4DDA-9167-426BEC66CAE1}" srcId="{6BEEBE97-D7DE-454A-A437-B0E3E38DB346}" destId="{AD395200-86F6-4635-86A8-5AEA94642878}" srcOrd="0" destOrd="0" parTransId="{DBD1A554-E89E-4449-8A6D-C79CC365265F}" sibTransId="{A1C3731D-4A71-4E96-8EE9-92A827599ADC}"/>
    <dgm:cxn modelId="{BD2EB6CC-A0B6-4478-94BC-C73AB5CEABCA}" type="presOf" srcId="{243C320F-0608-4864-988D-DF2DAACAAD07}" destId="{ED7B1278-40D4-410A-B925-84EF11998157}" srcOrd="0" destOrd="0" presId="urn:microsoft.com/office/officeart/2005/8/layout/default"/>
    <dgm:cxn modelId="{5E6EC2DF-0C2C-4C66-A535-E599CACD1C5F}" type="presOf" srcId="{AD395200-86F6-4635-86A8-5AEA94642878}" destId="{BF8372ED-83FA-41B0-B1BA-10DB58C1724A}" srcOrd="0" destOrd="0" presId="urn:microsoft.com/office/officeart/2005/8/layout/default"/>
    <dgm:cxn modelId="{A4497BA5-3854-4919-9D30-1D671E58DBDF}" type="presParOf" srcId="{C6E53F96-A047-49AE-93C4-7C706DE0BC15}" destId="{BF8372ED-83FA-41B0-B1BA-10DB58C1724A}" srcOrd="0" destOrd="0" presId="urn:microsoft.com/office/officeart/2005/8/layout/default"/>
    <dgm:cxn modelId="{FE78BAF2-FA2E-445F-A434-D51CCACB2AC2}" type="presParOf" srcId="{C6E53F96-A047-49AE-93C4-7C706DE0BC15}" destId="{6003FD91-A729-4A5A-B5F0-A0AC51C214EF}" srcOrd="1" destOrd="0" presId="urn:microsoft.com/office/officeart/2005/8/layout/default"/>
    <dgm:cxn modelId="{A4D9D5E5-406C-45DB-AB7B-15BF28678F35}" type="presParOf" srcId="{C6E53F96-A047-49AE-93C4-7C706DE0BC15}" destId="{D70F0F14-D33A-44F7-9F33-4B65A13FB7A2}" srcOrd="2" destOrd="0" presId="urn:microsoft.com/office/officeart/2005/8/layout/default"/>
    <dgm:cxn modelId="{10E50FDE-FA31-4DF6-A006-35A417E7B2D9}" type="presParOf" srcId="{C6E53F96-A047-49AE-93C4-7C706DE0BC15}" destId="{152F945F-0456-446F-877A-E6327D83EB40}" srcOrd="3" destOrd="0" presId="urn:microsoft.com/office/officeart/2005/8/layout/default"/>
    <dgm:cxn modelId="{A5F76BDF-4253-41B1-96E6-1BB8B3ABAF74}" type="presParOf" srcId="{C6E53F96-A047-49AE-93C4-7C706DE0BC15}" destId="{ED7B1278-40D4-410A-B925-84EF11998157}" srcOrd="4"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EEBE97-D7DE-454A-A437-B0E3E38DB346}" type="doc">
      <dgm:prSet loTypeId="urn:microsoft.com/office/officeart/2005/8/layout/default" loCatId="list" qsTypeId="urn:microsoft.com/office/officeart/2005/8/quickstyle/simple4" qsCatId="simple" csTypeId="urn:microsoft.com/office/officeart/2005/8/colors/colorful5" csCatId="colorful" phldr="1"/>
      <dgm:spPr/>
      <dgm:t>
        <a:bodyPr/>
        <a:lstStyle/>
        <a:p>
          <a:endParaRPr lang="pl-PL"/>
        </a:p>
      </dgm:t>
    </dgm:pt>
    <dgm:pt modelId="{AD395200-86F6-4635-86A8-5AEA94642878}">
      <dgm:prSet phldrT="[Tekst]" custT="1"/>
      <dgm:spPr/>
      <dgm:t>
        <a:bodyPr/>
        <a:lstStyle/>
        <a:p>
          <a:pPr algn="ctr"/>
          <a:r>
            <a:rPr lang="pl-PL" sz="800" b="1">
              <a:solidFill>
                <a:schemeClr val="tx1"/>
              </a:solidFill>
              <a:latin typeface="Georgia" panose="02040502050405020303" pitchFamily="18" charset="0"/>
              <a:cs typeface="Arial" panose="020B0604020202020204" pitchFamily="34" charset="0"/>
            </a:rPr>
            <a:t>Ocena ochrony zdrowia w gminie:</a:t>
          </a:r>
        </a:p>
        <a:p>
          <a:pPr algn="ctr"/>
          <a:r>
            <a:rPr lang="pl-PL" sz="800">
              <a:solidFill>
                <a:schemeClr val="tx1"/>
              </a:solidFill>
              <a:latin typeface="Georgia" panose="02040502050405020303" pitchFamily="18" charset="0"/>
              <a:cs typeface="Arial" panose="020B0604020202020204" pitchFamily="34" charset="0"/>
            </a:rPr>
            <a:t>17,1% dobrze</a:t>
          </a:r>
        </a:p>
        <a:p>
          <a:pPr algn="ctr"/>
          <a:r>
            <a:rPr lang="pl-PL" sz="800">
              <a:solidFill>
                <a:schemeClr val="tx1"/>
              </a:solidFill>
              <a:latin typeface="Georgia" panose="02040502050405020303" pitchFamily="18" charset="0"/>
              <a:cs typeface="Arial" panose="020B0604020202020204" pitchFamily="34" charset="0"/>
            </a:rPr>
            <a:t>36,9% dostatecznie</a:t>
          </a:r>
        </a:p>
        <a:p>
          <a:pPr algn="ctr"/>
          <a:r>
            <a:rPr lang="pl-PL" sz="800">
              <a:solidFill>
                <a:schemeClr val="tx1"/>
              </a:solidFill>
              <a:latin typeface="Georgia" panose="02040502050405020303" pitchFamily="18" charset="0"/>
              <a:cs typeface="Arial" panose="020B0604020202020204" pitchFamily="34" charset="0"/>
            </a:rPr>
            <a:t>38,7% niedostatecznie</a:t>
          </a:r>
        </a:p>
        <a:p>
          <a:pPr algn="ctr"/>
          <a:r>
            <a:rPr lang="pl-PL" sz="800">
              <a:solidFill>
                <a:schemeClr val="tx1"/>
              </a:solidFill>
              <a:latin typeface="Georgia" panose="02040502050405020303" pitchFamily="18" charset="0"/>
              <a:cs typeface="Arial" panose="020B0604020202020204" pitchFamily="34" charset="0"/>
            </a:rPr>
            <a:t>7,2% trudno powiedzieć</a:t>
          </a:r>
        </a:p>
      </dgm:t>
    </dgm:pt>
    <dgm:pt modelId="{DBD1A554-E89E-4449-8A6D-C79CC365265F}" type="parTrans" cxnId="{FA4A7BC9-78D4-4DDA-9167-426BEC66CAE1}">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A1C3731D-4A71-4E96-8EE9-92A827599ADC}" type="sibTrans" cxnId="{FA4A7BC9-78D4-4DDA-9167-426BEC66CAE1}">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D9D7DA96-0908-4168-8E2B-EBCA7FBE4F00}">
      <dgm:prSet phldrT="[Tekst]" custT="1"/>
      <dgm:spPr/>
      <dgm:t>
        <a:bodyPr/>
        <a:lstStyle/>
        <a:p>
          <a:pPr algn="ctr"/>
          <a:r>
            <a:rPr lang="pl-PL" sz="800" b="1">
              <a:solidFill>
                <a:schemeClr val="tx1"/>
              </a:solidFill>
              <a:latin typeface="Georgia" panose="02040502050405020303" pitchFamily="18" charset="0"/>
              <a:cs typeface="Arial" panose="020B0604020202020204" pitchFamily="34" charset="0"/>
            </a:rPr>
            <a:t>Ocena atrakcyjności kulturalnej gminy:</a:t>
          </a:r>
        </a:p>
        <a:p>
          <a:pPr algn="ctr"/>
          <a:r>
            <a:rPr lang="pl-PL" sz="800">
              <a:solidFill>
                <a:schemeClr val="tx1"/>
              </a:solidFill>
              <a:latin typeface="Georgia" panose="02040502050405020303" pitchFamily="18" charset="0"/>
              <a:cs typeface="Arial" panose="020B0604020202020204" pitchFamily="34" charset="0"/>
            </a:rPr>
            <a:t>5,2% dobra</a:t>
          </a:r>
        </a:p>
        <a:p>
          <a:pPr algn="ctr"/>
          <a:r>
            <a:rPr lang="pl-PL" sz="800">
              <a:solidFill>
                <a:schemeClr val="tx1"/>
              </a:solidFill>
              <a:latin typeface="Georgia" panose="02040502050405020303" pitchFamily="18" charset="0"/>
              <a:cs typeface="Arial" panose="020B0604020202020204" pitchFamily="34" charset="0"/>
            </a:rPr>
            <a:t>38,7% dostateczna</a:t>
          </a:r>
        </a:p>
        <a:p>
          <a:pPr algn="ctr"/>
          <a:r>
            <a:rPr lang="pl-PL" sz="800">
              <a:solidFill>
                <a:schemeClr val="tx1"/>
              </a:solidFill>
              <a:latin typeface="Georgia" panose="02040502050405020303" pitchFamily="18" charset="0"/>
              <a:cs typeface="Arial" panose="020B0604020202020204" pitchFamily="34" charset="0"/>
            </a:rPr>
            <a:t>29,7% niedostateczna</a:t>
          </a:r>
        </a:p>
        <a:p>
          <a:pPr algn="ctr"/>
          <a:r>
            <a:rPr lang="pl-PL" sz="800">
              <a:solidFill>
                <a:schemeClr val="tx1"/>
              </a:solidFill>
              <a:latin typeface="Georgia" panose="02040502050405020303" pitchFamily="18" charset="0"/>
              <a:cs typeface="Arial" panose="020B0604020202020204" pitchFamily="34" charset="0"/>
            </a:rPr>
            <a:t>6,3% trudno powiedzieć</a:t>
          </a:r>
        </a:p>
      </dgm:t>
    </dgm:pt>
    <dgm:pt modelId="{E8D94BC1-27C1-49AF-8407-DEDA8DD4886A}" type="parTrans" cxnId="{414D5E18-7BA8-4F14-B862-52872B5811E8}">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E5346EFB-094F-4FAB-97C9-8632DAA3B5B5}" type="sibTrans" cxnId="{414D5E18-7BA8-4F14-B862-52872B5811E8}">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243C320F-0608-4864-988D-DF2DAACAAD07}">
      <dgm:prSet phldrT="[Tekst]" custT="1"/>
      <dgm:spPr/>
      <dgm:t>
        <a:bodyPr/>
        <a:lstStyle/>
        <a:p>
          <a:pPr algn="ctr"/>
          <a:r>
            <a:rPr lang="pl-PL" sz="800" b="1">
              <a:solidFill>
                <a:schemeClr val="tx1"/>
              </a:solidFill>
              <a:latin typeface="Georgia" panose="02040502050405020303" pitchFamily="18" charset="0"/>
              <a:cs typeface="Arial" panose="020B0604020202020204" pitchFamily="34" charset="0"/>
            </a:rPr>
            <a:t>Ocena oferty gminy w zakresie sportu i rekreacji:</a:t>
          </a:r>
        </a:p>
        <a:p>
          <a:pPr algn="ctr"/>
          <a:r>
            <a:rPr lang="pl-PL" sz="800" b="0">
              <a:solidFill>
                <a:schemeClr val="tx1"/>
              </a:solidFill>
              <a:latin typeface="Georgia" panose="02040502050405020303" pitchFamily="18" charset="0"/>
              <a:cs typeface="Arial" panose="020B0604020202020204" pitchFamily="34" charset="0"/>
            </a:rPr>
            <a:t>9,9% dobrze</a:t>
          </a:r>
        </a:p>
        <a:p>
          <a:pPr algn="ctr"/>
          <a:r>
            <a:rPr lang="pl-PL" sz="800" b="0">
              <a:solidFill>
                <a:schemeClr val="tx1"/>
              </a:solidFill>
              <a:latin typeface="Georgia" panose="02040502050405020303" pitchFamily="18" charset="0"/>
              <a:cs typeface="Arial" panose="020B0604020202020204" pitchFamily="34" charset="0"/>
            </a:rPr>
            <a:t>27% dostatecznie</a:t>
          </a:r>
        </a:p>
        <a:p>
          <a:pPr algn="ctr"/>
          <a:r>
            <a:rPr lang="pl-PL" sz="800" b="0">
              <a:solidFill>
                <a:schemeClr val="tx1"/>
              </a:solidFill>
              <a:latin typeface="Georgia" panose="02040502050405020303" pitchFamily="18" charset="0"/>
              <a:cs typeface="Arial" panose="020B0604020202020204" pitchFamily="34" charset="0"/>
            </a:rPr>
            <a:t>55% niedostatecznie</a:t>
          </a:r>
        </a:p>
        <a:p>
          <a:pPr algn="ctr"/>
          <a:r>
            <a:rPr lang="pl-PL" sz="800" b="0">
              <a:solidFill>
                <a:schemeClr val="tx1"/>
              </a:solidFill>
              <a:latin typeface="Georgia" panose="02040502050405020303" pitchFamily="18" charset="0"/>
              <a:cs typeface="Arial" panose="020B0604020202020204" pitchFamily="34" charset="0"/>
            </a:rPr>
            <a:t>8,1% trudno powiedzieć</a:t>
          </a:r>
        </a:p>
      </dgm:t>
    </dgm:pt>
    <dgm:pt modelId="{62A9313B-515C-459F-835B-1C808E601277}" type="parTrans" cxnId="{CF3C1987-3199-42A6-9574-8E15556AABA9}">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10447D9D-0C4D-4304-B9A1-5D1A1CA0C38F}" type="sibTrans" cxnId="{CF3C1987-3199-42A6-9574-8E15556AABA9}">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C6E53F96-A047-49AE-93C4-7C706DE0BC15}" type="pres">
      <dgm:prSet presAssocID="{6BEEBE97-D7DE-454A-A437-B0E3E38DB346}" presName="diagram" presStyleCnt="0">
        <dgm:presLayoutVars>
          <dgm:dir/>
          <dgm:resizeHandles val="exact"/>
        </dgm:presLayoutVars>
      </dgm:prSet>
      <dgm:spPr/>
    </dgm:pt>
    <dgm:pt modelId="{BF8372ED-83FA-41B0-B1BA-10DB58C1724A}" type="pres">
      <dgm:prSet presAssocID="{AD395200-86F6-4635-86A8-5AEA94642878}" presName="node" presStyleLbl="node1" presStyleIdx="0" presStyleCnt="3" custScaleX="136540">
        <dgm:presLayoutVars>
          <dgm:bulletEnabled val="1"/>
        </dgm:presLayoutVars>
      </dgm:prSet>
      <dgm:spPr/>
    </dgm:pt>
    <dgm:pt modelId="{6003FD91-A729-4A5A-B5F0-A0AC51C214EF}" type="pres">
      <dgm:prSet presAssocID="{A1C3731D-4A71-4E96-8EE9-92A827599ADC}" presName="sibTrans" presStyleCnt="0"/>
      <dgm:spPr/>
    </dgm:pt>
    <dgm:pt modelId="{D70F0F14-D33A-44F7-9F33-4B65A13FB7A2}" type="pres">
      <dgm:prSet presAssocID="{D9D7DA96-0908-4168-8E2B-EBCA7FBE4F00}" presName="node" presStyleLbl="node1" presStyleIdx="1" presStyleCnt="3" custScaleX="136540">
        <dgm:presLayoutVars>
          <dgm:bulletEnabled val="1"/>
        </dgm:presLayoutVars>
      </dgm:prSet>
      <dgm:spPr/>
    </dgm:pt>
    <dgm:pt modelId="{152F945F-0456-446F-877A-E6327D83EB40}" type="pres">
      <dgm:prSet presAssocID="{E5346EFB-094F-4FAB-97C9-8632DAA3B5B5}" presName="sibTrans" presStyleCnt="0"/>
      <dgm:spPr/>
    </dgm:pt>
    <dgm:pt modelId="{ED7B1278-40D4-410A-B925-84EF11998157}" type="pres">
      <dgm:prSet presAssocID="{243C320F-0608-4864-988D-DF2DAACAAD07}" presName="node" presStyleLbl="node1" presStyleIdx="2" presStyleCnt="3" custScaleX="136540" custLinFactNeighborX="702" custLinFactNeighborY="136">
        <dgm:presLayoutVars>
          <dgm:bulletEnabled val="1"/>
        </dgm:presLayoutVars>
      </dgm:prSet>
      <dgm:spPr/>
    </dgm:pt>
  </dgm:ptLst>
  <dgm:cxnLst>
    <dgm:cxn modelId="{414D5E18-7BA8-4F14-B862-52872B5811E8}" srcId="{6BEEBE97-D7DE-454A-A437-B0E3E38DB346}" destId="{D9D7DA96-0908-4168-8E2B-EBCA7FBE4F00}" srcOrd="1" destOrd="0" parTransId="{E8D94BC1-27C1-49AF-8407-DEDA8DD4886A}" sibTransId="{E5346EFB-094F-4FAB-97C9-8632DAA3B5B5}"/>
    <dgm:cxn modelId="{D6DEFB4A-0F32-4639-AD3A-CFBB74DAFF84}" type="presOf" srcId="{AD395200-86F6-4635-86A8-5AEA94642878}" destId="{BF8372ED-83FA-41B0-B1BA-10DB58C1724A}" srcOrd="0" destOrd="0" presId="urn:microsoft.com/office/officeart/2005/8/layout/default"/>
    <dgm:cxn modelId="{DDE5EA4F-275C-4C42-AB1B-C59ECEB93AE5}" type="presOf" srcId="{6BEEBE97-D7DE-454A-A437-B0E3E38DB346}" destId="{C6E53F96-A047-49AE-93C4-7C706DE0BC15}" srcOrd="0" destOrd="0" presId="urn:microsoft.com/office/officeart/2005/8/layout/default"/>
    <dgm:cxn modelId="{C1204870-2FBC-4097-BAC2-C6BBEE86393C}" type="presOf" srcId="{243C320F-0608-4864-988D-DF2DAACAAD07}" destId="{ED7B1278-40D4-410A-B925-84EF11998157}" srcOrd="0" destOrd="0" presId="urn:microsoft.com/office/officeart/2005/8/layout/default"/>
    <dgm:cxn modelId="{CF3C1987-3199-42A6-9574-8E15556AABA9}" srcId="{6BEEBE97-D7DE-454A-A437-B0E3E38DB346}" destId="{243C320F-0608-4864-988D-DF2DAACAAD07}" srcOrd="2" destOrd="0" parTransId="{62A9313B-515C-459F-835B-1C808E601277}" sibTransId="{10447D9D-0C4D-4304-B9A1-5D1A1CA0C38F}"/>
    <dgm:cxn modelId="{FA4A7BC9-78D4-4DDA-9167-426BEC66CAE1}" srcId="{6BEEBE97-D7DE-454A-A437-B0E3E38DB346}" destId="{AD395200-86F6-4635-86A8-5AEA94642878}" srcOrd="0" destOrd="0" parTransId="{DBD1A554-E89E-4449-8A6D-C79CC365265F}" sibTransId="{A1C3731D-4A71-4E96-8EE9-92A827599ADC}"/>
    <dgm:cxn modelId="{188345D9-0F74-46D6-A4AA-801938760B7A}" type="presOf" srcId="{D9D7DA96-0908-4168-8E2B-EBCA7FBE4F00}" destId="{D70F0F14-D33A-44F7-9F33-4B65A13FB7A2}" srcOrd="0" destOrd="0" presId="urn:microsoft.com/office/officeart/2005/8/layout/default"/>
    <dgm:cxn modelId="{08C6BDCF-F783-48B1-BC46-E0A664BBADAB}" type="presParOf" srcId="{C6E53F96-A047-49AE-93C4-7C706DE0BC15}" destId="{BF8372ED-83FA-41B0-B1BA-10DB58C1724A}" srcOrd="0" destOrd="0" presId="urn:microsoft.com/office/officeart/2005/8/layout/default"/>
    <dgm:cxn modelId="{8EC71D4B-4F63-4160-B033-59EAB4D0F7AB}" type="presParOf" srcId="{C6E53F96-A047-49AE-93C4-7C706DE0BC15}" destId="{6003FD91-A729-4A5A-B5F0-A0AC51C214EF}" srcOrd="1" destOrd="0" presId="urn:microsoft.com/office/officeart/2005/8/layout/default"/>
    <dgm:cxn modelId="{DA01D5A5-C94D-4711-892E-19B57333F6D0}" type="presParOf" srcId="{C6E53F96-A047-49AE-93C4-7C706DE0BC15}" destId="{D70F0F14-D33A-44F7-9F33-4B65A13FB7A2}" srcOrd="2" destOrd="0" presId="urn:microsoft.com/office/officeart/2005/8/layout/default"/>
    <dgm:cxn modelId="{47065EE7-A561-4255-9F5B-387542820E91}" type="presParOf" srcId="{C6E53F96-A047-49AE-93C4-7C706DE0BC15}" destId="{152F945F-0456-446F-877A-E6327D83EB40}" srcOrd="3" destOrd="0" presId="urn:microsoft.com/office/officeart/2005/8/layout/default"/>
    <dgm:cxn modelId="{935A6B28-2876-46FE-BF3C-B437DA09A9FE}" type="presParOf" srcId="{C6E53F96-A047-49AE-93C4-7C706DE0BC15}" destId="{ED7B1278-40D4-410A-B925-84EF11998157}" srcOrd="4" destOrd="0" presId="urn:microsoft.com/office/officeart/2005/8/layout/defaul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BEEBE97-D7DE-454A-A437-B0E3E38DB346}" type="doc">
      <dgm:prSet loTypeId="urn:microsoft.com/office/officeart/2005/8/layout/default" loCatId="list" qsTypeId="urn:microsoft.com/office/officeart/2005/8/quickstyle/simple4" qsCatId="simple" csTypeId="urn:microsoft.com/office/officeart/2005/8/colors/colorful5" csCatId="colorful" phldr="1"/>
      <dgm:spPr/>
      <dgm:t>
        <a:bodyPr/>
        <a:lstStyle/>
        <a:p>
          <a:endParaRPr lang="pl-PL"/>
        </a:p>
      </dgm:t>
    </dgm:pt>
    <dgm:pt modelId="{AD395200-86F6-4635-86A8-5AEA94642878}">
      <dgm:prSet phldrT="[Tekst]" custT="1"/>
      <dgm:spPr/>
      <dgm:t>
        <a:bodyPr/>
        <a:lstStyle/>
        <a:p>
          <a:pPr algn="ctr"/>
          <a:r>
            <a:rPr lang="pl-PL" sz="800" b="1">
              <a:solidFill>
                <a:schemeClr val="tx1"/>
              </a:solidFill>
              <a:latin typeface="Georgia" panose="02040502050405020303" pitchFamily="18" charset="0"/>
            </a:rPr>
            <a:t>Czy oferta opieki nad dziećmi do lat 3 w gminie zaspokaja potrzeby mieszkańców?</a:t>
          </a:r>
        </a:p>
        <a:p>
          <a:pPr algn="ctr"/>
          <a:r>
            <a:rPr lang="pl-PL" sz="800">
              <a:solidFill>
                <a:schemeClr val="tx1"/>
              </a:solidFill>
              <a:latin typeface="Georgia" panose="02040502050405020303" pitchFamily="18" charset="0"/>
              <a:cs typeface="Arial" panose="020B0604020202020204" pitchFamily="34" charset="0"/>
            </a:rPr>
            <a:t>51% nie</a:t>
          </a:r>
        </a:p>
        <a:p>
          <a:pPr algn="ctr"/>
          <a:r>
            <a:rPr lang="pl-PL" sz="800">
              <a:solidFill>
                <a:schemeClr val="tx1"/>
              </a:solidFill>
              <a:latin typeface="Georgia" panose="02040502050405020303" pitchFamily="18" charset="0"/>
              <a:cs typeface="Arial" panose="020B0604020202020204" pitchFamily="34" charset="0"/>
            </a:rPr>
            <a:t>13% tak</a:t>
          </a:r>
        </a:p>
        <a:p>
          <a:pPr algn="ctr"/>
          <a:r>
            <a:rPr lang="pl-PL" sz="800">
              <a:solidFill>
                <a:schemeClr val="tx1"/>
              </a:solidFill>
              <a:latin typeface="Georgia" panose="02040502050405020303" pitchFamily="18" charset="0"/>
              <a:cs typeface="Arial" panose="020B0604020202020204" pitchFamily="34" charset="0"/>
            </a:rPr>
            <a:t>36% trudno powiedzieć</a:t>
          </a:r>
        </a:p>
      </dgm:t>
    </dgm:pt>
    <dgm:pt modelId="{DBD1A554-E89E-4449-8A6D-C79CC365265F}" type="parTrans" cxnId="{FA4A7BC9-78D4-4DDA-9167-426BEC66CAE1}">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A1C3731D-4A71-4E96-8EE9-92A827599ADC}" type="sibTrans" cxnId="{FA4A7BC9-78D4-4DDA-9167-426BEC66CAE1}">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D9D7DA96-0908-4168-8E2B-EBCA7FBE4F00}">
      <dgm:prSet phldrT="[Tekst]" custT="1"/>
      <dgm:spPr/>
      <dgm:t>
        <a:bodyPr/>
        <a:lstStyle/>
        <a:p>
          <a:pPr algn="ctr"/>
          <a:r>
            <a:rPr lang="pl-PL" sz="800" b="1">
              <a:solidFill>
                <a:schemeClr val="tx1"/>
              </a:solidFill>
              <a:latin typeface="Georgia" panose="02040502050405020303" pitchFamily="18" charset="0"/>
            </a:rPr>
            <a:t>Czy oferta opieki przedszkolnej w gminie zaspokaja potrzeby mieszkańców?</a:t>
          </a:r>
        </a:p>
        <a:p>
          <a:pPr algn="ctr"/>
          <a:r>
            <a:rPr lang="pl-PL" sz="800">
              <a:solidFill>
                <a:schemeClr val="tx1"/>
              </a:solidFill>
              <a:latin typeface="Georgia" panose="02040502050405020303" pitchFamily="18" charset="0"/>
              <a:cs typeface="Arial" panose="020B0604020202020204" pitchFamily="34" charset="0"/>
            </a:rPr>
            <a:t>50% tak</a:t>
          </a:r>
        </a:p>
        <a:p>
          <a:pPr algn="ctr"/>
          <a:r>
            <a:rPr lang="pl-PL" sz="800">
              <a:solidFill>
                <a:schemeClr val="tx1"/>
              </a:solidFill>
              <a:latin typeface="Georgia" panose="02040502050405020303" pitchFamily="18" charset="0"/>
              <a:cs typeface="Arial" panose="020B0604020202020204" pitchFamily="34" charset="0"/>
            </a:rPr>
            <a:t>20% nie</a:t>
          </a:r>
        </a:p>
        <a:p>
          <a:pPr algn="ctr"/>
          <a:r>
            <a:rPr lang="pl-PL" sz="800">
              <a:solidFill>
                <a:schemeClr val="tx1"/>
              </a:solidFill>
              <a:latin typeface="Georgia" panose="02040502050405020303" pitchFamily="18" charset="0"/>
              <a:cs typeface="Arial" panose="020B0604020202020204" pitchFamily="34" charset="0"/>
            </a:rPr>
            <a:t>30% trudno powiedzieć</a:t>
          </a:r>
        </a:p>
      </dgm:t>
    </dgm:pt>
    <dgm:pt modelId="{E8D94BC1-27C1-49AF-8407-DEDA8DD4886A}" type="parTrans" cxnId="{414D5E18-7BA8-4F14-B862-52872B5811E8}">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E5346EFB-094F-4FAB-97C9-8632DAA3B5B5}" type="sibTrans" cxnId="{414D5E18-7BA8-4F14-B862-52872B5811E8}">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243C320F-0608-4864-988D-DF2DAACAAD07}">
      <dgm:prSet phldrT="[Tekst]" custT="1"/>
      <dgm:spPr/>
      <dgm:t>
        <a:bodyPr/>
        <a:lstStyle/>
        <a:p>
          <a:pPr algn="ctr"/>
          <a:r>
            <a:rPr lang="pl-PL" sz="800" b="1">
              <a:solidFill>
                <a:schemeClr val="tx1"/>
              </a:solidFill>
              <a:latin typeface="Georgia" panose="02040502050405020303" pitchFamily="18" charset="0"/>
              <a:cs typeface="Arial" panose="020B0604020202020204" pitchFamily="34" charset="0"/>
            </a:rPr>
            <a:t>Ocena oferty edukacyjnej w gminie:</a:t>
          </a:r>
        </a:p>
        <a:p>
          <a:pPr algn="ctr"/>
          <a:r>
            <a:rPr lang="pl-PL" sz="800">
              <a:solidFill>
                <a:schemeClr val="tx1"/>
              </a:solidFill>
              <a:latin typeface="Georgia" panose="02040502050405020303" pitchFamily="18" charset="0"/>
              <a:cs typeface="Arial" panose="020B0604020202020204" pitchFamily="34" charset="0"/>
            </a:rPr>
            <a:t>33,3% dobrze</a:t>
          </a:r>
        </a:p>
        <a:p>
          <a:pPr algn="ctr"/>
          <a:r>
            <a:rPr lang="pl-PL" sz="800">
              <a:solidFill>
                <a:schemeClr val="tx1"/>
              </a:solidFill>
              <a:latin typeface="Georgia" panose="02040502050405020303" pitchFamily="18" charset="0"/>
              <a:cs typeface="Arial" panose="020B0604020202020204" pitchFamily="34" charset="0"/>
            </a:rPr>
            <a:t>36% dostatecznie</a:t>
          </a:r>
        </a:p>
        <a:p>
          <a:pPr algn="ctr"/>
          <a:r>
            <a:rPr lang="pl-PL" sz="800">
              <a:solidFill>
                <a:schemeClr val="tx1"/>
              </a:solidFill>
              <a:latin typeface="Georgia" panose="02040502050405020303" pitchFamily="18" charset="0"/>
              <a:cs typeface="Arial" panose="020B0604020202020204" pitchFamily="34" charset="0"/>
            </a:rPr>
            <a:t>17,1% niedostatecznie</a:t>
          </a:r>
        </a:p>
        <a:p>
          <a:pPr algn="ctr"/>
          <a:r>
            <a:rPr lang="pl-PL" sz="800">
              <a:solidFill>
                <a:schemeClr val="tx1"/>
              </a:solidFill>
              <a:latin typeface="Georgia" panose="02040502050405020303" pitchFamily="18" charset="0"/>
              <a:cs typeface="Arial" panose="020B0604020202020204" pitchFamily="34" charset="0"/>
            </a:rPr>
            <a:t>13,5% trudno powiedzieć</a:t>
          </a:r>
          <a:endParaRPr lang="pl-PL" sz="800" b="0">
            <a:solidFill>
              <a:schemeClr val="tx1"/>
            </a:solidFill>
            <a:latin typeface="Georgia" panose="02040502050405020303" pitchFamily="18" charset="0"/>
            <a:cs typeface="Arial" panose="020B0604020202020204" pitchFamily="34" charset="0"/>
          </a:endParaRPr>
        </a:p>
      </dgm:t>
    </dgm:pt>
    <dgm:pt modelId="{62A9313B-515C-459F-835B-1C808E601277}" type="parTrans" cxnId="{CF3C1987-3199-42A6-9574-8E15556AABA9}">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10447D9D-0C4D-4304-B9A1-5D1A1CA0C38F}" type="sibTrans" cxnId="{CF3C1987-3199-42A6-9574-8E15556AABA9}">
      <dgm:prSet/>
      <dgm:spPr/>
      <dgm:t>
        <a:bodyPr/>
        <a:lstStyle/>
        <a:p>
          <a:pPr algn="ctr"/>
          <a:endParaRPr lang="pl-PL" sz="800">
            <a:solidFill>
              <a:schemeClr val="tx1"/>
            </a:solidFill>
            <a:latin typeface="Georgia" panose="02040502050405020303" pitchFamily="18" charset="0"/>
            <a:cs typeface="Arial" panose="020B0604020202020204" pitchFamily="34" charset="0"/>
          </a:endParaRPr>
        </a:p>
      </dgm:t>
    </dgm:pt>
    <dgm:pt modelId="{C6E53F96-A047-49AE-93C4-7C706DE0BC15}" type="pres">
      <dgm:prSet presAssocID="{6BEEBE97-D7DE-454A-A437-B0E3E38DB346}" presName="diagram" presStyleCnt="0">
        <dgm:presLayoutVars>
          <dgm:dir/>
          <dgm:resizeHandles val="exact"/>
        </dgm:presLayoutVars>
      </dgm:prSet>
      <dgm:spPr/>
    </dgm:pt>
    <dgm:pt modelId="{BF8372ED-83FA-41B0-B1BA-10DB58C1724A}" type="pres">
      <dgm:prSet presAssocID="{AD395200-86F6-4635-86A8-5AEA94642878}" presName="node" presStyleLbl="node1" presStyleIdx="0" presStyleCnt="3" custScaleX="136540" custLinFactNeighborX="-195" custLinFactNeighborY="-108">
        <dgm:presLayoutVars>
          <dgm:bulletEnabled val="1"/>
        </dgm:presLayoutVars>
      </dgm:prSet>
      <dgm:spPr/>
    </dgm:pt>
    <dgm:pt modelId="{6003FD91-A729-4A5A-B5F0-A0AC51C214EF}" type="pres">
      <dgm:prSet presAssocID="{A1C3731D-4A71-4E96-8EE9-92A827599ADC}" presName="sibTrans" presStyleCnt="0"/>
      <dgm:spPr/>
    </dgm:pt>
    <dgm:pt modelId="{D70F0F14-D33A-44F7-9F33-4B65A13FB7A2}" type="pres">
      <dgm:prSet presAssocID="{D9D7DA96-0908-4168-8E2B-EBCA7FBE4F00}" presName="node" presStyleLbl="node1" presStyleIdx="1" presStyleCnt="3" custScaleX="136540">
        <dgm:presLayoutVars>
          <dgm:bulletEnabled val="1"/>
        </dgm:presLayoutVars>
      </dgm:prSet>
      <dgm:spPr/>
    </dgm:pt>
    <dgm:pt modelId="{152F945F-0456-446F-877A-E6327D83EB40}" type="pres">
      <dgm:prSet presAssocID="{E5346EFB-094F-4FAB-97C9-8632DAA3B5B5}" presName="sibTrans" presStyleCnt="0"/>
      <dgm:spPr/>
    </dgm:pt>
    <dgm:pt modelId="{ED7B1278-40D4-410A-B925-84EF11998157}" type="pres">
      <dgm:prSet presAssocID="{243C320F-0608-4864-988D-DF2DAACAAD07}" presName="node" presStyleLbl="node1" presStyleIdx="2" presStyleCnt="3" custScaleX="136540" custLinFactNeighborX="702" custLinFactNeighborY="136">
        <dgm:presLayoutVars>
          <dgm:bulletEnabled val="1"/>
        </dgm:presLayoutVars>
      </dgm:prSet>
      <dgm:spPr/>
    </dgm:pt>
  </dgm:ptLst>
  <dgm:cxnLst>
    <dgm:cxn modelId="{414D5E18-7BA8-4F14-B862-52872B5811E8}" srcId="{6BEEBE97-D7DE-454A-A437-B0E3E38DB346}" destId="{D9D7DA96-0908-4168-8E2B-EBCA7FBE4F00}" srcOrd="1" destOrd="0" parTransId="{E8D94BC1-27C1-49AF-8407-DEDA8DD4886A}" sibTransId="{E5346EFB-094F-4FAB-97C9-8632DAA3B5B5}"/>
    <dgm:cxn modelId="{A5F76C25-6172-42FA-A554-0D752BB982CD}" type="presOf" srcId="{D9D7DA96-0908-4168-8E2B-EBCA7FBE4F00}" destId="{D70F0F14-D33A-44F7-9F33-4B65A13FB7A2}" srcOrd="0" destOrd="0" presId="urn:microsoft.com/office/officeart/2005/8/layout/default"/>
    <dgm:cxn modelId="{B15A6D33-FA95-4CEE-BACE-142B11178FB4}" type="presOf" srcId="{6BEEBE97-D7DE-454A-A437-B0E3E38DB346}" destId="{C6E53F96-A047-49AE-93C4-7C706DE0BC15}" srcOrd="0" destOrd="0" presId="urn:microsoft.com/office/officeart/2005/8/layout/default"/>
    <dgm:cxn modelId="{E7479986-F63E-42FF-8172-EC59156B69C0}" type="presOf" srcId="{243C320F-0608-4864-988D-DF2DAACAAD07}" destId="{ED7B1278-40D4-410A-B925-84EF11998157}" srcOrd="0" destOrd="0" presId="urn:microsoft.com/office/officeart/2005/8/layout/default"/>
    <dgm:cxn modelId="{CF3C1987-3199-42A6-9574-8E15556AABA9}" srcId="{6BEEBE97-D7DE-454A-A437-B0E3E38DB346}" destId="{243C320F-0608-4864-988D-DF2DAACAAD07}" srcOrd="2" destOrd="0" parTransId="{62A9313B-515C-459F-835B-1C808E601277}" sibTransId="{10447D9D-0C4D-4304-B9A1-5D1A1CA0C38F}"/>
    <dgm:cxn modelId="{70F9DA95-7EEC-4F93-8CF4-0967965F6881}" type="presOf" srcId="{AD395200-86F6-4635-86A8-5AEA94642878}" destId="{BF8372ED-83FA-41B0-B1BA-10DB58C1724A}" srcOrd="0" destOrd="0" presId="urn:microsoft.com/office/officeart/2005/8/layout/default"/>
    <dgm:cxn modelId="{FA4A7BC9-78D4-4DDA-9167-426BEC66CAE1}" srcId="{6BEEBE97-D7DE-454A-A437-B0E3E38DB346}" destId="{AD395200-86F6-4635-86A8-5AEA94642878}" srcOrd="0" destOrd="0" parTransId="{DBD1A554-E89E-4449-8A6D-C79CC365265F}" sibTransId="{A1C3731D-4A71-4E96-8EE9-92A827599ADC}"/>
    <dgm:cxn modelId="{F3F4133F-199F-4446-99D2-EB78083C15C4}" type="presParOf" srcId="{C6E53F96-A047-49AE-93C4-7C706DE0BC15}" destId="{BF8372ED-83FA-41B0-B1BA-10DB58C1724A}" srcOrd="0" destOrd="0" presId="urn:microsoft.com/office/officeart/2005/8/layout/default"/>
    <dgm:cxn modelId="{DC54CF11-F660-41D5-9B78-2245983EAF1E}" type="presParOf" srcId="{C6E53F96-A047-49AE-93C4-7C706DE0BC15}" destId="{6003FD91-A729-4A5A-B5F0-A0AC51C214EF}" srcOrd="1" destOrd="0" presId="urn:microsoft.com/office/officeart/2005/8/layout/default"/>
    <dgm:cxn modelId="{0414628A-083F-4319-B287-EA4762E781D5}" type="presParOf" srcId="{C6E53F96-A047-49AE-93C4-7C706DE0BC15}" destId="{D70F0F14-D33A-44F7-9F33-4B65A13FB7A2}" srcOrd="2" destOrd="0" presId="urn:microsoft.com/office/officeart/2005/8/layout/default"/>
    <dgm:cxn modelId="{23711968-BE39-4E23-B51A-17AE8318339C}" type="presParOf" srcId="{C6E53F96-A047-49AE-93C4-7C706DE0BC15}" destId="{152F945F-0456-446F-877A-E6327D83EB40}" srcOrd="3" destOrd="0" presId="urn:microsoft.com/office/officeart/2005/8/layout/default"/>
    <dgm:cxn modelId="{FA38C545-40C1-471F-88D7-6FC92D25B362}" type="presParOf" srcId="{C6E53F96-A047-49AE-93C4-7C706DE0BC15}" destId="{ED7B1278-40D4-410A-B925-84EF11998157}" srcOrd="4" destOrd="0" presId="urn:microsoft.com/office/officeart/2005/8/layout/defaul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749BEF5-0519-4696-A97A-46750C68D528}" type="doc">
      <dgm:prSet loTypeId="urn:microsoft.com/office/officeart/2005/8/layout/process4" loCatId="process" qsTypeId="urn:microsoft.com/office/officeart/2005/8/quickstyle/simple2" qsCatId="simple" csTypeId="urn:microsoft.com/office/officeart/2005/8/colors/colorful5" csCatId="colorful" phldr="1"/>
      <dgm:spPr/>
      <dgm:t>
        <a:bodyPr/>
        <a:lstStyle/>
        <a:p>
          <a:endParaRPr lang="pl-PL"/>
        </a:p>
      </dgm:t>
    </dgm:pt>
    <dgm:pt modelId="{7EB8F2FB-F881-43FF-8FB5-341C22E63096}">
      <dgm:prSet phldrT="[Tekst]" custT="1"/>
      <dgm:spPr/>
      <dgm:t>
        <a:bodyPr/>
        <a:lstStyle/>
        <a:p>
          <a:r>
            <a:rPr lang="pl-PL" sz="900" b="1" cap="small" baseline="0">
              <a:solidFill>
                <a:schemeClr val="tx1"/>
              </a:solidFill>
              <a:latin typeface="Georgia" panose="02040502050405020303" pitchFamily="18" charset="0"/>
            </a:rPr>
            <a:t>I.Bezradność w sprawach opiekuńczo - wychowawczych i prowadzenia gospodarstwa domowego </a:t>
          </a:r>
        </a:p>
      </dgm:t>
    </dgm:pt>
    <dgm:pt modelId="{A65EF3B1-3D75-427B-909E-5A3C8F6017BA}" type="parTrans" cxnId="{7E9894BF-56AE-459B-837E-397139218FFF}">
      <dgm:prSet/>
      <dgm:spPr/>
      <dgm:t>
        <a:bodyPr/>
        <a:lstStyle/>
        <a:p>
          <a:endParaRPr lang="pl-PL" sz="900" b="1" cap="small" baseline="0">
            <a:solidFill>
              <a:schemeClr val="tx1"/>
            </a:solidFill>
            <a:latin typeface="Georgia" panose="02040502050405020303" pitchFamily="18" charset="0"/>
          </a:endParaRPr>
        </a:p>
      </dgm:t>
    </dgm:pt>
    <dgm:pt modelId="{E4599E01-75EA-4377-8E32-3983450B615D}" type="sibTrans" cxnId="{7E9894BF-56AE-459B-837E-397139218FFF}">
      <dgm:prSet/>
      <dgm:spPr/>
      <dgm:t>
        <a:bodyPr/>
        <a:lstStyle/>
        <a:p>
          <a:endParaRPr lang="pl-PL" sz="900" b="1" cap="small" baseline="0">
            <a:solidFill>
              <a:schemeClr val="tx1"/>
            </a:solidFill>
            <a:latin typeface="Georgia" panose="02040502050405020303" pitchFamily="18" charset="0"/>
          </a:endParaRPr>
        </a:p>
      </dgm:t>
    </dgm:pt>
    <dgm:pt modelId="{191BAAE5-4AB7-466D-AF38-824EEA97EC31}">
      <dgm:prSet phldrT="[Tekst]" custT="1"/>
      <dgm:spPr/>
      <dgm:t>
        <a:bodyPr/>
        <a:lstStyle/>
        <a:p>
          <a:r>
            <a:rPr lang="pl-PL" sz="900" b="1" cap="small" baseline="0">
              <a:solidFill>
                <a:schemeClr val="tx1"/>
              </a:solidFill>
              <a:latin typeface="Georgia" panose="02040502050405020303" pitchFamily="18" charset="0"/>
            </a:rPr>
            <a:t>II. Osoby starsze, niepełnosprawne i chore</a:t>
          </a:r>
        </a:p>
      </dgm:t>
    </dgm:pt>
    <dgm:pt modelId="{B7FE631C-C9A3-48BD-8D38-0355CB46DD97}" type="parTrans" cxnId="{D3C989EC-F756-415F-8C0A-4B5287075FA0}">
      <dgm:prSet/>
      <dgm:spPr/>
      <dgm:t>
        <a:bodyPr/>
        <a:lstStyle/>
        <a:p>
          <a:endParaRPr lang="pl-PL" sz="900" b="1" cap="small" baseline="0">
            <a:solidFill>
              <a:schemeClr val="tx1"/>
            </a:solidFill>
            <a:latin typeface="Georgia" panose="02040502050405020303" pitchFamily="18" charset="0"/>
          </a:endParaRPr>
        </a:p>
      </dgm:t>
    </dgm:pt>
    <dgm:pt modelId="{F5534FC4-D913-4C41-BFC5-3207E4418CDE}" type="sibTrans" cxnId="{D3C989EC-F756-415F-8C0A-4B5287075FA0}">
      <dgm:prSet/>
      <dgm:spPr/>
      <dgm:t>
        <a:bodyPr/>
        <a:lstStyle/>
        <a:p>
          <a:endParaRPr lang="pl-PL" sz="900" b="1" cap="small" baseline="0">
            <a:solidFill>
              <a:schemeClr val="tx1"/>
            </a:solidFill>
            <a:latin typeface="Georgia" panose="02040502050405020303" pitchFamily="18" charset="0"/>
          </a:endParaRPr>
        </a:p>
      </dgm:t>
    </dgm:pt>
    <dgm:pt modelId="{6B22A537-BA8E-4F37-AE42-8EBECC0E1414}">
      <dgm:prSet phldrT="[Tekst]" custT="1"/>
      <dgm:spPr/>
      <dgm:t>
        <a:bodyPr/>
        <a:lstStyle/>
        <a:p>
          <a:r>
            <a:rPr lang="pl-PL" sz="900" b="1" cap="small" baseline="0">
              <a:solidFill>
                <a:schemeClr val="tx1"/>
              </a:solidFill>
              <a:latin typeface="Georgia" panose="02040502050405020303" pitchFamily="18" charset="0"/>
            </a:rPr>
            <a:t>III. Uzależnienia i przemoc</a:t>
          </a:r>
        </a:p>
      </dgm:t>
    </dgm:pt>
    <dgm:pt modelId="{7CF21EC6-6C1A-48C0-BA5A-A8B16CD78AB7}" type="parTrans" cxnId="{CC23ECF1-6A9D-485C-BC63-945B60D3402E}">
      <dgm:prSet/>
      <dgm:spPr/>
      <dgm:t>
        <a:bodyPr/>
        <a:lstStyle/>
        <a:p>
          <a:endParaRPr lang="pl-PL" sz="900" b="1" cap="small" baseline="0">
            <a:solidFill>
              <a:schemeClr val="tx1"/>
            </a:solidFill>
            <a:latin typeface="Georgia" panose="02040502050405020303" pitchFamily="18" charset="0"/>
          </a:endParaRPr>
        </a:p>
      </dgm:t>
    </dgm:pt>
    <dgm:pt modelId="{D111B814-471F-461D-961D-EEC3C1E2DDD5}" type="sibTrans" cxnId="{CC23ECF1-6A9D-485C-BC63-945B60D3402E}">
      <dgm:prSet/>
      <dgm:spPr/>
      <dgm:t>
        <a:bodyPr/>
        <a:lstStyle/>
        <a:p>
          <a:endParaRPr lang="pl-PL" sz="900" b="1" cap="small" baseline="0">
            <a:solidFill>
              <a:schemeClr val="tx1"/>
            </a:solidFill>
            <a:latin typeface="Georgia" panose="02040502050405020303" pitchFamily="18" charset="0"/>
          </a:endParaRPr>
        </a:p>
      </dgm:t>
    </dgm:pt>
    <dgm:pt modelId="{A6B414F8-F560-4582-9506-6275976B9888}">
      <dgm:prSet phldrT="[Tekst]" custT="1"/>
      <dgm:spPr/>
      <dgm:t>
        <a:bodyPr/>
        <a:lstStyle/>
        <a:p>
          <a:r>
            <a:rPr lang="pl-PL" sz="900" b="1" cap="small" baseline="0">
              <a:solidFill>
                <a:schemeClr val="tx1"/>
              </a:solidFill>
              <a:latin typeface="Georgia" panose="02040502050405020303" pitchFamily="18" charset="0"/>
            </a:rPr>
            <a:t>IV. Ubóstwo i bezrobocie</a:t>
          </a:r>
        </a:p>
      </dgm:t>
    </dgm:pt>
    <dgm:pt modelId="{98EE7D42-4827-40F4-963F-5CC71A567509}" type="parTrans" cxnId="{EB1A94FC-9538-41A6-B93F-D6ED52836177}">
      <dgm:prSet/>
      <dgm:spPr/>
      <dgm:t>
        <a:bodyPr/>
        <a:lstStyle/>
        <a:p>
          <a:endParaRPr lang="pl-PL" sz="900" b="1" cap="small" baseline="0">
            <a:solidFill>
              <a:schemeClr val="tx1"/>
            </a:solidFill>
            <a:latin typeface="Georgia" panose="02040502050405020303" pitchFamily="18" charset="0"/>
          </a:endParaRPr>
        </a:p>
      </dgm:t>
    </dgm:pt>
    <dgm:pt modelId="{37E60538-0500-4C6A-BE62-D9EB77BAC6E1}" type="sibTrans" cxnId="{EB1A94FC-9538-41A6-B93F-D6ED52836177}">
      <dgm:prSet/>
      <dgm:spPr/>
      <dgm:t>
        <a:bodyPr/>
        <a:lstStyle/>
        <a:p>
          <a:endParaRPr lang="pl-PL" sz="900" b="1" cap="small" baseline="0">
            <a:solidFill>
              <a:schemeClr val="tx1"/>
            </a:solidFill>
            <a:latin typeface="Georgia" panose="02040502050405020303" pitchFamily="18" charset="0"/>
          </a:endParaRPr>
        </a:p>
      </dgm:t>
    </dgm:pt>
    <dgm:pt modelId="{5C34CA50-17E8-4EC0-8DEE-6F227553E465}" type="pres">
      <dgm:prSet presAssocID="{6749BEF5-0519-4696-A97A-46750C68D528}" presName="Name0" presStyleCnt="0">
        <dgm:presLayoutVars>
          <dgm:dir/>
          <dgm:animLvl val="lvl"/>
          <dgm:resizeHandles val="exact"/>
        </dgm:presLayoutVars>
      </dgm:prSet>
      <dgm:spPr/>
    </dgm:pt>
    <dgm:pt modelId="{F722B48E-7C2F-4904-80AC-BE7991508C2B}" type="pres">
      <dgm:prSet presAssocID="{A6B414F8-F560-4582-9506-6275976B9888}" presName="boxAndChildren" presStyleCnt="0"/>
      <dgm:spPr/>
    </dgm:pt>
    <dgm:pt modelId="{3BB529F3-5DD8-46A0-A7ED-F825AA75F2D7}" type="pres">
      <dgm:prSet presAssocID="{A6B414F8-F560-4582-9506-6275976B9888}" presName="parentTextBox" presStyleLbl="node1" presStyleIdx="0" presStyleCnt="4" custScaleY="201773"/>
      <dgm:spPr>
        <a:prstGeom prst="rect">
          <a:avLst/>
        </a:prstGeom>
      </dgm:spPr>
    </dgm:pt>
    <dgm:pt modelId="{44D43E99-B398-451D-A96C-52FE6235DBA9}" type="pres">
      <dgm:prSet presAssocID="{D111B814-471F-461D-961D-EEC3C1E2DDD5}" presName="sp" presStyleCnt="0"/>
      <dgm:spPr/>
    </dgm:pt>
    <dgm:pt modelId="{0D45F895-34D0-4A22-AF2A-3955F893A7F4}" type="pres">
      <dgm:prSet presAssocID="{6B22A537-BA8E-4F37-AE42-8EBECC0E1414}" presName="arrowAndChildren" presStyleCnt="0"/>
      <dgm:spPr/>
    </dgm:pt>
    <dgm:pt modelId="{E779F338-4E04-4075-A7B5-74DD595DB8D8}" type="pres">
      <dgm:prSet presAssocID="{6B22A537-BA8E-4F37-AE42-8EBECC0E1414}" presName="parentTextArrow" presStyleLbl="node1" presStyleIdx="1" presStyleCnt="4" custScaleY="135463"/>
      <dgm:spPr>
        <a:prstGeom prst="rect">
          <a:avLst/>
        </a:prstGeom>
      </dgm:spPr>
    </dgm:pt>
    <dgm:pt modelId="{5711CB6A-083B-4CD6-9B58-5EEB0E9E23EC}" type="pres">
      <dgm:prSet presAssocID="{F5534FC4-D913-4C41-BFC5-3207E4418CDE}" presName="sp" presStyleCnt="0"/>
      <dgm:spPr/>
    </dgm:pt>
    <dgm:pt modelId="{4CD76B5D-A8E9-4EAE-AB20-AAE2B25B991B}" type="pres">
      <dgm:prSet presAssocID="{191BAAE5-4AB7-466D-AF38-824EEA97EC31}" presName="arrowAndChildren" presStyleCnt="0"/>
      <dgm:spPr/>
    </dgm:pt>
    <dgm:pt modelId="{9B11D1DF-DB1E-4095-B09A-15DBDBA544C9}" type="pres">
      <dgm:prSet presAssocID="{191BAAE5-4AB7-466D-AF38-824EEA97EC31}" presName="parentTextArrow" presStyleLbl="node1" presStyleIdx="2" presStyleCnt="4" custScaleY="132497"/>
      <dgm:spPr>
        <a:prstGeom prst="rect">
          <a:avLst/>
        </a:prstGeom>
      </dgm:spPr>
    </dgm:pt>
    <dgm:pt modelId="{F0B8CF61-AB19-4C3D-9CBF-159103F5C261}" type="pres">
      <dgm:prSet presAssocID="{E4599E01-75EA-4377-8E32-3983450B615D}" presName="sp" presStyleCnt="0"/>
      <dgm:spPr/>
    </dgm:pt>
    <dgm:pt modelId="{61041D48-F306-40A1-9991-729C85CE3BE1}" type="pres">
      <dgm:prSet presAssocID="{7EB8F2FB-F881-43FF-8FB5-341C22E63096}" presName="arrowAndChildren" presStyleCnt="0"/>
      <dgm:spPr/>
    </dgm:pt>
    <dgm:pt modelId="{14484C0A-D285-45FA-A908-068203CECF95}" type="pres">
      <dgm:prSet presAssocID="{7EB8F2FB-F881-43FF-8FB5-341C22E63096}" presName="parentTextArrow" presStyleLbl="node1" presStyleIdx="3" presStyleCnt="4" custScaleY="128533"/>
      <dgm:spPr>
        <a:prstGeom prst="rect">
          <a:avLst/>
        </a:prstGeom>
      </dgm:spPr>
    </dgm:pt>
  </dgm:ptLst>
  <dgm:cxnLst>
    <dgm:cxn modelId="{4A8B1D16-49D9-4AEE-9F1D-D1DC464F40A4}" type="presOf" srcId="{191BAAE5-4AB7-466D-AF38-824EEA97EC31}" destId="{9B11D1DF-DB1E-4095-B09A-15DBDBA544C9}" srcOrd="0" destOrd="0" presId="urn:microsoft.com/office/officeart/2005/8/layout/process4"/>
    <dgm:cxn modelId="{BD323A49-30B7-41E8-8810-FAB39A18460F}" type="presOf" srcId="{6B22A537-BA8E-4F37-AE42-8EBECC0E1414}" destId="{E779F338-4E04-4075-A7B5-74DD595DB8D8}" srcOrd="0" destOrd="0" presId="urn:microsoft.com/office/officeart/2005/8/layout/process4"/>
    <dgm:cxn modelId="{80A25D4C-1C81-43EB-99CA-0C8D3A5F49E9}" type="presOf" srcId="{6749BEF5-0519-4696-A97A-46750C68D528}" destId="{5C34CA50-17E8-4EC0-8DEE-6F227553E465}" srcOrd="0" destOrd="0" presId="urn:microsoft.com/office/officeart/2005/8/layout/process4"/>
    <dgm:cxn modelId="{E14F9F76-DCA9-48AC-A9EC-B6C947D038C0}" type="presOf" srcId="{7EB8F2FB-F881-43FF-8FB5-341C22E63096}" destId="{14484C0A-D285-45FA-A908-068203CECF95}" srcOrd="0" destOrd="0" presId="urn:microsoft.com/office/officeart/2005/8/layout/process4"/>
    <dgm:cxn modelId="{7E9894BF-56AE-459B-837E-397139218FFF}" srcId="{6749BEF5-0519-4696-A97A-46750C68D528}" destId="{7EB8F2FB-F881-43FF-8FB5-341C22E63096}" srcOrd="0" destOrd="0" parTransId="{A65EF3B1-3D75-427B-909E-5A3C8F6017BA}" sibTransId="{E4599E01-75EA-4377-8E32-3983450B615D}"/>
    <dgm:cxn modelId="{D3C989EC-F756-415F-8C0A-4B5287075FA0}" srcId="{6749BEF5-0519-4696-A97A-46750C68D528}" destId="{191BAAE5-4AB7-466D-AF38-824EEA97EC31}" srcOrd="1" destOrd="0" parTransId="{B7FE631C-C9A3-48BD-8D38-0355CB46DD97}" sibTransId="{F5534FC4-D913-4C41-BFC5-3207E4418CDE}"/>
    <dgm:cxn modelId="{CC23ECF1-6A9D-485C-BC63-945B60D3402E}" srcId="{6749BEF5-0519-4696-A97A-46750C68D528}" destId="{6B22A537-BA8E-4F37-AE42-8EBECC0E1414}" srcOrd="2" destOrd="0" parTransId="{7CF21EC6-6C1A-48C0-BA5A-A8B16CD78AB7}" sibTransId="{D111B814-471F-461D-961D-EEC3C1E2DDD5}"/>
    <dgm:cxn modelId="{83A41CFB-032C-4AE5-86F3-5FFC76BA4B92}" type="presOf" srcId="{A6B414F8-F560-4582-9506-6275976B9888}" destId="{3BB529F3-5DD8-46A0-A7ED-F825AA75F2D7}" srcOrd="0" destOrd="0" presId="urn:microsoft.com/office/officeart/2005/8/layout/process4"/>
    <dgm:cxn modelId="{EB1A94FC-9538-41A6-B93F-D6ED52836177}" srcId="{6749BEF5-0519-4696-A97A-46750C68D528}" destId="{A6B414F8-F560-4582-9506-6275976B9888}" srcOrd="3" destOrd="0" parTransId="{98EE7D42-4827-40F4-963F-5CC71A567509}" sibTransId="{37E60538-0500-4C6A-BE62-D9EB77BAC6E1}"/>
    <dgm:cxn modelId="{020F7A2F-103E-4A1A-AAB4-8780F6F3A0C1}" type="presParOf" srcId="{5C34CA50-17E8-4EC0-8DEE-6F227553E465}" destId="{F722B48E-7C2F-4904-80AC-BE7991508C2B}" srcOrd="0" destOrd="0" presId="urn:microsoft.com/office/officeart/2005/8/layout/process4"/>
    <dgm:cxn modelId="{95DBAB44-E4FE-4C9F-B21D-6C0DB111754E}" type="presParOf" srcId="{F722B48E-7C2F-4904-80AC-BE7991508C2B}" destId="{3BB529F3-5DD8-46A0-A7ED-F825AA75F2D7}" srcOrd="0" destOrd="0" presId="urn:microsoft.com/office/officeart/2005/8/layout/process4"/>
    <dgm:cxn modelId="{4D6BE204-EC46-436A-87EB-F412266D96D6}" type="presParOf" srcId="{5C34CA50-17E8-4EC0-8DEE-6F227553E465}" destId="{44D43E99-B398-451D-A96C-52FE6235DBA9}" srcOrd="1" destOrd="0" presId="urn:microsoft.com/office/officeart/2005/8/layout/process4"/>
    <dgm:cxn modelId="{CBB6B33E-5D36-4FF1-B0F4-C542C868871F}" type="presParOf" srcId="{5C34CA50-17E8-4EC0-8DEE-6F227553E465}" destId="{0D45F895-34D0-4A22-AF2A-3955F893A7F4}" srcOrd="2" destOrd="0" presId="urn:microsoft.com/office/officeart/2005/8/layout/process4"/>
    <dgm:cxn modelId="{5A55C018-203F-4BA5-8BE0-2074DC313A15}" type="presParOf" srcId="{0D45F895-34D0-4A22-AF2A-3955F893A7F4}" destId="{E779F338-4E04-4075-A7B5-74DD595DB8D8}" srcOrd="0" destOrd="0" presId="urn:microsoft.com/office/officeart/2005/8/layout/process4"/>
    <dgm:cxn modelId="{754DC149-50C2-433E-A9E0-030496B9FF80}" type="presParOf" srcId="{5C34CA50-17E8-4EC0-8DEE-6F227553E465}" destId="{5711CB6A-083B-4CD6-9B58-5EEB0E9E23EC}" srcOrd="3" destOrd="0" presId="urn:microsoft.com/office/officeart/2005/8/layout/process4"/>
    <dgm:cxn modelId="{47D7A1E4-4229-4088-9D81-83DA4D7D85A7}" type="presParOf" srcId="{5C34CA50-17E8-4EC0-8DEE-6F227553E465}" destId="{4CD76B5D-A8E9-4EAE-AB20-AAE2B25B991B}" srcOrd="4" destOrd="0" presId="urn:microsoft.com/office/officeart/2005/8/layout/process4"/>
    <dgm:cxn modelId="{88B3381B-68E8-456F-A38A-511BA1B51A72}" type="presParOf" srcId="{4CD76B5D-A8E9-4EAE-AB20-AAE2B25B991B}" destId="{9B11D1DF-DB1E-4095-B09A-15DBDBA544C9}" srcOrd="0" destOrd="0" presId="urn:microsoft.com/office/officeart/2005/8/layout/process4"/>
    <dgm:cxn modelId="{C3063859-2889-4391-BF2B-5E8D5D751DF3}" type="presParOf" srcId="{5C34CA50-17E8-4EC0-8DEE-6F227553E465}" destId="{F0B8CF61-AB19-4C3D-9CBF-159103F5C261}" srcOrd="5" destOrd="0" presId="urn:microsoft.com/office/officeart/2005/8/layout/process4"/>
    <dgm:cxn modelId="{95362D08-B087-4BD4-B34B-AD3B9178295D}" type="presParOf" srcId="{5C34CA50-17E8-4EC0-8DEE-6F227553E465}" destId="{61041D48-F306-40A1-9991-729C85CE3BE1}" srcOrd="6" destOrd="0" presId="urn:microsoft.com/office/officeart/2005/8/layout/process4"/>
    <dgm:cxn modelId="{674926CC-6514-4B83-AE42-26958A90E8DB}" type="presParOf" srcId="{61041D48-F306-40A1-9991-729C85CE3BE1}" destId="{14484C0A-D285-45FA-A908-068203CECF95}" srcOrd="0" destOrd="0" presId="urn:microsoft.com/office/officeart/2005/8/layout/process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942E4D0-764F-45D3-9C80-BB51181BB7A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CE32C93A-D04A-4E12-82B5-62F5A2F7FA8D}">
      <dgm:prSet phldrT="[Tekst]" custT="1"/>
      <dgm:spPr>
        <a:solidFill>
          <a:srgbClr val="3FE19B"/>
        </a:solidFill>
      </dgm:spPr>
      <dgm:t>
        <a:bodyPr/>
        <a:lstStyle/>
        <a:p>
          <a:pPr algn="ctr"/>
          <a:r>
            <a:rPr lang="pl-PL" sz="1200">
              <a:solidFill>
                <a:schemeClr val="tx1"/>
              </a:solidFill>
              <a:latin typeface="Georgia" panose="02040502050405020303" pitchFamily="18" charset="0"/>
            </a:rPr>
            <a:t>Wzmacnianie rodzin, podniesienie jakości życia mieszkańców </a:t>
          </a:r>
          <a:br>
            <a:rPr lang="pl-PL" sz="1200">
              <a:solidFill>
                <a:schemeClr val="tx1"/>
              </a:solidFill>
              <a:latin typeface="Georgia" panose="02040502050405020303" pitchFamily="18" charset="0"/>
            </a:rPr>
          </a:br>
          <a:r>
            <a:rPr lang="pl-PL" sz="1200">
              <a:solidFill>
                <a:schemeClr val="tx1"/>
              </a:solidFill>
              <a:latin typeface="Georgia" panose="02040502050405020303" pitchFamily="18" charset="0"/>
            </a:rPr>
            <a:t>i stwarzanie im warunków do rozwoju, skuteczne aktywizowanie osób zagrożonych lub dotkniętych marginalizacją i wykluczeniem społecznym oraz integrowanie społeczności lokalnej. </a:t>
          </a:r>
        </a:p>
      </dgm:t>
    </dgm:pt>
    <dgm:pt modelId="{B335681E-742C-42A9-B767-07317688503F}" type="parTrans" cxnId="{729D51CF-A0C2-4AC5-BB85-A75B4C455682}">
      <dgm:prSet/>
      <dgm:spPr/>
      <dgm:t>
        <a:bodyPr/>
        <a:lstStyle/>
        <a:p>
          <a:pPr algn="ctr"/>
          <a:endParaRPr lang="pl-PL" sz="1600">
            <a:latin typeface="Georgia" panose="02040502050405020303" pitchFamily="18" charset="0"/>
          </a:endParaRPr>
        </a:p>
      </dgm:t>
    </dgm:pt>
    <dgm:pt modelId="{EF9861E5-5946-432E-AF80-D03F066272E8}" type="sibTrans" cxnId="{729D51CF-A0C2-4AC5-BB85-A75B4C455682}">
      <dgm:prSet/>
      <dgm:spPr/>
      <dgm:t>
        <a:bodyPr/>
        <a:lstStyle/>
        <a:p>
          <a:pPr algn="ctr"/>
          <a:endParaRPr lang="pl-PL" sz="1600">
            <a:latin typeface="Georgia" panose="02040502050405020303" pitchFamily="18" charset="0"/>
          </a:endParaRPr>
        </a:p>
      </dgm:t>
    </dgm:pt>
    <dgm:pt modelId="{81BB7EBD-FD0E-4EA6-BE72-08E47BB75526}" type="pres">
      <dgm:prSet presAssocID="{A942E4D0-764F-45D3-9C80-BB51181BB7A8}" presName="diagram" presStyleCnt="0">
        <dgm:presLayoutVars>
          <dgm:dir/>
          <dgm:resizeHandles val="exact"/>
        </dgm:presLayoutVars>
      </dgm:prSet>
      <dgm:spPr/>
    </dgm:pt>
    <dgm:pt modelId="{5F827A27-4142-4990-BB96-E2B7A3B2E71C}" type="pres">
      <dgm:prSet presAssocID="{CE32C93A-D04A-4E12-82B5-62F5A2F7FA8D}" presName="node" presStyleLbl="node1" presStyleIdx="0" presStyleCnt="1" custScaleX="370676" custScaleY="99143" custLinFactNeighborX="-169" custLinFactNeighborY="-7">
        <dgm:presLayoutVars>
          <dgm:bulletEnabled val="1"/>
        </dgm:presLayoutVars>
      </dgm:prSet>
      <dgm:spPr/>
    </dgm:pt>
  </dgm:ptLst>
  <dgm:cxnLst>
    <dgm:cxn modelId="{DC3496AD-60B3-498D-B32A-062903FC71B9}" type="presOf" srcId="{A942E4D0-764F-45D3-9C80-BB51181BB7A8}" destId="{81BB7EBD-FD0E-4EA6-BE72-08E47BB75526}" srcOrd="0" destOrd="0" presId="urn:microsoft.com/office/officeart/2005/8/layout/default"/>
    <dgm:cxn modelId="{729D51CF-A0C2-4AC5-BB85-A75B4C455682}" srcId="{A942E4D0-764F-45D3-9C80-BB51181BB7A8}" destId="{CE32C93A-D04A-4E12-82B5-62F5A2F7FA8D}" srcOrd="0" destOrd="0" parTransId="{B335681E-742C-42A9-B767-07317688503F}" sibTransId="{EF9861E5-5946-432E-AF80-D03F066272E8}"/>
    <dgm:cxn modelId="{B94B1BD4-AC75-4B5D-88F7-92A885F94E6A}" type="presOf" srcId="{CE32C93A-D04A-4E12-82B5-62F5A2F7FA8D}" destId="{5F827A27-4142-4990-BB96-E2B7A3B2E71C}" srcOrd="0" destOrd="0" presId="urn:microsoft.com/office/officeart/2005/8/layout/default"/>
    <dgm:cxn modelId="{325406D7-1E22-4266-A802-4118EBD74EFD}" type="presParOf" srcId="{81BB7EBD-FD0E-4EA6-BE72-08E47BB75526}" destId="{5F827A27-4142-4990-BB96-E2B7A3B2E71C}" srcOrd="0" destOrd="0" presId="urn:microsoft.com/office/officeart/2005/8/layout/default"/>
  </dgm:cxnLst>
  <dgm:bg>
    <a:solidFill>
      <a:srgbClr val="3FE19B"/>
    </a:solid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E4F567C-2D82-4572-8E93-CD32881A5E9E}" type="doc">
      <dgm:prSet loTypeId="urn:diagrams.loki3.com/BracketList+Icon" loCatId="list" qsTypeId="urn:microsoft.com/office/officeart/2005/8/quickstyle/simple1" qsCatId="simple" csTypeId="urn:microsoft.com/office/officeart/2005/8/colors/accent4_1" csCatId="accent4" phldr="1"/>
      <dgm:spPr/>
      <dgm:t>
        <a:bodyPr/>
        <a:lstStyle/>
        <a:p>
          <a:endParaRPr lang="pl-PL"/>
        </a:p>
      </dgm:t>
    </dgm:pt>
    <dgm:pt modelId="{4F58F939-6E5C-4EE2-8463-BE15767D8EE5}">
      <dgm:prSet phldrT="[Tekst]" custT="1"/>
      <dgm:spPr/>
      <dgm:t>
        <a:bodyPr/>
        <a:lstStyle/>
        <a:p>
          <a:r>
            <a:rPr lang="pl-PL" sz="900" b="1">
              <a:solidFill>
                <a:schemeClr val="tx1"/>
              </a:solidFill>
              <a:latin typeface="Georgia" panose="02040502050405020303" pitchFamily="18" charset="0"/>
            </a:rPr>
            <a:t>CEL I. Skuteczne wspieranie rodzin mających trudności w wypełnianiu funkcji opiekuńczo - wychowawczej.</a:t>
          </a:r>
          <a:endParaRPr lang="pl-PL" sz="900">
            <a:solidFill>
              <a:schemeClr val="tx1"/>
            </a:solidFill>
            <a:latin typeface="Georgia" panose="02040502050405020303" pitchFamily="18" charset="0"/>
          </a:endParaRPr>
        </a:p>
      </dgm:t>
    </dgm:pt>
    <dgm:pt modelId="{44555B51-8E4F-4A06-B9D9-AE60E48F8782}" type="parTrans" cxnId="{CFBDE873-9A31-4AAA-ADB0-D6CF437ADF8E}">
      <dgm:prSet/>
      <dgm:spPr/>
      <dgm:t>
        <a:bodyPr/>
        <a:lstStyle/>
        <a:p>
          <a:endParaRPr lang="pl-PL" sz="900">
            <a:latin typeface="Georgia" panose="02040502050405020303" pitchFamily="18" charset="0"/>
          </a:endParaRPr>
        </a:p>
      </dgm:t>
    </dgm:pt>
    <dgm:pt modelId="{072A7169-E098-4ABE-B54D-743551FE23D1}" type="sibTrans" cxnId="{CFBDE873-9A31-4AAA-ADB0-D6CF437ADF8E}">
      <dgm:prSet/>
      <dgm:spPr/>
      <dgm:t>
        <a:bodyPr/>
        <a:lstStyle/>
        <a:p>
          <a:endParaRPr lang="pl-PL" sz="900">
            <a:latin typeface="Georgia" panose="02040502050405020303" pitchFamily="18" charset="0"/>
          </a:endParaRPr>
        </a:p>
      </dgm:t>
    </dgm:pt>
    <dgm:pt modelId="{34F81833-741E-4EEF-B14D-B3268CAA9CDF}">
      <dgm:prSet custT="1"/>
      <dgm:spPr>
        <a:ln>
          <a:solidFill>
            <a:schemeClr val="accent4"/>
          </a:solidFill>
        </a:ln>
      </dgm:spPr>
      <dgm:t>
        <a:bodyPr/>
        <a:lstStyle/>
        <a:p>
          <a:pPr algn="just">
            <a:lnSpc>
              <a:spcPct val="150000"/>
            </a:lnSpc>
            <a:spcAft>
              <a:spcPts val="0"/>
            </a:spcAft>
          </a:pPr>
          <a:r>
            <a:rPr lang="pl-PL" sz="900" u="sng" kern="1400" baseline="0">
              <a:latin typeface="Georgia" panose="02040502050405020303" pitchFamily="18" charset="0"/>
            </a:rPr>
            <a:t>Cele szczegółowe:</a:t>
          </a:r>
          <a:endParaRPr lang="pl-PL" sz="900" kern="1400" baseline="0">
            <a:latin typeface="Georgia" panose="02040502050405020303" pitchFamily="18" charset="0"/>
          </a:endParaRPr>
        </a:p>
      </dgm:t>
    </dgm:pt>
    <dgm:pt modelId="{E83A3EDC-D528-4FA3-9D11-A662357F728E}" type="parTrans" cxnId="{CBEEC55D-9DE7-40DC-BD33-71B6C2D59F7A}">
      <dgm:prSet/>
      <dgm:spPr/>
      <dgm:t>
        <a:bodyPr/>
        <a:lstStyle/>
        <a:p>
          <a:endParaRPr lang="pl-PL" sz="900">
            <a:latin typeface="Georgia" panose="02040502050405020303" pitchFamily="18" charset="0"/>
          </a:endParaRPr>
        </a:p>
      </dgm:t>
    </dgm:pt>
    <dgm:pt modelId="{90326E1B-9624-4767-85C6-898653248ECA}" type="sibTrans" cxnId="{CBEEC55D-9DE7-40DC-BD33-71B6C2D59F7A}">
      <dgm:prSet/>
      <dgm:spPr/>
      <dgm:t>
        <a:bodyPr/>
        <a:lstStyle/>
        <a:p>
          <a:endParaRPr lang="pl-PL" sz="900">
            <a:latin typeface="Georgia" panose="02040502050405020303" pitchFamily="18" charset="0"/>
          </a:endParaRPr>
        </a:p>
      </dgm:t>
    </dgm:pt>
    <dgm:pt modelId="{E32CA98E-BC92-4663-9092-A32273FD9489}">
      <dgm:prSet custT="1"/>
      <dgm:spPr>
        <a:ln>
          <a:solidFill>
            <a:schemeClr val="accent4"/>
          </a:solidFill>
        </a:ln>
      </dgm:spPr>
      <dgm:t>
        <a:bodyPr/>
        <a:lstStyle/>
        <a:p>
          <a:pPr algn="just">
            <a:lnSpc>
              <a:spcPct val="150000"/>
            </a:lnSpc>
            <a:spcAft>
              <a:spcPts val="0"/>
            </a:spcAft>
          </a:pPr>
          <a:r>
            <a:rPr lang="pl-PL" sz="900" kern="1400" baseline="0">
              <a:latin typeface="Georgia" panose="02040502050405020303" pitchFamily="18" charset="0"/>
            </a:rPr>
            <a:t>Rozwijanie lokalnego systemu wsparcia rodzin mających trudności </a:t>
          </a:r>
          <a:br>
            <a:rPr lang="pl-PL" sz="900" kern="1400" baseline="0">
              <a:latin typeface="Georgia" panose="02040502050405020303" pitchFamily="18" charset="0"/>
            </a:rPr>
          </a:br>
          <a:r>
            <a:rPr lang="pl-PL" sz="900" kern="1400" baseline="0">
              <a:latin typeface="Georgia" panose="02040502050405020303" pitchFamily="18" charset="0"/>
            </a:rPr>
            <a:t>w wypełnianiu swoich podstawowych funkcji.</a:t>
          </a:r>
        </a:p>
      </dgm:t>
    </dgm:pt>
    <dgm:pt modelId="{B6922093-1828-4A9F-872E-DEB070590417}" type="parTrans" cxnId="{7882FBE2-C4D9-4B8F-B408-5E3D08ACE158}">
      <dgm:prSet/>
      <dgm:spPr/>
      <dgm:t>
        <a:bodyPr/>
        <a:lstStyle/>
        <a:p>
          <a:endParaRPr lang="pl-PL" sz="900">
            <a:latin typeface="Georgia" panose="02040502050405020303" pitchFamily="18" charset="0"/>
          </a:endParaRPr>
        </a:p>
      </dgm:t>
    </dgm:pt>
    <dgm:pt modelId="{41D750AB-9285-4EAF-9BFD-441AA4E8A44E}" type="sibTrans" cxnId="{7882FBE2-C4D9-4B8F-B408-5E3D08ACE158}">
      <dgm:prSet/>
      <dgm:spPr/>
      <dgm:t>
        <a:bodyPr/>
        <a:lstStyle/>
        <a:p>
          <a:endParaRPr lang="pl-PL" sz="900">
            <a:latin typeface="Georgia" panose="02040502050405020303" pitchFamily="18" charset="0"/>
          </a:endParaRPr>
        </a:p>
      </dgm:t>
    </dgm:pt>
    <dgm:pt modelId="{10493E69-F770-4D6B-BD2F-3F04B810F5BA}">
      <dgm:prSet custT="1"/>
      <dgm:spPr>
        <a:ln>
          <a:solidFill>
            <a:schemeClr val="accent4"/>
          </a:solidFill>
        </a:ln>
      </dgm:spPr>
      <dgm:t>
        <a:bodyPr/>
        <a:lstStyle/>
        <a:p>
          <a:pPr algn="just">
            <a:lnSpc>
              <a:spcPct val="150000"/>
            </a:lnSpc>
            <a:spcAft>
              <a:spcPts val="0"/>
            </a:spcAft>
          </a:pPr>
          <a:r>
            <a:rPr lang="pl-PL" sz="900" kern="1400" baseline="0">
              <a:latin typeface="Georgia" panose="02040502050405020303" pitchFamily="18" charset="0"/>
            </a:rPr>
            <a:t>Pomoc dzieciom z rodzin dysfunkcyjnych poprzez rozwój usług edukacyjnych i opiekuńczych oraz organizację czasu wolnego dla dzieci </a:t>
          </a:r>
          <a:br>
            <a:rPr lang="pl-PL" sz="900" kern="1400" baseline="0">
              <a:latin typeface="Georgia" panose="02040502050405020303" pitchFamily="18" charset="0"/>
            </a:rPr>
          </a:br>
          <a:r>
            <a:rPr lang="pl-PL" sz="900" kern="1400" baseline="0">
              <a:latin typeface="Georgia" panose="02040502050405020303" pitchFamily="18" charset="0"/>
            </a:rPr>
            <a:t>i młodzieży.</a:t>
          </a:r>
        </a:p>
      </dgm:t>
    </dgm:pt>
    <dgm:pt modelId="{E54C37BB-AAD1-485B-A03D-E393796390B1}" type="parTrans" cxnId="{E5968690-5B15-4380-A727-8242BA7F81DA}">
      <dgm:prSet/>
      <dgm:spPr/>
      <dgm:t>
        <a:bodyPr/>
        <a:lstStyle/>
        <a:p>
          <a:endParaRPr lang="pl-PL" sz="900">
            <a:latin typeface="Georgia" panose="02040502050405020303" pitchFamily="18" charset="0"/>
          </a:endParaRPr>
        </a:p>
      </dgm:t>
    </dgm:pt>
    <dgm:pt modelId="{DBE07C77-C41A-4D7F-888E-7B6CA01F49C9}" type="sibTrans" cxnId="{E5968690-5B15-4380-A727-8242BA7F81DA}">
      <dgm:prSet/>
      <dgm:spPr/>
      <dgm:t>
        <a:bodyPr/>
        <a:lstStyle/>
        <a:p>
          <a:endParaRPr lang="pl-PL" sz="900">
            <a:latin typeface="Georgia" panose="02040502050405020303" pitchFamily="18" charset="0"/>
          </a:endParaRPr>
        </a:p>
      </dgm:t>
    </dgm:pt>
    <dgm:pt modelId="{214014E4-5843-4E82-B299-9C9D5B8374DA}">
      <dgm:prSet custT="1"/>
      <dgm:spPr>
        <a:ln>
          <a:solidFill>
            <a:schemeClr val="accent4"/>
          </a:solidFill>
        </a:ln>
      </dgm:spPr>
      <dgm:t>
        <a:bodyPr/>
        <a:lstStyle/>
        <a:p>
          <a:pPr algn="just">
            <a:lnSpc>
              <a:spcPct val="150000"/>
            </a:lnSpc>
            <a:spcAft>
              <a:spcPts val="0"/>
            </a:spcAft>
          </a:pPr>
          <a:r>
            <a:rPr lang="pl-PL" sz="900" kern="1400" baseline="0">
              <a:latin typeface="Georgia" panose="02040502050405020303" pitchFamily="18" charset="0"/>
            </a:rPr>
            <a:t>Wspieranie działań służących promowaniu wartości rodziny.</a:t>
          </a:r>
        </a:p>
      </dgm:t>
    </dgm:pt>
    <dgm:pt modelId="{18F5769D-1C08-4CB7-9038-A973198434D4}" type="parTrans" cxnId="{A69B23FF-70E6-4D9B-BD0D-C7FA6FFBCE3E}">
      <dgm:prSet/>
      <dgm:spPr/>
      <dgm:t>
        <a:bodyPr/>
        <a:lstStyle/>
        <a:p>
          <a:endParaRPr lang="pl-PL" sz="900">
            <a:latin typeface="Georgia" panose="02040502050405020303" pitchFamily="18" charset="0"/>
          </a:endParaRPr>
        </a:p>
      </dgm:t>
    </dgm:pt>
    <dgm:pt modelId="{6EB6996A-23D1-4576-A5DF-257AAAFF26BA}" type="sibTrans" cxnId="{A69B23FF-70E6-4D9B-BD0D-C7FA6FFBCE3E}">
      <dgm:prSet/>
      <dgm:spPr/>
      <dgm:t>
        <a:bodyPr/>
        <a:lstStyle/>
        <a:p>
          <a:endParaRPr lang="pl-PL" sz="900">
            <a:latin typeface="Georgia" panose="02040502050405020303" pitchFamily="18" charset="0"/>
          </a:endParaRPr>
        </a:p>
      </dgm:t>
    </dgm:pt>
    <dgm:pt modelId="{CF771BC0-B1D5-4EE6-A089-CA6EDB058C7C}" type="pres">
      <dgm:prSet presAssocID="{CE4F567C-2D82-4572-8E93-CD32881A5E9E}" presName="Name0" presStyleCnt="0">
        <dgm:presLayoutVars>
          <dgm:dir/>
          <dgm:animLvl val="lvl"/>
          <dgm:resizeHandles val="exact"/>
        </dgm:presLayoutVars>
      </dgm:prSet>
      <dgm:spPr/>
    </dgm:pt>
    <dgm:pt modelId="{827854B1-A742-4B2E-8FEF-A33B7A55B281}" type="pres">
      <dgm:prSet presAssocID="{4F58F939-6E5C-4EE2-8463-BE15767D8EE5}" presName="linNode" presStyleCnt="0"/>
      <dgm:spPr/>
    </dgm:pt>
    <dgm:pt modelId="{EC4B47F8-27EB-439A-ADF0-992487187383}" type="pres">
      <dgm:prSet presAssocID="{4F58F939-6E5C-4EE2-8463-BE15767D8EE5}" presName="parTx" presStyleLbl="revTx" presStyleIdx="0" presStyleCnt="1">
        <dgm:presLayoutVars>
          <dgm:chMax val="1"/>
          <dgm:bulletEnabled val="1"/>
        </dgm:presLayoutVars>
      </dgm:prSet>
      <dgm:spPr/>
    </dgm:pt>
    <dgm:pt modelId="{3E2EEA24-0BE5-4D90-AB3D-58254288EDF6}" type="pres">
      <dgm:prSet presAssocID="{4F58F939-6E5C-4EE2-8463-BE15767D8EE5}" presName="bracket" presStyleLbl="parChTrans1D1" presStyleIdx="0" presStyleCnt="1"/>
      <dgm:spPr>
        <a:ln>
          <a:solidFill>
            <a:schemeClr val="accent4"/>
          </a:solidFill>
        </a:ln>
      </dgm:spPr>
    </dgm:pt>
    <dgm:pt modelId="{3869F843-FB4B-4312-BC58-8F8198915A69}" type="pres">
      <dgm:prSet presAssocID="{4F58F939-6E5C-4EE2-8463-BE15767D8EE5}" presName="spH" presStyleCnt="0"/>
      <dgm:spPr/>
    </dgm:pt>
    <dgm:pt modelId="{A9BFF771-BA1D-4257-9AAF-C434589C0CB5}" type="pres">
      <dgm:prSet presAssocID="{4F58F939-6E5C-4EE2-8463-BE15767D8EE5}" presName="desTx" presStyleLbl="node1" presStyleIdx="0" presStyleCnt="1">
        <dgm:presLayoutVars>
          <dgm:bulletEnabled val="1"/>
        </dgm:presLayoutVars>
      </dgm:prSet>
      <dgm:spPr/>
    </dgm:pt>
  </dgm:ptLst>
  <dgm:cxnLst>
    <dgm:cxn modelId="{ADBFB001-A1F2-4B46-B479-5B42EC76E312}" type="presOf" srcId="{4F58F939-6E5C-4EE2-8463-BE15767D8EE5}" destId="{EC4B47F8-27EB-439A-ADF0-992487187383}" srcOrd="0" destOrd="0" presId="urn:diagrams.loki3.com/BracketList+Icon"/>
    <dgm:cxn modelId="{4F0F7021-EE67-4B49-A38A-D8E3E94389F2}" type="presOf" srcId="{214014E4-5843-4E82-B299-9C9D5B8374DA}" destId="{A9BFF771-BA1D-4257-9AAF-C434589C0CB5}" srcOrd="0" destOrd="3" presId="urn:diagrams.loki3.com/BracketList+Icon"/>
    <dgm:cxn modelId="{CBEEC55D-9DE7-40DC-BD33-71B6C2D59F7A}" srcId="{4F58F939-6E5C-4EE2-8463-BE15767D8EE5}" destId="{34F81833-741E-4EEF-B14D-B3268CAA9CDF}" srcOrd="0" destOrd="0" parTransId="{E83A3EDC-D528-4FA3-9D11-A662357F728E}" sibTransId="{90326E1B-9624-4767-85C6-898653248ECA}"/>
    <dgm:cxn modelId="{5844AE47-998B-4E15-9F8E-54DF51D18E33}" type="presOf" srcId="{E32CA98E-BC92-4663-9092-A32273FD9489}" destId="{A9BFF771-BA1D-4257-9AAF-C434589C0CB5}" srcOrd="0" destOrd="1" presId="urn:diagrams.loki3.com/BracketList+Icon"/>
    <dgm:cxn modelId="{34692170-DA1F-4423-BEC6-8BF01038123D}" type="presOf" srcId="{CE4F567C-2D82-4572-8E93-CD32881A5E9E}" destId="{CF771BC0-B1D5-4EE6-A089-CA6EDB058C7C}" srcOrd="0" destOrd="0" presId="urn:diagrams.loki3.com/BracketList+Icon"/>
    <dgm:cxn modelId="{CFBDE873-9A31-4AAA-ADB0-D6CF437ADF8E}" srcId="{CE4F567C-2D82-4572-8E93-CD32881A5E9E}" destId="{4F58F939-6E5C-4EE2-8463-BE15767D8EE5}" srcOrd="0" destOrd="0" parTransId="{44555B51-8E4F-4A06-B9D9-AE60E48F8782}" sibTransId="{072A7169-E098-4ABE-B54D-743551FE23D1}"/>
    <dgm:cxn modelId="{4A836B8E-1BA5-4658-B355-E14A33989146}" type="presOf" srcId="{34F81833-741E-4EEF-B14D-B3268CAA9CDF}" destId="{A9BFF771-BA1D-4257-9AAF-C434589C0CB5}" srcOrd="0" destOrd="0" presId="urn:diagrams.loki3.com/BracketList+Icon"/>
    <dgm:cxn modelId="{E5968690-5B15-4380-A727-8242BA7F81DA}" srcId="{4F58F939-6E5C-4EE2-8463-BE15767D8EE5}" destId="{10493E69-F770-4D6B-BD2F-3F04B810F5BA}" srcOrd="2" destOrd="0" parTransId="{E54C37BB-AAD1-485B-A03D-E393796390B1}" sibTransId="{DBE07C77-C41A-4D7F-888E-7B6CA01F49C9}"/>
    <dgm:cxn modelId="{8F21199E-6342-4D07-ADCE-512D606F7912}" type="presOf" srcId="{10493E69-F770-4D6B-BD2F-3F04B810F5BA}" destId="{A9BFF771-BA1D-4257-9AAF-C434589C0CB5}" srcOrd="0" destOrd="2" presId="urn:diagrams.loki3.com/BracketList+Icon"/>
    <dgm:cxn modelId="{7882FBE2-C4D9-4B8F-B408-5E3D08ACE158}" srcId="{4F58F939-6E5C-4EE2-8463-BE15767D8EE5}" destId="{E32CA98E-BC92-4663-9092-A32273FD9489}" srcOrd="1" destOrd="0" parTransId="{B6922093-1828-4A9F-872E-DEB070590417}" sibTransId="{41D750AB-9285-4EAF-9BFD-441AA4E8A44E}"/>
    <dgm:cxn modelId="{A69B23FF-70E6-4D9B-BD0D-C7FA6FFBCE3E}" srcId="{4F58F939-6E5C-4EE2-8463-BE15767D8EE5}" destId="{214014E4-5843-4E82-B299-9C9D5B8374DA}" srcOrd="3" destOrd="0" parTransId="{18F5769D-1C08-4CB7-9038-A973198434D4}" sibTransId="{6EB6996A-23D1-4576-A5DF-257AAAFF26BA}"/>
    <dgm:cxn modelId="{8B736696-D57A-496C-A0BE-3C510734F346}" type="presParOf" srcId="{CF771BC0-B1D5-4EE6-A089-CA6EDB058C7C}" destId="{827854B1-A742-4B2E-8FEF-A33B7A55B281}" srcOrd="0" destOrd="0" presId="urn:diagrams.loki3.com/BracketList+Icon"/>
    <dgm:cxn modelId="{09865F46-29B3-42AB-825E-E7ED7994CD64}" type="presParOf" srcId="{827854B1-A742-4B2E-8FEF-A33B7A55B281}" destId="{EC4B47F8-27EB-439A-ADF0-992487187383}" srcOrd="0" destOrd="0" presId="urn:diagrams.loki3.com/BracketList+Icon"/>
    <dgm:cxn modelId="{576F447A-288F-4227-BC59-0746CBABA64A}" type="presParOf" srcId="{827854B1-A742-4B2E-8FEF-A33B7A55B281}" destId="{3E2EEA24-0BE5-4D90-AB3D-58254288EDF6}" srcOrd="1" destOrd="0" presId="urn:diagrams.loki3.com/BracketList+Icon"/>
    <dgm:cxn modelId="{9F46BCF7-9591-4B09-816D-316E59DBF346}" type="presParOf" srcId="{827854B1-A742-4B2E-8FEF-A33B7A55B281}" destId="{3869F843-FB4B-4312-BC58-8F8198915A69}" srcOrd="2" destOrd="0" presId="urn:diagrams.loki3.com/BracketList+Icon"/>
    <dgm:cxn modelId="{D9607F68-6807-4C00-8D17-6566E593E6E9}" type="presParOf" srcId="{827854B1-A742-4B2E-8FEF-A33B7A55B281}" destId="{A9BFF771-BA1D-4257-9AAF-C434589C0CB5}" srcOrd="3" destOrd="0" presId="urn:diagrams.loki3.com/BracketList+Icon"/>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E4F567C-2D82-4572-8E93-CD32881A5E9E}" type="doc">
      <dgm:prSet loTypeId="urn:diagrams.loki3.com/BracketList+Icon" loCatId="list" qsTypeId="urn:microsoft.com/office/officeart/2005/8/quickstyle/simple1" qsCatId="simple" csTypeId="urn:microsoft.com/office/officeart/2005/8/colors/accent4_1" csCatId="accent4" phldr="1"/>
      <dgm:spPr/>
      <dgm:t>
        <a:bodyPr/>
        <a:lstStyle/>
        <a:p>
          <a:endParaRPr lang="pl-PL"/>
        </a:p>
      </dgm:t>
    </dgm:pt>
    <dgm:pt modelId="{4F58F939-6E5C-4EE2-8463-BE15767D8EE5}">
      <dgm:prSet phldrT="[Tekst]" custT="1"/>
      <dgm:spPr/>
      <dgm:t>
        <a:bodyPr/>
        <a:lstStyle/>
        <a:p>
          <a:pPr algn="r"/>
          <a:r>
            <a:rPr lang="pl-PL" sz="900" b="1">
              <a:solidFill>
                <a:schemeClr val="tx1"/>
              </a:solidFill>
              <a:latin typeface="Georgia" panose="02040502050405020303" pitchFamily="18" charset="0"/>
            </a:rPr>
            <a:t>CEL II. Przeciwdziałanie wykluczeniu społecznemu oraz poprawa jakości życia osób starszych, niepełnosprawnych i przewlekle chorujących.</a:t>
          </a:r>
          <a:endParaRPr lang="pl-PL" sz="900">
            <a:solidFill>
              <a:schemeClr val="tx1"/>
            </a:solidFill>
            <a:latin typeface="Georgia" panose="02040502050405020303" pitchFamily="18" charset="0"/>
          </a:endParaRPr>
        </a:p>
      </dgm:t>
    </dgm:pt>
    <dgm:pt modelId="{44555B51-8E4F-4A06-B9D9-AE60E48F8782}" type="parTrans" cxnId="{CFBDE873-9A31-4AAA-ADB0-D6CF437ADF8E}">
      <dgm:prSet/>
      <dgm:spPr/>
      <dgm:t>
        <a:bodyPr/>
        <a:lstStyle/>
        <a:p>
          <a:endParaRPr lang="pl-PL" sz="900">
            <a:latin typeface="Georgia" panose="02040502050405020303" pitchFamily="18" charset="0"/>
          </a:endParaRPr>
        </a:p>
      </dgm:t>
    </dgm:pt>
    <dgm:pt modelId="{072A7169-E098-4ABE-B54D-743551FE23D1}" type="sibTrans" cxnId="{CFBDE873-9A31-4AAA-ADB0-D6CF437ADF8E}">
      <dgm:prSet/>
      <dgm:spPr/>
      <dgm:t>
        <a:bodyPr/>
        <a:lstStyle/>
        <a:p>
          <a:endParaRPr lang="pl-PL" sz="900">
            <a:latin typeface="Georgia" panose="02040502050405020303" pitchFamily="18" charset="0"/>
          </a:endParaRPr>
        </a:p>
      </dgm:t>
    </dgm:pt>
    <dgm:pt modelId="{34F81833-741E-4EEF-B14D-B3268CAA9CDF}">
      <dgm:prSet custT="1"/>
      <dgm:spPr>
        <a:ln>
          <a:solidFill>
            <a:schemeClr val="accent5"/>
          </a:solidFill>
        </a:ln>
      </dgm:spPr>
      <dgm:t>
        <a:bodyPr/>
        <a:lstStyle/>
        <a:p>
          <a:pPr marL="0" algn="just">
            <a:lnSpc>
              <a:spcPct val="150000"/>
            </a:lnSpc>
            <a:spcAft>
              <a:spcPts val="0"/>
            </a:spcAft>
          </a:pPr>
          <a:r>
            <a:rPr lang="pl-PL" sz="900" u="sng">
              <a:latin typeface="Georgia" panose="02040502050405020303" pitchFamily="18" charset="0"/>
            </a:rPr>
            <a:t>Cele szczegółowe:</a:t>
          </a:r>
          <a:endParaRPr lang="pl-PL" sz="900">
            <a:latin typeface="Georgia" panose="02040502050405020303" pitchFamily="18" charset="0"/>
          </a:endParaRPr>
        </a:p>
      </dgm:t>
    </dgm:pt>
    <dgm:pt modelId="{E83A3EDC-D528-4FA3-9D11-A662357F728E}" type="parTrans" cxnId="{CBEEC55D-9DE7-40DC-BD33-71B6C2D59F7A}">
      <dgm:prSet/>
      <dgm:spPr/>
      <dgm:t>
        <a:bodyPr/>
        <a:lstStyle/>
        <a:p>
          <a:endParaRPr lang="pl-PL" sz="900">
            <a:latin typeface="Georgia" panose="02040502050405020303" pitchFamily="18" charset="0"/>
          </a:endParaRPr>
        </a:p>
      </dgm:t>
    </dgm:pt>
    <dgm:pt modelId="{90326E1B-9624-4767-85C6-898653248ECA}" type="sibTrans" cxnId="{CBEEC55D-9DE7-40DC-BD33-71B6C2D59F7A}">
      <dgm:prSet/>
      <dgm:spPr/>
      <dgm:t>
        <a:bodyPr/>
        <a:lstStyle/>
        <a:p>
          <a:endParaRPr lang="pl-PL" sz="900">
            <a:latin typeface="Georgia" panose="02040502050405020303" pitchFamily="18" charset="0"/>
          </a:endParaRPr>
        </a:p>
      </dgm:t>
    </dgm:pt>
    <dgm:pt modelId="{D3E9B84C-B6B1-47E0-98DA-CFD6E071FA90}">
      <dgm:prSet custT="1"/>
      <dgm:spPr>
        <a:ln>
          <a:solidFill>
            <a:schemeClr val="accent5"/>
          </a:solidFill>
        </a:ln>
      </dgm:spPr>
      <dgm:t>
        <a:bodyPr/>
        <a:lstStyle/>
        <a:p>
          <a:pPr marL="0" algn="just">
            <a:lnSpc>
              <a:spcPct val="150000"/>
            </a:lnSpc>
            <a:spcAft>
              <a:spcPts val="0"/>
            </a:spcAft>
          </a:pPr>
          <a:r>
            <a:rPr lang="pl-PL" sz="900">
              <a:latin typeface="Georgia" panose="02040502050405020303" pitchFamily="18" charset="0"/>
            </a:rPr>
            <a:t>Zwiększenie świadomości społecznej w zakresie praw i uprawnień osób starszych oraz niepełnosprawnych.</a:t>
          </a:r>
        </a:p>
      </dgm:t>
    </dgm:pt>
    <dgm:pt modelId="{1FD9F0C5-DC60-44E3-9158-FE29045F3557}" type="parTrans" cxnId="{795189D0-FB43-4B2C-872C-F694312EA7FE}">
      <dgm:prSet/>
      <dgm:spPr/>
      <dgm:t>
        <a:bodyPr/>
        <a:lstStyle/>
        <a:p>
          <a:endParaRPr lang="pl-PL" sz="900">
            <a:latin typeface="Georgia" panose="02040502050405020303" pitchFamily="18" charset="0"/>
          </a:endParaRPr>
        </a:p>
      </dgm:t>
    </dgm:pt>
    <dgm:pt modelId="{365C43FE-18C7-46C4-A608-D7C2CFFAC9D5}" type="sibTrans" cxnId="{795189D0-FB43-4B2C-872C-F694312EA7FE}">
      <dgm:prSet/>
      <dgm:spPr/>
      <dgm:t>
        <a:bodyPr/>
        <a:lstStyle/>
        <a:p>
          <a:endParaRPr lang="pl-PL" sz="900">
            <a:latin typeface="Georgia" panose="02040502050405020303" pitchFamily="18" charset="0"/>
          </a:endParaRPr>
        </a:p>
      </dgm:t>
    </dgm:pt>
    <dgm:pt modelId="{7DCE2810-3D22-4BCB-B304-D0C496C5E814}">
      <dgm:prSet custT="1"/>
      <dgm:spPr>
        <a:ln>
          <a:solidFill>
            <a:schemeClr val="accent5"/>
          </a:solidFill>
        </a:ln>
      </dgm:spPr>
      <dgm:t>
        <a:bodyPr/>
        <a:lstStyle/>
        <a:p>
          <a:pPr marL="0" algn="just">
            <a:lnSpc>
              <a:spcPct val="150000"/>
            </a:lnSpc>
            <a:spcAft>
              <a:spcPts val="0"/>
            </a:spcAft>
          </a:pPr>
          <a:r>
            <a:rPr lang="pl-PL" sz="900">
              <a:latin typeface="Georgia" panose="02040502050405020303" pitchFamily="18" charset="0"/>
            </a:rPr>
            <a:t>Wzrost aktywności społecznej osób starszych i niepełnosprawnych poprzez zwiększenie dostępności do dziennych placówek wsparcia, klubów oraz imprez kulturalnych.</a:t>
          </a:r>
        </a:p>
      </dgm:t>
    </dgm:pt>
    <dgm:pt modelId="{44136CFB-7406-4DD1-995D-083FB3A3348F}" type="parTrans" cxnId="{D05B9F13-5DE1-41AD-BB49-5A4DCA48D9D4}">
      <dgm:prSet/>
      <dgm:spPr/>
      <dgm:t>
        <a:bodyPr/>
        <a:lstStyle/>
        <a:p>
          <a:endParaRPr lang="pl-PL" sz="900">
            <a:latin typeface="Georgia" panose="02040502050405020303" pitchFamily="18" charset="0"/>
          </a:endParaRPr>
        </a:p>
      </dgm:t>
    </dgm:pt>
    <dgm:pt modelId="{3C37D8D7-E9B5-4089-869A-989F36205805}" type="sibTrans" cxnId="{D05B9F13-5DE1-41AD-BB49-5A4DCA48D9D4}">
      <dgm:prSet/>
      <dgm:spPr/>
      <dgm:t>
        <a:bodyPr/>
        <a:lstStyle/>
        <a:p>
          <a:endParaRPr lang="pl-PL" sz="900">
            <a:latin typeface="Georgia" panose="02040502050405020303" pitchFamily="18" charset="0"/>
          </a:endParaRPr>
        </a:p>
      </dgm:t>
    </dgm:pt>
    <dgm:pt modelId="{DCCF05E6-80A8-4E17-BB8A-A4BA575AFBDD}">
      <dgm:prSet custT="1"/>
      <dgm:spPr>
        <a:ln>
          <a:solidFill>
            <a:schemeClr val="accent5"/>
          </a:solidFill>
        </a:ln>
      </dgm:spPr>
      <dgm:t>
        <a:bodyPr/>
        <a:lstStyle/>
        <a:p>
          <a:pPr marL="0" algn="just">
            <a:lnSpc>
              <a:spcPct val="150000"/>
            </a:lnSpc>
            <a:spcAft>
              <a:spcPts val="0"/>
            </a:spcAft>
          </a:pPr>
          <a:r>
            <a:rPr lang="pl-PL" sz="900">
              <a:latin typeface="Georgia" panose="02040502050405020303" pitchFamily="18" charset="0"/>
            </a:rPr>
            <a:t>Wsparcie rodziny w zapewnieniu opieki nad osobami starszymi </a:t>
          </a:r>
          <a:br>
            <a:rPr lang="pl-PL" sz="900">
              <a:latin typeface="Georgia" panose="02040502050405020303" pitchFamily="18" charset="0"/>
            </a:rPr>
          </a:br>
          <a:r>
            <a:rPr lang="pl-PL" sz="900">
              <a:latin typeface="Georgia" panose="02040502050405020303" pitchFamily="18" charset="0"/>
            </a:rPr>
            <a:t>i niepełnosprawnymi, zwłaszcza usług opiekuńczych i pielęgnacyjnych.</a:t>
          </a:r>
        </a:p>
      </dgm:t>
    </dgm:pt>
    <dgm:pt modelId="{331A673A-EA6C-4648-8463-DC079BC561F4}" type="parTrans" cxnId="{EC2146ED-C229-4FA4-A625-8FC4E3297454}">
      <dgm:prSet/>
      <dgm:spPr/>
      <dgm:t>
        <a:bodyPr/>
        <a:lstStyle/>
        <a:p>
          <a:endParaRPr lang="pl-PL" sz="900">
            <a:latin typeface="Georgia" panose="02040502050405020303" pitchFamily="18" charset="0"/>
          </a:endParaRPr>
        </a:p>
      </dgm:t>
    </dgm:pt>
    <dgm:pt modelId="{9A3C27D2-FAD2-47C9-9EDB-73C17BEBF6A2}" type="sibTrans" cxnId="{EC2146ED-C229-4FA4-A625-8FC4E3297454}">
      <dgm:prSet/>
      <dgm:spPr/>
      <dgm:t>
        <a:bodyPr/>
        <a:lstStyle/>
        <a:p>
          <a:endParaRPr lang="pl-PL" sz="900">
            <a:latin typeface="Georgia" panose="02040502050405020303" pitchFamily="18" charset="0"/>
          </a:endParaRPr>
        </a:p>
      </dgm:t>
    </dgm:pt>
    <dgm:pt modelId="{D4A4A24B-F9A0-4773-8F5E-FE82743476EF}">
      <dgm:prSet custT="1"/>
      <dgm:spPr>
        <a:ln>
          <a:solidFill>
            <a:schemeClr val="accent5"/>
          </a:solidFill>
        </a:ln>
      </dgm:spPr>
      <dgm:t>
        <a:bodyPr/>
        <a:lstStyle/>
        <a:p>
          <a:pPr marL="0" algn="just">
            <a:lnSpc>
              <a:spcPct val="150000"/>
            </a:lnSpc>
            <a:spcAft>
              <a:spcPts val="0"/>
            </a:spcAft>
          </a:pPr>
          <a:r>
            <a:rPr lang="pl-PL" sz="900">
              <a:latin typeface="Georgia" panose="02040502050405020303" pitchFamily="18" charset="0"/>
            </a:rPr>
            <a:t>Wyrównywanie szans życiowych osób niepełnosprawnych oraz likwidacja barier architektonicznych i komunikacyjnych.</a:t>
          </a:r>
        </a:p>
      </dgm:t>
    </dgm:pt>
    <dgm:pt modelId="{F6A6CFFE-0730-4D51-B81F-17A2CAB47DA0}" type="parTrans" cxnId="{2BC00467-50EA-4ABD-8CBA-85EF2096AF22}">
      <dgm:prSet/>
      <dgm:spPr/>
      <dgm:t>
        <a:bodyPr/>
        <a:lstStyle/>
        <a:p>
          <a:endParaRPr lang="pl-PL" sz="900">
            <a:latin typeface="Georgia" panose="02040502050405020303" pitchFamily="18" charset="0"/>
          </a:endParaRPr>
        </a:p>
      </dgm:t>
    </dgm:pt>
    <dgm:pt modelId="{6CEA85CE-15CC-40E5-903B-816A419FAE92}" type="sibTrans" cxnId="{2BC00467-50EA-4ABD-8CBA-85EF2096AF22}">
      <dgm:prSet/>
      <dgm:spPr/>
      <dgm:t>
        <a:bodyPr/>
        <a:lstStyle/>
        <a:p>
          <a:endParaRPr lang="pl-PL" sz="900">
            <a:latin typeface="Georgia" panose="02040502050405020303" pitchFamily="18" charset="0"/>
          </a:endParaRPr>
        </a:p>
      </dgm:t>
    </dgm:pt>
    <dgm:pt modelId="{CF771BC0-B1D5-4EE6-A089-CA6EDB058C7C}" type="pres">
      <dgm:prSet presAssocID="{CE4F567C-2D82-4572-8E93-CD32881A5E9E}" presName="Name0" presStyleCnt="0">
        <dgm:presLayoutVars>
          <dgm:dir/>
          <dgm:animLvl val="lvl"/>
          <dgm:resizeHandles val="exact"/>
        </dgm:presLayoutVars>
      </dgm:prSet>
      <dgm:spPr/>
    </dgm:pt>
    <dgm:pt modelId="{827854B1-A742-4B2E-8FEF-A33B7A55B281}" type="pres">
      <dgm:prSet presAssocID="{4F58F939-6E5C-4EE2-8463-BE15767D8EE5}" presName="linNode" presStyleCnt="0"/>
      <dgm:spPr/>
    </dgm:pt>
    <dgm:pt modelId="{EC4B47F8-27EB-439A-ADF0-992487187383}" type="pres">
      <dgm:prSet presAssocID="{4F58F939-6E5C-4EE2-8463-BE15767D8EE5}" presName="parTx" presStyleLbl="revTx" presStyleIdx="0" presStyleCnt="1">
        <dgm:presLayoutVars>
          <dgm:chMax val="1"/>
          <dgm:bulletEnabled val="1"/>
        </dgm:presLayoutVars>
      </dgm:prSet>
      <dgm:spPr/>
    </dgm:pt>
    <dgm:pt modelId="{3E2EEA24-0BE5-4D90-AB3D-58254288EDF6}" type="pres">
      <dgm:prSet presAssocID="{4F58F939-6E5C-4EE2-8463-BE15767D8EE5}" presName="bracket" presStyleLbl="parChTrans1D1" presStyleIdx="0" presStyleCnt="1"/>
      <dgm:spPr>
        <a:ln>
          <a:solidFill>
            <a:schemeClr val="accent5"/>
          </a:solidFill>
        </a:ln>
      </dgm:spPr>
    </dgm:pt>
    <dgm:pt modelId="{3869F843-FB4B-4312-BC58-8F8198915A69}" type="pres">
      <dgm:prSet presAssocID="{4F58F939-6E5C-4EE2-8463-BE15767D8EE5}" presName="spH" presStyleCnt="0"/>
      <dgm:spPr/>
    </dgm:pt>
    <dgm:pt modelId="{A9BFF771-BA1D-4257-9AAF-C434589C0CB5}" type="pres">
      <dgm:prSet presAssocID="{4F58F939-6E5C-4EE2-8463-BE15767D8EE5}" presName="desTx" presStyleLbl="node1" presStyleIdx="0" presStyleCnt="1">
        <dgm:presLayoutVars>
          <dgm:bulletEnabled val="1"/>
        </dgm:presLayoutVars>
      </dgm:prSet>
      <dgm:spPr/>
    </dgm:pt>
  </dgm:ptLst>
  <dgm:cxnLst>
    <dgm:cxn modelId="{D05B9F13-5DE1-41AD-BB49-5A4DCA48D9D4}" srcId="{4F58F939-6E5C-4EE2-8463-BE15767D8EE5}" destId="{7DCE2810-3D22-4BCB-B304-D0C496C5E814}" srcOrd="2" destOrd="0" parTransId="{44136CFB-7406-4DD1-995D-083FB3A3348F}" sibTransId="{3C37D8D7-E9B5-4089-869A-989F36205805}"/>
    <dgm:cxn modelId="{CBEEC55D-9DE7-40DC-BD33-71B6C2D59F7A}" srcId="{4F58F939-6E5C-4EE2-8463-BE15767D8EE5}" destId="{34F81833-741E-4EEF-B14D-B3268CAA9CDF}" srcOrd="0" destOrd="0" parTransId="{E83A3EDC-D528-4FA3-9D11-A662357F728E}" sibTransId="{90326E1B-9624-4767-85C6-898653248ECA}"/>
    <dgm:cxn modelId="{2BC00467-50EA-4ABD-8CBA-85EF2096AF22}" srcId="{4F58F939-6E5C-4EE2-8463-BE15767D8EE5}" destId="{D4A4A24B-F9A0-4773-8F5E-FE82743476EF}" srcOrd="4" destOrd="0" parTransId="{F6A6CFFE-0730-4D51-B81F-17A2CAB47DA0}" sibTransId="{6CEA85CE-15CC-40E5-903B-816A419FAE92}"/>
    <dgm:cxn modelId="{A91B3A49-BD92-4098-9FB3-12442DB603A0}" type="presOf" srcId="{D4A4A24B-F9A0-4773-8F5E-FE82743476EF}" destId="{A9BFF771-BA1D-4257-9AAF-C434589C0CB5}" srcOrd="0" destOrd="4" presId="urn:diagrams.loki3.com/BracketList+Icon"/>
    <dgm:cxn modelId="{59290950-421E-4031-B79D-9C4EB0263096}" type="presOf" srcId="{DCCF05E6-80A8-4E17-BB8A-A4BA575AFBDD}" destId="{A9BFF771-BA1D-4257-9AAF-C434589C0CB5}" srcOrd="0" destOrd="3" presId="urn:diagrams.loki3.com/BracketList+Icon"/>
    <dgm:cxn modelId="{CFBDE873-9A31-4AAA-ADB0-D6CF437ADF8E}" srcId="{CE4F567C-2D82-4572-8E93-CD32881A5E9E}" destId="{4F58F939-6E5C-4EE2-8463-BE15767D8EE5}" srcOrd="0" destOrd="0" parTransId="{44555B51-8E4F-4A06-B9D9-AE60E48F8782}" sibTransId="{072A7169-E098-4ABE-B54D-743551FE23D1}"/>
    <dgm:cxn modelId="{AE8A4884-25C6-43BC-982F-AED6C633C47E}" type="presOf" srcId="{D3E9B84C-B6B1-47E0-98DA-CFD6E071FA90}" destId="{A9BFF771-BA1D-4257-9AAF-C434589C0CB5}" srcOrd="0" destOrd="1" presId="urn:diagrams.loki3.com/BracketList+Icon"/>
    <dgm:cxn modelId="{BB70AC88-E80E-476F-89FD-3BDB3C7297AD}" type="presOf" srcId="{CE4F567C-2D82-4572-8E93-CD32881A5E9E}" destId="{CF771BC0-B1D5-4EE6-A089-CA6EDB058C7C}" srcOrd="0" destOrd="0" presId="urn:diagrams.loki3.com/BracketList+Icon"/>
    <dgm:cxn modelId="{1F36A28F-C028-432C-9F61-544057212CB9}" type="presOf" srcId="{34F81833-741E-4EEF-B14D-B3268CAA9CDF}" destId="{A9BFF771-BA1D-4257-9AAF-C434589C0CB5}" srcOrd="0" destOrd="0" presId="urn:diagrams.loki3.com/BracketList+Icon"/>
    <dgm:cxn modelId="{55712CB8-DC11-43AB-A42C-BF9F86FE238D}" type="presOf" srcId="{4F58F939-6E5C-4EE2-8463-BE15767D8EE5}" destId="{EC4B47F8-27EB-439A-ADF0-992487187383}" srcOrd="0" destOrd="0" presId="urn:diagrams.loki3.com/BracketList+Icon"/>
    <dgm:cxn modelId="{795189D0-FB43-4B2C-872C-F694312EA7FE}" srcId="{4F58F939-6E5C-4EE2-8463-BE15767D8EE5}" destId="{D3E9B84C-B6B1-47E0-98DA-CFD6E071FA90}" srcOrd="1" destOrd="0" parTransId="{1FD9F0C5-DC60-44E3-9158-FE29045F3557}" sibTransId="{365C43FE-18C7-46C4-A608-D7C2CFFAC9D5}"/>
    <dgm:cxn modelId="{EC2146ED-C229-4FA4-A625-8FC4E3297454}" srcId="{4F58F939-6E5C-4EE2-8463-BE15767D8EE5}" destId="{DCCF05E6-80A8-4E17-BB8A-A4BA575AFBDD}" srcOrd="3" destOrd="0" parTransId="{331A673A-EA6C-4648-8463-DC079BC561F4}" sibTransId="{9A3C27D2-FAD2-47C9-9EDB-73C17BEBF6A2}"/>
    <dgm:cxn modelId="{D437AFFE-A1E8-4C05-A40C-B6050F3F922E}" type="presOf" srcId="{7DCE2810-3D22-4BCB-B304-D0C496C5E814}" destId="{A9BFF771-BA1D-4257-9AAF-C434589C0CB5}" srcOrd="0" destOrd="2" presId="urn:diagrams.loki3.com/BracketList+Icon"/>
    <dgm:cxn modelId="{2F81B7E6-60A7-462B-92A2-FE2916B0DDBC}" type="presParOf" srcId="{CF771BC0-B1D5-4EE6-A089-CA6EDB058C7C}" destId="{827854B1-A742-4B2E-8FEF-A33B7A55B281}" srcOrd="0" destOrd="0" presId="urn:diagrams.loki3.com/BracketList+Icon"/>
    <dgm:cxn modelId="{AC5CD6AD-F3F4-4521-BCF0-D6DBDBE5B5FD}" type="presParOf" srcId="{827854B1-A742-4B2E-8FEF-A33B7A55B281}" destId="{EC4B47F8-27EB-439A-ADF0-992487187383}" srcOrd="0" destOrd="0" presId="urn:diagrams.loki3.com/BracketList+Icon"/>
    <dgm:cxn modelId="{9053F009-0C12-436C-A336-D9709470D04A}" type="presParOf" srcId="{827854B1-A742-4B2E-8FEF-A33B7A55B281}" destId="{3E2EEA24-0BE5-4D90-AB3D-58254288EDF6}" srcOrd="1" destOrd="0" presId="urn:diagrams.loki3.com/BracketList+Icon"/>
    <dgm:cxn modelId="{6A0D659F-F5A4-498F-AF3D-F5FF00D026C7}" type="presParOf" srcId="{827854B1-A742-4B2E-8FEF-A33B7A55B281}" destId="{3869F843-FB4B-4312-BC58-8F8198915A69}" srcOrd="2" destOrd="0" presId="urn:diagrams.loki3.com/BracketList+Icon"/>
    <dgm:cxn modelId="{BC5B5BBC-CBAD-4CE3-8C87-9102A1888941}" type="presParOf" srcId="{827854B1-A742-4B2E-8FEF-A33B7A55B281}" destId="{A9BFF771-BA1D-4257-9AAF-C434589C0CB5}" srcOrd="3" destOrd="0" presId="urn:diagrams.loki3.com/BracketList+Icon"/>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E4F567C-2D82-4572-8E93-CD32881A5E9E}" type="doc">
      <dgm:prSet loTypeId="urn:diagrams.loki3.com/BracketList+Icon" loCatId="list" qsTypeId="urn:microsoft.com/office/officeart/2005/8/quickstyle/simple1" qsCatId="simple" csTypeId="urn:microsoft.com/office/officeart/2005/8/colors/accent2_1" csCatId="accent2" phldr="1"/>
      <dgm:spPr/>
      <dgm:t>
        <a:bodyPr/>
        <a:lstStyle/>
        <a:p>
          <a:endParaRPr lang="pl-PL"/>
        </a:p>
      </dgm:t>
    </dgm:pt>
    <dgm:pt modelId="{4F58F939-6E5C-4EE2-8463-BE15767D8EE5}">
      <dgm:prSet phldrT="[Tekst]" custT="1"/>
      <dgm:spPr/>
      <dgm:t>
        <a:bodyPr/>
        <a:lstStyle/>
        <a:p>
          <a:pPr algn="r"/>
          <a:r>
            <a:rPr lang="pl-PL" sz="900" b="1">
              <a:solidFill>
                <a:schemeClr val="tx1"/>
              </a:solidFill>
              <a:latin typeface="Georgia" panose="02040502050405020303" pitchFamily="18" charset="0"/>
            </a:rPr>
            <a:t>CEL III.Poprawa skuteczności wsparcia w obszarze przeciwdziałania uzależnieniom i przemocy w rodzinie oraz dostępności opieki zdrowotnej.</a:t>
          </a:r>
          <a:endParaRPr lang="pl-PL" sz="900">
            <a:solidFill>
              <a:schemeClr val="tx1"/>
            </a:solidFill>
            <a:latin typeface="Georgia" panose="02040502050405020303" pitchFamily="18" charset="0"/>
          </a:endParaRPr>
        </a:p>
      </dgm:t>
    </dgm:pt>
    <dgm:pt modelId="{44555B51-8E4F-4A06-B9D9-AE60E48F8782}" type="parTrans" cxnId="{CFBDE873-9A31-4AAA-ADB0-D6CF437ADF8E}">
      <dgm:prSet/>
      <dgm:spPr/>
      <dgm:t>
        <a:bodyPr/>
        <a:lstStyle/>
        <a:p>
          <a:endParaRPr lang="pl-PL" sz="900">
            <a:latin typeface="Georgia" panose="02040502050405020303" pitchFamily="18" charset="0"/>
          </a:endParaRPr>
        </a:p>
      </dgm:t>
    </dgm:pt>
    <dgm:pt modelId="{072A7169-E098-4ABE-B54D-743551FE23D1}" type="sibTrans" cxnId="{CFBDE873-9A31-4AAA-ADB0-D6CF437ADF8E}">
      <dgm:prSet/>
      <dgm:spPr/>
      <dgm:t>
        <a:bodyPr/>
        <a:lstStyle/>
        <a:p>
          <a:endParaRPr lang="pl-PL" sz="900">
            <a:latin typeface="Georgia" panose="02040502050405020303" pitchFamily="18" charset="0"/>
          </a:endParaRPr>
        </a:p>
      </dgm:t>
    </dgm:pt>
    <dgm:pt modelId="{34F81833-741E-4EEF-B14D-B3268CAA9CDF}">
      <dgm:prSet custT="1"/>
      <dgm:spPr>
        <a:ln>
          <a:solidFill>
            <a:schemeClr val="accent2"/>
          </a:solidFill>
        </a:ln>
      </dgm:spPr>
      <dgm:t>
        <a:bodyPr/>
        <a:lstStyle/>
        <a:p>
          <a:pPr marL="0" algn="just">
            <a:lnSpc>
              <a:spcPct val="150000"/>
            </a:lnSpc>
            <a:spcAft>
              <a:spcPts val="0"/>
            </a:spcAft>
          </a:pPr>
          <a:r>
            <a:rPr lang="pl-PL" sz="900" u="sng">
              <a:latin typeface="Georgia" panose="02040502050405020303" pitchFamily="18" charset="0"/>
            </a:rPr>
            <a:t>Cele szczegółowe:</a:t>
          </a:r>
          <a:endParaRPr lang="pl-PL" sz="900">
            <a:latin typeface="Georgia" panose="02040502050405020303" pitchFamily="18" charset="0"/>
          </a:endParaRPr>
        </a:p>
      </dgm:t>
    </dgm:pt>
    <dgm:pt modelId="{E83A3EDC-D528-4FA3-9D11-A662357F728E}" type="parTrans" cxnId="{CBEEC55D-9DE7-40DC-BD33-71B6C2D59F7A}">
      <dgm:prSet/>
      <dgm:spPr/>
      <dgm:t>
        <a:bodyPr/>
        <a:lstStyle/>
        <a:p>
          <a:endParaRPr lang="pl-PL" sz="900">
            <a:latin typeface="Georgia" panose="02040502050405020303" pitchFamily="18" charset="0"/>
          </a:endParaRPr>
        </a:p>
      </dgm:t>
    </dgm:pt>
    <dgm:pt modelId="{90326E1B-9624-4767-85C6-898653248ECA}" type="sibTrans" cxnId="{CBEEC55D-9DE7-40DC-BD33-71B6C2D59F7A}">
      <dgm:prSet/>
      <dgm:spPr/>
      <dgm:t>
        <a:bodyPr/>
        <a:lstStyle/>
        <a:p>
          <a:endParaRPr lang="pl-PL" sz="900">
            <a:latin typeface="Georgia" panose="02040502050405020303" pitchFamily="18" charset="0"/>
          </a:endParaRPr>
        </a:p>
      </dgm:t>
    </dgm:pt>
    <dgm:pt modelId="{4EF59911-3985-4505-AE27-AD78235029F5}">
      <dgm:prSet custT="1"/>
      <dgm:spPr>
        <a:ln>
          <a:solidFill>
            <a:schemeClr val="accent2"/>
          </a:solidFill>
        </a:ln>
      </dgm:spPr>
      <dgm:t>
        <a:bodyPr/>
        <a:lstStyle/>
        <a:p>
          <a:pPr algn="just"/>
          <a:r>
            <a:rPr lang="pl-PL" sz="900">
              <a:latin typeface="Georgia" panose="02040502050405020303" pitchFamily="18" charset="0"/>
            </a:rPr>
            <a:t>Zapobieganie powstawaniu nowych problemów alkoholowych </a:t>
          </a:r>
          <a:br>
            <a:rPr lang="pl-PL" sz="900">
              <a:latin typeface="Georgia" panose="02040502050405020303" pitchFamily="18" charset="0"/>
            </a:rPr>
          </a:br>
          <a:r>
            <a:rPr lang="pl-PL" sz="900">
              <a:latin typeface="Georgia" panose="02040502050405020303" pitchFamily="18" charset="0"/>
            </a:rPr>
            <a:t>i narkomanii.</a:t>
          </a:r>
        </a:p>
      </dgm:t>
    </dgm:pt>
    <dgm:pt modelId="{D2947B36-86F3-4253-B5F4-C9BC2EE3373F}" type="parTrans" cxnId="{5534B57F-26CE-4A53-8882-EE600E7ED7CF}">
      <dgm:prSet/>
      <dgm:spPr/>
      <dgm:t>
        <a:bodyPr/>
        <a:lstStyle/>
        <a:p>
          <a:endParaRPr lang="pl-PL"/>
        </a:p>
      </dgm:t>
    </dgm:pt>
    <dgm:pt modelId="{E5C063BA-C73B-4051-959D-C95E33CBAA77}" type="sibTrans" cxnId="{5534B57F-26CE-4A53-8882-EE600E7ED7CF}">
      <dgm:prSet/>
      <dgm:spPr/>
      <dgm:t>
        <a:bodyPr/>
        <a:lstStyle/>
        <a:p>
          <a:endParaRPr lang="pl-PL"/>
        </a:p>
      </dgm:t>
    </dgm:pt>
    <dgm:pt modelId="{51905AEA-04DE-43F1-9BA1-47FCE093E392}">
      <dgm:prSet custT="1"/>
      <dgm:spPr>
        <a:ln>
          <a:solidFill>
            <a:schemeClr val="accent2"/>
          </a:solidFill>
        </a:ln>
      </dgm:spPr>
      <dgm:t>
        <a:bodyPr/>
        <a:lstStyle/>
        <a:p>
          <a:pPr algn="just"/>
          <a:r>
            <a:rPr lang="pl-PL" sz="900">
              <a:latin typeface="Georgia" panose="02040502050405020303" pitchFamily="18" charset="0"/>
            </a:rPr>
            <a:t>Poszerzenie oferty pomocy terapeutycznej dla osób uzależnionych </a:t>
          </a:r>
          <a:br>
            <a:rPr lang="pl-PL" sz="900">
              <a:latin typeface="Georgia" panose="02040502050405020303" pitchFamily="18" charset="0"/>
            </a:rPr>
          </a:br>
          <a:r>
            <a:rPr lang="pl-PL" sz="900">
              <a:latin typeface="Georgia" panose="02040502050405020303" pitchFamily="18" charset="0"/>
            </a:rPr>
            <a:t>i członków ich rodzin.</a:t>
          </a:r>
        </a:p>
      </dgm:t>
    </dgm:pt>
    <dgm:pt modelId="{175F587B-1B11-46CC-B310-D295CCB66C5B}" type="parTrans" cxnId="{D427B4C4-8D64-4A06-893B-DE0A8DBF7E34}">
      <dgm:prSet/>
      <dgm:spPr/>
      <dgm:t>
        <a:bodyPr/>
        <a:lstStyle/>
        <a:p>
          <a:endParaRPr lang="pl-PL"/>
        </a:p>
      </dgm:t>
    </dgm:pt>
    <dgm:pt modelId="{7129C7DF-78AC-401A-BC0E-ED8C325CF88E}" type="sibTrans" cxnId="{D427B4C4-8D64-4A06-893B-DE0A8DBF7E34}">
      <dgm:prSet/>
      <dgm:spPr/>
      <dgm:t>
        <a:bodyPr/>
        <a:lstStyle/>
        <a:p>
          <a:endParaRPr lang="pl-PL"/>
        </a:p>
      </dgm:t>
    </dgm:pt>
    <dgm:pt modelId="{13279A4C-4628-4D26-854D-273B9C057C3C}">
      <dgm:prSet custT="1"/>
      <dgm:spPr>
        <a:ln>
          <a:solidFill>
            <a:schemeClr val="accent2"/>
          </a:solidFill>
        </a:ln>
      </dgm:spPr>
      <dgm:t>
        <a:bodyPr/>
        <a:lstStyle/>
        <a:p>
          <a:pPr algn="just"/>
          <a:r>
            <a:rPr lang="pl-PL" sz="900">
              <a:latin typeface="Georgia" panose="02040502050405020303" pitchFamily="18" charset="0"/>
            </a:rPr>
            <a:t>Zmniejszenie rozmiarów problemów, które aktualnie występują.</a:t>
          </a:r>
        </a:p>
      </dgm:t>
    </dgm:pt>
    <dgm:pt modelId="{DE0FA031-3B28-4010-9A86-4BB87667C6FF}" type="parTrans" cxnId="{6991ED21-7EFF-4401-AF1C-41C1754E1837}">
      <dgm:prSet/>
      <dgm:spPr/>
      <dgm:t>
        <a:bodyPr/>
        <a:lstStyle/>
        <a:p>
          <a:endParaRPr lang="pl-PL"/>
        </a:p>
      </dgm:t>
    </dgm:pt>
    <dgm:pt modelId="{BF849730-0809-4435-AFC8-154029D5F137}" type="sibTrans" cxnId="{6991ED21-7EFF-4401-AF1C-41C1754E1837}">
      <dgm:prSet/>
      <dgm:spPr/>
      <dgm:t>
        <a:bodyPr/>
        <a:lstStyle/>
        <a:p>
          <a:endParaRPr lang="pl-PL"/>
        </a:p>
      </dgm:t>
    </dgm:pt>
    <dgm:pt modelId="{EBC31173-01D3-4E91-B0AB-B5CA2A83F162}">
      <dgm:prSet custT="1"/>
      <dgm:spPr>
        <a:ln>
          <a:solidFill>
            <a:schemeClr val="accent2"/>
          </a:solidFill>
        </a:ln>
      </dgm:spPr>
      <dgm:t>
        <a:bodyPr/>
        <a:lstStyle/>
        <a:p>
          <a:pPr algn="just"/>
          <a:r>
            <a:rPr lang="pl-PL" sz="900">
              <a:latin typeface="Georgia" panose="02040502050405020303" pitchFamily="18" charset="0"/>
            </a:rPr>
            <a:t>Podejmowanie działań profilaktyczno – edukacyjnych na rzecz używania alkoholu, narkotyków i innych substancji psychoaktywnych przez dzieci, młodzieży i dorosłych. </a:t>
          </a:r>
        </a:p>
      </dgm:t>
    </dgm:pt>
    <dgm:pt modelId="{CBC53AFA-C14A-4AE3-B843-647B4D840B4A}" type="parTrans" cxnId="{5001DDE1-A001-41E2-BA69-C4EAE51FB79A}">
      <dgm:prSet/>
      <dgm:spPr/>
      <dgm:t>
        <a:bodyPr/>
        <a:lstStyle/>
        <a:p>
          <a:endParaRPr lang="pl-PL"/>
        </a:p>
      </dgm:t>
    </dgm:pt>
    <dgm:pt modelId="{E86DFFBE-CDA0-472D-B32B-272E524999CF}" type="sibTrans" cxnId="{5001DDE1-A001-41E2-BA69-C4EAE51FB79A}">
      <dgm:prSet/>
      <dgm:spPr/>
      <dgm:t>
        <a:bodyPr/>
        <a:lstStyle/>
        <a:p>
          <a:endParaRPr lang="pl-PL"/>
        </a:p>
      </dgm:t>
    </dgm:pt>
    <dgm:pt modelId="{9CCA059F-2FE8-4963-AA00-21AA282BB8E4}">
      <dgm:prSet custT="1"/>
      <dgm:spPr>
        <a:ln>
          <a:solidFill>
            <a:schemeClr val="accent2"/>
          </a:solidFill>
        </a:ln>
      </dgm:spPr>
      <dgm:t>
        <a:bodyPr/>
        <a:lstStyle/>
        <a:p>
          <a:pPr algn="just"/>
          <a:r>
            <a:rPr lang="pl-PL" sz="900">
              <a:latin typeface="Georgia" panose="02040502050405020303" pitchFamily="18" charset="0"/>
            </a:rPr>
            <a:t>Przeciwdziałanie przemocy w rodziny.</a:t>
          </a:r>
        </a:p>
      </dgm:t>
    </dgm:pt>
    <dgm:pt modelId="{8F60E9AC-6A98-4595-9913-BBC18DA10BF7}" type="parTrans" cxnId="{3BF0ABEA-144C-486E-9C68-304768D90300}">
      <dgm:prSet/>
      <dgm:spPr/>
      <dgm:t>
        <a:bodyPr/>
        <a:lstStyle/>
        <a:p>
          <a:endParaRPr lang="pl-PL"/>
        </a:p>
      </dgm:t>
    </dgm:pt>
    <dgm:pt modelId="{D3C9297B-BEFC-4255-9DF4-EBA32D16E9D3}" type="sibTrans" cxnId="{3BF0ABEA-144C-486E-9C68-304768D90300}">
      <dgm:prSet/>
      <dgm:spPr/>
      <dgm:t>
        <a:bodyPr/>
        <a:lstStyle/>
        <a:p>
          <a:endParaRPr lang="pl-PL"/>
        </a:p>
      </dgm:t>
    </dgm:pt>
    <dgm:pt modelId="{CF771BC0-B1D5-4EE6-A089-CA6EDB058C7C}" type="pres">
      <dgm:prSet presAssocID="{CE4F567C-2D82-4572-8E93-CD32881A5E9E}" presName="Name0" presStyleCnt="0">
        <dgm:presLayoutVars>
          <dgm:dir/>
          <dgm:animLvl val="lvl"/>
          <dgm:resizeHandles val="exact"/>
        </dgm:presLayoutVars>
      </dgm:prSet>
      <dgm:spPr/>
    </dgm:pt>
    <dgm:pt modelId="{827854B1-A742-4B2E-8FEF-A33B7A55B281}" type="pres">
      <dgm:prSet presAssocID="{4F58F939-6E5C-4EE2-8463-BE15767D8EE5}" presName="linNode" presStyleCnt="0"/>
      <dgm:spPr/>
    </dgm:pt>
    <dgm:pt modelId="{EC4B47F8-27EB-439A-ADF0-992487187383}" type="pres">
      <dgm:prSet presAssocID="{4F58F939-6E5C-4EE2-8463-BE15767D8EE5}" presName="parTx" presStyleLbl="revTx" presStyleIdx="0" presStyleCnt="1">
        <dgm:presLayoutVars>
          <dgm:chMax val="1"/>
          <dgm:bulletEnabled val="1"/>
        </dgm:presLayoutVars>
      </dgm:prSet>
      <dgm:spPr/>
    </dgm:pt>
    <dgm:pt modelId="{3E2EEA24-0BE5-4D90-AB3D-58254288EDF6}" type="pres">
      <dgm:prSet presAssocID="{4F58F939-6E5C-4EE2-8463-BE15767D8EE5}" presName="bracket" presStyleLbl="parChTrans1D1" presStyleIdx="0" presStyleCnt="1"/>
      <dgm:spPr>
        <a:ln>
          <a:solidFill>
            <a:schemeClr val="accent2"/>
          </a:solidFill>
        </a:ln>
      </dgm:spPr>
    </dgm:pt>
    <dgm:pt modelId="{3869F843-FB4B-4312-BC58-8F8198915A69}" type="pres">
      <dgm:prSet presAssocID="{4F58F939-6E5C-4EE2-8463-BE15767D8EE5}" presName="spH" presStyleCnt="0"/>
      <dgm:spPr/>
    </dgm:pt>
    <dgm:pt modelId="{A9BFF771-BA1D-4257-9AAF-C434589C0CB5}" type="pres">
      <dgm:prSet presAssocID="{4F58F939-6E5C-4EE2-8463-BE15767D8EE5}" presName="desTx" presStyleLbl="node1" presStyleIdx="0" presStyleCnt="1">
        <dgm:presLayoutVars>
          <dgm:bulletEnabled val="1"/>
        </dgm:presLayoutVars>
      </dgm:prSet>
      <dgm:spPr/>
    </dgm:pt>
  </dgm:ptLst>
  <dgm:cxnLst>
    <dgm:cxn modelId="{8EA1470D-1FC6-4369-8DDF-03B3780EF184}" type="presOf" srcId="{9CCA059F-2FE8-4963-AA00-21AA282BB8E4}" destId="{A9BFF771-BA1D-4257-9AAF-C434589C0CB5}" srcOrd="0" destOrd="5" presId="urn:diagrams.loki3.com/BracketList+Icon"/>
    <dgm:cxn modelId="{6991ED21-7EFF-4401-AF1C-41C1754E1837}" srcId="{4F58F939-6E5C-4EE2-8463-BE15767D8EE5}" destId="{13279A4C-4628-4D26-854D-273B9C057C3C}" srcOrd="3" destOrd="0" parTransId="{DE0FA031-3B28-4010-9A86-4BB87667C6FF}" sibTransId="{BF849730-0809-4435-AFC8-154029D5F137}"/>
    <dgm:cxn modelId="{BF140B2D-CF1F-4405-B27E-8D2F888E6959}" type="presOf" srcId="{13279A4C-4628-4D26-854D-273B9C057C3C}" destId="{A9BFF771-BA1D-4257-9AAF-C434589C0CB5}" srcOrd="0" destOrd="3" presId="urn:diagrams.loki3.com/BracketList+Icon"/>
    <dgm:cxn modelId="{CBEEC55D-9DE7-40DC-BD33-71B6C2D59F7A}" srcId="{4F58F939-6E5C-4EE2-8463-BE15767D8EE5}" destId="{34F81833-741E-4EEF-B14D-B3268CAA9CDF}" srcOrd="0" destOrd="0" parTransId="{E83A3EDC-D528-4FA3-9D11-A662357F728E}" sibTransId="{90326E1B-9624-4767-85C6-898653248ECA}"/>
    <dgm:cxn modelId="{B708A747-CE20-44C6-B19D-AFE8DA315028}" type="presOf" srcId="{4F58F939-6E5C-4EE2-8463-BE15767D8EE5}" destId="{EC4B47F8-27EB-439A-ADF0-992487187383}" srcOrd="0" destOrd="0" presId="urn:diagrams.loki3.com/BracketList+Icon"/>
    <dgm:cxn modelId="{CFBDE873-9A31-4AAA-ADB0-D6CF437ADF8E}" srcId="{CE4F567C-2D82-4572-8E93-CD32881A5E9E}" destId="{4F58F939-6E5C-4EE2-8463-BE15767D8EE5}" srcOrd="0" destOrd="0" parTransId="{44555B51-8E4F-4A06-B9D9-AE60E48F8782}" sibTransId="{072A7169-E098-4ABE-B54D-743551FE23D1}"/>
    <dgm:cxn modelId="{4CB9D474-A8B3-4726-BB3B-BC6604739B47}" type="presOf" srcId="{34F81833-741E-4EEF-B14D-B3268CAA9CDF}" destId="{A9BFF771-BA1D-4257-9AAF-C434589C0CB5}" srcOrd="0" destOrd="0" presId="urn:diagrams.loki3.com/BracketList+Icon"/>
    <dgm:cxn modelId="{5534B57F-26CE-4A53-8882-EE600E7ED7CF}" srcId="{4F58F939-6E5C-4EE2-8463-BE15767D8EE5}" destId="{4EF59911-3985-4505-AE27-AD78235029F5}" srcOrd="1" destOrd="0" parTransId="{D2947B36-86F3-4253-B5F4-C9BC2EE3373F}" sibTransId="{E5C063BA-C73B-4051-959D-C95E33CBAA77}"/>
    <dgm:cxn modelId="{3FE4D9BE-DE89-4EB6-9CFA-40CBCA3C6542}" type="presOf" srcId="{EBC31173-01D3-4E91-B0AB-B5CA2A83F162}" destId="{A9BFF771-BA1D-4257-9AAF-C434589C0CB5}" srcOrd="0" destOrd="4" presId="urn:diagrams.loki3.com/BracketList+Icon"/>
    <dgm:cxn modelId="{D427B4C4-8D64-4A06-893B-DE0A8DBF7E34}" srcId="{4F58F939-6E5C-4EE2-8463-BE15767D8EE5}" destId="{51905AEA-04DE-43F1-9BA1-47FCE093E392}" srcOrd="2" destOrd="0" parTransId="{175F587B-1B11-46CC-B310-D295CCB66C5B}" sibTransId="{7129C7DF-78AC-401A-BC0E-ED8C325CF88E}"/>
    <dgm:cxn modelId="{D6CDBECD-AD65-433E-975E-A22575A5B9E2}" type="presOf" srcId="{51905AEA-04DE-43F1-9BA1-47FCE093E392}" destId="{A9BFF771-BA1D-4257-9AAF-C434589C0CB5}" srcOrd="0" destOrd="2" presId="urn:diagrams.loki3.com/BracketList+Icon"/>
    <dgm:cxn modelId="{291CF2D0-D52D-4BA7-99C8-FFC02E53988F}" type="presOf" srcId="{CE4F567C-2D82-4572-8E93-CD32881A5E9E}" destId="{CF771BC0-B1D5-4EE6-A089-CA6EDB058C7C}" srcOrd="0" destOrd="0" presId="urn:diagrams.loki3.com/BracketList+Icon"/>
    <dgm:cxn modelId="{5001DDE1-A001-41E2-BA69-C4EAE51FB79A}" srcId="{4F58F939-6E5C-4EE2-8463-BE15767D8EE5}" destId="{EBC31173-01D3-4E91-B0AB-B5CA2A83F162}" srcOrd="4" destOrd="0" parTransId="{CBC53AFA-C14A-4AE3-B843-647B4D840B4A}" sibTransId="{E86DFFBE-CDA0-472D-B32B-272E524999CF}"/>
    <dgm:cxn modelId="{3BF0ABEA-144C-486E-9C68-304768D90300}" srcId="{4F58F939-6E5C-4EE2-8463-BE15767D8EE5}" destId="{9CCA059F-2FE8-4963-AA00-21AA282BB8E4}" srcOrd="5" destOrd="0" parTransId="{8F60E9AC-6A98-4595-9913-BBC18DA10BF7}" sibTransId="{D3C9297B-BEFC-4255-9DF4-EBA32D16E9D3}"/>
    <dgm:cxn modelId="{9FC82FF3-C727-49D4-B163-063BBF9CB11F}" type="presOf" srcId="{4EF59911-3985-4505-AE27-AD78235029F5}" destId="{A9BFF771-BA1D-4257-9AAF-C434589C0CB5}" srcOrd="0" destOrd="1" presId="urn:diagrams.loki3.com/BracketList+Icon"/>
    <dgm:cxn modelId="{773F43B3-B240-40B2-BC63-B05AC2E95853}" type="presParOf" srcId="{CF771BC0-B1D5-4EE6-A089-CA6EDB058C7C}" destId="{827854B1-A742-4B2E-8FEF-A33B7A55B281}" srcOrd="0" destOrd="0" presId="urn:diagrams.loki3.com/BracketList+Icon"/>
    <dgm:cxn modelId="{5907F9F6-5C6D-4463-94CF-79D9CBA27913}" type="presParOf" srcId="{827854B1-A742-4B2E-8FEF-A33B7A55B281}" destId="{EC4B47F8-27EB-439A-ADF0-992487187383}" srcOrd="0" destOrd="0" presId="urn:diagrams.loki3.com/BracketList+Icon"/>
    <dgm:cxn modelId="{7A73A6C0-F5A0-4E93-95AF-9767AA1A3C40}" type="presParOf" srcId="{827854B1-A742-4B2E-8FEF-A33B7A55B281}" destId="{3E2EEA24-0BE5-4D90-AB3D-58254288EDF6}" srcOrd="1" destOrd="0" presId="urn:diagrams.loki3.com/BracketList+Icon"/>
    <dgm:cxn modelId="{9EEBE8A4-1890-4F36-9A16-C88B657F5511}" type="presParOf" srcId="{827854B1-A742-4B2E-8FEF-A33B7A55B281}" destId="{3869F843-FB4B-4312-BC58-8F8198915A69}" srcOrd="2" destOrd="0" presId="urn:diagrams.loki3.com/BracketList+Icon"/>
    <dgm:cxn modelId="{37AD42FC-6E5B-470C-8281-E7AA790AF940}" type="presParOf" srcId="{827854B1-A742-4B2E-8FEF-A33B7A55B281}" destId="{A9BFF771-BA1D-4257-9AAF-C434589C0CB5}" srcOrd="3" destOrd="0" presId="urn:diagrams.loki3.com/BracketList+Icon"/>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7EF97-E623-4E68-B256-74C4EAD3EC73}">
      <dsp:nvSpPr>
        <dsp:cNvPr id="0" name=""/>
        <dsp:cNvSpPr/>
      </dsp:nvSpPr>
      <dsp:spPr>
        <a:xfrm>
          <a:off x="415" y="0"/>
          <a:ext cx="1786830" cy="1440000"/>
        </a:xfrm>
        <a:prstGeom prst="roundRect">
          <a:avLst>
            <a:gd name="adj" fmla="val 5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30861" rIns="40005" bIns="0" numCol="1" spcCol="1270" anchor="t"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PŁEĆ</a:t>
          </a:r>
        </a:p>
      </dsp:txBody>
      <dsp:txXfrm rot="16200000">
        <a:off x="-411301" y="411716"/>
        <a:ext cx="1180800" cy="357366"/>
      </dsp:txXfrm>
    </dsp:sp>
    <dsp:sp modelId="{427F5DCD-CA5D-4416-86DF-D9966474A287}">
      <dsp:nvSpPr>
        <dsp:cNvPr id="0" name=""/>
        <dsp:cNvSpPr/>
      </dsp:nvSpPr>
      <dsp:spPr>
        <a:xfrm>
          <a:off x="357781" y="0"/>
          <a:ext cx="1331188" cy="1440000"/>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endParaRPr lang="pl-PL" sz="900" kern="1200">
            <a:solidFill>
              <a:schemeClr val="tx1"/>
            </a:solidFill>
            <a:latin typeface="Georgia" panose="02040502050405020303" pitchFamily="18" charset="0"/>
          </a:endParaRP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70,3% kobiet</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29,7% mężczyzn</a:t>
          </a:r>
        </a:p>
      </dsp:txBody>
      <dsp:txXfrm>
        <a:off x="357781" y="0"/>
        <a:ext cx="1331188" cy="1440000"/>
      </dsp:txXfrm>
    </dsp:sp>
    <dsp:sp modelId="{C2900A55-7771-4E48-8BC9-EF8B5C3BDABB}">
      <dsp:nvSpPr>
        <dsp:cNvPr id="0" name=""/>
        <dsp:cNvSpPr/>
      </dsp:nvSpPr>
      <dsp:spPr>
        <a:xfrm>
          <a:off x="1849784" y="0"/>
          <a:ext cx="1786830" cy="1440000"/>
        </a:xfrm>
        <a:prstGeom prst="roundRect">
          <a:avLst>
            <a:gd name="adj" fmla="val 5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30861" rIns="40005" bIns="0" numCol="1" spcCol="1270" anchor="t"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WIEK</a:t>
          </a:r>
        </a:p>
      </dsp:txBody>
      <dsp:txXfrm rot="16200000">
        <a:off x="1438067" y="411716"/>
        <a:ext cx="1180800" cy="357366"/>
      </dsp:txXfrm>
    </dsp:sp>
    <dsp:sp modelId="{D2D05EC0-76C6-4543-9064-3805307D20B2}">
      <dsp:nvSpPr>
        <dsp:cNvPr id="0" name=""/>
        <dsp:cNvSpPr/>
      </dsp:nvSpPr>
      <dsp:spPr>
        <a:xfrm rot="5400000">
          <a:off x="1789105" y="1182265"/>
          <a:ext cx="139227" cy="166424"/>
        </a:xfrm>
        <a:prstGeom prst="rect">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DC032C0-BC9B-4A6F-B2EA-0061908AF87A}">
      <dsp:nvSpPr>
        <dsp:cNvPr id="0" name=""/>
        <dsp:cNvSpPr/>
      </dsp:nvSpPr>
      <dsp:spPr>
        <a:xfrm>
          <a:off x="2207150" y="0"/>
          <a:ext cx="1331188" cy="1440000"/>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endParaRPr lang="pl-PL" sz="900" kern="1200">
            <a:solidFill>
              <a:schemeClr val="tx1"/>
            </a:solidFill>
            <a:latin typeface="Georgia" panose="02040502050405020303" pitchFamily="18" charset="0"/>
          </a:endParaRP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do 25 lat - 8,1%</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od 26 do 35 lat - 22,5%</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od 36 do 45 lat - 42,3%</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od 46 do 55 lat - 14,4%</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od 56 do 65 lat  - 8,1%</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powyżej 65 lat - 4,5%</a:t>
          </a:r>
        </a:p>
      </dsp:txBody>
      <dsp:txXfrm>
        <a:off x="2207150" y="0"/>
        <a:ext cx="1331188" cy="1440000"/>
      </dsp:txXfrm>
    </dsp:sp>
    <dsp:sp modelId="{6C155E9B-5A57-47DD-A1A1-4FA74A205C4D}">
      <dsp:nvSpPr>
        <dsp:cNvPr id="0" name=""/>
        <dsp:cNvSpPr/>
      </dsp:nvSpPr>
      <dsp:spPr>
        <a:xfrm>
          <a:off x="3699154" y="0"/>
          <a:ext cx="1786830" cy="1440000"/>
        </a:xfrm>
        <a:prstGeom prst="roundRect">
          <a:avLst>
            <a:gd name="adj" fmla="val 5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30861" rIns="40005" bIns="0" numCol="1" spcCol="1270" anchor="t"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WYKSZTAŁCENIE</a:t>
          </a:r>
        </a:p>
      </dsp:txBody>
      <dsp:txXfrm rot="16200000">
        <a:off x="3287437" y="411716"/>
        <a:ext cx="1180800" cy="357366"/>
      </dsp:txXfrm>
    </dsp:sp>
    <dsp:sp modelId="{7BDFCD23-B99E-48D2-B1EE-99989540E3AB}">
      <dsp:nvSpPr>
        <dsp:cNvPr id="0" name=""/>
        <dsp:cNvSpPr/>
      </dsp:nvSpPr>
      <dsp:spPr>
        <a:xfrm rot="5400000">
          <a:off x="3638474" y="1182265"/>
          <a:ext cx="139227" cy="166424"/>
        </a:xfrm>
        <a:prstGeom prst="rect">
          <a:avLst/>
        </a:prstGeom>
        <a:solidFill>
          <a:schemeClr val="lt1">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0">
          <a:scrgbClr r="0" g="0" b="0"/>
        </a:effectRef>
        <a:fontRef idx="minor"/>
      </dsp:style>
    </dsp:sp>
    <dsp:sp modelId="{9FFD1950-29BC-440E-A589-056841507335}">
      <dsp:nvSpPr>
        <dsp:cNvPr id="0" name=""/>
        <dsp:cNvSpPr/>
      </dsp:nvSpPr>
      <dsp:spPr>
        <a:xfrm>
          <a:off x="4056520" y="0"/>
          <a:ext cx="1331188" cy="1440000"/>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endParaRPr lang="pl-PL" sz="900" kern="1200">
            <a:solidFill>
              <a:schemeClr val="tx1"/>
            </a:solidFill>
            <a:latin typeface="Georgia" panose="02040502050405020303" pitchFamily="18" charset="0"/>
          </a:endParaRP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podstwowe/gimnazjalne - 0,9%</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zasadnicze zawodowe - 9%</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średnie lub pomaturalne - 32,4%</a:t>
          </a:r>
        </a:p>
        <a:p>
          <a:pPr marL="0" lvl="0" indent="0" algn="l" defTabSz="400050">
            <a:lnSpc>
              <a:spcPct val="90000"/>
            </a:lnSpc>
            <a:spcBef>
              <a:spcPct val="0"/>
            </a:spcBef>
            <a:spcAft>
              <a:spcPct val="35000"/>
            </a:spcAft>
            <a:buNone/>
          </a:pPr>
          <a:r>
            <a:rPr lang="pl-PL" sz="900" kern="1200">
              <a:solidFill>
                <a:schemeClr val="tx1"/>
              </a:solidFill>
              <a:latin typeface="Georgia" panose="02040502050405020303" pitchFamily="18" charset="0"/>
            </a:rPr>
            <a:t>studia zawodowe/wyższe - 57,7%</a:t>
          </a:r>
        </a:p>
      </dsp:txBody>
      <dsp:txXfrm>
        <a:off x="4056520" y="0"/>
        <a:ext cx="1331188" cy="14400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B47F8-27EB-439A-ADF0-992487187383}">
      <dsp:nvSpPr>
        <dsp:cNvPr id="0" name=""/>
        <dsp:cNvSpPr/>
      </dsp:nvSpPr>
      <dsp:spPr>
        <a:xfrm>
          <a:off x="2716" y="396425"/>
          <a:ext cx="1389650" cy="630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CEL IV.Ograniczenie zasięgu ubóstwa, bierności zawodowej i bezrobocia wśród mieszkańców gminy.</a:t>
          </a:r>
        </a:p>
      </dsp:txBody>
      <dsp:txXfrm>
        <a:off x="2716" y="396425"/>
        <a:ext cx="1389650" cy="630508"/>
      </dsp:txXfrm>
    </dsp:sp>
    <dsp:sp modelId="{3E2EEA24-0BE5-4D90-AB3D-58254288EDF6}">
      <dsp:nvSpPr>
        <dsp:cNvPr id="0" name=""/>
        <dsp:cNvSpPr/>
      </dsp:nvSpPr>
      <dsp:spPr>
        <a:xfrm>
          <a:off x="1392367" y="2357"/>
          <a:ext cx="277930" cy="1418644"/>
        </a:xfrm>
        <a:prstGeom prst="leftBrace">
          <a:avLst>
            <a:gd name="adj1" fmla="val 35000"/>
            <a:gd name="adj2" fmla="val 50000"/>
          </a:avLst>
        </a:pr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A9BFF771-BA1D-4257-9AAF-C434589C0CB5}">
      <dsp:nvSpPr>
        <dsp:cNvPr id="0" name=""/>
        <dsp:cNvSpPr/>
      </dsp:nvSpPr>
      <dsp:spPr>
        <a:xfrm>
          <a:off x="1781469" y="694"/>
          <a:ext cx="3779850" cy="1421969"/>
        </a:xfrm>
        <a:prstGeom prst="rect">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1" indent="-57150" algn="just" defTabSz="400050">
            <a:lnSpc>
              <a:spcPct val="150000"/>
            </a:lnSpc>
            <a:spcBef>
              <a:spcPct val="0"/>
            </a:spcBef>
            <a:spcAft>
              <a:spcPts val="0"/>
            </a:spcAft>
            <a:buChar char="•"/>
          </a:pPr>
          <a:r>
            <a:rPr lang="pl-PL" sz="900" u="sng" kern="1200" baseline="0">
              <a:latin typeface="Georgia" panose="02040502050405020303" pitchFamily="18" charset="0"/>
            </a:rPr>
            <a:t>Cele operacyjne</a:t>
          </a:r>
          <a:r>
            <a:rPr lang="pl-PL" sz="900" kern="1200">
              <a:latin typeface="Georgia" panose="02040502050405020303" pitchFamily="18" charset="0"/>
            </a:rPr>
            <a:t>: </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Poprawa warunków socjalno-bytowych osób i rodzin mieszkających </a:t>
          </a:r>
          <a:br>
            <a:rPr lang="pl-PL" sz="900" kern="1200">
              <a:latin typeface="Georgia" panose="02040502050405020303" pitchFamily="18" charset="0"/>
            </a:rPr>
          </a:br>
          <a:r>
            <a:rPr lang="pl-PL" sz="900" kern="1200">
              <a:latin typeface="Georgia" panose="02040502050405020303" pitchFamily="18" charset="0"/>
            </a:rPr>
            <a:t>w gminie. </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Wzmocnienie kompetencji mieszkańców sprzyjających aktywności, samodzielności i zaradności życiowej. </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Ograniczenie barier utrudniających dostęp do aktywizacji zawodowej, </a:t>
          </a:r>
          <a:br>
            <a:rPr lang="pl-PL" sz="900" kern="1200">
              <a:latin typeface="Georgia" panose="02040502050405020303" pitchFamily="18" charset="0"/>
            </a:rPr>
          </a:br>
          <a:r>
            <a:rPr lang="pl-PL" sz="900" kern="1200">
              <a:latin typeface="Georgia" panose="02040502050405020303" pitchFamily="18" charset="0"/>
            </a:rPr>
            <a:t>w tym osób w szczególnie trudnej sytuacji na rynku pracy.</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Ograniczanie negatywnych konsekwencji bezrobocia, w tym szczególnie bezrobocia długotrwałego.</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Przeciwdziałanie zjawisku bezdomności.</a:t>
          </a:r>
        </a:p>
      </dsp:txBody>
      <dsp:txXfrm>
        <a:off x="1781469" y="694"/>
        <a:ext cx="3779850" cy="142196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B47F8-27EB-439A-ADF0-992487187383}">
      <dsp:nvSpPr>
        <dsp:cNvPr id="0" name=""/>
        <dsp:cNvSpPr/>
      </dsp:nvSpPr>
      <dsp:spPr>
        <a:xfrm>
          <a:off x="2725" y="9829"/>
          <a:ext cx="1394091" cy="95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CEL V.Zwiększenie efektywności działań kadry w zakresie realizacji  gminnej polityki społecznej.</a:t>
          </a:r>
        </a:p>
      </dsp:txBody>
      <dsp:txXfrm>
        <a:off x="2725" y="9829"/>
        <a:ext cx="1394091" cy="950400"/>
      </dsp:txXfrm>
    </dsp:sp>
    <dsp:sp modelId="{3E2EEA24-0BE5-4D90-AB3D-58254288EDF6}">
      <dsp:nvSpPr>
        <dsp:cNvPr id="0" name=""/>
        <dsp:cNvSpPr/>
      </dsp:nvSpPr>
      <dsp:spPr>
        <a:xfrm>
          <a:off x="1396816" y="9829"/>
          <a:ext cx="278818" cy="950400"/>
        </a:xfrm>
        <a:prstGeom prst="leftBrace">
          <a:avLst>
            <a:gd name="adj1" fmla="val 35000"/>
            <a:gd name="adj2" fmla="val 5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FF771-BA1D-4257-9AAF-C434589C0CB5}">
      <dsp:nvSpPr>
        <dsp:cNvPr id="0" name=""/>
        <dsp:cNvSpPr/>
      </dsp:nvSpPr>
      <dsp:spPr>
        <a:xfrm>
          <a:off x="1787162" y="9829"/>
          <a:ext cx="3791928" cy="95040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1" indent="-57150" algn="just" defTabSz="400050">
            <a:lnSpc>
              <a:spcPct val="150000"/>
            </a:lnSpc>
            <a:spcBef>
              <a:spcPct val="0"/>
            </a:spcBef>
            <a:spcAft>
              <a:spcPts val="0"/>
            </a:spcAft>
            <a:buChar char="•"/>
          </a:pPr>
          <a:r>
            <a:rPr lang="pl-PL" sz="900" u="sng" kern="1200" baseline="0">
              <a:solidFill>
                <a:schemeClr val="tx1"/>
              </a:solidFill>
              <a:latin typeface="Georgia" panose="02040502050405020303" pitchFamily="18" charset="0"/>
            </a:rPr>
            <a:t>Cele operacyjne</a:t>
          </a:r>
          <a:r>
            <a:rPr lang="pl-PL" sz="900" kern="1200">
              <a:solidFill>
                <a:schemeClr val="tx1"/>
              </a:solidFill>
              <a:latin typeface="Georgia" panose="02040502050405020303" pitchFamily="18" charset="0"/>
            </a:rPr>
            <a:t>:</a:t>
          </a:r>
        </a:p>
        <a:p>
          <a:pPr marL="57150" lvl="1" indent="-57150" algn="just" defTabSz="400050">
            <a:lnSpc>
              <a:spcPct val="90000"/>
            </a:lnSpc>
            <a:spcBef>
              <a:spcPct val="0"/>
            </a:spcBef>
            <a:spcAft>
              <a:spcPct val="15000"/>
            </a:spcAft>
            <a:buChar char="•"/>
          </a:pPr>
          <a:r>
            <a:rPr lang="pl-PL" sz="900" kern="1200">
              <a:solidFill>
                <a:schemeClr val="tx1"/>
              </a:solidFill>
              <a:latin typeface="Georgia" panose="02040502050405020303" pitchFamily="18" charset="0"/>
            </a:rPr>
            <a:t>zwiększenie kompetencji kadry pomocy społecznej.</a:t>
          </a:r>
        </a:p>
        <a:p>
          <a:pPr marL="57150" lvl="1" indent="-57150" algn="just" defTabSz="400050">
            <a:lnSpc>
              <a:spcPct val="90000"/>
            </a:lnSpc>
            <a:spcBef>
              <a:spcPct val="0"/>
            </a:spcBef>
            <a:spcAft>
              <a:spcPct val="15000"/>
            </a:spcAft>
            <a:buChar char="•"/>
          </a:pPr>
          <a:r>
            <a:rPr lang="pl-PL" sz="900" kern="1200">
              <a:solidFill>
                <a:schemeClr val="tx1"/>
              </a:solidFill>
              <a:latin typeface="Georgia" panose="02040502050405020303" pitchFamily="18" charset="0"/>
            </a:rPr>
            <a:t>podniesienie efektywności wsparcia.</a:t>
          </a:r>
        </a:p>
        <a:p>
          <a:pPr marL="57150" lvl="1" indent="-57150" algn="just" defTabSz="400050">
            <a:lnSpc>
              <a:spcPct val="90000"/>
            </a:lnSpc>
            <a:spcBef>
              <a:spcPct val="0"/>
            </a:spcBef>
            <a:spcAft>
              <a:spcPct val="15000"/>
            </a:spcAft>
            <a:buChar char="•"/>
          </a:pPr>
          <a:r>
            <a:rPr lang="pl-PL" sz="900" kern="1200">
              <a:solidFill>
                <a:schemeClr val="tx1"/>
              </a:solidFill>
              <a:latin typeface="Georgia" panose="02040502050405020303" pitchFamily="18" charset="0"/>
            </a:rPr>
            <a:t>wzmocnienie dialogu społecznego w zakresie polityki społecznej.</a:t>
          </a:r>
        </a:p>
        <a:p>
          <a:pPr marL="57150" lvl="1" indent="-57150" algn="just" defTabSz="400050">
            <a:lnSpc>
              <a:spcPct val="90000"/>
            </a:lnSpc>
            <a:spcBef>
              <a:spcPct val="0"/>
            </a:spcBef>
            <a:spcAft>
              <a:spcPct val="15000"/>
            </a:spcAft>
            <a:buChar char="•"/>
          </a:pPr>
          <a:endParaRPr lang="pl-PL" sz="900" kern="1200">
            <a:solidFill>
              <a:schemeClr val="tx1"/>
            </a:solidFill>
            <a:latin typeface="Georgia" panose="02040502050405020303" pitchFamily="18" charset="0"/>
          </a:endParaRPr>
        </a:p>
      </dsp:txBody>
      <dsp:txXfrm>
        <a:off x="1787162" y="9829"/>
        <a:ext cx="3791928" cy="950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372ED-83FA-41B0-B1BA-10DB58C1724A}">
      <dsp:nvSpPr>
        <dsp:cNvPr id="0" name=""/>
        <dsp:cNvSpPr/>
      </dsp:nvSpPr>
      <dsp:spPr>
        <a:xfrm>
          <a:off x="4" y="39767"/>
          <a:ext cx="2700007" cy="146922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i="0" u="none" kern="1200">
              <a:solidFill>
                <a:schemeClr val="tx1"/>
              </a:solidFill>
              <a:latin typeface="Georgia" panose="02040502050405020303" pitchFamily="18" charset="0"/>
            </a:rPr>
            <a:t>Jaka Pana/Pani zdaniem jest skala występowania w gminie problemu uzależnienia od alkoholu?</a:t>
          </a:r>
          <a:endParaRPr lang="pl-PL" sz="900" b="1" kern="1200">
            <a:solidFill>
              <a:schemeClr val="tx1"/>
            </a:solidFill>
            <a:latin typeface="Georgia" panose="02040502050405020303" pitchFamily="18" charset="0"/>
            <a:cs typeface="Arial" panose="020B0604020202020204" pitchFamily="34" charset="0"/>
          </a:endParaRP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Bardzo wysoka 18,9%</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Wysoka 38,7%</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Średnia 27,9%</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Niska 2,7%</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Bardzo niska 0,9%</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Trudno powiedzieć 10,8%</a:t>
          </a:r>
          <a:endParaRPr lang="pl-PL" sz="900" kern="1200">
            <a:solidFill>
              <a:schemeClr val="tx1"/>
            </a:solidFill>
            <a:latin typeface="Georgia" panose="02040502050405020303" pitchFamily="18" charset="0"/>
          </a:endParaRPr>
        </a:p>
      </dsp:txBody>
      <dsp:txXfrm>
        <a:off x="4" y="39767"/>
        <a:ext cx="2700007" cy="1469222"/>
      </dsp:txXfrm>
    </dsp:sp>
    <dsp:sp modelId="{D70F0F14-D33A-44F7-9F33-4B65A13FB7A2}">
      <dsp:nvSpPr>
        <dsp:cNvPr id="0" name=""/>
        <dsp:cNvSpPr/>
      </dsp:nvSpPr>
      <dsp:spPr>
        <a:xfrm>
          <a:off x="2817836" y="47705"/>
          <a:ext cx="2724642" cy="1469222"/>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i="0" u="none" kern="1200">
              <a:solidFill>
                <a:schemeClr val="tx1"/>
              </a:solidFill>
              <a:latin typeface="Georgia" panose="02040502050405020303" pitchFamily="18" charset="0"/>
            </a:rPr>
            <a:t>Jaka Pana/Pani zdaniem jest skala występowania w gminie problemu uzależnienia od narkotyków, tzw. dopalaczy?</a:t>
          </a:r>
          <a:endParaRPr lang="pl-PL" sz="900" b="1" kern="1200">
            <a:solidFill>
              <a:schemeClr val="tx1"/>
            </a:solidFill>
            <a:latin typeface="Georgia" panose="02040502050405020303" pitchFamily="18" charset="0"/>
            <a:cs typeface="Arial" panose="020B0604020202020204" pitchFamily="34" charset="0"/>
          </a:endParaRP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Bardzo wysoka 2,7%</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Wysoka 9,9%</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Średnia 31,5%</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Niska 18,9%</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Bardzo niska 3,6%</a:t>
          </a:r>
          <a:endParaRPr lang="pl-PL" sz="900" kern="1200">
            <a:solidFill>
              <a:schemeClr val="tx1"/>
            </a:solidFill>
            <a:latin typeface="Georgia" panose="02040502050405020303" pitchFamily="18" charset="0"/>
          </a:endParaRP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Trudno powiedzieć 33,3%</a:t>
          </a:r>
          <a:endParaRPr lang="pl-PL" sz="900" kern="1200">
            <a:solidFill>
              <a:schemeClr val="tx1"/>
            </a:solidFill>
            <a:latin typeface="Georgia" panose="02040502050405020303" pitchFamily="18" charset="0"/>
            <a:cs typeface="Arial" panose="020B0604020202020204" pitchFamily="34" charset="0"/>
          </a:endParaRPr>
        </a:p>
      </dsp:txBody>
      <dsp:txXfrm>
        <a:off x="2817836" y="47705"/>
        <a:ext cx="2724642" cy="1469222"/>
      </dsp:txXfrm>
    </dsp:sp>
    <dsp:sp modelId="{ED7B1278-40D4-410A-B925-84EF11998157}">
      <dsp:nvSpPr>
        <dsp:cNvPr id="0" name=""/>
        <dsp:cNvSpPr/>
      </dsp:nvSpPr>
      <dsp:spPr>
        <a:xfrm>
          <a:off x="1407760" y="1640151"/>
          <a:ext cx="2785633" cy="904025"/>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i="0" u="none" kern="1200">
              <a:solidFill>
                <a:schemeClr val="tx1"/>
              </a:solidFill>
              <a:latin typeface="Georgia" panose="02040502050405020303" pitchFamily="18" charset="0"/>
            </a:rPr>
            <a:t>Czy Pana/Pani zdaniem korzystanie z używek w środowisku lokalnym w ciągu ostatnich 10 lat?</a:t>
          </a:r>
          <a:r>
            <a:rPr lang="pl-PL" sz="900" b="1" kern="1200">
              <a:solidFill>
                <a:schemeClr val="tx1"/>
              </a:solidFill>
              <a:latin typeface="Georgia" panose="02040502050405020303" pitchFamily="18" charset="0"/>
              <a:cs typeface="Arial" panose="020B0604020202020204" pitchFamily="34" charset="0"/>
            </a:rPr>
            <a:t>:</a:t>
          </a: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Wzrosło 58,6%</a:t>
          </a:r>
          <a:endParaRPr lang="pl-PL" sz="900" kern="1200">
            <a:solidFill>
              <a:schemeClr val="tx1"/>
            </a:solidFill>
            <a:latin typeface="Georgia" panose="02040502050405020303" pitchFamily="18" charset="0"/>
          </a:endParaRP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Nie zmieniło się 36,9%</a:t>
          </a:r>
          <a:endParaRPr lang="pl-PL" sz="900" kern="1200">
            <a:solidFill>
              <a:schemeClr val="tx1"/>
            </a:solidFill>
            <a:latin typeface="Georgia" panose="02040502050405020303" pitchFamily="18" charset="0"/>
          </a:endParaRPr>
        </a:p>
        <a:p>
          <a:pPr marL="0" lvl="0" indent="0" algn="ctr" defTabSz="400050">
            <a:lnSpc>
              <a:spcPct val="90000"/>
            </a:lnSpc>
            <a:spcBef>
              <a:spcPct val="0"/>
            </a:spcBef>
            <a:spcAft>
              <a:spcPct val="35000"/>
            </a:spcAft>
            <a:buNone/>
          </a:pPr>
          <a:r>
            <a:rPr lang="pl-PL" sz="900" b="0" i="0" u="none" kern="1200">
              <a:solidFill>
                <a:schemeClr val="tx1"/>
              </a:solidFill>
              <a:latin typeface="Georgia" panose="02040502050405020303" pitchFamily="18" charset="0"/>
            </a:rPr>
            <a:t>Zmalało 4,5%</a:t>
          </a:r>
          <a:endParaRPr lang="pl-PL" sz="900" b="0" kern="1200">
            <a:solidFill>
              <a:schemeClr val="tx1"/>
            </a:solidFill>
            <a:latin typeface="Georgia" panose="02040502050405020303" pitchFamily="18" charset="0"/>
            <a:cs typeface="Arial" panose="020B0604020202020204" pitchFamily="34" charset="0"/>
          </a:endParaRPr>
        </a:p>
      </dsp:txBody>
      <dsp:txXfrm>
        <a:off x="1407760" y="1640151"/>
        <a:ext cx="2785633" cy="9040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372ED-83FA-41B0-B1BA-10DB58C1724A}">
      <dsp:nvSpPr>
        <dsp:cNvPr id="0" name=""/>
        <dsp:cNvSpPr/>
      </dsp:nvSpPr>
      <dsp:spPr>
        <a:xfrm>
          <a:off x="305949" y="703"/>
          <a:ext cx="2088101" cy="917578"/>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tx1"/>
              </a:solidFill>
              <a:latin typeface="Georgia" panose="02040502050405020303" pitchFamily="18" charset="0"/>
              <a:cs typeface="Arial" panose="020B0604020202020204" pitchFamily="34" charset="0"/>
            </a:rPr>
            <a:t>Ocena ochrony zdrowia w gminie: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17,1% dobrze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36,9% dostatecznie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38,7% niedostatecznie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7,2% trudno powiedzieć</a:t>
          </a:r>
        </a:p>
      </dsp:txBody>
      <dsp:txXfrm>
        <a:off x="305949" y="703"/>
        <a:ext cx="2088101" cy="917578"/>
      </dsp:txXfrm>
    </dsp:sp>
    <dsp:sp modelId="{D70F0F14-D33A-44F7-9F33-4B65A13FB7A2}">
      <dsp:nvSpPr>
        <dsp:cNvPr id="0" name=""/>
        <dsp:cNvSpPr/>
      </dsp:nvSpPr>
      <dsp:spPr>
        <a:xfrm>
          <a:off x="305949" y="1071210"/>
          <a:ext cx="2088101" cy="917578"/>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tx1"/>
              </a:solidFill>
              <a:latin typeface="Georgia" panose="02040502050405020303" pitchFamily="18" charset="0"/>
              <a:cs typeface="Arial" panose="020B0604020202020204" pitchFamily="34" charset="0"/>
            </a:rPr>
            <a:t>Ocena atrakcyjności kulturalnej gminy:</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5,2% dobra</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38,7% dostateczna</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29,7% niedostateczna</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6,3% trudno powiedzieć</a:t>
          </a:r>
        </a:p>
      </dsp:txBody>
      <dsp:txXfrm>
        <a:off x="305949" y="1071210"/>
        <a:ext cx="2088101" cy="917578"/>
      </dsp:txXfrm>
    </dsp:sp>
    <dsp:sp modelId="{ED7B1278-40D4-410A-B925-84EF11998157}">
      <dsp:nvSpPr>
        <dsp:cNvPr id="0" name=""/>
        <dsp:cNvSpPr/>
      </dsp:nvSpPr>
      <dsp:spPr>
        <a:xfrm>
          <a:off x="316684" y="2142421"/>
          <a:ext cx="2088101" cy="917578"/>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tx1"/>
              </a:solidFill>
              <a:latin typeface="Georgia" panose="02040502050405020303" pitchFamily="18" charset="0"/>
              <a:cs typeface="Arial" panose="020B0604020202020204" pitchFamily="34" charset="0"/>
            </a:rPr>
            <a:t>Ocena oferty gminy w zakresie sportu i rekreacji:</a:t>
          </a:r>
        </a:p>
        <a:p>
          <a:pPr marL="0" lvl="0" indent="0" algn="ctr" defTabSz="355600">
            <a:lnSpc>
              <a:spcPct val="90000"/>
            </a:lnSpc>
            <a:spcBef>
              <a:spcPct val="0"/>
            </a:spcBef>
            <a:spcAft>
              <a:spcPct val="35000"/>
            </a:spcAft>
            <a:buNone/>
          </a:pPr>
          <a:r>
            <a:rPr lang="pl-PL" sz="800" b="0" kern="1200">
              <a:solidFill>
                <a:schemeClr val="tx1"/>
              </a:solidFill>
              <a:latin typeface="Georgia" panose="02040502050405020303" pitchFamily="18" charset="0"/>
              <a:cs typeface="Arial" panose="020B0604020202020204" pitchFamily="34" charset="0"/>
            </a:rPr>
            <a:t>9,9% dobrze</a:t>
          </a:r>
        </a:p>
        <a:p>
          <a:pPr marL="0" lvl="0" indent="0" algn="ctr" defTabSz="355600">
            <a:lnSpc>
              <a:spcPct val="90000"/>
            </a:lnSpc>
            <a:spcBef>
              <a:spcPct val="0"/>
            </a:spcBef>
            <a:spcAft>
              <a:spcPct val="35000"/>
            </a:spcAft>
            <a:buNone/>
          </a:pPr>
          <a:r>
            <a:rPr lang="pl-PL" sz="800" b="0" kern="1200">
              <a:solidFill>
                <a:schemeClr val="tx1"/>
              </a:solidFill>
              <a:latin typeface="Georgia" panose="02040502050405020303" pitchFamily="18" charset="0"/>
              <a:cs typeface="Arial" panose="020B0604020202020204" pitchFamily="34" charset="0"/>
            </a:rPr>
            <a:t>27% dostatecznie</a:t>
          </a:r>
        </a:p>
        <a:p>
          <a:pPr marL="0" lvl="0" indent="0" algn="ctr" defTabSz="355600">
            <a:lnSpc>
              <a:spcPct val="90000"/>
            </a:lnSpc>
            <a:spcBef>
              <a:spcPct val="0"/>
            </a:spcBef>
            <a:spcAft>
              <a:spcPct val="35000"/>
            </a:spcAft>
            <a:buNone/>
          </a:pPr>
          <a:r>
            <a:rPr lang="pl-PL" sz="800" b="0" kern="1200">
              <a:solidFill>
                <a:schemeClr val="tx1"/>
              </a:solidFill>
              <a:latin typeface="Georgia" panose="02040502050405020303" pitchFamily="18" charset="0"/>
              <a:cs typeface="Arial" panose="020B0604020202020204" pitchFamily="34" charset="0"/>
            </a:rPr>
            <a:t>55% niedostatecznie</a:t>
          </a:r>
        </a:p>
        <a:p>
          <a:pPr marL="0" lvl="0" indent="0" algn="ctr" defTabSz="355600">
            <a:lnSpc>
              <a:spcPct val="90000"/>
            </a:lnSpc>
            <a:spcBef>
              <a:spcPct val="0"/>
            </a:spcBef>
            <a:spcAft>
              <a:spcPct val="35000"/>
            </a:spcAft>
            <a:buNone/>
          </a:pPr>
          <a:r>
            <a:rPr lang="pl-PL" sz="800" b="0" kern="1200">
              <a:solidFill>
                <a:schemeClr val="tx1"/>
              </a:solidFill>
              <a:latin typeface="Georgia" panose="02040502050405020303" pitchFamily="18" charset="0"/>
              <a:cs typeface="Arial" panose="020B0604020202020204" pitchFamily="34" charset="0"/>
            </a:rPr>
            <a:t>8,1% trudno powiedzieć</a:t>
          </a:r>
        </a:p>
      </dsp:txBody>
      <dsp:txXfrm>
        <a:off x="316684" y="2142421"/>
        <a:ext cx="2088101" cy="9175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372ED-83FA-41B0-B1BA-10DB58C1724A}">
      <dsp:nvSpPr>
        <dsp:cNvPr id="0" name=""/>
        <dsp:cNvSpPr/>
      </dsp:nvSpPr>
      <dsp:spPr>
        <a:xfrm>
          <a:off x="302966" y="0"/>
          <a:ext cx="2088101" cy="917578"/>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tx1"/>
              </a:solidFill>
              <a:latin typeface="Georgia" panose="02040502050405020303" pitchFamily="18" charset="0"/>
            </a:rPr>
            <a:t>Czy oferta opieki nad dziećmi do lat 3 w gminie zaspokaja potrzeby mieszkańców?</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51% 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13% tak</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36% trudno powiedzieć</a:t>
          </a:r>
        </a:p>
      </dsp:txBody>
      <dsp:txXfrm>
        <a:off x="302966" y="0"/>
        <a:ext cx="2088101" cy="917578"/>
      </dsp:txXfrm>
    </dsp:sp>
    <dsp:sp modelId="{D70F0F14-D33A-44F7-9F33-4B65A13FB7A2}">
      <dsp:nvSpPr>
        <dsp:cNvPr id="0" name=""/>
        <dsp:cNvSpPr/>
      </dsp:nvSpPr>
      <dsp:spPr>
        <a:xfrm>
          <a:off x="305949" y="1071210"/>
          <a:ext cx="2088101" cy="917578"/>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tx1"/>
              </a:solidFill>
              <a:latin typeface="Georgia" panose="02040502050405020303" pitchFamily="18" charset="0"/>
            </a:rPr>
            <a:t>Czy oferta opieki przedszkolnej w gminie zaspokaja potrzeby mieszkańców?</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50% tak</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20% 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30% trudno powiedzieć</a:t>
          </a:r>
        </a:p>
      </dsp:txBody>
      <dsp:txXfrm>
        <a:off x="305949" y="1071210"/>
        <a:ext cx="2088101" cy="917578"/>
      </dsp:txXfrm>
    </dsp:sp>
    <dsp:sp modelId="{ED7B1278-40D4-410A-B925-84EF11998157}">
      <dsp:nvSpPr>
        <dsp:cNvPr id="0" name=""/>
        <dsp:cNvSpPr/>
      </dsp:nvSpPr>
      <dsp:spPr>
        <a:xfrm>
          <a:off x="316684" y="2142421"/>
          <a:ext cx="2088101" cy="917578"/>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tx1"/>
              </a:solidFill>
              <a:latin typeface="Georgia" panose="02040502050405020303" pitchFamily="18" charset="0"/>
              <a:cs typeface="Arial" panose="020B0604020202020204" pitchFamily="34" charset="0"/>
            </a:rPr>
            <a:t>Ocena oferty edukacyjnej w gminie: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33,3% dobrze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36% dostatecznie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17,1% niedostatecznie</a:t>
          </a:r>
        </a:p>
        <a:p>
          <a:pPr marL="0" lvl="0" indent="0" algn="ctr" defTabSz="355600">
            <a:lnSpc>
              <a:spcPct val="90000"/>
            </a:lnSpc>
            <a:spcBef>
              <a:spcPct val="0"/>
            </a:spcBef>
            <a:spcAft>
              <a:spcPct val="35000"/>
            </a:spcAft>
            <a:buNone/>
          </a:pPr>
          <a:r>
            <a:rPr lang="pl-PL" sz="800" kern="1200">
              <a:solidFill>
                <a:schemeClr val="tx1"/>
              </a:solidFill>
              <a:latin typeface="Georgia" panose="02040502050405020303" pitchFamily="18" charset="0"/>
              <a:cs typeface="Arial" panose="020B0604020202020204" pitchFamily="34" charset="0"/>
            </a:rPr>
            <a:t>13,5% trudno powiedzieć</a:t>
          </a:r>
          <a:endParaRPr lang="pl-PL" sz="800" b="0" kern="1200">
            <a:solidFill>
              <a:schemeClr val="tx1"/>
            </a:solidFill>
            <a:latin typeface="Georgia" panose="02040502050405020303" pitchFamily="18" charset="0"/>
            <a:cs typeface="Arial" panose="020B0604020202020204" pitchFamily="34" charset="0"/>
          </a:endParaRPr>
        </a:p>
      </dsp:txBody>
      <dsp:txXfrm>
        <a:off x="316684" y="2142421"/>
        <a:ext cx="2088101" cy="9175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529F3-5DD8-46A0-A7ED-F825AA75F2D7}">
      <dsp:nvSpPr>
        <dsp:cNvPr id="0" name=""/>
        <dsp:cNvSpPr/>
      </dsp:nvSpPr>
      <dsp:spPr>
        <a:xfrm>
          <a:off x="0" y="1079987"/>
          <a:ext cx="5596128" cy="359999"/>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cap="small" baseline="0">
              <a:solidFill>
                <a:schemeClr val="tx1"/>
              </a:solidFill>
              <a:latin typeface="Georgia" panose="02040502050405020303" pitchFamily="18" charset="0"/>
            </a:rPr>
            <a:t>IV. Ubóstwo i bezrobocie</a:t>
          </a:r>
        </a:p>
      </dsp:txBody>
      <dsp:txXfrm>
        <a:off x="0" y="1079987"/>
        <a:ext cx="5596128" cy="359999"/>
      </dsp:txXfrm>
    </dsp:sp>
    <dsp:sp modelId="{E779F338-4E04-4075-A7B5-74DD595DB8D8}">
      <dsp:nvSpPr>
        <dsp:cNvPr id="0" name=""/>
        <dsp:cNvSpPr/>
      </dsp:nvSpPr>
      <dsp:spPr>
        <a:xfrm rot="10800000">
          <a:off x="0" y="710944"/>
          <a:ext cx="5596128" cy="371719"/>
        </a:xfrm>
        <a:prstGeom prst="rect">
          <a:avLst/>
        </a:prstGeom>
        <a:solidFill>
          <a:schemeClr val="accent5">
            <a:hueOff val="-2252848"/>
            <a:satOff val="-5806"/>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cap="small" baseline="0">
              <a:solidFill>
                <a:schemeClr val="tx1"/>
              </a:solidFill>
              <a:latin typeface="Georgia" panose="02040502050405020303" pitchFamily="18" charset="0"/>
            </a:rPr>
            <a:t>III. Uzależnienia i przemoc</a:t>
          </a:r>
        </a:p>
      </dsp:txBody>
      <dsp:txXfrm rot="10800000">
        <a:off x="0" y="710944"/>
        <a:ext cx="5596128" cy="371719"/>
      </dsp:txXfrm>
    </dsp:sp>
    <dsp:sp modelId="{9B11D1DF-DB1E-4095-B09A-15DBDBA544C9}">
      <dsp:nvSpPr>
        <dsp:cNvPr id="0" name=""/>
        <dsp:cNvSpPr/>
      </dsp:nvSpPr>
      <dsp:spPr>
        <a:xfrm rot="10800000">
          <a:off x="0" y="350039"/>
          <a:ext cx="5596128" cy="363580"/>
        </a:xfrm>
        <a:prstGeom prst="rect">
          <a:avLst/>
        </a:prstGeom>
        <a:solidFill>
          <a:schemeClr val="accent5">
            <a:hueOff val="-4505695"/>
            <a:satOff val="-11613"/>
            <a:lumOff val="-78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cap="small" baseline="0">
              <a:solidFill>
                <a:schemeClr val="tx1"/>
              </a:solidFill>
              <a:latin typeface="Georgia" panose="02040502050405020303" pitchFamily="18" charset="0"/>
            </a:rPr>
            <a:t>II. Osoby starsze, niepełnosprawne i chore</a:t>
          </a:r>
        </a:p>
      </dsp:txBody>
      <dsp:txXfrm rot="10800000">
        <a:off x="0" y="350039"/>
        <a:ext cx="5596128" cy="363580"/>
      </dsp:txXfrm>
    </dsp:sp>
    <dsp:sp modelId="{14484C0A-D285-45FA-A908-068203CECF95}">
      <dsp:nvSpPr>
        <dsp:cNvPr id="0" name=""/>
        <dsp:cNvSpPr/>
      </dsp:nvSpPr>
      <dsp:spPr>
        <a:xfrm rot="10800000">
          <a:off x="0" y="12"/>
          <a:ext cx="5596128" cy="352703"/>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l-PL" sz="900" b="1" kern="1200" cap="small" baseline="0">
              <a:solidFill>
                <a:schemeClr val="tx1"/>
              </a:solidFill>
              <a:latin typeface="Georgia" panose="02040502050405020303" pitchFamily="18" charset="0"/>
            </a:rPr>
            <a:t>I.Bezradność w sprawach opiekuńczo - wychowawczych i prowadzenia gospodarstwa domowego </a:t>
          </a:r>
        </a:p>
      </dsp:txBody>
      <dsp:txXfrm rot="10800000">
        <a:off x="0" y="12"/>
        <a:ext cx="5596128" cy="35270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27A27-4142-4990-BB96-E2B7A3B2E71C}">
      <dsp:nvSpPr>
        <dsp:cNvPr id="0" name=""/>
        <dsp:cNvSpPr/>
      </dsp:nvSpPr>
      <dsp:spPr>
        <a:xfrm>
          <a:off x="3" y="201"/>
          <a:ext cx="5575923" cy="894819"/>
        </a:xfrm>
        <a:prstGeom prst="rect">
          <a:avLst/>
        </a:prstGeom>
        <a:solidFill>
          <a:srgbClr val="3FE19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chemeClr val="tx1"/>
              </a:solidFill>
              <a:latin typeface="Georgia" panose="02040502050405020303" pitchFamily="18" charset="0"/>
            </a:rPr>
            <a:t>Wzmacnianie rodzin, podniesienie jakości życia mieszkańców </a:t>
          </a:r>
          <a:br>
            <a:rPr lang="pl-PL" sz="1200" kern="1200">
              <a:solidFill>
                <a:schemeClr val="tx1"/>
              </a:solidFill>
              <a:latin typeface="Georgia" panose="02040502050405020303" pitchFamily="18" charset="0"/>
            </a:rPr>
          </a:br>
          <a:r>
            <a:rPr lang="pl-PL" sz="1200" kern="1200">
              <a:solidFill>
                <a:schemeClr val="tx1"/>
              </a:solidFill>
              <a:latin typeface="Georgia" panose="02040502050405020303" pitchFamily="18" charset="0"/>
            </a:rPr>
            <a:t>i stwarzanie im warunków do rozwoju, skuteczne aktywizowanie osób zagrożonych lub dotkniętych marginalizacją i wykluczeniem społecznym oraz integrowanie społeczności lokalnej. </a:t>
          </a:r>
        </a:p>
      </dsp:txBody>
      <dsp:txXfrm>
        <a:off x="3" y="201"/>
        <a:ext cx="5575923" cy="89481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B47F8-27EB-439A-ADF0-992487187383}">
      <dsp:nvSpPr>
        <dsp:cNvPr id="0" name=""/>
        <dsp:cNvSpPr/>
      </dsp:nvSpPr>
      <dsp:spPr>
        <a:xfrm>
          <a:off x="0" y="148500"/>
          <a:ext cx="1395000"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CEL I. Skuteczne wspieranie rodzin mających trudności w wypełnianiu funkcji opiekuńczo - wychowawczej.</a:t>
          </a:r>
          <a:endParaRPr lang="pl-PL" sz="900" kern="1200">
            <a:solidFill>
              <a:schemeClr val="tx1"/>
            </a:solidFill>
            <a:latin typeface="Georgia" panose="02040502050405020303" pitchFamily="18" charset="0"/>
          </a:endParaRPr>
        </a:p>
      </dsp:txBody>
      <dsp:txXfrm>
        <a:off x="0" y="148500"/>
        <a:ext cx="1395000" cy="1287000"/>
      </dsp:txXfrm>
    </dsp:sp>
    <dsp:sp modelId="{3E2EEA24-0BE5-4D90-AB3D-58254288EDF6}">
      <dsp:nvSpPr>
        <dsp:cNvPr id="0" name=""/>
        <dsp:cNvSpPr/>
      </dsp:nvSpPr>
      <dsp:spPr>
        <a:xfrm>
          <a:off x="1394999" y="68062"/>
          <a:ext cx="279000" cy="1447875"/>
        </a:xfrm>
        <a:prstGeom prst="leftBrace">
          <a:avLst>
            <a:gd name="adj1" fmla="val 35000"/>
            <a:gd name="adj2" fmla="val 50000"/>
          </a:avLst>
        </a:pr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A9BFF771-BA1D-4257-9AAF-C434589C0CB5}">
      <dsp:nvSpPr>
        <dsp:cNvPr id="0" name=""/>
        <dsp:cNvSpPr/>
      </dsp:nvSpPr>
      <dsp:spPr>
        <a:xfrm>
          <a:off x="1785599" y="68062"/>
          <a:ext cx="3794400" cy="1447875"/>
        </a:xfrm>
        <a:prstGeom prst="rect">
          <a:avLst/>
        </a:prstGeom>
        <a:solidFill>
          <a:schemeClr val="lt1">
            <a:hueOff val="0"/>
            <a:satOff val="0"/>
            <a:lumOff val="0"/>
            <a:alphaOff val="0"/>
          </a:schemeClr>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just" defTabSz="400050">
            <a:lnSpc>
              <a:spcPct val="150000"/>
            </a:lnSpc>
            <a:spcBef>
              <a:spcPct val="0"/>
            </a:spcBef>
            <a:spcAft>
              <a:spcPts val="0"/>
            </a:spcAft>
            <a:buChar char="•"/>
          </a:pPr>
          <a:r>
            <a:rPr lang="pl-PL" sz="900" u="sng" kern="1400" baseline="0">
              <a:latin typeface="Georgia" panose="02040502050405020303" pitchFamily="18" charset="0"/>
            </a:rPr>
            <a:t>Cele szczegółowe:</a:t>
          </a:r>
          <a:endParaRPr lang="pl-PL" sz="900" kern="1400" baseline="0">
            <a:latin typeface="Georgia" panose="02040502050405020303" pitchFamily="18" charset="0"/>
          </a:endParaRPr>
        </a:p>
        <a:p>
          <a:pPr marL="57150" lvl="1" indent="-57150" algn="just" defTabSz="400050">
            <a:lnSpc>
              <a:spcPct val="150000"/>
            </a:lnSpc>
            <a:spcBef>
              <a:spcPct val="0"/>
            </a:spcBef>
            <a:spcAft>
              <a:spcPts val="0"/>
            </a:spcAft>
            <a:buChar char="•"/>
          </a:pPr>
          <a:r>
            <a:rPr lang="pl-PL" sz="900" kern="1400" baseline="0">
              <a:latin typeface="Georgia" panose="02040502050405020303" pitchFamily="18" charset="0"/>
            </a:rPr>
            <a:t>Rozwijanie lokalnego systemu wsparcia rodzin mających trudności </a:t>
          </a:r>
          <a:br>
            <a:rPr lang="pl-PL" sz="900" kern="1400" baseline="0">
              <a:latin typeface="Georgia" panose="02040502050405020303" pitchFamily="18" charset="0"/>
            </a:rPr>
          </a:br>
          <a:r>
            <a:rPr lang="pl-PL" sz="900" kern="1400" baseline="0">
              <a:latin typeface="Georgia" panose="02040502050405020303" pitchFamily="18" charset="0"/>
            </a:rPr>
            <a:t>w wypełnianiu swoich podstawowych funkcji.</a:t>
          </a:r>
        </a:p>
        <a:p>
          <a:pPr marL="57150" lvl="1" indent="-57150" algn="just" defTabSz="400050">
            <a:lnSpc>
              <a:spcPct val="150000"/>
            </a:lnSpc>
            <a:spcBef>
              <a:spcPct val="0"/>
            </a:spcBef>
            <a:spcAft>
              <a:spcPts val="0"/>
            </a:spcAft>
            <a:buChar char="•"/>
          </a:pPr>
          <a:r>
            <a:rPr lang="pl-PL" sz="900" kern="1400" baseline="0">
              <a:latin typeface="Georgia" panose="02040502050405020303" pitchFamily="18" charset="0"/>
            </a:rPr>
            <a:t>Pomoc dzieciom z rodzin dysfunkcyjnych poprzez rozwój usług edukacyjnych i opiekuńczych oraz organizację czasu wolnego dla dzieci </a:t>
          </a:r>
          <a:br>
            <a:rPr lang="pl-PL" sz="900" kern="1400" baseline="0">
              <a:latin typeface="Georgia" panose="02040502050405020303" pitchFamily="18" charset="0"/>
            </a:rPr>
          </a:br>
          <a:r>
            <a:rPr lang="pl-PL" sz="900" kern="1400" baseline="0">
              <a:latin typeface="Georgia" panose="02040502050405020303" pitchFamily="18" charset="0"/>
            </a:rPr>
            <a:t>i młodzieży.</a:t>
          </a:r>
        </a:p>
        <a:p>
          <a:pPr marL="57150" lvl="1" indent="-57150" algn="just" defTabSz="400050">
            <a:lnSpc>
              <a:spcPct val="150000"/>
            </a:lnSpc>
            <a:spcBef>
              <a:spcPct val="0"/>
            </a:spcBef>
            <a:spcAft>
              <a:spcPts val="0"/>
            </a:spcAft>
            <a:buChar char="•"/>
          </a:pPr>
          <a:r>
            <a:rPr lang="pl-PL" sz="900" kern="1400" baseline="0">
              <a:latin typeface="Georgia" panose="02040502050405020303" pitchFamily="18" charset="0"/>
            </a:rPr>
            <a:t>Wspieranie działań służących promowaniu wartości rodziny.</a:t>
          </a:r>
        </a:p>
      </dsp:txBody>
      <dsp:txXfrm>
        <a:off x="1785599" y="68062"/>
        <a:ext cx="3794400" cy="14478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B47F8-27EB-439A-ADF0-992487187383}">
      <dsp:nvSpPr>
        <dsp:cNvPr id="0" name=""/>
        <dsp:cNvSpPr/>
      </dsp:nvSpPr>
      <dsp:spPr>
        <a:xfrm>
          <a:off x="0" y="425279"/>
          <a:ext cx="1395350"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CEL II. Przeciwdziałanie wykluczeniu społecznemu oraz poprawa jakości życia osób starszych, niepełnosprawnych i przewlekle chorujących.</a:t>
          </a:r>
          <a:endParaRPr lang="pl-PL" sz="900" kern="1200">
            <a:solidFill>
              <a:schemeClr val="tx1"/>
            </a:solidFill>
            <a:latin typeface="Georgia" panose="02040502050405020303" pitchFamily="18" charset="0"/>
          </a:endParaRPr>
        </a:p>
      </dsp:txBody>
      <dsp:txXfrm>
        <a:off x="0" y="425279"/>
        <a:ext cx="1395350" cy="1287000"/>
      </dsp:txXfrm>
    </dsp:sp>
    <dsp:sp modelId="{3E2EEA24-0BE5-4D90-AB3D-58254288EDF6}">
      <dsp:nvSpPr>
        <dsp:cNvPr id="0" name=""/>
        <dsp:cNvSpPr/>
      </dsp:nvSpPr>
      <dsp:spPr>
        <a:xfrm>
          <a:off x="1395350" y="63310"/>
          <a:ext cx="279070" cy="2010937"/>
        </a:xfrm>
        <a:prstGeom prst="leftBrace">
          <a:avLst>
            <a:gd name="adj1" fmla="val 35000"/>
            <a:gd name="adj2" fmla="val 50000"/>
          </a:avLst>
        </a:prstGeom>
        <a:noFill/>
        <a:ln w="12700" cap="flat" cmpd="sng" algn="ctr">
          <a:solidFill>
            <a:schemeClr val="accent5"/>
          </a:solidFill>
          <a:prstDash val="solid"/>
          <a:miter lim="800000"/>
        </a:ln>
        <a:effectLst/>
      </dsp:spPr>
      <dsp:style>
        <a:lnRef idx="2">
          <a:scrgbClr r="0" g="0" b="0"/>
        </a:lnRef>
        <a:fillRef idx="0">
          <a:scrgbClr r="0" g="0" b="0"/>
        </a:fillRef>
        <a:effectRef idx="0">
          <a:scrgbClr r="0" g="0" b="0"/>
        </a:effectRef>
        <a:fontRef idx="minor"/>
      </dsp:style>
    </dsp:sp>
    <dsp:sp modelId="{A9BFF771-BA1D-4257-9AAF-C434589C0CB5}">
      <dsp:nvSpPr>
        <dsp:cNvPr id="0" name=""/>
        <dsp:cNvSpPr/>
      </dsp:nvSpPr>
      <dsp:spPr>
        <a:xfrm>
          <a:off x="1786048" y="63310"/>
          <a:ext cx="3795354" cy="2010937"/>
        </a:xfrm>
        <a:prstGeom prst="rect">
          <a:avLst/>
        </a:prstGeom>
        <a:solidFill>
          <a:schemeClr val="lt1">
            <a:hueOff val="0"/>
            <a:satOff val="0"/>
            <a:lumOff val="0"/>
            <a:alphaOff val="0"/>
          </a:schemeClr>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1" indent="-57150" algn="just" defTabSz="400050">
            <a:lnSpc>
              <a:spcPct val="150000"/>
            </a:lnSpc>
            <a:spcBef>
              <a:spcPct val="0"/>
            </a:spcBef>
            <a:spcAft>
              <a:spcPts val="0"/>
            </a:spcAft>
            <a:buChar char="•"/>
          </a:pPr>
          <a:r>
            <a:rPr lang="pl-PL" sz="900" u="sng" kern="1200">
              <a:latin typeface="Georgia" panose="02040502050405020303" pitchFamily="18" charset="0"/>
            </a:rPr>
            <a:t>Cele szczegółowe:</a:t>
          </a:r>
          <a:endParaRPr lang="pl-PL" sz="900" kern="1200">
            <a:latin typeface="Georgia" panose="02040502050405020303" pitchFamily="18" charset="0"/>
          </a:endParaRPr>
        </a:p>
        <a:p>
          <a:pPr marL="0" lvl="1" indent="-57150" algn="just" defTabSz="400050">
            <a:lnSpc>
              <a:spcPct val="150000"/>
            </a:lnSpc>
            <a:spcBef>
              <a:spcPct val="0"/>
            </a:spcBef>
            <a:spcAft>
              <a:spcPts val="0"/>
            </a:spcAft>
            <a:buChar char="•"/>
          </a:pPr>
          <a:r>
            <a:rPr lang="pl-PL" sz="900" kern="1200">
              <a:latin typeface="Georgia" panose="02040502050405020303" pitchFamily="18" charset="0"/>
            </a:rPr>
            <a:t>Zwiększenie świadomości społecznej w zakresie praw i uprawnień osób starszych oraz niepełnosprawnych.</a:t>
          </a:r>
        </a:p>
        <a:p>
          <a:pPr marL="0" lvl="1" indent="-57150" algn="just" defTabSz="400050">
            <a:lnSpc>
              <a:spcPct val="150000"/>
            </a:lnSpc>
            <a:spcBef>
              <a:spcPct val="0"/>
            </a:spcBef>
            <a:spcAft>
              <a:spcPts val="0"/>
            </a:spcAft>
            <a:buChar char="•"/>
          </a:pPr>
          <a:r>
            <a:rPr lang="pl-PL" sz="900" kern="1200">
              <a:latin typeface="Georgia" panose="02040502050405020303" pitchFamily="18" charset="0"/>
            </a:rPr>
            <a:t>Wzrost aktywności społecznej osób starszych i niepełnosprawnych poprzez zwiększenie dostępności do dziennych placówek wsparcia, klubów oraz imprez kulturalnych.</a:t>
          </a:r>
        </a:p>
        <a:p>
          <a:pPr marL="0" lvl="1" indent="-57150" algn="just" defTabSz="400050">
            <a:lnSpc>
              <a:spcPct val="150000"/>
            </a:lnSpc>
            <a:spcBef>
              <a:spcPct val="0"/>
            </a:spcBef>
            <a:spcAft>
              <a:spcPts val="0"/>
            </a:spcAft>
            <a:buChar char="•"/>
          </a:pPr>
          <a:r>
            <a:rPr lang="pl-PL" sz="900" kern="1200">
              <a:latin typeface="Georgia" panose="02040502050405020303" pitchFamily="18" charset="0"/>
            </a:rPr>
            <a:t>Wsparcie rodziny w zapewnieniu opieki nad osobami starszymi </a:t>
          </a:r>
          <a:br>
            <a:rPr lang="pl-PL" sz="900" kern="1200">
              <a:latin typeface="Georgia" panose="02040502050405020303" pitchFamily="18" charset="0"/>
            </a:rPr>
          </a:br>
          <a:r>
            <a:rPr lang="pl-PL" sz="900" kern="1200">
              <a:latin typeface="Georgia" panose="02040502050405020303" pitchFamily="18" charset="0"/>
            </a:rPr>
            <a:t>i niepełnosprawnymi, zwłaszcza usług opiekuńczych i pielęgnacyjnych.</a:t>
          </a:r>
        </a:p>
        <a:p>
          <a:pPr marL="0" lvl="1" indent="-57150" algn="just" defTabSz="400050">
            <a:lnSpc>
              <a:spcPct val="150000"/>
            </a:lnSpc>
            <a:spcBef>
              <a:spcPct val="0"/>
            </a:spcBef>
            <a:spcAft>
              <a:spcPts val="0"/>
            </a:spcAft>
            <a:buChar char="•"/>
          </a:pPr>
          <a:r>
            <a:rPr lang="pl-PL" sz="900" kern="1200">
              <a:latin typeface="Georgia" panose="02040502050405020303" pitchFamily="18" charset="0"/>
            </a:rPr>
            <a:t>Wyrównywanie szans życiowych osób niepełnosprawnych oraz likwidacja barier architektonicznych i komunikacyjnych.</a:t>
          </a:r>
        </a:p>
      </dsp:txBody>
      <dsp:txXfrm>
        <a:off x="1786048" y="63310"/>
        <a:ext cx="3795354" cy="201093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B47F8-27EB-439A-ADF0-992487187383}">
      <dsp:nvSpPr>
        <dsp:cNvPr id="0" name=""/>
        <dsp:cNvSpPr/>
      </dsp:nvSpPr>
      <dsp:spPr>
        <a:xfrm>
          <a:off x="0" y="124251"/>
          <a:ext cx="1395322"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r" defTabSz="400050">
            <a:lnSpc>
              <a:spcPct val="90000"/>
            </a:lnSpc>
            <a:spcBef>
              <a:spcPct val="0"/>
            </a:spcBef>
            <a:spcAft>
              <a:spcPct val="35000"/>
            </a:spcAft>
            <a:buNone/>
          </a:pPr>
          <a:r>
            <a:rPr lang="pl-PL" sz="900" b="1" kern="1200">
              <a:solidFill>
                <a:schemeClr val="tx1"/>
              </a:solidFill>
              <a:latin typeface="Georgia" panose="02040502050405020303" pitchFamily="18" charset="0"/>
            </a:rPr>
            <a:t>CEL III.Poprawa skuteczności wsparcia w obszarze przeciwdziałania uzależnieniom i przemocy w rodzinie oraz dostępności opieki zdrowotnej.</a:t>
          </a:r>
          <a:endParaRPr lang="pl-PL" sz="900" kern="1200">
            <a:solidFill>
              <a:schemeClr val="tx1"/>
            </a:solidFill>
            <a:latin typeface="Georgia" panose="02040502050405020303" pitchFamily="18" charset="0"/>
          </a:endParaRPr>
        </a:p>
      </dsp:txBody>
      <dsp:txXfrm>
        <a:off x="0" y="124251"/>
        <a:ext cx="1395322" cy="1287000"/>
      </dsp:txXfrm>
    </dsp:sp>
    <dsp:sp modelId="{3E2EEA24-0BE5-4D90-AB3D-58254288EDF6}">
      <dsp:nvSpPr>
        <dsp:cNvPr id="0" name=""/>
        <dsp:cNvSpPr/>
      </dsp:nvSpPr>
      <dsp:spPr>
        <a:xfrm>
          <a:off x="1395322" y="63922"/>
          <a:ext cx="279064" cy="1407656"/>
        </a:xfrm>
        <a:prstGeom prst="leftBrace">
          <a:avLst>
            <a:gd name="adj1" fmla="val 35000"/>
            <a:gd name="adj2" fmla="val 50000"/>
          </a:avLst>
        </a:pr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A9BFF771-BA1D-4257-9AAF-C434589C0CB5}">
      <dsp:nvSpPr>
        <dsp:cNvPr id="0" name=""/>
        <dsp:cNvSpPr/>
      </dsp:nvSpPr>
      <dsp:spPr>
        <a:xfrm>
          <a:off x="1786012" y="63922"/>
          <a:ext cx="3795277" cy="1407656"/>
        </a:xfrm>
        <a:prstGeom prst="rect">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1" indent="-57150" algn="just" defTabSz="400050">
            <a:lnSpc>
              <a:spcPct val="150000"/>
            </a:lnSpc>
            <a:spcBef>
              <a:spcPct val="0"/>
            </a:spcBef>
            <a:spcAft>
              <a:spcPts val="0"/>
            </a:spcAft>
            <a:buChar char="•"/>
          </a:pPr>
          <a:r>
            <a:rPr lang="pl-PL" sz="900" u="sng" kern="1200">
              <a:latin typeface="Georgia" panose="02040502050405020303" pitchFamily="18" charset="0"/>
            </a:rPr>
            <a:t>Cele szczegółowe:</a:t>
          </a:r>
          <a:endParaRPr lang="pl-PL" sz="900" kern="1200">
            <a:latin typeface="Georgia" panose="02040502050405020303" pitchFamily="18" charset="0"/>
          </a:endParaRP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Zapobieganie powstawaniu nowych problemów alkoholowych </a:t>
          </a:r>
          <a:br>
            <a:rPr lang="pl-PL" sz="900" kern="1200">
              <a:latin typeface="Georgia" panose="02040502050405020303" pitchFamily="18" charset="0"/>
            </a:rPr>
          </a:br>
          <a:r>
            <a:rPr lang="pl-PL" sz="900" kern="1200">
              <a:latin typeface="Georgia" panose="02040502050405020303" pitchFamily="18" charset="0"/>
            </a:rPr>
            <a:t>i narkomanii.</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Poszerzenie oferty pomocy terapeutycznej dla osób uzależnionych </a:t>
          </a:r>
          <a:br>
            <a:rPr lang="pl-PL" sz="900" kern="1200">
              <a:latin typeface="Georgia" panose="02040502050405020303" pitchFamily="18" charset="0"/>
            </a:rPr>
          </a:br>
          <a:r>
            <a:rPr lang="pl-PL" sz="900" kern="1200">
              <a:latin typeface="Georgia" panose="02040502050405020303" pitchFamily="18" charset="0"/>
            </a:rPr>
            <a:t>i członków ich rodzin.</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Zmniejszenie rozmiarów problemów, które aktualnie występują.</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Podejmowanie działań profilaktyczno – edukacyjnych na rzecz używania alkoholu, narkotyków i innych substancji psychoaktywnych przez dzieci, młodzieży i dorosłych. </a:t>
          </a:r>
        </a:p>
        <a:p>
          <a:pPr marL="57150" lvl="1" indent="-57150" algn="just" defTabSz="400050">
            <a:lnSpc>
              <a:spcPct val="90000"/>
            </a:lnSpc>
            <a:spcBef>
              <a:spcPct val="0"/>
            </a:spcBef>
            <a:spcAft>
              <a:spcPct val="15000"/>
            </a:spcAft>
            <a:buChar char="•"/>
          </a:pPr>
          <a:r>
            <a:rPr lang="pl-PL" sz="900" kern="1200">
              <a:latin typeface="Georgia" panose="02040502050405020303" pitchFamily="18" charset="0"/>
            </a:rPr>
            <a:t>Przeciwdziałanie przemocy w rodziny.</a:t>
          </a:r>
        </a:p>
      </dsp:txBody>
      <dsp:txXfrm>
        <a:off x="1786012" y="63922"/>
        <a:ext cx="3795277" cy="14076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1.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8.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9.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AAC4C-BFC9-4CFA-A8B4-B5C9E763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41476</Words>
  <Characters>248861</Characters>
  <Application>Microsoft Office Word</Application>
  <DocSecurity>4</DocSecurity>
  <Lines>2073</Lines>
  <Paragraphs>579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Monia Towstygówna</cp:lastModifiedBy>
  <cp:revision>2</cp:revision>
  <cp:lastPrinted>2021-12-07T13:04:00Z</cp:lastPrinted>
  <dcterms:created xsi:type="dcterms:W3CDTF">2021-12-07T13:35:00Z</dcterms:created>
  <dcterms:modified xsi:type="dcterms:W3CDTF">2021-12-07T13:35:00Z</dcterms:modified>
</cp:coreProperties>
</file>